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D660" w14:textId="4F667A09" w:rsidR="00247250" w:rsidRDefault="00F73380" w:rsidP="00F73380">
      <w:pPr>
        <w:pStyle w:val="ListParagraph"/>
        <w:numPr>
          <w:ilvl w:val="0"/>
          <w:numId w:val="1"/>
        </w:numPr>
      </w:pPr>
      <w:r>
        <w:rPr>
          <w:rFonts w:hint="eastAsia"/>
        </w:rPr>
        <w:t>垂径</w:t>
      </w:r>
      <w:r w:rsidR="00247250">
        <w:rPr>
          <w:rFonts w:hint="eastAsia"/>
        </w:rPr>
        <w:t>定理</w:t>
      </w:r>
    </w:p>
    <w:p w14:paraId="4AA78FBA" w14:textId="3E6AFDFD" w:rsidR="00395DD1" w:rsidRDefault="00395DD1" w:rsidP="00395DD1">
      <w:r>
        <w:rPr>
          <w:noProof/>
        </w:rPr>
        <w:drawing>
          <wp:inline distT="0" distB="0" distL="0" distR="0" wp14:anchorId="299E9F57" wp14:editId="7C63C9E4">
            <wp:extent cx="5486400" cy="1969770"/>
            <wp:effectExtent l="0" t="0" r="0" b="0"/>
            <wp:docPr id="46605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50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7DAE" w14:textId="77777777" w:rsidR="00EE6525" w:rsidRDefault="00EE6525" w:rsidP="00395DD1"/>
    <w:p w14:paraId="4AC792A9" w14:textId="77777777" w:rsidR="00EE6525" w:rsidRDefault="00EE6525" w:rsidP="00395DD1"/>
    <w:p w14:paraId="3D60D082" w14:textId="77777777" w:rsidR="00EE6525" w:rsidRDefault="00395DD1" w:rsidP="00395DD1">
      <w:r>
        <w:rPr>
          <w:noProof/>
        </w:rPr>
        <w:drawing>
          <wp:inline distT="0" distB="0" distL="0" distR="0" wp14:anchorId="3F91A319" wp14:editId="32139557">
            <wp:extent cx="5486400" cy="1871980"/>
            <wp:effectExtent l="0" t="0" r="0" b="0"/>
            <wp:docPr id="185985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7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9721" w14:textId="77777777" w:rsidR="00EE6525" w:rsidRDefault="00EE6525" w:rsidP="00395DD1"/>
    <w:p w14:paraId="1BE4A414" w14:textId="77777777" w:rsidR="00EE6525" w:rsidRDefault="00EE6525" w:rsidP="00395DD1"/>
    <w:p w14:paraId="459E93B1" w14:textId="462BE045" w:rsidR="00395DD1" w:rsidRDefault="00FE70F6" w:rsidP="00395DD1">
      <w:r>
        <w:rPr>
          <w:noProof/>
        </w:rPr>
        <w:drawing>
          <wp:inline distT="0" distB="0" distL="0" distR="0" wp14:anchorId="41CA4089" wp14:editId="57CCDCAE">
            <wp:extent cx="5486400" cy="2193290"/>
            <wp:effectExtent l="0" t="0" r="0" b="0"/>
            <wp:docPr id="1487930711" name="Picture 148793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64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330" cy="2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EFF5" w14:textId="77777777" w:rsidR="00EE6525" w:rsidRDefault="00EE6525" w:rsidP="00395DD1"/>
    <w:p w14:paraId="55B0783A" w14:textId="4AD2C77B" w:rsidR="0091259B" w:rsidRDefault="00F73380" w:rsidP="0088214B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圆周角定理</w:t>
      </w:r>
    </w:p>
    <w:p w14:paraId="6E011ABD" w14:textId="77777777" w:rsidR="0091259B" w:rsidRDefault="0091259B" w:rsidP="0091259B">
      <w:r>
        <w:rPr>
          <w:noProof/>
        </w:rPr>
        <w:drawing>
          <wp:inline distT="0" distB="0" distL="0" distR="0" wp14:anchorId="1D2C361D" wp14:editId="4424C788">
            <wp:extent cx="5486400" cy="1792605"/>
            <wp:effectExtent l="0" t="0" r="0" b="0"/>
            <wp:docPr id="154933064" name="Picture 154933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7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C46A" w14:textId="77777777" w:rsidR="0091259B" w:rsidRDefault="0091259B" w:rsidP="0091259B"/>
    <w:p w14:paraId="305AE4CF" w14:textId="77777777" w:rsidR="0091259B" w:rsidRDefault="0091259B" w:rsidP="0091259B">
      <w:r>
        <w:rPr>
          <w:noProof/>
        </w:rPr>
        <w:drawing>
          <wp:inline distT="0" distB="0" distL="0" distR="0" wp14:anchorId="520793CE" wp14:editId="07BE3928">
            <wp:extent cx="5486400" cy="2188210"/>
            <wp:effectExtent l="0" t="0" r="0" b="2540"/>
            <wp:docPr id="452767853" name="Picture 452767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8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ABEC" w14:textId="77777777" w:rsidR="0091259B" w:rsidRDefault="0091259B" w:rsidP="0091259B"/>
    <w:p w14:paraId="29B84498" w14:textId="77777777" w:rsidR="0091259B" w:rsidRDefault="0091259B" w:rsidP="0091259B">
      <w:r>
        <w:rPr>
          <w:noProof/>
        </w:rPr>
        <w:drawing>
          <wp:inline distT="0" distB="0" distL="0" distR="0" wp14:anchorId="27A3558D" wp14:editId="4015C788">
            <wp:extent cx="5486400" cy="2649855"/>
            <wp:effectExtent l="0" t="0" r="0" b="0"/>
            <wp:docPr id="467063961" name="Picture 467063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87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0875" w14:textId="77777777" w:rsidR="0091259B" w:rsidRDefault="0091259B" w:rsidP="0091259B"/>
    <w:p w14:paraId="49E84C51" w14:textId="7560A82C" w:rsidR="0091259B" w:rsidRDefault="0088214B" w:rsidP="00F73380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切线长定理</w:t>
      </w:r>
    </w:p>
    <w:p w14:paraId="325E54D9" w14:textId="666D68E0" w:rsidR="0088214B" w:rsidRDefault="0088214B" w:rsidP="0088214B">
      <w:r>
        <w:rPr>
          <w:noProof/>
        </w:rPr>
        <w:drawing>
          <wp:inline distT="0" distB="0" distL="0" distR="0" wp14:anchorId="0E5D3577" wp14:editId="2B4F730B">
            <wp:extent cx="5486400" cy="6736715"/>
            <wp:effectExtent l="0" t="0" r="0" b="6985"/>
            <wp:docPr id="1641400455" name="Picture 164140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7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44E4" w14:textId="77777777" w:rsidR="0088214B" w:rsidRDefault="0088214B" w:rsidP="0088214B"/>
    <w:p w14:paraId="29341D15" w14:textId="77777777" w:rsidR="0088214B" w:rsidRDefault="0088214B" w:rsidP="0088214B"/>
    <w:p w14:paraId="4153AC5C" w14:textId="77777777" w:rsidR="0088214B" w:rsidRDefault="0088214B" w:rsidP="0088214B"/>
    <w:p w14:paraId="4B342F91" w14:textId="77777777" w:rsidR="0088214B" w:rsidRDefault="0088214B" w:rsidP="0088214B"/>
    <w:p w14:paraId="7112BC47" w14:textId="1761B90B" w:rsidR="0088214B" w:rsidRDefault="00F82F7A" w:rsidP="00F73380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17E64B" wp14:editId="44FD7B1D">
            <wp:simplePos x="0" y="0"/>
            <wp:positionH relativeFrom="column">
              <wp:posOffset>4135120</wp:posOffset>
            </wp:positionH>
            <wp:positionV relativeFrom="paragraph">
              <wp:posOffset>0</wp:posOffset>
            </wp:positionV>
            <wp:extent cx="1351915" cy="2369185"/>
            <wp:effectExtent l="0" t="0" r="635" b="0"/>
            <wp:wrapTight wrapText="bothSides">
              <wp:wrapPolygon edited="0">
                <wp:start x="0" y="0"/>
                <wp:lineTo x="0" y="21363"/>
                <wp:lineTo x="21306" y="21363"/>
                <wp:lineTo x="21306" y="0"/>
                <wp:lineTo x="0" y="0"/>
              </wp:wrapPolygon>
            </wp:wrapTight>
            <wp:docPr id="1206548793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14B">
        <w:rPr>
          <w:rFonts w:hint="eastAsia"/>
        </w:rPr>
        <w:t>圆内接</w:t>
      </w:r>
      <w:r w:rsidR="00942592">
        <w:rPr>
          <w:rFonts w:hint="eastAsia"/>
        </w:rPr>
        <w:t>多</w:t>
      </w:r>
      <w:r w:rsidR="0088214B">
        <w:rPr>
          <w:rFonts w:hint="eastAsia"/>
        </w:rPr>
        <w:t>边形</w:t>
      </w:r>
    </w:p>
    <w:p w14:paraId="1FEA9042" w14:textId="3A826C1F" w:rsidR="00F82F7A" w:rsidRDefault="00F82F7A" w:rsidP="00F82F7A">
      <w:pPr>
        <w:spacing w:line="360" w:lineRule="auto"/>
      </w:pPr>
      <w:r w:rsidRPr="00F82F7A">
        <w:rPr>
          <w:rFonts w:ascii="Times New Roman" w:eastAsia="新宋体" w:hAnsi="Times New Roman" w:hint="eastAsia"/>
          <w:szCs w:val="21"/>
        </w:rPr>
        <w:t>（</w:t>
      </w:r>
      <w:r w:rsidRPr="00F82F7A">
        <w:rPr>
          <w:rFonts w:ascii="Times New Roman" w:eastAsia="新宋体" w:hAnsi="Times New Roman" w:hint="eastAsia"/>
          <w:szCs w:val="21"/>
        </w:rPr>
        <w:t>2</w:t>
      </w:r>
      <w:r w:rsidRPr="00F82F7A">
        <w:rPr>
          <w:rFonts w:ascii="Times New Roman" w:eastAsia="新宋体" w:hAnsi="Times New Roman"/>
          <w:szCs w:val="21"/>
        </w:rPr>
        <w:t>020</w:t>
      </w:r>
      <w:r w:rsidRPr="00F82F7A">
        <w:rPr>
          <w:rFonts w:ascii="Times New Roman" w:eastAsia="新宋体" w:hAnsi="Times New Roman" w:hint="eastAsia"/>
          <w:szCs w:val="21"/>
        </w:rPr>
        <w:t>陕西中考）如图，△</w:t>
      </w:r>
      <w:r w:rsidRPr="00F82F7A">
        <w:rPr>
          <w:rFonts w:ascii="Times New Roman" w:eastAsia="新宋体" w:hAnsi="Times New Roman" w:hint="eastAsia"/>
          <w:i/>
          <w:szCs w:val="21"/>
        </w:rPr>
        <w:t>ABC</w:t>
      </w:r>
      <w:r w:rsidRPr="00F82F7A">
        <w:rPr>
          <w:rFonts w:ascii="Times New Roman" w:eastAsia="新宋体" w:hAnsi="Times New Roman" w:hint="eastAsia"/>
          <w:szCs w:val="21"/>
        </w:rPr>
        <w:t>是</w:t>
      </w:r>
      <w:r w:rsidRPr="00F82F7A">
        <w:rPr>
          <w:rFonts w:ascii="Cambria Math" w:eastAsia="Cambria Math" w:hAnsi="Cambria Math"/>
          <w:szCs w:val="21"/>
        </w:rPr>
        <w:t>⊙</w:t>
      </w:r>
      <w:r w:rsidRPr="00F82F7A">
        <w:rPr>
          <w:rFonts w:ascii="Times New Roman" w:eastAsia="新宋体" w:hAnsi="Times New Roman" w:hint="eastAsia"/>
          <w:i/>
          <w:szCs w:val="21"/>
        </w:rPr>
        <w:t>O</w:t>
      </w:r>
      <w:r w:rsidRPr="00F82F7A">
        <w:rPr>
          <w:rFonts w:ascii="Times New Roman" w:eastAsia="新宋体" w:hAnsi="Times New Roman" w:hint="eastAsia"/>
          <w:szCs w:val="21"/>
        </w:rPr>
        <w:t>的内接三角形，∠</w:t>
      </w:r>
      <w:r w:rsidRPr="00F82F7A">
        <w:rPr>
          <w:rFonts w:ascii="Times New Roman" w:eastAsia="新宋体" w:hAnsi="Times New Roman" w:hint="eastAsia"/>
          <w:i/>
          <w:szCs w:val="21"/>
        </w:rPr>
        <w:t>BAC</w:t>
      </w:r>
      <w:r w:rsidRPr="00F82F7A">
        <w:rPr>
          <w:rFonts w:ascii="Times New Roman" w:eastAsia="新宋体" w:hAnsi="Times New Roman" w:hint="eastAsia"/>
          <w:szCs w:val="21"/>
        </w:rPr>
        <w:t>＝</w:t>
      </w:r>
      <w:r w:rsidRPr="00F82F7A">
        <w:rPr>
          <w:rFonts w:ascii="Times New Roman" w:eastAsia="新宋体" w:hAnsi="Times New Roman" w:hint="eastAsia"/>
          <w:szCs w:val="21"/>
        </w:rPr>
        <w:t>75</w:t>
      </w:r>
      <w:r w:rsidRPr="00F82F7A">
        <w:rPr>
          <w:rFonts w:ascii="Times New Roman" w:eastAsia="新宋体" w:hAnsi="Times New Roman" w:hint="eastAsia"/>
          <w:szCs w:val="21"/>
        </w:rPr>
        <w:t>°，∠</w:t>
      </w:r>
      <w:r w:rsidRPr="00F82F7A">
        <w:rPr>
          <w:rFonts w:ascii="Times New Roman" w:eastAsia="新宋体" w:hAnsi="Times New Roman" w:hint="eastAsia"/>
          <w:i/>
          <w:szCs w:val="21"/>
        </w:rPr>
        <w:t>ABC</w:t>
      </w:r>
      <w:r w:rsidRPr="00F82F7A">
        <w:rPr>
          <w:rFonts w:ascii="Times New Roman" w:eastAsia="新宋体" w:hAnsi="Times New Roman" w:hint="eastAsia"/>
          <w:szCs w:val="21"/>
        </w:rPr>
        <w:t>＝</w:t>
      </w:r>
      <w:r w:rsidRPr="00F82F7A">
        <w:rPr>
          <w:rFonts w:ascii="Times New Roman" w:eastAsia="新宋体" w:hAnsi="Times New Roman" w:hint="eastAsia"/>
          <w:szCs w:val="21"/>
        </w:rPr>
        <w:t>45</w:t>
      </w:r>
      <w:r w:rsidRPr="00F82F7A">
        <w:rPr>
          <w:rFonts w:ascii="Times New Roman" w:eastAsia="新宋体" w:hAnsi="Times New Roman" w:hint="eastAsia"/>
          <w:szCs w:val="21"/>
        </w:rPr>
        <w:t>°．连接</w:t>
      </w:r>
      <w:r w:rsidRPr="00F82F7A">
        <w:rPr>
          <w:rFonts w:ascii="Times New Roman" w:eastAsia="新宋体" w:hAnsi="Times New Roman" w:hint="eastAsia"/>
          <w:i/>
          <w:szCs w:val="21"/>
        </w:rPr>
        <w:t>AO</w:t>
      </w:r>
      <w:r w:rsidRPr="00F82F7A">
        <w:rPr>
          <w:rFonts w:ascii="Times New Roman" w:eastAsia="新宋体" w:hAnsi="Times New Roman" w:hint="eastAsia"/>
          <w:szCs w:val="21"/>
        </w:rPr>
        <w:t>并延长，交</w:t>
      </w:r>
      <w:r w:rsidRPr="00F82F7A">
        <w:rPr>
          <w:rFonts w:ascii="Cambria Math" w:eastAsia="Cambria Math" w:hAnsi="Cambria Math"/>
          <w:szCs w:val="21"/>
        </w:rPr>
        <w:t>⊙</w:t>
      </w:r>
      <w:r w:rsidRPr="00F82F7A">
        <w:rPr>
          <w:rFonts w:ascii="Times New Roman" w:eastAsia="新宋体" w:hAnsi="Times New Roman" w:hint="eastAsia"/>
          <w:i/>
          <w:szCs w:val="21"/>
        </w:rPr>
        <w:t>O</w:t>
      </w:r>
      <w:r w:rsidRPr="00F82F7A">
        <w:rPr>
          <w:rFonts w:ascii="Times New Roman" w:eastAsia="新宋体" w:hAnsi="Times New Roman" w:hint="eastAsia"/>
          <w:szCs w:val="21"/>
        </w:rPr>
        <w:t>于点</w:t>
      </w:r>
      <w:r w:rsidRPr="00F82F7A">
        <w:rPr>
          <w:rFonts w:ascii="Times New Roman" w:eastAsia="新宋体" w:hAnsi="Times New Roman" w:hint="eastAsia"/>
          <w:i/>
          <w:szCs w:val="21"/>
        </w:rPr>
        <w:t>D</w:t>
      </w:r>
      <w:r w:rsidRPr="00F82F7A">
        <w:rPr>
          <w:rFonts w:ascii="Times New Roman" w:eastAsia="新宋体" w:hAnsi="Times New Roman" w:hint="eastAsia"/>
          <w:szCs w:val="21"/>
        </w:rPr>
        <w:t>，连接</w:t>
      </w:r>
      <w:r w:rsidRPr="00F82F7A">
        <w:rPr>
          <w:rFonts w:ascii="Times New Roman" w:eastAsia="新宋体" w:hAnsi="Times New Roman" w:hint="eastAsia"/>
          <w:i/>
          <w:szCs w:val="21"/>
        </w:rPr>
        <w:t>BD</w:t>
      </w:r>
      <w:r w:rsidRPr="00F82F7A">
        <w:rPr>
          <w:rFonts w:ascii="Times New Roman" w:eastAsia="新宋体" w:hAnsi="Times New Roman" w:hint="eastAsia"/>
          <w:szCs w:val="21"/>
        </w:rPr>
        <w:t>．过点</w:t>
      </w:r>
      <w:r w:rsidRPr="00F82F7A">
        <w:rPr>
          <w:rFonts w:ascii="Times New Roman" w:eastAsia="新宋体" w:hAnsi="Times New Roman" w:hint="eastAsia"/>
          <w:i/>
          <w:szCs w:val="21"/>
        </w:rPr>
        <w:t>C</w:t>
      </w:r>
      <w:r w:rsidRPr="00F82F7A">
        <w:rPr>
          <w:rFonts w:ascii="Times New Roman" w:eastAsia="新宋体" w:hAnsi="Times New Roman" w:hint="eastAsia"/>
          <w:szCs w:val="21"/>
        </w:rPr>
        <w:t>作</w:t>
      </w:r>
      <w:r w:rsidRPr="00F82F7A">
        <w:rPr>
          <w:rFonts w:ascii="Cambria Math" w:eastAsia="Cambria Math" w:hAnsi="Cambria Math"/>
          <w:szCs w:val="21"/>
        </w:rPr>
        <w:t>⊙</w:t>
      </w:r>
      <w:r w:rsidRPr="00F82F7A">
        <w:rPr>
          <w:rFonts w:ascii="Times New Roman" w:eastAsia="新宋体" w:hAnsi="Times New Roman" w:hint="eastAsia"/>
          <w:i/>
          <w:szCs w:val="21"/>
        </w:rPr>
        <w:t>O</w:t>
      </w:r>
      <w:r w:rsidRPr="00F82F7A">
        <w:rPr>
          <w:rFonts w:ascii="Times New Roman" w:eastAsia="新宋体" w:hAnsi="Times New Roman" w:hint="eastAsia"/>
          <w:szCs w:val="21"/>
        </w:rPr>
        <w:t>的切线，与</w:t>
      </w:r>
      <w:r w:rsidRPr="00F82F7A">
        <w:rPr>
          <w:rFonts w:ascii="Times New Roman" w:eastAsia="新宋体" w:hAnsi="Times New Roman" w:hint="eastAsia"/>
          <w:i/>
          <w:szCs w:val="21"/>
        </w:rPr>
        <w:t>BA</w:t>
      </w:r>
      <w:r w:rsidRPr="00F82F7A">
        <w:rPr>
          <w:rFonts w:ascii="Times New Roman" w:eastAsia="新宋体" w:hAnsi="Times New Roman" w:hint="eastAsia"/>
          <w:szCs w:val="21"/>
        </w:rPr>
        <w:t>的延长线相交于点</w:t>
      </w:r>
      <w:r w:rsidRPr="00F82F7A">
        <w:rPr>
          <w:rFonts w:ascii="Times New Roman" w:eastAsia="新宋体" w:hAnsi="Times New Roman" w:hint="eastAsia"/>
          <w:i/>
          <w:szCs w:val="21"/>
        </w:rPr>
        <w:t>E</w:t>
      </w:r>
      <w:r w:rsidRPr="00F82F7A">
        <w:rPr>
          <w:rFonts w:ascii="Times New Roman" w:eastAsia="新宋体" w:hAnsi="Times New Roman" w:hint="eastAsia"/>
          <w:szCs w:val="21"/>
        </w:rPr>
        <w:t>．</w:t>
      </w:r>
    </w:p>
    <w:p w14:paraId="04ACF29F" w14:textId="6DEB8147" w:rsidR="00F82F7A" w:rsidRDefault="00F82F7A" w:rsidP="00F82F7A">
      <w:pPr>
        <w:spacing w:line="360" w:lineRule="auto"/>
      </w:pPr>
      <w:r w:rsidRPr="00F82F7A">
        <w:rPr>
          <w:rFonts w:ascii="Times New Roman" w:eastAsia="新宋体" w:hAnsi="Times New Roman" w:hint="eastAsia"/>
          <w:szCs w:val="21"/>
        </w:rPr>
        <w:t>（</w:t>
      </w:r>
      <w:r w:rsidRPr="00F82F7A">
        <w:rPr>
          <w:rFonts w:ascii="Times New Roman" w:eastAsia="新宋体" w:hAnsi="Times New Roman" w:hint="eastAsia"/>
          <w:szCs w:val="21"/>
        </w:rPr>
        <w:t>1</w:t>
      </w:r>
      <w:r w:rsidRPr="00F82F7A">
        <w:rPr>
          <w:rFonts w:ascii="Times New Roman" w:eastAsia="新宋体" w:hAnsi="Times New Roman" w:hint="eastAsia"/>
          <w:szCs w:val="21"/>
        </w:rPr>
        <w:t>）求证：</w:t>
      </w:r>
      <w:r w:rsidRPr="00F82F7A">
        <w:rPr>
          <w:rFonts w:ascii="Times New Roman" w:eastAsia="新宋体" w:hAnsi="Times New Roman" w:hint="eastAsia"/>
          <w:i/>
          <w:szCs w:val="21"/>
        </w:rPr>
        <w:t>AD</w:t>
      </w:r>
      <w:r w:rsidRPr="00F82F7A">
        <w:rPr>
          <w:rFonts w:ascii="Times New Roman" w:eastAsia="新宋体" w:hAnsi="Times New Roman" w:hint="eastAsia"/>
          <w:szCs w:val="21"/>
        </w:rPr>
        <w:t>∥</w:t>
      </w:r>
      <w:r w:rsidRPr="00F82F7A">
        <w:rPr>
          <w:rFonts w:ascii="Times New Roman" w:eastAsia="新宋体" w:hAnsi="Times New Roman" w:hint="eastAsia"/>
          <w:i/>
          <w:szCs w:val="21"/>
        </w:rPr>
        <w:t>EC</w:t>
      </w:r>
      <w:r w:rsidRPr="00F82F7A">
        <w:rPr>
          <w:rFonts w:ascii="Times New Roman" w:eastAsia="新宋体" w:hAnsi="Times New Roman" w:hint="eastAsia"/>
          <w:szCs w:val="21"/>
        </w:rPr>
        <w:t>；</w:t>
      </w:r>
    </w:p>
    <w:p w14:paraId="79E46B8A" w14:textId="27656C62" w:rsidR="00F82F7A" w:rsidRDefault="00F82F7A" w:rsidP="00F82F7A">
      <w:pPr>
        <w:spacing w:line="360" w:lineRule="auto"/>
      </w:pPr>
      <w:r w:rsidRPr="00F82F7A">
        <w:rPr>
          <w:rFonts w:ascii="Times New Roman" w:eastAsia="新宋体" w:hAnsi="Times New Roman" w:hint="eastAsia"/>
          <w:szCs w:val="21"/>
        </w:rPr>
        <w:t>（</w:t>
      </w:r>
      <w:r w:rsidRPr="00F82F7A">
        <w:rPr>
          <w:rFonts w:ascii="Times New Roman" w:eastAsia="新宋体" w:hAnsi="Times New Roman" w:hint="eastAsia"/>
          <w:szCs w:val="21"/>
        </w:rPr>
        <w:t>2</w:t>
      </w:r>
      <w:r w:rsidRPr="00F82F7A">
        <w:rPr>
          <w:rFonts w:ascii="Times New Roman" w:eastAsia="新宋体" w:hAnsi="Times New Roman" w:hint="eastAsia"/>
          <w:szCs w:val="21"/>
        </w:rPr>
        <w:t>）若</w:t>
      </w:r>
      <w:r w:rsidRPr="00F82F7A">
        <w:rPr>
          <w:rFonts w:ascii="Times New Roman" w:eastAsia="新宋体" w:hAnsi="Times New Roman" w:hint="eastAsia"/>
          <w:i/>
          <w:szCs w:val="21"/>
        </w:rPr>
        <w:t>AB</w:t>
      </w:r>
      <w:r w:rsidRPr="00F82F7A">
        <w:rPr>
          <w:rFonts w:ascii="Times New Roman" w:eastAsia="新宋体" w:hAnsi="Times New Roman" w:hint="eastAsia"/>
          <w:szCs w:val="21"/>
        </w:rPr>
        <w:t>＝</w:t>
      </w:r>
      <w:r w:rsidRPr="00F82F7A">
        <w:rPr>
          <w:rFonts w:ascii="Times New Roman" w:eastAsia="新宋体" w:hAnsi="Times New Roman" w:hint="eastAsia"/>
          <w:szCs w:val="21"/>
        </w:rPr>
        <w:t>12</w:t>
      </w:r>
      <w:r w:rsidRPr="00F82F7A">
        <w:rPr>
          <w:rFonts w:ascii="Times New Roman" w:eastAsia="新宋体" w:hAnsi="Times New Roman" w:hint="eastAsia"/>
          <w:szCs w:val="21"/>
        </w:rPr>
        <w:t>，求线段</w:t>
      </w:r>
      <w:r w:rsidRPr="00F82F7A">
        <w:rPr>
          <w:rFonts w:ascii="Times New Roman" w:eastAsia="新宋体" w:hAnsi="Times New Roman" w:hint="eastAsia"/>
          <w:i/>
          <w:szCs w:val="21"/>
        </w:rPr>
        <w:t>EC</w:t>
      </w:r>
      <w:r w:rsidRPr="00F82F7A">
        <w:rPr>
          <w:rFonts w:ascii="Times New Roman" w:eastAsia="新宋体" w:hAnsi="Times New Roman" w:hint="eastAsia"/>
          <w:szCs w:val="21"/>
        </w:rPr>
        <w:t>的长．</w:t>
      </w:r>
    </w:p>
    <w:p w14:paraId="4AFE8CA9" w14:textId="20C3ECD7" w:rsidR="00F82F7A" w:rsidRDefault="00F82F7A" w:rsidP="00782B28">
      <w:pPr>
        <w:spacing w:line="360" w:lineRule="auto"/>
      </w:pPr>
    </w:p>
    <w:p w14:paraId="0854F942" w14:textId="77777777" w:rsidR="00F82F7A" w:rsidRDefault="00F82F7A" w:rsidP="00F82F7A"/>
    <w:p w14:paraId="0917F231" w14:textId="1152A819" w:rsidR="000D5226" w:rsidRDefault="005E05E0" w:rsidP="000D5226">
      <w:r>
        <w:rPr>
          <w:noProof/>
        </w:rPr>
        <w:drawing>
          <wp:inline distT="0" distB="0" distL="0" distR="0" wp14:anchorId="2B077218" wp14:editId="325C9519">
            <wp:extent cx="5486400" cy="1606550"/>
            <wp:effectExtent l="0" t="0" r="0" b="0"/>
            <wp:docPr id="66878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81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6BD9" w14:textId="77777777" w:rsidR="002D3646" w:rsidRDefault="002D3646" w:rsidP="000D5226"/>
    <w:p w14:paraId="63E4FE32" w14:textId="77777777" w:rsidR="002D3646" w:rsidRDefault="00942592" w:rsidP="000D5226">
      <w:r>
        <w:rPr>
          <w:noProof/>
        </w:rPr>
        <w:drawing>
          <wp:inline distT="0" distB="0" distL="0" distR="0" wp14:anchorId="2EBFBC2F" wp14:editId="052795E0">
            <wp:extent cx="5486400" cy="2465070"/>
            <wp:effectExtent l="0" t="0" r="0" b="0"/>
            <wp:docPr id="120673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37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0C6B" w14:textId="2BD1B48B" w:rsidR="006743C9" w:rsidRDefault="006743C9" w:rsidP="00F73380"/>
    <w:sectPr w:rsidR="006743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E99"/>
    <w:multiLevelType w:val="hybridMultilevel"/>
    <w:tmpl w:val="B5A4E11E"/>
    <w:lvl w:ilvl="0" w:tplc="D3F4CEEC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C1DFF"/>
    <w:multiLevelType w:val="hybridMultilevel"/>
    <w:tmpl w:val="B5A4E11E"/>
    <w:lvl w:ilvl="0" w:tplc="FFFFFFFF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836205">
    <w:abstractNumId w:val="0"/>
  </w:num>
  <w:num w:numId="2" w16cid:durableId="195162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58"/>
    <w:rsid w:val="00011732"/>
    <w:rsid w:val="00012D85"/>
    <w:rsid w:val="000B02B7"/>
    <w:rsid w:val="000D5226"/>
    <w:rsid w:val="00180323"/>
    <w:rsid w:val="00192826"/>
    <w:rsid w:val="00197152"/>
    <w:rsid w:val="001E404A"/>
    <w:rsid w:val="00247250"/>
    <w:rsid w:val="002A062F"/>
    <w:rsid w:val="002D3646"/>
    <w:rsid w:val="002D5C58"/>
    <w:rsid w:val="00395DD1"/>
    <w:rsid w:val="00523E5A"/>
    <w:rsid w:val="00553751"/>
    <w:rsid w:val="005E05E0"/>
    <w:rsid w:val="00606C58"/>
    <w:rsid w:val="0066742E"/>
    <w:rsid w:val="006743C9"/>
    <w:rsid w:val="006B0476"/>
    <w:rsid w:val="006E0A1B"/>
    <w:rsid w:val="0074680D"/>
    <w:rsid w:val="00782B28"/>
    <w:rsid w:val="00793732"/>
    <w:rsid w:val="00800F00"/>
    <w:rsid w:val="00827F6E"/>
    <w:rsid w:val="0088214B"/>
    <w:rsid w:val="008B5349"/>
    <w:rsid w:val="00901692"/>
    <w:rsid w:val="0091259B"/>
    <w:rsid w:val="00942592"/>
    <w:rsid w:val="00965891"/>
    <w:rsid w:val="009D5268"/>
    <w:rsid w:val="00B36039"/>
    <w:rsid w:val="00C31BA5"/>
    <w:rsid w:val="00C84C4E"/>
    <w:rsid w:val="00D851EA"/>
    <w:rsid w:val="00D86713"/>
    <w:rsid w:val="00DA349A"/>
    <w:rsid w:val="00DC099D"/>
    <w:rsid w:val="00EE6525"/>
    <w:rsid w:val="00F216B3"/>
    <w:rsid w:val="00F64952"/>
    <w:rsid w:val="00F73380"/>
    <w:rsid w:val="00F82F7A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869E"/>
  <w15:chartTrackingRefBased/>
  <w15:docId w15:val="{E9F4815F-8FC5-40E3-822D-2639F202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Ding</dc:creator>
  <cp:keywords/>
  <dc:description/>
  <cp:lastModifiedBy>Zero Ding</cp:lastModifiedBy>
  <cp:revision>40</cp:revision>
  <dcterms:created xsi:type="dcterms:W3CDTF">2023-10-12T05:55:00Z</dcterms:created>
  <dcterms:modified xsi:type="dcterms:W3CDTF">2023-10-18T04:48:00Z</dcterms:modified>
</cp:coreProperties>
</file>