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92" w:hanging="392" w:hangingChars="130"/>
        <w:rPr>
          <w:rFonts w:hint="eastAsia" w:ascii="Times New Roman" w:hAnsi="Times New Roman" w:eastAsia="新宋体"/>
          <w:b/>
          <w:sz w:val="30"/>
          <w:szCs w:val="30"/>
        </w:rPr>
      </w:pPr>
      <w:r>
        <w:rPr>
          <w:rFonts w:hint="eastAsia" w:ascii="Times New Roman" w:hAnsi="Times New Roman" w:eastAsia="新宋体"/>
          <w:b/>
          <w:sz w:val="30"/>
          <w:szCs w:val="30"/>
        </w:rPr>
        <w:drawing>
          <wp:inline distT="0" distB="0" distL="0" distR="0">
            <wp:extent cx="6289675" cy="3629025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411" cy="363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92" w:hanging="392" w:hangingChars="130"/>
        <w:rPr>
          <w:rFonts w:hint="eastAsia" w:ascii="Times New Roman" w:hAnsi="Times New Roman" w:eastAsia="新宋体"/>
          <w:b/>
          <w:sz w:val="30"/>
          <w:szCs w:val="30"/>
        </w:rPr>
      </w:pPr>
      <w:bookmarkStart w:id="0" w:name="_GoBack"/>
      <w:bookmarkEnd w:id="0"/>
    </w:p>
    <w:p>
      <w:pPr>
        <w:spacing w:line="360" w:lineRule="auto"/>
        <w:ind w:left="392" w:hanging="392" w:hangingChars="130"/>
        <w:rPr>
          <w:rFonts w:hint="eastAsia" w:ascii="Times New Roman" w:hAnsi="Times New Roman" w:eastAsia="新宋体"/>
          <w:b/>
          <w:sz w:val="30"/>
          <w:szCs w:val="30"/>
        </w:rPr>
      </w:pPr>
    </w:p>
    <w:p>
      <w:pPr>
        <w:spacing w:line="360" w:lineRule="auto"/>
        <w:ind w:left="234" w:hanging="234" w:hangingChars="130"/>
        <w:rPr>
          <w:rFonts w:ascii="Times New Roman" w:hAnsi="Times New Roman" w:eastAsia="新宋体"/>
          <w:b/>
          <w:sz w:val="30"/>
          <w:szCs w:val="30"/>
        </w:rPr>
      </w:pPr>
      <w:r>
        <w:rPr>
          <w:sz w:val="18"/>
          <w:szCs w:val="18"/>
        </w:rPr>
        <w:drawing>
          <wp:inline distT="0" distB="0" distL="0" distR="0">
            <wp:extent cx="2676525" cy="3354070"/>
            <wp:effectExtent l="19050" t="0" r="9525" b="0"/>
            <wp:docPr id="27" name="图片 22" descr="http://old.pep.com.cn/czwl/jszx/jxzt/zt9q/aqyd/jxfz/jxkj/201406/W020140619371074199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 descr="http://old.pep.com.cn/czwl/jszx/jxzt/zt9q/aqyd/jxfz/jxkj/201406/W02014061937107419957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560" r="120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5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drawing>
          <wp:inline distT="0" distB="0" distL="0" distR="0">
            <wp:extent cx="3038475" cy="3469005"/>
            <wp:effectExtent l="19050" t="0" r="9525" b="0"/>
            <wp:docPr id="25" name="图片 19" descr="http://old.pep.com.cn/czwl/jszx/jxzt/zt9q/aqyd/jxfz/jxkj/201406/W020140619370765919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http://old.pep.com.cn/czwl/jszx/jxzt/zt9q/aqyd/jxfz/jxkj/201406/W02014061937076591923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897" r="8682"/>
                    <a:stretch>
                      <a:fillRect/>
                    </a:stretch>
                  </pic:blipFill>
                  <pic:spPr>
                    <a:xfrm>
                      <a:off x="0" y="0"/>
                      <a:ext cx="3040861" cy="347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34" w:hanging="234" w:hangingChars="130"/>
        <w:rPr>
          <w:rFonts w:ascii="Times New Roman" w:hAnsi="Times New Roman" w:eastAsia="新宋体"/>
          <w:b/>
          <w:sz w:val="30"/>
          <w:szCs w:val="30"/>
        </w:rPr>
      </w:pPr>
      <w:r>
        <w:rPr>
          <w:sz w:val="18"/>
          <w:szCs w:val="18"/>
        </w:rPr>
        <w:drawing>
          <wp:inline distT="0" distB="0" distL="0" distR="0">
            <wp:extent cx="3362325" cy="3382645"/>
            <wp:effectExtent l="19050" t="0" r="9525" b="0"/>
            <wp:docPr id="23" name="图片 13" descr="http://old.pep.com.cn/czwl/jszx/jxzt/zt9q/jtdlgd/jxfz/jxkj/201406/W020140619363392222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http://old.pep.com.cn/czwl/jszx/jxzt/zt9q/jtdlgd/jxfz/jxkj/201406/W02014061936339222208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788" cy="338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drawing>
          <wp:inline distT="0" distB="0" distL="0" distR="0">
            <wp:extent cx="2573020" cy="3101975"/>
            <wp:effectExtent l="19050" t="0" r="0" b="0"/>
            <wp:docPr id="24" name="图片 16" descr="http://old.pep.com.cn/czwl/jszx/jxzt/zt9q/jtdlgd/jxfz/jxkj/201406/W02014061936247630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http://old.pep.com.cn/czwl/jszx/jxzt/zt9q/jtdlgd/jxfz/jxkj/201406/W0201406193624763032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100" cy="310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方正小标宋_GBK" w:hAnsi="方正小标宋_GBK" w:eastAsia="方正小标宋_GBK" w:cs="方正小标宋_GBK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sz w:val="24"/>
          <w:szCs w:val="24"/>
        </w:rPr>
        <w:t>家庭电路的组成：家庭电路由进户线、电能表、闸刀开关、保险丝、开关、电灯、插座、导线等组成。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方正小标宋_GBK" w:hAnsi="方正小标宋_GBK" w:eastAsia="方正小标宋_GBK" w:cs="方正小标宋_GBK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sz w:val="24"/>
          <w:szCs w:val="24"/>
        </w:rPr>
        <w:t>火线与零线：进户的两条输电线中，一条叫做端线，俗称火线，另一条叫做零线。火线与零线之间的电压是220伏（家庭电路）。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方正小标宋_GBK" w:hAnsi="方正小标宋_GBK" w:eastAsia="方正小标宋_GBK" w:cs="方正小标宋_GBK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sz w:val="24"/>
          <w:szCs w:val="24"/>
        </w:rPr>
        <w:t>三线插头与漏电保护器：三线插头与三孔插座相对应，其中一条接火线，一条接零线，第三条线和用电器的金属外壳相连。漏电保 护器在发生漏电时，自动切断电路，保证人身安全。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方正小标宋_GBK" w:hAnsi="方正小标宋_GBK" w:eastAsia="方正小标宋_GBK" w:cs="方正小标宋_GBK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sz w:val="24"/>
          <w:szCs w:val="24"/>
        </w:rPr>
        <w:t>电路中电流过大的原因：（1）用电器的总功率过大是家庭电路中电流过大的原因之一。（2）短路是家庭电路中电流过大的另一原因。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方正小标宋_GBK" w:hAnsi="方正小标宋_GBK" w:eastAsia="方正小标宋_GBK" w:cs="方正小标宋_GBK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sz w:val="24"/>
          <w:szCs w:val="24"/>
        </w:rPr>
        <w:t>保险丝的作用：电流过大时，自动熔断，保护电路。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方正小标宋_GBK" w:hAnsi="方正小标宋_GBK" w:eastAsia="方正小标宋_GBK" w:cs="方正小标宋_GBK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sz w:val="24"/>
          <w:szCs w:val="24"/>
        </w:rPr>
        <w:t>6．安全用电：电压越高越危险。人体是导体，人体触及带电体时，有电流通过人体，会对人体造成伤害。人体的电阻约为10000欧到 100000欧；在皮肤潮湿时，人体的电阻可以降低到约为1000欧。在人体电阻一定的情况下，电压越大，通过人体的电流越大，危险就越大。一般情况下，对人体的安全电压是不高于36伏。</w:t>
      </w:r>
    </w:p>
    <w:p>
      <w:pPr>
        <w:widowControl/>
        <w:jc w:val="left"/>
        <w:rPr>
          <w:rFonts w:ascii="Times New Roman" w:hAnsi="Times New Roman" w:eastAsia="新宋体"/>
          <w:szCs w:val="21"/>
        </w:rPr>
      </w:pPr>
      <w:r>
        <w:rPr>
          <w:rFonts w:ascii="Times New Roman" w:hAnsi="Times New Roman" w:eastAsia="新宋体"/>
          <w:szCs w:val="21"/>
        </w:rPr>
        <w:br w:type="page"/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1．小雅放学回到家中，闭合开关后灯泡不亮，于是他用试电笔检测插座的两孔（如图所示），发现只有插入右孔时氖管才发光。用试电笔检测A点氖管发光，检测B点氖管不发光。发生这一现象的原因可能是（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781175" cy="81915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A．灯丝断了</w:t>
      </w:r>
      <w:r>
        <w:tab/>
      </w:r>
      <w:r>
        <w:rPr>
          <w:rFonts w:hint="eastAsia" w:ascii="Times New Roman" w:hAnsi="Times New Roman" w:eastAsia="新宋体"/>
          <w:szCs w:val="21"/>
        </w:rPr>
        <w:t>B．灯泡短路</w:t>
      </w:r>
      <w:r>
        <w:tab/>
      </w:r>
      <w:r>
        <w:rPr>
          <w:rFonts w:hint="eastAsia" w:ascii="Times New Roman" w:hAnsi="Times New Roman" w:eastAsia="新宋体"/>
          <w:szCs w:val="21"/>
        </w:rPr>
        <w:t>C．火线断路</w:t>
      </w:r>
      <w:r>
        <w:tab/>
      </w:r>
      <w:r>
        <w:rPr>
          <w:rFonts w:hint="eastAsia" w:ascii="Times New Roman" w:hAnsi="Times New Roman" w:eastAsia="新宋体"/>
          <w:szCs w:val="21"/>
        </w:rPr>
        <w:t>D．插座短路</w:t>
      </w: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2．在如图示家庭电路中，闭合开关S，发现灯泡不发光。此时用测电笔判断故障，测电笔检测a点、b点和c点时均发光，检测d点时不发光，由此可以判断（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990725" cy="1285875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A．a、b间有导线断路</w:t>
      </w:r>
      <w:r>
        <w:tab/>
      </w:r>
      <w:r>
        <w:rPr>
          <w:rFonts w:hint="eastAsia" w:ascii="Times New Roman" w:hAnsi="Times New Roman" w:eastAsia="新宋体"/>
          <w:szCs w:val="21"/>
        </w:rPr>
        <w:t>B．灯泡L断路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C．灯泡L短路</w:t>
      </w:r>
      <w:r>
        <w:tab/>
      </w:r>
      <w:r>
        <w:rPr>
          <w:rFonts w:hint="eastAsia" w:ascii="Times New Roman" w:hAnsi="Times New Roman" w:eastAsia="新宋体"/>
          <w:szCs w:val="21"/>
        </w:rPr>
        <w:t>D．c、d间导线断路</w:t>
      </w: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3．如图所示的家庭电路中，正常发光的两盏灯突然都熄灭。小明先检查保险丝，保险丝完好，再用试电笔分别检测插座的两孔，发现氖管均发光，造成这一现象的原因是（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514600" cy="105727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A．进户火线断了</w:t>
      </w:r>
      <w:r>
        <w:tab/>
      </w:r>
      <w:r>
        <w:rPr>
          <w:rFonts w:hint="eastAsia" w:ascii="Times New Roman" w:hAnsi="Times New Roman" w:eastAsia="新宋体"/>
          <w:szCs w:val="21"/>
        </w:rPr>
        <w:t>B．插座发生短路了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C．某盏灯丝烧断了</w:t>
      </w:r>
      <w:r>
        <w:tab/>
      </w:r>
      <w:r>
        <w:rPr>
          <w:rFonts w:hint="eastAsia" w:ascii="Times New Roman" w:hAnsi="Times New Roman" w:eastAsia="新宋体"/>
          <w:szCs w:val="21"/>
        </w:rPr>
        <w:t>D．进户零线断了</w:t>
      </w: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4．如图电路，若只闭合开关S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，用测电笔测A、B、C、D四点，发现测电笔氖管都发光，则下列故障原因判断正确的是（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447925" cy="132397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A．电灯L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短路</w:t>
      </w:r>
      <w:r>
        <w:tab/>
      </w:r>
      <w:r>
        <w:rPr>
          <w:rFonts w:hint="eastAsia" w:ascii="Times New Roman" w:hAnsi="Times New Roman" w:eastAsia="新宋体"/>
          <w:szCs w:val="21"/>
        </w:rPr>
        <w:t>B．电灯L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短路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C．零线F处断路</w:t>
      </w:r>
      <w:r>
        <w:tab/>
      </w:r>
      <w:r>
        <w:rPr>
          <w:rFonts w:hint="eastAsia" w:ascii="Times New Roman" w:hAnsi="Times New Roman" w:eastAsia="新宋体"/>
          <w:szCs w:val="21"/>
        </w:rPr>
        <w:t>D．灯L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同时短路</w:t>
      </w:r>
    </w:p>
    <w:p>
      <w:pPr>
        <w:widowControl/>
        <w:jc w:val="left"/>
        <w:rPr>
          <w:rFonts w:hint="eastAsia" w:ascii="Times New Roman" w:hAnsi="Times New Roman" w:eastAsia="新宋体"/>
          <w:szCs w:val="21"/>
        </w:rPr>
      </w:pPr>
    </w:p>
    <w:p>
      <w:pPr>
        <w:widowControl/>
        <w:jc w:val="left"/>
        <w:rPr>
          <w:rFonts w:hint="eastAsia" w:ascii="Times New Roman" w:hAnsi="Times New Roman" w:eastAsia="新宋体"/>
          <w:szCs w:val="21"/>
        </w:rPr>
      </w:pPr>
    </w:p>
    <w:p>
      <w:pPr>
        <w:widowControl/>
        <w:jc w:val="left"/>
        <w:rPr>
          <w:rFonts w:hint="eastAsia" w:ascii="Times New Roman" w:hAnsi="Times New Roman" w:eastAsia="新宋体"/>
          <w:szCs w:val="21"/>
        </w:rPr>
      </w:pPr>
    </w:p>
    <w:p>
      <w:pPr>
        <w:widowControl/>
        <w:jc w:val="left"/>
      </w:pPr>
      <w:r>
        <w:rPr>
          <w:rFonts w:hint="eastAsia" w:ascii="Times New Roman" w:hAnsi="Times New Roman" w:eastAsia="新宋体"/>
          <w:szCs w:val="21"/>
        </w:rPr>
        <w:t>5．小茜家新购住房刚装修完毕，家中部分照明电路如图所示。验收工程时，小茜闭合了开关S（家中其他用电器均处于断开状态），白炽灯L亮了一段时间后熄灭了，她用测电笔分别测试了图中插座的两个孔，发现测电笔都发光。她断开开关S，再次用测电笔测试插座的两个孔，她将观察到（　　）（假设故障只有一处）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52675" cy="159067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A．只有测试左面的孔时测电笔才发光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B．只有测试右面的孔时测电笔才发光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C．测试两孔时测电笔都发光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D．测试两孔时测电笔都不发光</w:t>
      </w:r>
    </w:p>
    <w:p>
      <w:pPr>
        <w:widowControl/>
        <w:jc w:val="left"/>
        <w:rPr>
          <w:rFonts w:ascii="Times New Roman" w:hAnsi="Times New Roman" w:eastAsia="新宋体"/>
          <w:szCs w:val="21"/>
        </w:rPr>
      </w:pPr>
      <w:r>
        <w:rPr>
          <w:rFonts w:ascii="Times New Roman" w:hAnsi="Times New Roman" w:eastAsia="新宋体"/>
          <w:szCs w:val="21"/>
        </w:rPr>
        <w:br w:type="page"/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6．电工师傅常用一只额定电压为220V的灯泡L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（检验灯泡）取代保险丝来检查新安装的照明电路中每个支路的情况，如图所示。当S闭合后，再分别闭合S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（每次只能闭合其中之一）时，下列说法错误的是（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124075" cy="1609725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不亮，说明该支路断路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正常发光，说明该支路短路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C．只闭合S，S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发光呈暗红色，说明该支路正常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时，若L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正常发光，用试电笔检测A点氖管发光</w:t>
      </w: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如图所示，当开关S闭合时，灯L正常发光。把一台灯插头插在图中的插座里，闭合台灯开关后，发现台灯不亮，灯L也熄灭。用测电笔分别接触插座两孔及A、B两点时，氖管都不发光。造成这种现象的原因可能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447800" cy="1066800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A．台灯插头短路</w:t>
      </w:r>
      <w:r>
        <w:tab/>
      </w:r>
      <w:r>
        <w:rPr>
          <w:rFonts w:hint="eastAsia" w:ascii="Times New Roman" w:hAnsi="Times New Roman" w:eastAsia="新宋体"/>
          <w:szCs w:val="21"/>
        </w:rPr>
        <w:t>B．台灯灯头短路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C．台灯开关短路</w:t>
      </w:r>
      <w:r>
        <w:tab/>
      </w:r>
      <w:r>
        <w:rPr>
          <w:rFonts w:hint="eastAsia" w:ascii="Times New Roman" w:hAnsi="Times New Roman" w:eastAsia="新宋体"/>
          <w:szCs w:val="21"/>
        </w:rPr>
        <w:t>D．进户线零线断路</w:t>
      </w:r>
    </w:p>
    <w:p>
      <w:pPr>
        <w:widowControl/>
        <w:jc w:val="left"/>
        <w:rPr>
          <w:rFonts w:ascii="Times New Roman" w:hAnsi="Times New Roman" w:eastAsia="新宋体"/>
          <w:szCs w:val="21"/>
        </w:rPr>
      </w:pPr>
      <w:r>
        <w:rPr>
          <w:rFonts w:ascii="Times New Roman" w:hAnsi="Times New Roman" w:eastAsia="新宋体"/>
          <w:szCs w:val="21"/>
        </w:rPr>
        <w:br w:type="page"/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8．如图所示家庭电路中的某一部分，电工师傅按下面的顺序进行检测：</w:t>
      </w:r>
      <w:r>
        <w:rPr>
          <w:rFonts w:ascii="Cambria Math" w:hAnsi="Cambria Math" w:eastAsia="Cambria Math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亮；</w:t>
      </w:r>
      <w:r>
        <w:rPr>
          <w:rFonts w:ascii="Cambria Math" w:hAnsi="Cambria Math" w:eastAsia="Cambria Math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，闭合S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不亮；</w:t>
      </w:r>
      <w:r>
        <w:rPr>
          <w:rFonts w:ascii="Cambria Math" w:hAnsi="Cambria Math" w:eastAsia="Cambria Math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再用测电笔测a、b、c、d四个接线点，发现只有在c点氖管不发光。若电路中只有一处故障，则是（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19300" cy="1104900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短路</w:t>
      </w:r>
      <w:r>
        <w:tab/>
      </w:r>
      <w:r>
        <w:rPr>
          <w:rFonts w:hint="eastAsia" w:ascii="Times New Roman" w:hAnsi="Times New Roman" w:eastAsia="新宋体"/>
          <w:szCs w:val="21"/>
        </w:rPr>
        <w:t>B．灯L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所在支路开路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C．c、d两点间开路</w:t>
      </w:r>
      <w:r>
        <w:tab/>
      </w:r>
      <w:r>
        <w:rPr>
          <w:rFonts w:hint="eastAsia" w:ascii="Times New Roman" w:hAnsi="Times New Roman" w:eastAsia="新宋体"/>
          <w:szCs w:val="21"/>
        </w:rPr>
        <w:t>D．c点左侧的零线开路</w:t>
      </w: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9．如图是小轩家的部分电路。下列说法正确的是（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52675" cy="152400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A．若熔断器熔丝熔断了，可以用铜丝代替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B．若导线cd间断路，仍然可以安全使用三线插座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C．若闭合开关S，灯泡L不发光。用测电笔检测e点，氖管不发光，则说明灯丝一定断了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D．若ab间断路，灯泡L仍能正常工作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一．选择题（共9小题）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1．小雅放学回到家中，闭合开关后灯泡不亮，于是他用试电笔检测插座的两孔（如图所示），发现只有插入右孔时氖管才发光。用试电笔检测A点氖管发光，检测B点氖管不发光。发生这一现象的原因可能是（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781175" cy="81915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A．灯丝断了</w:t>
      </w:r>
      <w:r>
        <w:tab/>
      </w:r>
      <w:r>
        <w:rPr>
          <w:rFonts w:hint="eastAsia" w:ascii="Times New Roman" w:hAnsi="Times New Roman" w:eastAsia="新宋体"/>
          <w:szCs w:val="21"/>
        </w:rPr>
        <w:t>B．灯泡短路</w:t>
      </w:r>
      <w:r>
        <w:tab/>
      </w:r>
      <w:r>
        <w:rPr>
          <w:rFonts w:hint="eastAsia" w:ascii="Times New Roman" w:hAnsi="Times New Roman" w:eastAsia="新宋体"/>
          <w:szCs w:val="21"/>
        </w:rPr>
        <w:t>C．火线断路</w:t>
      </w:r>
      <w:r>
        <w:tab/>
      </w:r>
      <w:r>
        <w:rPr>
          <w:rFonts w:hint="eastAsia" w:ascii="Times New Roman" w:hAnsi="Times New Roman" w:eastAsia="新宋体"/>
          <w:szCs w:val="21"/>
        </w:rPr>
        <w:t>D．插座短路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解：用试电笔检测插座的两孔，发现只有插入右孔时氖管才发光，说明右孔连接的是火线，插座连接正常。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用试电笔检测A点氖管发光，说明A点可以与火线连接，检测B点氖管不发光，说明电流无法到达B点，故可能灯丝断了。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故选：A。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2．在如图示家庭电路中，闭合开关S，发现灯泡不发光。此时用测电笔判断故障，测电笔检测a点、b点和c点时均发光，检测d点时不发光，由此可以判断（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990725" cy="128587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A．a、b间有导线断路</w:t>
      </w:r>
      <w:r>
        <w:tab/>
      </w:r>
      <w:r>
        <w:rPr>
          <w:rFonts w:hint="eastAsia" w:ascii="Times New Roman" w:hAnsi="Times New Roman" w:eastAsia="新宋体"/>
          <w:szCs w:val="21"/>
        </w:rPr>
        <w:t>B．灯泡L断路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C．灯泡L短路</w:t>
      </w:r>
      <w:r>
        <w:tab/>
      </w:r>
      <w:r>
        <w:rPr>
          <w:rFonts w:hint="eastAsia" w:ascii="Times New Roman" w:hAnsi="Times New Roman" w:eastAsia="新宋体"/>
          <w:szCs w:val="21"/>
        </w:rPr>
        <w:t>D．c、d间导线断路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解：闭合开关S，测电笔接触c点时发光，说明灯泡完好，并通过灯泡左侧的导线与火线连通，而测电笔接触d点时不亮，说明c、d之间是断路，因此故障应是c、d间导线断路了。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故选：D。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3．如图所示的家庭电路中，正常发光的两盏灯突然都熄灭。小明先检查保险丝，保险丝完好，再用试电笔分别检测插座的两孔，发现氖管均发光，造成这一现象的原因是（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514600" cy="105727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A．进户火线断了</w:t>
      </w:r>
      <w:r>
        <w:tab/>
      </w:r>
      <w:r>
        <w:rPr>
          <w:rFonts w:hint="eastAsia" w:ascii="Times New Roman" w:hAnsi="Times New Roman" w:eastAsia="新宋体"/>
          <w:szCs w:val="21"/>
        </w:rPr>
        <w:t>B．插座发生短路了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C．某盏灯丝烧断了</w:t>
      </w:r>
      <w:r>
        <w:tab/>
      </w:r>
      <w:r>
        <w:rPr>
          <w:rFonts w:hint="eastAsia" w:ascii="Times New Roman" w:hAnsi="Times New Roman" w:eastAsia="新宋体"/>
          <w:szCs w:val="21"/>
        </w:rPr>
        <w:t>D．进户零线断了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解：A、进户线的火线断了，试电笔的氖管不会发光，故A错误。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B、插座处发生短路，会使保险丝熔断，试电笔的氖管不会发光，故B错误；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C、因各灯并联，互不影响，某个电灯的灯丝烧断了，其它灯仍还亮，故C错误；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D、试电笔能亮，说明火线上有电，而零线上本该不亮，但也亮了，说明是进户线的零线开路了，故D正确。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故选：D。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4．如图电路，若只闭合开关S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，用测电笔测A、B、C、D四点，发现测电笔氖管都发光，则下列故障原因判断正确的是（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447925" cy="1323975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A．电灯L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短路</w:t>
      </w:r>
      <w:r>
        <w:tab/>
      </w:r>
      <w:r>
        <w:rPr>
          <w:rFonts w:hint="eastAsia" w:ascii="Times New Roman" w:hAnsi="Times New Roman" w:eastAsia="新宋体"/>
          <w:szCs w:val="21"/>
        </w:rPr>
        <w:t>B．电灯L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短路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C．零线F处断路</w:t>
      </w:r>
      <w:r>
        <w:tab/>
      </w:r>
      <w:r>
        <w:rPr>
          <w:rFonts w:hint="eastAsia" w:ascii="Times New Roman" w:hAnsi="Times New Roman" w:eastAsia="新宋体"/>
          <w:szCs w:val="21"/>
        </w:rPr>
        <w:t>D．灯L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同时短路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若L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或L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有短路时，会造成电路中的电流过大、保险丝烧断，ABCD四个点会与火线断开，用测电笔测A、B、C、D四点，测电笔氖管都不会发光，故ABD不符合题意；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若零线F处断路，若只闭合开关S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，C、D两点与火线相连，氖管发光，AB两点通过灯泡L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间接与火线相连测电笔氖管会发光，故C符合题意。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故选：C。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小茜家新购住房刚装修完毕，家中部分照明电路如图所示。验收工程时，小茜闭合了开关S（家中其他用电器均处于断开状态），白炽灯L亮了一段时间后熄灭了，她用测电笔分别测试了图中插座的两个孔，发现测电笔都发光。她断开开关S，再次用测电笔测试插座的两个孔，她将观察到（　　）（假设故障只有一处）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52675" cy="1590675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A．只有测试左面的孔时测电笔才发光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B．只有测试右面的孔时测电笔才发光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C．测试两孔时测电笔都发光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D．测试两孔时测电笔都不发光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（1）闭合了开关S（家中其他用电器均处于断开状态），白炽灯L亮了一段时间后熄灭了，说明灯泡和火线、零线不能构成通路；可能是火线断路，也可能是零线断路；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灯泡熄灭后（灯泡的开关是闭合的），用测电笔分别测试了图中插座的两个孔，发现测电笔都发光，这说明左孔和右孔都与火线相连；如下图，右孔和火线相连（如图中绿色的划线），测电笔的氖管发光；左孔通过灯泡、开关和火线相连（如图中红色划线），测电笔的氖管也发光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14575" cy="1552575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（3）经过（2）中的分析可知，灯泡亮了一段时间后熄灭，是因为图中的进户零线断路（如图中蓝色划线）；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（4）当断开开关时，切断了左孔和火线的连接，所以测电笔接触左孔时，氖管不会再发光；测电笔接触右孔时，氖管照常发光，故B符合题意，ACD不符合题意。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故选：B。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6．电工师傅常用一只额定电压为220V的灯泡L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（检验灯泡）取代保险丝来检查新安装的照明电路中每个支路的情况，如图所示。当S闭合后，再分别闭合S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（每次只能闭合其中之一）时，下列说法错误的是（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124075" cy="160972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不亮，说明该支路断路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正常发光，说明该支路短路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C．只闭合S，S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发光呈暗红色，说明该支路正常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时，若L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正常发光，用试电笔检测A点氖管发光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不亮，电路中无电流，说明该支路断路，故A正确；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正常发光，说明L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两端的电压为220V，则说明L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出现了短路现象，故B正确；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C、只闭合S，S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发光呈暗红色，说明L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两端的电压要小于电源电压，根据串联电路的电压规律可知，灯泡L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也有电压，即该支路正常，故C正确；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D、只闭合S、S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时，若L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正常发光，说明L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出现了短路现象，试电笔检测A点，A点连接的是零线，氖管不发光，故D错误。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故选：D。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如图所示，当开关S闭合时，灯L正常发光。把一台灯插头插在图中的插座里，闭合台灯开关后，发现台灯不亮，灯L也熄灭。用测电笔分别接触插座两孔及A、B两点时，氖管都不发光。造成这种现象的原因可能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447800" cy="106680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A．台灯插头短路</w:t>
      </w:r>
      <w:r>
        <w:tab/>
      </w:r>
      <w:r>
        <w:rPr>
          <w:rFonts w:hint="eastAsia" w:ascii="Times New Roman" w:hAnsi="Times New Roman" w:eastAsia="新宋体"/>
          <w:szCs w:val="21"/>
        </w:rPr>
        <w:t>B．台灯灯头短路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C．台灯开关短路</w:t>
      </w:r>
      <w:r>
        <w:tab/>
      </w:r>
      <w:r>
        <w:rPr>
          <w:rFonts w:hint="eastAsia" w:ascii="Times New Roman" w:hAnsi="Times New Roman" w:eastAsia="新宋体"/>
          <w:szCs w:val="21"/>
        </w:rPr>
        <w:t>D．进户线零线断路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解：A、如果台灯插头短路，把台灯插头插入插座时就会造成家庭电路短路，引起空气开关跳闸。故A不符合题意；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B、如果台灯灯头短路，台灯插头插在插座里，闭合台灯开关后，造成家庭电路短路，引起空气开关跳闸。所以用测电笔分别接触插座两孔及A、B两点时，氖管都不发光。故B符合题意；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C、如果台灯开关短路，把台灯插头插入插座时就会造成家庭电路短路，引起空气开关跳闸。故C不符合题意；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D、如果进户线零线断路，当开关S闭合时，灯L不能发光。故D不符合题意。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故选：B。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8．如图所示家庭电路中的某一部分，电工师傅按下面的顺序进行检测：</w:t>
      </w:r>
      <w:r>
        <w:rPr>
          <w:rFonts w:ascii="Cambria Math" w:hAnsi="Cambria Math" w:eastAsia="Cambria Math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亮；</w:t>
      </w:r>
      <w:r>
        <w:rPr>
          <w:rFonts w:ascii="Cambria Math" w:hAnsi="Cambria Math" w:eastAsia="Cambria Math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，闭合S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不亮；</w:t>
      </w:r>
      <w:r>
        <w:rPr>
          <w:rFonts w:ascii="Cambria Math" w:hAnsi="Cambria Math" w:eastAsia="Cambria Math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再用测电笔测a、b、c、d四个接线点，发现只有在c点氖管不发光。若电路中只有一处故障，则是（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19300" cy="110490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短路</w:t>
      </w:r>
      <w:r>
        <w:tab/>
      </w:r>
      <w:r>
        <w:rPr>
          <w:rFonts w:hint="eastAsia" w:ascii="Times New Roman" w:hAnsi="Times New Roman" w:eastAsia="新宋体"/>
          <w:szCs w:val="21"/>
        </w:rPr>
        <w:t>B．灯L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所在支路开路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C．c、d两点间开路</w:t>
      </w:r>
      <w:r>
        <w:tab/>
      </w:r>
      <w:r>
        <w:rPr>
          <w:rFonts w:hint="eastAsia" w:ascii="Times New Roman" w:hAnsi="Times New Roman" w:eastAsia="新宋体"/>
          <w:szCs w:val="21"/>
        </w:rPr>
        <w:t>D．c点左侧的零线开路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亮，电路中有电流，说明电路为通路，从保险丝→a→S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→L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→c以及c点左侧的零线都没有断路，故D错误；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，闭合S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不亮，灯L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不亮的原因有两个：一个是断路、一个是短路，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若灯L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短路时，电路的电流会很大，将保险丝烧断，灯泡L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也不会发光，a、b两个接线点上，试电笔的氖管都不会发光，故A错误；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若灯L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所在支路开路，d点氖管不发光，故B错误；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若c、d两点间开路，灯泡L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与零线不能构成闭合电路，电路中没有电流，灯泡不会发光，但d点会通过灯泡L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与火线间接相连，试电笔的氖管会发光，故C正确。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故选：C。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9．如图是小轩家的部分电路。下列说法正确的是（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52675" cy="152400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A．若熔断器熔丝熔断了，可以用铜丝代替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B．若导线cd间断路，仍然可以安全使用三线插座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C．若闭合开关S，灯泡L不发光。用测电笔检测e点，氖管不发光，则说明灯丝一定断了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D．若ab间断路，灯泡L仍能正常工作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A、保险丝熔断后，不能用铜丝来代替，因为铜丝的电阻率小、熔点高，用铜丝代替保险丝，不能在电流过大时自动切断电路，故A错误；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B、由图知，如果导线cd间断路，用电器的金属外壳无法接地，存在漏电危险，所以不能继续安全使用三线插座，故B错误；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C、如果火线断路、熔断器的熔丝烧断、灯泡灯丝断了或者灯泡到火线间的电路断路，灯泡都不能发光，同时测电笔接触e点，氖管都不能发光，所以不能说明灯丝一定断了，故C错误；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D、由图知，虽然ab间断路，但电流可以从火线到灯泡，经a点回到零线，所以灯泡L仍能正常工作，故D正确。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故选：D。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声明：试题解析著作权属菁优网所有，未经书面同意，不得复制发布</w:t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日期：2019/12/10 9:43:49；用户：15001370776；邮箱：15001370776；学号：21456699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17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17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F23D5"/>
    <w:multiLevelType w:val="singleLevel"/>
    <w:tmpl w:val="95CF23D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18B2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7F324B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26A4C"/>
    <w:rsid w:val="00BB63FE"/>
    <w:rsid w:val="00BD36DE"/>
    <w:rsid w:val="00C41F09"/>
    <w:rsid w:val="00CA4519"/>
    <w:rsid w:val="00CC12A9"/>
    <w:rsid w:val="00CD063F"/>
    <w:rsid w:val="00CE1AA8"/>
    <w:rsid w:val="00D04724"/>
    <w:rsid w:val="00D07D40"/>
    <w:rsid w:val="00D443F7"/>
    <w:rsid w:val="00D7554B"/>
    <w:rsid w:val="00D97DBC"/>
    <w:rsid w:val="00DC38EC"/>
    <w:rsid w:val="00DD0C5A"/>
    <w:rsid w:val="00E1135C"/>
    <w:rsid w:val="00E9089D"/>
    <w:rsid w:val="00EC1288"/>
    <w:rsid w:val="00EF6CF8"/>
    <w:rsid w:val="00F02182"/>
    <w:rsid w:val="00F809D3"/>
    <w:rsid w:val="00FD376B"/>
    <w:rsid w:val="022800EE"/>
    <w:rsid w:val="19A33772"/>
    <w:rsid w:val="26694895"/>
    <w:rsid w:val="7FB0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DE21-61B5-4340-9CF0-22BAA50D1D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701</Words>
  <Characters>4001</Characters>
  <Lines>33</Lines>
  <Paragraphs>9</Paragraphs>
  <TotalTime>1</TotalTime>
  <ScaleCrop>false</ScaleCrop>
  <LinksUpToDate>false</LinksUpToDate>
  <CharactersWithSpaces>4693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2019-12-10T09:43:00Z</dcterms:created>
  <dc:creator>©2010-2019 jyeoo.com</dc:creator>
  <cp:keywords>jyeoo,菁优网</cp:keywords>
  <cp:lastModifiedBy>pluto</cp:lastModifiedBy>
  <cp:lastPrinted>2019-12-10T09:43:00Z</cp:lastPrinted>
  <dcterms:modified xsi:type="dcterms:W3CDTF">2025-06-05T02:38:03Z</dcterms:modified>
  <dc:title>2019年12月10日150****0776的初中物理组卷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9D6431CBCEF0474B938CB7B3FBB140DE</vt:lpwstr>
  </property>
</Properties>
</file>