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4151d1740af44d78" /><Relationship Type="http://schemas.openxmlformats.org/officeDocument/2006/relationships/officeDocument" Target="/word/document.xml" Id="Rb9898c093f47423d" /><Relationship Type="http://schemas.microsoft.com/office/2011/relationships/webextensiontaskpanes" Target="/word/webextensions/taskpanes.xml" Id="Redc83ce79bbb4b29" /><Relationship Type="http://schemas.openxmlformats.org/package/2006/relationships/metadata/core-properties" Target="/package/services/metadata/core-properties/70e250b93260416a9aa5b09c62bbac04.psmdcp" Id="R1e27e63f1f524d7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c864481c981444a6" /><Relationship Type="http://schemas.openxmlformats.org/officeDocument/2006/relationships/webSettings" Target="/word/webSettings.xml" Id="Ra2d46379599f4fd2" /><Relationship Type="http://schemas.openxmlformats.org/officeDocument/2006/relationships/fontTable" Target="/word/fontTable.xml" Id="Rf2707a0a9120448e" /><Relationship Type="http://schemas.openxmlformats.org/officeDocument/2006/relationships/settings" Target="/word/settings.xml" Id="Re16c4a46cde24211" /><Relationship Type="http://schemas.openxmlformats.org/officeDocument/2006/relationships/styles" Target="/word/styles.xml" Id="Rbb1733db151740a6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39531a54d17e4540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39531a54d17e4540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54b10ff0-9f04-4202-b451-e96cbb14d802}">
  <we:reference id="d7879bde-0f99-475d-9060-a56657abd745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