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covers many disciplines from design to operations.</w:t>
      </w:r>
      <w:r>
        <w:rPr>
          <w:i/>
        </w:rPr>
        <w:t xml:space="preserve"> — see appendix.</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