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E68" w:rsidRPr="0041441E" w:rsidRDefault="00D07E68" w:rsidP="00731883">
      <w:pPr>
        <w:pStyle w:val="C"/>
      </w:pPr>
      <w:bookmarkStart w:id="0" w:name="_GoBack"/>
      <w:bookmarkEnd w:id="0"/>
    </w:p>
    <w:p w:rsidR="00D07E68" w:rsidRDefault="00D07E68">
      <w:pPr>
        <w:pStyle w:val="FakeHead"/>
      </w:pPr>
      <w:r>
        <w:t xml:space="preserve">MainBoss Advanced </w:t>
      </w:r>
      <w:r w:rsidR="00DD144F">
        <w:t>4.2</w:t>
      </w:r>
      <w:r>
        <w:br/>
        <w:t>Day-to-Day Operations</w:t>
      </w: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B4"/>
      </w:pPr>
    </w:p>
    <w:p w:rsidR="00D07E68" w:rsidRDefault="00D07E68">
      <w:pPr>
        <w:pStyle w:val="CS"/>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BC08C2">
      <w:pPr>
        <w:pStyle w:val="CS"/>
      </w:pPr>
      <w:r>
        <w:t>Copyright © 201</w:t>
      </w:r>
      <w:r w:rsidR="000F16A5">
        <w:t>7</w:t>
      </w:r>
      <w:r w:rsidR="00D07E68">
        <w:t>, Thinkage Ltd.</w:t>
      </w:r>
    </w:p>
    <w:p w:rsidR="00D07E68" w:rsidRDefault="00D07E68" w:rsidP="0007066D">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D07E68">
      <w:pPr>
        <w:pStyle w:val="JNormal"/>
      </w:pPr>
    </w:p>
    <w:p w:rsidR="00D07E68" w:rsidRDefault="00D07E68">
      <w:pPr>
        <w:pStyle w:val="B4"/>
      </w:pPr>
    </w:p>
    <w:p w:rsidR="00D07E68" w:rsidRDefault="00A4309E">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D07E68" w:rsidRDefault="00D07E68">
      <w:pPr>
        <w:pStyle w:val="JNormal"/>
      </w:pPr>
    </w:p>
    <w:p w:rsidR="00D07E68" w:rsidRDefault="00D07E68">
      <w:pPr>
        <w:pStyle w:val="C"/>
        <w:sectPr w:rsidR="00D07E68">
          <w:type w:val="continuous"/>
          <w:pgSz w:w="12240" w:h="15840" w:code="1"/>
          <w:pgMar w:top="1728" w:right="1872" w:bottom="1728" w:left="1872" w:header="720" w:footer="0" w:gutter="0"/>
          <w:pgNumType w:fmt="lowerRoman"/>
          <w:cols w:space="720"/>
        </w:sectPr>
      </w:pPr>
    </w:p>
    <w:p w:rsidR="00D07E68" w:rsidRDefault="00D07E68">
      <w:pPr>
        <w:pStyle w:val="C"/>
      </w:pPr>
    </w:p>
    <w:p w:rsidR="00D07E68" w:rsidRDefault="00D07E68">
      <w:pPr>
        <w:pStyle w:val="FakeHead"/>
      </w:pPr>
      <w:r>
        <w:t>Table of Contents</w:t>
      </w:r>
    </w:p>
    <w:p w:rsidR="00D07E68" w:rsidRDefault="00D07E68">
      <w:pPr>
        <w:pStyle w:val="CS"/>
      </w:pPr>
    </w:p>
    <w:p w:rsidR="00BB0AF3" w:rsidRPr="000E3FD7" w:rsidRDefault="00D07E68">
      <w:pPr>
        <w:pStyle w:val="TOC1"/>
        <w:rPr>
          <w:rFonts w:ascii="Calibri" w:hAnsi="Calibri"/>
          <w:b w:val="0"/>
          <w:noProof/>
          <w:sz w:val="22"/>
          <w:szCs w:val="22"/>
        </w:rPr>
      </w:pPr>
      <w:r>
        <w:fldChar w:fldCharType="begin"/>
      </w:r>
      <w:r>
        <w:instrText xml:space="preserve"> TOC \o 1-3 </w:instrText>
      </w:r>
      <w:r>
        <w:fldChar w:fldCharType="separate"/>
      </w:r>
      <w:r w:rsidR="00BB0AF3">
        <w:rPr>
          <w:noProof/>
        </w:rPr>
        <w:t>Welcome to MainBoss Advanced</w:t>
      </w:r>
      <w:r w:rsidR="00BB0AF3">
        <w:rPr>
          <w:noProof/>
        </w:rPr>
        <w:tab/>
      </w:r>
      <w:r w:rsidR="00BB0AF3">
        <w:rPr>
          <w:noProof/>
        </w:rPr>
        <w:fldChar w:fldCharType="begin"/>
      </w:r>
      <w:r w:rsidR="00BB0AF3">
        <w:rPr>
          <w:noProof/>
        </w:rPr>
        <w:instrText xml:space="preserve"> PAGEREF _Toc436049846 \h </w:instrText>
      </w:r>
      <w:r w:rsidR="00BB0AF3">
        <w:rPr>
          <w:noProof/>
        </w:rPr>
      </w:r>
      <w:r w:rsidR="00BB0AF3">
        <w:rPr>
          <w:noProof/>
        </w:rPr>
        <w:fldChar w:fldCharType="separate"/>
      </w:r>
      <w:r w:rsidR="00A84722">
        <w:rPr>
          <w:noProof/>
        </w:rPr>
        <w:t>1</w:t>
      </w:r>
      <w:r w:rsidR="00BB0AF3">
        <w:rPr>
          <w:noProof/>
        </w:rPr>
        <w:fldChar w:fldCharType="end"/>
      </w:r>
    </w:p>
    <w:p w:rsidR="00BB0AF3" w:rsidRPr="000E3FD7" w:rsidRDefault="00BB0AF3">
      <w:pPr>
        <w:pStyle w:val="TOC2"/>
        <w:rPr>
          <w:rFonts w:ascii="Calibri" w:hAnsi="Calibri"/>
          <w:noProof/>
          <w:sz w:val="22"/>
          <w:szCs w:val="22"/>
        </w:rPr>
      </w:pPr>
      <w:r>
        <w:rPr>
          <w:noProof/>
        </w:rPr>
        <w:t>Documentation conventions</w:t>
      </w:r>
      <w:r>
        <w:rPr>
          <w:noProof/>
        </w:rPr>
        <w:tab/>
      </w:r>
      <w:r>
        <w:rPr>
          <w:noProof/>
        </w:rPr>
        <w:fldChar w:fldCharType="begin"/>
      </w:r>
      <w:r>
        <w:rPr>
          <w:noProof/>
        </w:rPr>
        <w:instrText xml:space="preserve"> PAGEREF _Toc436049847 \h </w:instrText>
      </w:r>
      <w:r>
        <w:rPr>
          <w:noProof/>
        </w:rPr>
      </w:r>
      <w:r>
        <w:rPr>
          <w:noProof/>
        </w:rPr>
        <w:fldChar w:fldCharType="separate"/>
      </w:r>
      <w:r w:rsidR="00A84722">
        <w:rPr>
          <w:noProof/>
        </w:rPr>
        <w:t>1</w:t>
      </w:r>
      <w:r>
        <w:rPr>
          <w:noProof/>
        </w:rPr>
        <w:fldChar w:fldCharType="end"/>
      </w:r>
    </w:p>
    <w:p w:rsidR="00BB0AF3" w:rsidRPr="000E3FD7" w:rsidRDefault="00BB0AF3">
      <w:pPr>
        <w:pStyle w:val="TOC1"/>
        <w:rPr>
          <w:rFonts w:ascii="Calibri" w:hAnsi="Calibri"/>
          <w:b w:val="0"/>
          <w:noProof/>
          <w:sz w:val="22"/>
          <w:szCs w:val="22"/>
        </w:rPr>
      </w:pPr>
      <w:r>
        <w:rPr>
          <w:noProof/>
        </w:rPr>
        <w:t>MainBoss Concepts</w:t>
      </w:r>
      <w:r>
        <w:rPr>
          <w:noProof/>
        </w:rPr>
        <w:tab/>
      </w:r>
      <w:r>
        <w:rPr>
          <w:noProof/>
        </w:rPr>
        <w:fldChar w:fldCharType="begin"/>
      </w:r>
      <w:r>
        <w:rPr>
          <w:noProof/>
        </w:rPr>
        <w:instrText xml:space="preserve"> PAGEREF _Toc436049848 \h </w:instrText>
      </w:r>
      <w:r>
        <w:rPr>
          <w:noProof/>
        </w:rPr>
      </w:r>
      <w:r>
        <w:rPr>
          <w:noProof/>
        </w:rPr>
        <w:fldChar w:fldCharType="separate"/>
      </w:r>
      <w:r w:rsidR="00A84722">
        <w:rPr>
          <w:noProof/>
        </w:rPr>
        <w:t>2</w:t>
      </w:r>
      <w:r>
        <w:rPr>
          <w:noProof/>
        </w:rPr>
        <w:fldChar w:fldCharType="end"/>
      </w:r>
    </w:p>
    <w:p w:rsidR="00BB0AF3" w:rsidRPr="000E3FD7" w:rsidRDefault="00BB0AF3">
      <w:pPr>
        <w:pStyle w:val="TOC2"/>
        <w:rPr>
          <w:rFonts w:ascii="Calibri" w:hAnsi="Calibri"/>
          <w:noProof/>
          <w:sz w:val="22"/>
          <w:szCs w:val="22"/>
        </w:rPr>
      </w:pPr>
      <w:r>
        <w:rPr>
          <w:noProof/>
        </w:rPr>
        <w:t>The MainBoss Control Panel</w:t>
      </w:r>
      <w:r>
        <w:rPr>
          <w:noProof/>
        </w:rPr>
        <w:tab/>
      </w:r>
      <w:r>
        <w:rPr>
          <w:noProof/>
        </w:rPr>
        <w:fldChar w:fldCharType="begin"/>
      </w:r>
      <w:r>
        <w:rPr>
          <w:noProof/>
        </w:rPr>
        <w:instrText xml:space="preserve"> PAGEREF _Toc436049849 \h </w:instrText>
      </w:r>
      <w:r>
        <w:rPr>
          <w:noProof/>
        </w:rPr>
      </w:r>
      <w:r>
        <w:rPr>
          <w:noProof/>
        </w:rPr>
        <w:fldChar w:fldCharType="separate"/>
      </w:r>
      <w:r w:rsidR="00A84722">
        <w:rPr>
          <w:noProof/>
        </w:rPr>
        <w:t>8</w:t>
      </w:r>
      <w:r>
        <w:rPr>
          <w:noProof/>
        </w:rPr>
        <w:fldChar w:fldCharType="end"/>
      </w:r>
    </w:p>
    <w:p w:rsidR="00BB0AF3" w:rsidRPr="000E3FD7" w:rsidRDefault="00BB0AF3">
      <w:pPr>
        <w:pStyle w:val="TOC2"/>
        <w:rPr>
          <w:rFonts w:ascii="Calibri" w:hAnsi="Calibri"/>
          <w:noProof/>
          <w:sz w:val="22"/>
          <w:szCs w:val="22"/>
        </w:rPr>
      </w:pPr>
      <w:r>
        <w:rPr>
          <w:noProof/>
        </w:rPr>
        <w:t>Identification Codes and Descriptions</w:t>
      </w:r>
      <w:r>
        <w:rPr>
          <w:noProof/>
        </w:rPr>
        <w:tab/>
      </w:r>
      <w:r>
        <w:rPr>
          <w:noProof/>
        </w:rPr>
        <w:fldChar w:fldCharType="begin"/>
      </w:r>
      <w:r>
        <w:rPr>
          <w:noProof/>
        </w:rPr>
        <w:instrText xml:space="preserve"> PAGEREF _Toc436049850 \h </w:instrText>
      </w:r>
      <w:r>
        <w:rPr>
          <w:noProof/>
        </w:rPr>
      </w:r>
      <w:r>
        <w:rPr>
          <w:noProof/>
        </w:rPr>
        <w:fldChar w:fldCharType="separate"/>
      </w:r>
      <w:r w:rsidR="00A84722">
        <w:rPr>
          <w:noProof/>
        </w:rPr>
        <w:t>11</w:t>
      </w:r>
      <w:r>
        <w:rPr>
          <w:noProof/>
        </w:rPr>
        <w:fldChar w:fldCharType="end"/>
      </w:r>
    </w:p>
    <w:p w:rsidR="00BB0AF3" w:rsidRPr="000E3FD7" w:rsidRDefault="00BB0AF3">
      <w:pPr>
        <w:pStyle w:val="TOC2"/>
        <w:rPr>
          <w:rFonts w:ascii="Calibri" w:hAnsi="Calibri"/>
          <w:noProof/>
          <w:sz w:val="22"/>
          <w:szCs w:val="22"/>
        </w:rPr>
      </w:pPr>
      <w:r>
        <w:rPr>
          <w:noProof/>
        </w:rPr>
        <w:t>Table Viewers</w:t>
      </w:r>
      <w:r>
        <w:rPr>
          <w:noProof/>
        </w:rPr>
        <w:tab/>
      </w:r>
      <w:r>
        <w:rPr>
          <w:noProof/>
        </w:rPr>
        <w:fldChar w:fldCharType="begin"/>
      </w:r>
      <w:r>
        <w:rPr>
          <w:noProof/>
        </w:rPr>
        <w:instrText xml:space="preserve"> PAGEREF _Toc436049851 \h </w:instrText>
      </w:r>
      <w:r>
        <w:rPr>
          <w:noProof/>
        </w:rPr>
      </w:r>
      <w:r>
        <w:rPr>
          <w:noProof/>
        </w:rPr>
        <w:fldChar w:fldCharType="separate"/>
      </w:r>
      <w:r w:rsidR="00A84722">
        <w:rPr>
          <w:noProof/>
        </w:rPr>
        <w:t>12</w:t>
      </w:r>
      <w:r>
        <w:rPr>
          <w:noProof/>
        </w:rPr>
        <w:fldChar w:fldCharType="end"/>
      </w:r>
    </w:p>
    <w:p w:rsidR="00BB0AF3" w:rsidRPr="000E3FD7" w:rsidRDefault="00BB0AF3">
      <w:pPr>
        <w:pStyle w:val="TOC3"/>
        <w:rPr>
          <w:rFonts w:ascii="Calibri" w:hAnsi="Calibri"/>
          <w:noProof/>
          <w:sz w:val="22"/>
          <w:szCs w:val="22"/>
        </w:rPr>
      </w:pPr>
      <w:r>
        <w:rPr>
          <w:noProof/>
        </w:rPr>
        <w:t>Special Selection Actions</w:t>
      </w:r>
      <w:r>
        <w:rPr>
          <w:noProof/>
        </w:rPr>
        <w:tab/>
      </w:r>
      <w:r>
        <w:rPr>
          <w:noProof/>
        </w:rPr>
        <w:fldChar w:fldCharType="begin"/>
      </w:r>
      <w:r>
        <w:rPr>
          <w:noProof/>
        </w:rPr>
        <w:instrText xml:space="preserve"> PAGEREF _Toc436049852 \h </w:instrText>
      </w:r>
      <w:r>
        <w:rPr>
          <w:noProof/>
        </w:rPr>
      </w:r>
      <w:r>
        <w:rPr>
          <w:noProof/>
        </w:rPr>
        <w:fldChar w:fldCharType="separate"/>
      </w:r>
      <w:r w:rsidR="00A84722">
        <w:rPr>
          <w:noProof/>
        </w:rPr>
        <w:t>13</w:t>
      </w:r>
      <w:r>
        <w:rPr>
          <w:noProof/>
        </w:rPr>
        <w:fldChar w:fldCharType="end"/>
      </w:r>
    </w:p>
    <w:p w:rsidR="00BB0AF3" w:rsidRPr="000E3FD7" w:rsidRDefault="00BB0AF3">
      <w:pPr>
        <w:pStyle w:val="TOC3"/>
        <w:rPr>
          <w:rFonts w:ascii="Calibri" w:hAnsi="Calibri"/>
          <w:noProof/>
          <w:sz w:val="22"/>
          <w:szCs w:val="22"/>
        </w:rPr>
      </w:pPr>
      <w:r>
        <w:rPr>
          <w:noProof/>
        </w:rPr>
        <w:t>Hiding the Details for a Selected Record</w:t>
      </w:r>
      <w:r>
        <w:rPr>
          <w:noProof/>
        </w:rPr>
        <w:tab/>
      </w:r>
      <w:r>
        <w:rPr>
          <w:noProof/>
        </w:rPr>
        <w:fldChar w:fldCharType="begin"/>
      </w:r>
      <w:r>
        <w:rPr>
          <w:noProof/>
        </w:rPr>
        <w:instrText xml:space="preserve"> PAGEREF _Toc436049853 \h </w:instrText>
      </w:r>
      <w:r>
        <w:rPr>
          <w:noProof/>
        </w:rPr>
      </w:r>
      <w:r>
        <w:rPr>
          <w:noProof/>
        </w:rPr>
        <w:fldChar w:fldCharType="separate"/>
      </w:r>
      <w:r w:rsidR="00A84722">
        <w:rPr>
          <w:noProof/>
        </w:rPr>
        <w:t>14</w:t>
      </w:r>
      <w:r>
        <w:rPr>
          <w:noProof/>
        </w:rPr>
        <w:fldChar w:fldCharType="end"/>
      </w:r>
    </w:p>
    <w:p w:rsidR="00BB0AF3" w:rsidRPr="000E3FD7" w:rsidRDefault="00BB0AF3">
      <w:pPr>
        <w:pStyle w:val="TOC3"/>
        <w:rPr>
          <w:rFonts w:ascii="Calibri" w:hAnsi="Calibri"/>
          <w:noProof/>
          <w:sz w:val="22"/>
          <w:szCs w:val="22"/>
        </w:rPr>
      </w:pPr>
      <w:r>
        <w:rPr>
          <w:noProof/>
        </w:rPr>
        <w:t>Active and All in Table Viewers</w:t>
      </w:r>
      <w:r>
        <w:rPr>
          <w:noProof/>
        </w:rPr>
        <w:tab/>
      </w:r>
      <w:r>
        <w:rPr>
          <w:noProof/>
        </w:rPr>
        <w:fldChar w:fldCharType="begin"/>
      </w:r>
      <w:r>
        <w:rPr>
          <w:noProof/>
        </w:rPr>
        <w:instrText xml:space="preserve"> PAGEREF _Toc436049854 \h </w:instrText>
      </w:r>
      <w:r>
        <w:rPr>
          <w:noProof/>
        </w:rPr>
      </w:r>
      <w:r>
        <w:rPr>
          <w:noProof/>
        </w:rPr>
        <w:fldChar w:fldCharType="separate"/>
      </w:r>
      <w:r w:rsidR="00A84722">
        <w:rPr>
          <w:noProof/>
        </w:rPr>
        <w:t>14</w:t>
      </w:r>
      <w:r>
        <w:rPr>
          <w:noProof/>
        </w:rPr>
        <w:fldChar w:fldCharType="end"/>
      </w:r>
    </w:p>
    <w:p w:rsidR="00BB0AF3" w:rsidRPr="000E3FD7" w:rsidRDefault="00BB0AF3">
      <w:pPr>
        <w:pStyle w:val="TOC3"/>
        <w:rPr>
          <w:rFonts w:ascii="Calibri" w:hAnsi="Calibri"/>
          <w:noProof/>
          <w:sz w:val="22"/>
          <w:szCs w:val="22"/>
        </w:rPr>
      </w:pPr>
      <w:r>
        <w:rPr>
          <w:noProof/>
        </w:rPr>
        <w:t>The Active Filter</w:t>
      </w:r>
      <w:r>
        <w:rPr>
          <w:noProof/>
        </w:rPr>
        <w:tab/>
      </w:r>
      <w:r>
        <w:rPr>
          <w:noProof/>
        </w:rPr>
        <w:fldChar w:fldCharType="begin"/>
      </w:r>
      <w:r>
        <w:rPr>
          <w:noProof/>
        </w:rPr>
        <w:instrText xml:space="preserve"> PAGEREF _Toc436049855 \h </w:instrText>
      </w:r>
      <w:r>
        <w:rPr>
          <w:noProof/>
        </w:rPr>
      </w:r>
      <w:r>
        <w:rPr>
          <w:noProof/>
        </w:rPr>
        <w:fldChar w:fldCharType="separate"/>
      </w:r>
      <w:r w:rsidR="00A84722">
        <w:rPr>
          <w:noProof/>
        </w:rPr>
        <w:t>17</w:t>
      </w:r>
      <w:r>
        <w:rPr>
          <w:noProof/>
        </w:rPr>
        <w:fldChar w:fldCharType="end"/>
      </w:r>
    </w:p>
    <w:p w:rsidR="00BB0AF3" w:rsidRPr="000E3FD7" w:rsidRDefault="00BB0AF3">
      <w:pPr>
        <w:pStyle w:val="TOC3"/>
        <w:rPr>
          <w:rFonts w:ascii="Calibri" w:hAnsi="Calibri"/>
          <w:noProof/>
          <w:sz w:val="22"/>
          <w:szCs w:val="22"/>
        </w:rPr>
      </w:pPr>
      <w:r>
        <w:rPr>
          <w:noProof/>
        </w:rPr>
        <w:t>Table Filters</w:t>
      </w:r>
      <w:r>
        <w:rPr>
          <w:noProof/>
        </w:rPr>
        <w:tab/>
      </w:r>
      <w:r>
        <w:rPr>
          <w:noProof/>
        </w:rPr>
        <w:fldChar w:fldCharType="begin"/>
      </w:r>
      <w:r>
        <w:rPr>
          <w:noProof/>
        </w:rPr>
        <w:instrText xml:space="preserve"> PAGEREF _Toc436049856 \h </w:instrText>
      </w:r>
      <w:r>
        <w:rPr>
          <w:noProof/>
        </w:rPr>
      </w:r>
      <w:r>
        <w:rPr>
          <w:noProof/>
        </w:rPr>
        <w:fldChar w:fldCharType="separate"/>
      </w:r>
      <w:r w:rsidR="00A84722">
        <w:rPr>
          <w:noProof/>
        </w:rPr>
        <w:t>17</w:t>
      </w:r>
      <w:r>
        <w:rPr>
          <w:noProof/>
        </w:rPr>
        <w:fldChar w:fldCharType="end"/>
      </w:r>
    </w:p>
    <w:p w:rsidR="00BB0AF3" w:rsidRPr="000E3FD7" w:rsidRDefault="00BB0AF3">
      <w:pPr>
        <w:pStyle w:val="TOC3"/>
        <w:rPr>
          <w:rFonts w:ascii="Calibri" w:hAnsi="Calibri"/>
          <w:noProof/>
          <w:sz w:val="22"/>
          <w:szCs w:val="22"/>
        </w:rPr>
      </w:pPr>
      <w:r>
        <w:rPr>
          <w:noProof/>
        </w:rPr>
        <w:t>Customized Table Settings</w:t>
      </w:r>
      <w:r>
        <w:rPr>
          <w:noProof/>
        </w:rPr>
        <w:tab/>
      </w:r>
      <w:r>
        <w:rPr>
          <w:noProof/>
        </w:rPr>
        <w:fldChar w:fldCharType="begin"/>
      </w:r>
      <w:r>
        <w:rPr>
          <w:noProof/>
        </w:rPr>
        <w:instrText xml:space="preserve"> PAGEREF _Toc436049857 \h </w:instrText>
      </w:r>
      <w:r>
        <w:rPr>
          <w:noProof/>
        </w:rPr>
      </w:r>
      <w:r>
        <w:rPr>
          <w:noProof/>
        </w:rPr>
        <w:fldChar w:fldCharType="separate"/>
      </w:r>
      <w:r w:rsidR="00A84722">
        <w:rPr>
          <w:noProof/>
        </w:rPr>
        <w:t>19</w:t>
      </w:r>
      <w:r>
        <w:rPr>
          <w:noProof/>
        </w:rPr>
        <w:fldChar w:fldCharType="end"/>
      </w:r>
    </w:p>
    <w:p w:rsidR="00BB0AF3" w:rsidRPr="000E3FD7" w:rsidRDefault="00BB0AF3">
      <w:pPr>
        <w:pStyle w:val="TOC3"/>
        <w:rPr>
          <w:rFonts w:ascii="Calibri" w:hAnsi="Calibri"/>
          <w:noProof/>
          <w:sz w:val="22"/>
          <w:szCs w:val="22"/>
        </w:rPr>
      </w:pPr>
      <w:r>
        <w:rPr>
          <w:noProof/>
        </w:rPr>
        <w:t>Form Customization</w:t>
      </w:r>
      <w:r>
        <w:rPr>
          <w:noProof/>
        </w:rPr>
        <w:tab/>
      </w:r>
      <w:r>
        <w:rPr>
          <w:noProof/>
        </w:rPr>
        <w:fldChar w:fldCharType="begin"/>
      </w:r>
      <w:r>
        <w:rPr>
          <w:noProof/>
        </w:rPr>
        <w:instrText xml:space="preserve"> PAGEREF _Toc436049858 \h </w:instrText>
      </w:r>
      <w:r>
        <w:rPr>
          <w:noProof/>
        </w:rPr>
      </w:r>
      <w:r>
        <w:rPr>
          <w:noProof/>
        </w:rPr>
        <w:fldChar w:fldCharType="separate"/>
      </w:r>
      <w:r w:rsidR="00A84722">
        <w:rPr>
          <w:noProof/>
        </w:rPr>
        <w:t>21</w:t>
      </w:r>
      <w:r>
        <w:rPr>
          <w:noProof/>
        </w:rPr>
        <w:fldChar w:fldCharType="end"/>
      </w:r>
    </w:p>
    <w:p w:rsidR="00BB0AF3" w:rsidRPr="000E3FD7" w:rsidRDefault="00BB0AF3">
      <w:pPr>
        <w:pStyle w:val="TOC3"/>
        <w:rPr>
          <w:rFonts w:ascii="Calibri" w:hAnsi="Calibri"/>
          <w:noProof/>
          <w:sz w:val="22"/>
          <w:szCs w:val="22"/>
        </w:rPr>
      </w:pPr>
      <w:r>
        <w:rPr>
          <w:noProof/>
        </w:rPr>
        <w:t>Selecting Multiple Table Entries</w:t>
      </w:r>
      <w:r>
        <w:rPr>
          <w:noProof/>
        </w:rPr>
        <w:tab/>
      </w:r>
      <w:r>
        <w:rPr>
          <w:noProof/>
        </w:rPr>
        <w:fldChar w:fldCharType="begin"/>
      </w:r>
      <w:r>
        <w:rPr>
          <w:noProof/>
        </w:rPr>
        <w:instrText xml:space="preserve"> PAGEREF _Toc436049859 \h </w:instrText>
      </w:r>
      <w:r>
        <w:rPr>
          <w:noProof/>
        </w:rPr>
      </w:r>
      <w:r>
        <w:rPr>
          <w:noProof/>
        </w:rPr>
        <w:fldChar w:fldCharType="separate"/>
      </w:r>
      <w:r w:rsidR="00A84722">
        <w:rPr>
          <w:noProof/>
        </w:rPr>
        <w:t>23</w:t>
      </w:r>
      <w:r>
        <w:rPr>
          <w:noProof/>
        </w:rPr>
        <w:fldChar w:fldCharType="end"/>
      </w:r>
    </w:p>
    <w:p w:rsidR="00BB0AF3" w:rsidRPr="000E3FD7" w:rsidRDefault="00BB0AF3">
      <w:pPr>
        <w:pStyle w:val="TOC2"/>
        <w:rPr>
          <w:rFonts w:ascii="Calibri" w:hAnsi="Calibri"/>
          <w:noProof/>
          <w:sz w:val="22"/>
          <w:szCs w:val="22"/>
        </w:rPr>
      </w:pPr>
      <w:r>
        <w:rPr>
          <w:noProof/>
        </w:rPr>
        <w:t>Editors</w:t>
      </w:r>
      <w:r>
        <w:rPr>
          <w:noProof/>
        </w:rPr>
        <w:tab/>
      </w:r>
      <w:r>
        <w:rPr>
          <w:noProof/>
        </w:rPr>
        <w:fldChar w:fldCharType="begin"/>
      </w:r>
      <w:r>
        <w:rPr>
          <w:noProof/>
        </w:rPr>
        <w:instrText xml:space="preserve"> PAGEREF _Toc436049860 \h </w:instrText>
      </w:r>
      <w:r>
        <w:rPr>
          <w:noProof/>
        </w:rPr>
      </w:r>
      <w:r>
        <w:rPr>
          <w:noProof/>
        </w:rPr>
        <w:fldChar w:fldCharType="separate"/>
      </w:r>
      <w:r w:rsidR="00A84722">
        <w:rPr>
          <w:noProof/>
        </w:rPr>
        <w:t>24</w:t>
      </w:r>
      <w:r>
        <w:rPr>
          <w:noProof/>
        </w:rPr>
        <w:fldChar w:fldCharType="end"/>
      </w:r>
    </w:p>
    <w:p w:rsidR="00BB0AF3" w:rsidRPr="000E3FD7" w:rsidRDefault="00BB0AF3">
      <w:pPr>
        <w:pStyle w:val="TOC3"/>
        <w:rPr>
          <w:rFonts w:ascii="Calibri" w:hAnsi="Calibri"/>
          <w:noProof/>
          <w:sz w:val="22"/>
          <w:szCs w:val="22"/>
        </w:rPr>
      </w:pPr>
      <w:r>
        <w:rPr>
          <w:noProof/>
        </w:rPr>
        <w:t>Drop-Down Lists (Pickers)</w:t>
      </w:r>
      <w:r>
        <w:rPr>
          <w:noProof/>
        </w:rPr>
        <w:tab/>
      </w:r>
      <w:r>
        <w:rPr>
          <w:noProof/>
        </w:rPr>
        <w:fldChar w:fldCharType="begin"/>
      </w:r>
      <w:r>
        <w:rPr>
          <w:noProof/>
        </w:rPr>
        <w:instrText xml:space="preserve"> PAGEREF _Toc436049861 \h </w:instrText>
      </w:r>
      <w:r>
        <w:rPr>
          <w:noProof/>
        </w:rPr>
      </w:r>
      <w:r>
        <w:rPr>
          <w:noProof/>
        </w:rPr>
        <w:fldChar w:fldCharType="separate"/>
      </w:r>
      <w:r w:rsidR="00A84722">
        <w:rPr>
          <w:noProof/>
        </w:rPr>
        <w:t>26</w:t>
      </w:r>
      <w:r>
        <w:rPr>
          <w:noProof/>
        </w:rPr>
        <w:fldChar w:fldCharType="end"/>
      </w:r>
    </w:p>
    <w:p w:rsidR="00BB0AF3" w:rsidRPr="000E3FD7" w:rsidRDefault="00BB0AF3">
      <w:pPr>
        <w:pStyle w:val="TOC3"/>
        <w:rPr>
          <w:rFonts w:ascii="Calibri" w:hAnsi="Calibri"/>
          <w:noProof/>
          <w:sz w:val="22"/>
          <w:szCs w:val="22"/>
        </w:rPr>
      </w:pPr>
      <w:r>
        <w:rPr>
          <w:noProof/>
        </w:rPr>
        <w:t>Errors</w:t>
      </w:r>
      <w:r>
        <w:rPr>
          <w:noProof/>
        </w:rPr>
        <w:tab/>
      </w:r>
      <w:r>
        <w:rPr>
          <w:noProof/>
        </w:rPr>
        <w:fldChar w:fldCharType="begin"/>
      </w:r>
      <w:r>
        <w:rPr>
          <w:noProof/>
        </w:rPr>
        <w:instrText xml:space="preserve"> PAGEREF _Toc436049862 \h </w:instrText>
      </w:r>
      <w:r>
        <w:rPr>
          <w:noProof/>
        </w:rPr>
      </w:r>
      <w:r>
        <w:rPr>
          <w:noProof/>
        </w:rPr>
        <w:fldChar w:fldCharType="separate"/>
      </w:r>
      <w:r w:rsidR="00A84722">
        <w:rPr>
          <w:noProof/>
        </w:rPr>
        <w:t>28</w:t>
      </w:r>
      <w:r>
        <w:rPr>
          <w:noProof/>
        </w:rPr>
        <w:fldChar w:fldCharType="end"/>
      </w:r>
    </w:p>
    <w:p w:rsidR="00BB0AF3" w:rsidRPr="000E3FD7" w:rsidRDefault="00BB0AF3">
      <w:pPr>
        <w:pStyle w:val="TOC2"/>
        <w:rPr>
          <w:rFonts w:ascii="Calibri" w:hAnsi="Calibri"/>
          <w:noProof/>
          <w:sz w:val="22"/>
          <w:szCs w:val="22"/>
        </w:rPr>
      </w:pPr>
      <w:r>
        <w:rPr>
          <w:noProof/>
        </w:rPr>
        <w:t>Reports</w:t>
      </w:r>
      <w:r>
        <w:rPr>
          <w:noProof/>
        </w:rPr>
        <w:tab/>
      </w:r>
      <w:r>
        <w:rPr>
          <w:noProof/>
        </w:rPr>
        <w:fldChar w:fldCharType="begin"/>
      </w:r>
      <w:r>
        <w:rPr>
          <w:noProof/>
        </w:rPr>
        <w:instrText xml:space="preserve"> PAGEREF _Toc436049863 \h </w:instrText>
      </w:r>
      <w:r>
        <w:rPr>
          <w:noProof/>
        </w:rPr>
      </w:r>
      <w:r>
        <w:rPr>
          <w:noProof/>
        </w:rPr>
        <w:fldChar w:fldCharType="separate"/>
      </w:r>
      <w:r w:rsidR="00A84722">
        <w:rPr>
          <w:noProof/>
        </w:rPr>
        <w:t>30</w:t>
      </w:r>
      <w:r>
        <w:rPr>
          <w:noProof/>
        </w:rPr>
        <w:fldChar w:fldCharType="end"/>
      </w:r>
    </w:p>
    <w:p w:rsidR="00BB0AF3" w:rsidRPr="000E3FD7" w:rsidRDefault="00BB0AF3">
      <w:pPr>
        <w:pStyle w:val="TOC3"/>
        <w:rPr>
          <w:rFonts w:ascii="Calibri" w:hAnsi="Calibri"/>
          <w:noProof/>
          <w:sz w:val="22"/>
          <w:szCs w:val="22"/>
        </w:rPr>
      </w:pPr>
      <w:r>
        <w:rPr>
          <w:noProof/>
        </w:rPr>
        <w:t>Report Sections</w:t>
      </w:r>
      <w:r>
        <w:rPr>
          <w:noProof/>
        </w:rPr>
        <w:tab/>
      </w:r>
      <w:r>
        <w:rPr>
          <w:noProof/>
        </w:rPr>
        <w:fldChar w:fldCharType="begin"/>
      </w:r>
      <w:r>
        <w:rPr>
          <w:noProof/>
        </w:rPr>
        <w:instrText xml:space="preserve"> PAGEREF _Toc436049864 \h </w:instrText>
      </w:r>
      <w:r>
        <w:rPr>
          <w:noProof/>
        </w:rPr>
      </w:r>
      <w:r>
        <w:rPr>
          <w:noProof/>
        </w:rPr>
        <w:fldChar w:fldCharType="separate"/>
      </w:r>
      <w:r w:rsidR="00A84722">
        <w:rPr>
          <w:noProof/>
        </w:rPr>
        <w:t>30</w:t>
      </w:r>
      <w:r>
        <w:rPr>
          <w:noProof/>
        </w:rPr>
        <w:fldChar w:fldCharType="end"/>
      </w:r>
    </w:p>
    <w:p w:rsidR="00BB0AF3" w:rsidRPr="000E3FD7" w:rsidRDefault="00BB0AF3">
      <w:pPr>
        <w:pStyle w:val="TOC3"/>
        <w:rPr>
          <w:rFonts w:ascii="Calibri" w:hAnsi="Calibri"/>
          <w:noProof/>
          <w:sz w:val="22"/>
          <w:szCs w:val="22"/>
        </w:rPr>
      </w:pPr>
      <w:r>
        <w:rPr>
          <w:noProof/>
        </w:rPr>
        <w:t>Report Buttons</w:t>
      </w:r>
      <w:r>
        <w:rPr>
          <w:noProof/>
        </w:rPr>
        <w:tab/>
      </w:r>
      <w:r>
        <w:rPr>
          <w:noProof/>
        </w:rPr>
        <w:fldChar w:fldCharType="begin"/>
      </w:r>
      <w:r>
        <w:rPr>
          <w:noProof/>
        </w:rPr>
        <w:instrText xml:space="preserve"> PAGEREF _Toc436049865 \h </w:instrText>
      </w:r>
      <w:r>
        <w:rPr>
          <w:noProof/>
        </w:rPr>
      </w:r>
      <w:r>
        <w:rPr>
          <w:noProof/>
        </w:rPr>
        <w:fldChar w:fldCharType="separate"/>
      </w:r>
      <w:r w:rsidR="00A84722">
        <w:rPr>
          <w:noProof/>
        </w:rPr>
        <w:t>33</w:t>
      </w:r>
      <w:r>
        <w:rPr>
          <w:noProof/>
        </w:rPr>
        <w:fldChar w:fldCharType="end"/>
      </w:r>
    </w:p>
    <w:p w:rsidR="00BB0AF3" w:rsidRPr="000E3FD7" w:rsidRDefault="00BB0AF3">
      <w:pPr>
        <w:pStyle w:val="TOC3"/>
        <w:rPr>
          <w:rFonts w:ascii="Calibri" w:hAnsi="Calibri"/>
          <w:noProof/>
          <w:sz w:val="22"/>
          <w:szCs w:val="22"/>
        </w:rPr>
      </w:pPr>
      <w:r>
        <w:rPr>
          <w:noProof/>
        </w:rPr>
        <w:t>The Preview Window</w:t>
      </w:r>
      <w:r>
        <w:rPr>
          <w:noProof/>
        </w:rPr>
        <w:tab/>
      </w:r>
      <w:r>
        <w:rPr>
          <w:noProof/>
        </w:rPr>
        <w:fldChar w:fldCharType="begin"/>
      </w:r>
      <w:r>
        <w:rPr>
          <w:noProof/>
        </w:rPr>
        <w:instrText xml:space="preserve"> PAGEREF _Toc436049866 \h </w:instrText>
      </w:r>
      <w:r>
        <w:rPr>
          <w:noProof/>
        </w:rPr>
      </w:r>
      <w:r>
        <w:rPr>
          <w:noProof/>
        </w:rPr>
        <w:fldChar w:fldCharType="separate"/>
      </w:r>
      <w:r w:rsidR="00A84722">
        <w:rPr>
          <w:noProof/>
        </w:rPr>
        <w:t>34</w:t>
      </w:r>
      <w:r>
        <w:rPr>
          <w:noProof/>
        </w:rPr>
        <w:fldChar w:fldCharType="end"/>
      </w:r>
    </w:p>
    <w:p w:rsidR="00BB0AF3" w:rsidRPr="000E3FD7" w:rsidRDefault="00BB0AF3">
      <w:pPr>
        <w:pStyle w:val="TOC3"/>
        <w:rPr>
          <w:rFonts w:ascii="Calibri" w:hAnsi="Calibri"/>
          <w:noProof/>
          <w:sz w:val="22"/>
          <w:szCs w:val="22"/>
        </w:rPr>
      </w:pPr>
      <w:r>
        <w:rPr>
          <w:noProof/>
        </w:rPr>
        <w:t>Select For Printing</w:t>
      </w:r>
      <w:r>
        <w:rPr>
          <w:noProof/>
        </w:rPr>
        <w:tab/>
      </w:r>
      <w:r>
        <w:rPr>
          <w:noProof/>
        </w:rPr>
        <w:fldChar w:fldCharType="begin"/>
      </w:r>
      <w:r>
        <w:rPr>
          <w:noProof/>
        </w:rPr>
        <w:instrText xml:space="preserve"> PAGEREF _Toc436049867 \h </w:instrText>
      </w:r>
      <w:r>
        <w:rPr>
          <w:noProof/>
        </w:rPr>
      </w:r>
      <w:r>
        <w:rPr>
          <w:noProof/>
        </w:rPr>
        <w:fldChar w:fldCharType="separate"/>
      </w:r>
      <w:r w:rsidR="00A84722">
        <w:rPr>
          <w:noProof/>
        </w:rPr>
        <w:t>36</w:t>
      </w:r>
      <w:r>
        <w:rPr>
          <w:noProof/>
        </w:rPr>
        <w:fldChar w:fldCharType="end"/>
      </w:r>
    </w:p>
    <w:p w:rsidR="00BB0AF3" w:rsidRPr="000E3FD7" w:rsidRDefault="00BB0AF3">
      <w:pPr>
        <w:pStyle w:val="TOC3"/>
        <w:rPr>
          <w:rFonts w:ascii="Calibri" w:hAnsi="Calibri"/>
          <w:noProof/>
          <w:sz w:val="22"/>
          <w:szCs w:val="22"/>
        </w:rPr>
      </w:pPr>
      <w:r>
        <w:rPr>
          <w:noProof/>
        </w:rPr>
        <w:t>Paper Size and Margins</w:t>
      </w:r>
      <w:r>
        <w:rPr>
          <w:noProof/>
        </w:rPr>
        <w:tab/>
      </w:r>
      <w:r>
        <w:rPr>
          <w:noProof/>
        </w:rPr>
        <w:fldChar w:fldCharType="begin"/>
      </w:r>
      <w:r>
        <w:rPr>
          <w:noProof/>
        </w:rPr>
        <w:instrText xml:space="preserve"> PAGEREF _Toc436049868 \h </w:instrText>
      </w:r>
      <w:r>
        <w:rPr>
          <w:noProof/>
        </w:rPr>
      </w:r>
      <w:r>
        <w:rPr>
          <w:noProof/>
        </w:rPr>
        <w:fldChar w:fldCharType="separate"/>
      </w:r>
      <w:r w:rsidR="00A84722">
        <w:rPr>
          <w:noProof/>
        </w:rPr>
        <w:t>37</w:t>
      </w:r>
      <w:r>
        <w:rPr>
          <w:noProof/>
        </w:rPr>
        <w:fldChar w:fldCharType="end"/>
      </w:r>
    </w:p>
    <w:p w:rsidR="00BB0AF3" w:rsidRPr="000E3FD7" w:rsidRDefault="00BB0AF3">
      <w:pPr>
        <w:pStyle w:val="TOC3"/>
        <w:rPr>
          <w:rFonts w:ascii="Calibri" w:hAnsi="Calibri"/>
          <w:noProof/>
          <w:sz w:val="22"/>
          <w:szCs w:val="22"/>
        </w:rPr>
      </w:pPr>
      <w:r>
        <w:rPr>
          <w:noProof/>
        </w:rPr>
        <w:t>Formatting in Columns</w:t>
      </w:r>
      <w:r>
        <w:rPr>
          <w:noProof/>
        </w:rPr>
        <w:tab/>
      </w:r>
      <w:r>
        <w:rPr>
          <w:noProof/>
        </w:rPr>
        <w:fldChar w:fldCharType="begin"/>
      </w:r>
      <w:r>
        <w:rPr>
          <w:noProof/>
        </w:rPr>
        <w:instrText xml:space="preserve"> PAGEREF _Toc436049869 \h </w:instrText>
      </w:r>
      <w:r>
        <w:rPr>
          <w:noProof/>
        </w:rPr>
      </w:r>
      <w:r>
        <w:rPr>
          <w:noProof/>
        </w:rPr>
        <w:fldChar w:fldCharType="separate"/>
      </w:r>
      <w:r w:rsidR="00A84722">
        <w:rPr>
          <w:noProof/>
        </w:rPr>
        <w:t>37</w:t>
      </w:r>
      <w:r>
        <w:rPr>
          <w:noProof/>
        </w:rPr>
        <w:fldChar w:fldCharType="end"/>
      </w:r>
    </w:p>
    <w:p w:rsidR="00BB0AF3" w:rsidRPr="000E3FD7" w:rsidRDefault="00BB0AF3">
      <w:pPr>
        <w:pStyle w:val="TOC3"/>
        <w:rPr>
          <w:rFonts w:ascii="Calibri" w:hAnsi="Calibri"/>
          <w:noProof/>
          <w:sz w:val="22"/>
          <w:szCs w:val="22"/>
        </w:rPr>
      </w:pPr>
      <w:r>
        <w:rPr>
          <w:noProof/>
        </w:rPr>
        <w:t>Charts</w:t>
      </w:r>
      <w:r>
        <w:rPr>
          <w:noProof/>
        </w:rPr>
        <w:tab/>
      </w:r>
      <w:r>
        <w:rPr>
          <w:noProof/>
        </w:rPr>
        <w:fldChar w:fldCharType="begin"/>
      </w:r>
      <w:r>
        <w:rPr>
          <w:noProof/>
        </w:rPr>
        <w:instrText xml:space="preserve"> PAGEREF _Toc436049870 \h </w:instrText>
      </w:r>
      <w:r>
        <w:rPr>
          <w:noProof/>
        </w:rPr>
      </w:r>
      <w:r>
        <w:rPr>
          <w:noProof/>
        </w:rPr>
        <w:fldChar w:fldCharType="separate"/>
      </w:r>
      <w:r w:rsidR="00A84722">
        <w:rPr>
          <w:noProof/>
        </w:rPr>
        <w:t>38</w:t>
      </w:r>
      <w:r>
        <w:rPr>
          <w:noProof/>
        </w:rPr>
        <w:fldChar w:fldCharType="end"/>
      </w:r>
    </w:p>
    <w:p w:rsidR="00BB0AF3" w:rsidRPr="000E3FD7" w:rsidRDefault="00BB0AF3">
      <w:pPr>
        <w:pStyle w:val="TOC2"/>
        <w:rPr>
          <w:rFonts w:ascii="Calibri" w:hAnsi="Calibri"/>
          <w:noProof/>
          <w:sz w:val="22"/>
          <w:szCs w:val="22"/>
        </w:rPr>
      </w:pPr>
      <w:r>
        <w:rPr>
          <w:noProof/>
        </w:rPr>
        <w:t>Interrelated Records</w:t>
      </w:r>
      <w:r>
        <w:rPr>
          <w:noProof/>
        </w:rPr>
        <w:tab/>
      </w:r>
      <w:r>
        <w:rPr>
          <w:noProof/>
        </w:rPr>
        <w:fldChar w:fldCharType="begin"/>
      </w:r>
      <w:r>
        <w:rPr>
          <w:noProof/>
        </w:rPr>
        <w:instrText xml:space="preserve"> PAGEREF _Toc436049871 \h </w:instrText>
      </w:r>
      <w:r>
        <w:rPr>
          <w:noProof/>
        </w:rPr>
      </w:r>
      <w:r>
        <w:rPr>
          <w:noProof/>
        </w:rPr>
        <w:fldChar w:fldCharType="separate"/>
      </w:r>
      <w:r w:rsidR="00A84722">
        <w:rPr>
          <w:noProof/>
        </w:rPr>
        <w:t>38</w:t>
      </w:r>
      <w:r>
        <w:rPr>
          <w:noProof/>
        </w:rPr>
        <w:fldChar w:fldCharType="end"/>
      </w:r>
    </w:p>
    <w:p w:rsidR="00BB0AF3" w:rsidRPr="000E3FD7" w:rsidRDefault="00BB0AF3">
      <w:pPr>
        <w:pStyle w:val="TOC2"/>
        <w:rPr>
          <w:rFonts w:ascii="Calibri" w:hAnsi="Calibri"/>
          <w:noProof/>
          <w:sz w:val="22"/>
          <w:szCs w:val="22"/>
        </w:rPr>
      </w:pPr>
      <w:r>
        <w:rPr>
          <w:noProof/>
        </w:rPr>
        <w:t>Accounting Facilities</w:t>
      </w:r>
      <w:r>
        <w:rPr>
          <w:noProof/>
        </w:rPr>
        <w:tab/>
      </w:r>
      <w:r>
        <w:rPr>
          <w:noProof/>
        </w:rPr>
        <w:fldChar w:fldCharType="begin"/>
      </w:r>
      <w:r>
        <w:rPr>
          <w:noProof/>
        </w:rPr>
        <w:instrText xml:space="preserve"> PAGEREF _Toc436049872 \h </w:instrText>
      </w:r>
      <w:r>
        <w:rPr>
          <w:noProof/>
        </w:rPr>
      </w:r>
      <w:r>
        <w:rPr>
          <w:noProof/>
        </w:rPr>
        <w:fldChar w:fldCharType="separate"/>
      </w:r>
      <w:r w:rsidR="00A84722">
        <w:rPr>
          <w:noProof/>
        </w:rPr>
        <w:t>39</w:t>
      </w:r>
      <w:r>
        <w:rPr>
          <w:noProof/>
        </w:rPr>
        <w:fldChar w:fldCharType="end"/>
      </w:r>
    </w:p>
    <w:p w:rsidR="00BB0AF3" w:rsidRPr="000E3FD7" w:rsidRDefault="00BB0AF3">
      <w:pPr>
        <w:pStyle w:val="TOC3"/>
        <w:rPr>
          <w:rFonts w:ascii="Calibri" w:hAnsi="Calibri"/>
          <w:noProof/>
          <w:sz w:val="22"/>
          <w:szCs w:val="22"/>
        </w:rPr>
      </w:pPr>
      <w:r>
        <w:rPr>
          <w:noProof/>
        </w:rPr>
        <w:t>Corrections</w:t>
      </w:r>
      <w:r>
        <w:rPr>
          <w:noProof/>
        </w:rPr>
        <w:tab/>
      </w:r>
      <w:r>
        <w:rPr>
          <w:noProof/>
        </w:rPr>
        <w:fldChar w:fldCharType="begin"/>
      </w:r>
      <w:r>
        <w:rPr>
          <w:noProof/>
        </w:rPr>
        <w:instrText xml:space="preserve"> PAGEREF _Toc436049873 \h </w:instrText>
      </w:r>
      <w:r>
        <w:rPr>
          <w:noProof/>
        </w:rPr>
      </w:r>
      <w:r>
        <w:rPr>
          <w:noProof/>
        </w:rPr>
        <w:fldChar w:fldCharType="separate"/>
      </w:r>
      <w:r w:rsidR="00A84722">
        <w:rPr>
          <w:noProof/>
        </w:rPr>
        <w:t>42</w:t>
      </w:r>
      <w:r>
        <w:rPr>
          <w:noProof/>
        </w:rPr>
        <w:fldChar w:fldCharType="end"/>
      </w:r>
    </w:p>
    <w:p w:rsidR="00BB0AF3" w:rsidRPr="000E3FD7" w:rsidRDefault="00BB0AF3">
      <w:pPr>
        <w:pStyle w:val="TOC2"/>
        <w:rPr>
          <w:rFonts w:ascii="Calibri" w:hAnsi="Calibri"/>
          <w:noProof/>
          <w:sz w:val="22"/>
          <w:szCs w:val="22"/>
        </w:rPr>
      </w:pPr>
      <w:r>
        <w:rPr>
          <w:noProof/>
        </w:rPr>
        <w:t>Security Roles</w:t>
      </w:r>
      <w:r>
        <w:rPr>
          <w:noProof/>
        </w:rPr>
        <w:tab/>
      </w:r>
      <w:r>
        <w:rPr>
          <w:noProof/>
        </w:rPr>
        <w:fldChar w:fldCharType="begin"/>
      </w:r>
      <w:r>
        <w:rPr>
          <w:noProof/>
        </w:rPr>
        <w:instrText xml:space="preserve"> PAGEREF _Toc436049874 \h </w:instrText>
      </w:r>
      <w:r>
        <w:rPr>
          <w:noProof/>
        </w:rPr>
      </w:r>
      <w:r>
        <w:rPr>
          <w:noProof/>
        </w:rPr>
        <w:fldChar w:fldCharType="separate"/>
      </w:r>
      <w:r w:rsidR="00A84722">
        <w:rPr>
          <w:noProof/>
        </w:rPr>
        <w:t>42</w:t>
      </w:r>
      <w:r>
        <w:rPr>
          <w:noProof/>
        </w:rPr>
        <w:fldChar w:fldCharType="end"/>
      </w:r>
    </w:p>
    <w:p w:rsidR="00BB0AF3" w:rsidRPr="000E3FD7" w:rsidRDefault="00BB0AF3">
      <w:pPr>
        <w:pStyle w:val="TOC3"/>
        <w:rPr>
          <w:rFonts w:ascii="Calibri" w:hAnsi="Calibri"/>
          <w:noProof/>
          <w:sz w:val="22"/>
          <w:szCs w:val="22"/>
        </w:rPr>
      </w:pPr>
      <w:r>
        <w:rPr>
          <w:noProof/>
        </w:rPr>
        <w:t>Cost-Related Security Roles</w:t>
      </w:r>
      <w:r>
        <w:rPr>
          <w:noProof/>
        </w:rPr>
        <w:tab/>
      </w:r>
      <w:r>
        <w:rPr>
          <w:noProof/>
        </w:rPr>
        <w:fldChar w:fldCharType="begin"/>
      </w:r>
      <w:r>
        <w:rPr>
          <w:noProof/>
        </w:rPr>
        <w:instrText xml:space="preserve"> PAGEREF _Toc436049875 \h </w:instrText>
      </w:r>
      <w:r>
        <w:rPr>
          <w:noProof/>
        </w:rPr>
      </w:r>
      <w:r>
        <w:rPr>
          <w:noProof/>
        </w:rPr>
        <w:fldChar w:fldCharType="separate"/>
      </w:r>
      <w:r w:rsidR="00A84722">
        <w:rPr>
          <w:noProof/>
        </w:rPr>
        <w:t>43</w:t>
      </w:r>
      <w:r>
        <w:rPr>
          <w:noProof/>
        </w:rPr>
        <w:fldChar w:fldCharType="end"/>
      </w:r>
    </w:p>
    <w:p w:rsidR="00BB0AF3" w:rsidRPr="000E3FD7" w:rsidRDefault="00BB0AF3">
      <w:pPr>
        <w:pStyle w:val="TOC2"/>
        <w:rPr>
          <w:rFonts w:ascii="Calibri" w:hAnsi="Calibri"/>
          <w:noProof/>
          <w:sz w:val="22"/>
          <w:szCs w:val="22"/>
        </w:rPr>
      </w:pPr>
      <w:r>
        <w:rPr>
          <w:noProof/>
        </w:rPr>
        <w:t>Bar Code Support</w:t>
      </w:r>
      <w:r>
        <w:rPr>
          <w:noProof/>
        </w:rPr>
        <w:tab/>
      </w:r>
      <w:r>
        <w:rPr>
          <w:noProof/>
        </w:rPr>
        <w:fldChar w:fldCharType="begin"/>
      </w:r>
      <w:r>
        <w:rPr>
          <w:noProof/>
        </w:rPr>
        <w:instrText xml:space="preserve"> PAGEREF _Toc436049876 \h </w:instrText>
      </w:r>
      <w:r>
        <w:rPr>
          <w:noProof/>
        </w:rPr>
      </w:r>
      <w:r>
        <w:rPr>
          <w:noProof/>
        </w:rPr>
        <w:fldChar w:fldCharType="separate"/>
      </w:r>
      <w:r w:rsidR="00A84722">
        <w:rPr>
          <w:noProof/>
        </w:rPr>
        <w:t>45</w:t>
      </w:r>
      <w:r>
        <w:rPr>
          <w:noProof/>
        </w:rPr>
        <w:fldChar w:fldCharType="end"/>
      </w:r>
    </w:p>
    <w:p w:rsidR="00BB0AF3" w:rsidRPr="000E3FD7" w:rsidRDefault="00BB0AF3">
      <w:pPr>
        <w:pStyle w:val="TOC2"/>
        <w:rPr>
          <w:rFonts w:ascii="Calibri" w:hAnsi="Calibri"/>
          <w:noProof/>
          <w:sz w:val="22"/>
          <w:szCs w:val="22"/>
        </w:rPr>
      </w:pPr>
      <w:r>
        <w:rPr>
          <w:noProof/>
        </w:rPr>
        <w:t>Assignments</w:t>
      </w:r>
      <w:r>
        <w:rPr>
          <w:noProof/>
        </w:rPr>
        <w:tab/>
      </w:r>
      <w:r>
        <w:rPr>
          <w:noProof/>
        </w:rPr>
        <w:fldChar w:fldCharType="begin"/>
      </w:r>
      <w:r>
        <w:rPr>
          <w:noProof/>
        </w:rPr>
        <w:instrText xml:space="preserve"> PAGEREF _Toc436049877 \h </w:instrText>
      </w:r>
      <w:r>
        <w:rPr>
          <w:noProof/>
        </w:rPr>
      </w:r>
      <w:r>
        <w:rPr>
          <w:noProof/>
        </w:rPr>
        <w:fldChar w:fldCharType="separate"/>
      </w:r>
      <w:r w:rsidR="00A84722">
        <w:rPr>
          <w:noProof/>
        </w:rPr>
        <w:t>46</w:t>
      </w:r>
      <w:r>
        <w:rPr>
          <w:noProof/>
        </w:rPr>
        <w:fldChar w:fldCharType="end"/>
      </w:r>
    </w:p>
    <w:p w:rsidR="00BB0AF3" w:rsidRPr="000E3FD7" w:rsidRDefault="00BB0AF3">
      <w:pPr>
        <w:pStyle w:val="TOC3"/>
        <w:rPr>
          <w:rFonts w:ascii="Calibri" w:hAnsi="Calibri"/>
          <w:noProof/>
          <w:sz w:val="22"/>
          <w:szCs w:val="22"/>
        </w:rPr>
      </w:pPr>
      <w:r>
        <w:rPr>
          <w:noProof/>
        </w:rPr>
        <w:t>My Assignment Overview</w:t>
      </w:r>
      <w:r>
        <w:rPr>
          <w:noProof/>
        </w:rPr>
        <w:tab/>
      </w:r>
      <w:r>
        <w:rPr>
          <w:noProof/>
        </w:rPr>
        <w:fldChar w:fldCharType="begin"/>
      </w:r>
      <w:r>
        <w:rPr>
          <w:noProof/>
        </w:rPr>
        <w:instrText xml:space="preserve"> PAGEREF _Toc436049878 \h </w:instrText>
      </w:r>
      <w:r>
        <w:rPr>
          <w:noProof/>
        </w:rPr>
      </w:r>
      <w:r>
        <w:rPr>
          <w:noProof/>
        </w:rPr>
        <w:fldChar w:fldCharType="separate"/>
      </w:r>
      <w:r w:rsidR="00A84722">
        <w:rPr>
          <w:noProof/>
        </w:rPr>
        <w:t>47</w:t>
      </w:r>
      <w:r>
        <w:rPr>
          <w:noProof/>
        </w:rPr>
        <w:fldChar w:fldCharType="end"/>
      </w:r>
    </w:p>
    <w:p w:rsidR="00BB0AF3" w:rsidRPr="000E3FD7" w:rsidRDefault="00BB0AF3">
      <w:pPr>
        <w:pStyle w:val="TOC1"/>
        <w:rPr>
          <w:rFonts w:ascii="Calibri" w:hAnsi="Calibri"/>
          <w:b w:val="0"/>
          <w:noProof/>
          <w:sz w:val="22"/>
          <w:szCs w:val="22"/>
        </w:rPr>
      </w:pPr>
      <w:r>
        <w:rPr>
          <w:noProof/>
        </w:rPr>
        <w:t>Online Help</w:t>
      </w:r>
      <w:r>
        <w:rPr>
          <w:noProof/>
        </w:rPr>
        <w:tab/>
      </w:r>
      <w:r>
        <w:rPr>
          <w:noProof/>
        </w:rPr>
        <w:fldChar w:fldCharType="begin"/>
      </w:r>
      <w:r>
        <w:rPr>
          <w:noProof/>
        </w:rPr>
        <w:instrText xml:space="preserve"> PAGEREF _Toc436049879 \h </w:instrText>
      </w:r>
      <w:r>
        <w:rPr>
          <w:noProof/>
        </w:rPr>
      </w:r>
      <w:r>
        <w:rPr>
          <w:noProof/>
        </w:rPr>
        <w:fldChar w:fldCharType="separate"/>
      </w:r>
      <w:r w:rsidR="00A84722">
        <w:rPr>
          <w:noProof/>
        </w:rPr>
        <w:t>49</w:t>
      </w:r>
      <w:r>
        <w:rPr>
          <w:noProof/>
        </w:rPr>
        <w:fldChar w:fldCharType="end"/>
      </w:r>
    </w:p>
    <w:p w:rsidR="00BB0AF3" w:rsidRPr="000E3FD7" w:rsidRDefault="00BB0AF3">
      <w:pPr>
        <w:pStyle w:val="TOC1"/>
        <w:rPr>
          <w:rFonts w:ascii="Calibri" w:hAnsi="Calibri"/>
          <w:b w:val="0"/>
          <w:noProof/>
          <w:sz w:val="22"/>
          <w:szCs w:val="22"/>
        </w:rPr>
      </w:pPr>
      <w:r>
        <w:rPr>
          <w:noProof/>
        </w:rPr>
        <w:t>MainBoss Sessions</w:t>
      </w:r>
      <w:r>
        <w:rPr>
          <w:noProof/>
        </w:rPr>
        <w:tab/>
      </w:r>
      <w:r>
        <w:rPr>
          <w:noProof/>
        </w:rPr>
        <w:fldChar w:fldCharType="begin"/>
      </w:r>
      <w:r>
        <w:rPr>
          <w:noProof/>
        </w:rPr>
        <w:instrText xml:space="preserve"> PAGEREF _Toc436049880 \h </w:instrText>
      </w:r>
      <w:r>
        <w:rPr>
          <w:noProof/>
        </w:rPr>
      </w:r>
      <w:r>
        <w:rPr>
          <w:noProof/>
        </w:rPr>
        <w:fldChar w:fldCharType="separate"/>
      </w:r>
      <w:r w:rsidR="00A84722">
        <w:rPr>
          <w:noProof/>
        </w:rPr>
        <w:t>50</w:t>
      </w:r>
      <w:r>
        <w:rPr>
          <w:noProof/>
        </w:rPr>
        <w:fldChar w:fldCharType="end"/>
      </w:r>
    </w:p>
    <w:p w:rsidR="00BB0AF3" w:rsidRPr="000E3FD7" w:rsidRDefault="00BB0AF3">
      <w:pPr>
        <w:pStyle w:val="TOC2"/>
        <w:rPr>
          <w:rFonts w:ascii="Calibri" w:hAnsi="Calibri"/>
          <w:noProof/>
          <w:sz w:val="22"/>
          <w:szCs w:val="22"/>
        </w:rPr>
      </w:pPr>
      <w:r>
        <w:rPr>
          <w:noProof/>
        </w:rPr>
        <w:t>Maintenance Organizations</w:t>
      </w:r>
      <w:r>
        <w:rPr>
          <w:noProof/>
        </w:rPr>
        <w:tab/>
      </w:r>
      <w:r>
        <w:rPr>
          <w:noProof/>
        </w:rPr>
        <w:fldChar w:fldCharType="begin"/>
      </w:r>
      <w:r>
        <w:rPr>
          <w:noProof/>
        </w:rPr>
        <w:instrText xml:space="preserve"> PAGEREF _Toc436049881 \h </w:instrText>
      </w:r>
      <w:r>
        <w:rPr>
          <w:noProof/>
        </w:rPr>
      </w:r>
      <w:r>
        <w:rPr>
          <w:noProof/>
        </w:rPr>
        <w:fldChar w:fldCharType="separate"/>
      </w:r>
      <w:r w:rsidR="00A84722">
        <w:rPr>
          <w:noProof/>
        </w:rPr>
        <w:t>50</w:t>
      </w:r>
      <w:r>
        <w:rPr>
          <w:noProof/>
        </w:rPr>
        <w:fldChar w:fldCharType="end"/>
      </w:r>
    </w:p>
    <w:p w:rsidR="00BB0AF3" w:rsidRPr="000E3FD7" w:rsidRDefault="00BB0AF3">
      <w:pPr>
        <w:pStyle w:val="TOC3"/>
        <w:rPr>
          <w:rFonts w:ascii="Calibri" w:hAnsi="Calibri"/>
          <w:noProof/>
          <w:sz w:val="22"/>
          <w:szCs w:val="22"/>
        </w:rPr>
      </w:pPr>
      <w:r>
        <w:rPr>
          <w:noProof/>
        </w:rPr>
        <w:t>Changing to a Different Maintenance Organization</w:t>
      </w:r>
      <w:r>
        <w:rPr>
          <w:noProof/>
        </w:rPr>
        <w:tab/>
      </w:r>
      <w:r>
        <w:rPr>
          <w:noProof/>
        </w:rPr>
        <w:fldChar w:fldCharType="begin"/>
      </w:r>
      <w:r>
        <w:rPr>
          <w:noProof/>
        </w:rPr>
        <w:instrText xml:space="preserve"> PAGEREF _Toc436049882 \h </w:instrText>
      </w:r>
      <w:r>
        <w:rPr>
          <w:noProof/>
        </w:rPr>
      </w:r>
      <w:r>
        <w:rPr>
          <w:noProof/>
        </w:rPr>
        <w:fldChar w:fldCharType="separate"/>
      </w:r>
      <w:r w:rsidR="00A84722">
        <w:rPr>
          <w:noProof/>
        </w:rPr>
        <w:t>51</w:t>
      </w:r>
      <w:r>
        <w:rPr>
          <w:noProof/>
        </w:rPr>
        <w:fldChar w:fldCharType="end"/>
      </w:r>
    </w:p>
    <w:p w:rsidR="00BB0AF3" w:rsidRPr="000E3FD7" w:rsidRDefault="00BB0AF3">
      <w:pPr>
        <w:pStyle w:val="TOC2"/>
        <w:rPr>
          <w:rFonts w:ascii="Calibri" w:hAnsi="Calibri"/>
          <w:noProof/>
          <w:sz w:val="22"/>
          <w:szCs w:val="22"/>
        </w:rPr>
      </w:pPr>
      <w:r>
        <w:rPr>
          <w:noProof/>
        </w:rPr>
        <w:t>Quitting MainBoss</w:t>
      </w:r>
      <w:r>
        <w:rPr>
          <w:noProof/>
        </w:rPr>
        <w:tab/>
      </w:r>
      <w:r>
        <w:rPr>
          <w:noProof/>
        </w:rPr>
        <w:fldChar w:fldCharType="begin"/>
      </w:r>
      <w:r>
        <w:rPr>
          <w:noProof/>
        </w:rPr>
        <w:instrText xml:space="preserve"> PAGEREF _Toc436049883 \h </w:instrText>
      </w:r>
      <w:r>
        <w:rPr>
          <w:noProof/>
        </w:rPr>
      </w:r>
      <w:r>
        <w:rPr>
          <w:noProof/>
        </w:rPr>
        <w:fldChar w:fldCharType="separate"/>
      </w:r>
      <w:r w:rsidR="00A84722">
        <w:rPr>
          <w:noProof/>
        </w:rPr>
        <w:t>51</w:t>
      </w:r>
      <w:r>
        <w:rPr>
          <w:noProof/>
        </w:rPr>
        <w:fldChar w:fldCharType="end"/>
      </w:r>
    </w:p>
    <w:p w:rsidR="00BB0AF3" w:rsidRPr="000E3FD7" w:rsidRDefault="00BB0AF3">
      <w:pPr>
        <w:pStyle w:val="TOC1"/>
        <w:rPr>
          <w:rFonts w:ascii="Calibri" w:hAnsi="Calibri"/>
          <w:b w:val="0"/>
          <w:noProof/>
          <w:sz w:val="22"/>
          <w:szCs w:val="22"/>
        </w:rPr>
      </w:pPr>
      <w:r>
        <w:rPr>
          <w:noProof/>
        </w:rPr>
        <w:t>Locations and Contacts</w:t>
      </w:r>
      <w:r>
        <w:rPr>
          <w:noProof/>
        </w:rPr>
        <w:tab/>
      </w:r>
      <w:r>
        <w:rPr>
          <w:noProof/>
        </w:rPr>
        <w:fldChar w:fldCharType="begin"/>
      </w:r>
      <w:r>
        <w:rPr>
          <w:noProof/>
        </w:rPr>
        <w:instrText xml:space="preserve"> PAGEREF _Toc436049884 \h </w:instrText>
      </w:r>
      <w:r>
        <w:rPr>
          <w:noProof/>
        </w:rPr>
      </w:r>
      <w:r>
        <w:rPr>
          <w:noProof/>
        </w:rPr>
        <w:fldChar w:fldCharType="separate"/>
      </w:r>
      <w:r w:rsidR="00A84722">
        <w:rPr>
          <w:noProof/>
        </w:rPr>
        <w:t>52</w:t>
      </w:r>
      <w:r>
        <w:rPr>
          <w:noProof/>
        </w:rPr>
        <w:fldChar w:fldCharType="end"/>
      </w:r>
    </w:p>
    <w:p w:rsidR="00BB0AF3" w:rsidRPr="000E3FD7" w:rsidRDefault="00BB0AF3">
      <w:pPr>
        <w:pStyle w:val="TOC2"/>
        <w:rPr>
          <w:rFonts w:ascii="Calibri" w:hAnsi="Calibri"/>
          <w:noProof/>
          <w:sz w:val="22"/>
          <w:szCs w:val="22"/>
        </w:rPr>
      </w:pPr>
      <w:r>
        <w:rPr>
          <w:noProof/>
        </w:rPr>
        <w:t>Locations</w:t>
      </w:r>
      <w:r>
        <w:rPr>
          <w:noProof/>
        </w:rPr>
        <w:tab/>
      </w:r>
      <w:r>
        <w:rPr>
          <w:noProof/>
        </w:rPr>
        <w:fldChar w:fldCharType="begin"/>
      </w:r>
      <w:r>
        <w:rPr>
          <w:noProof/>
        </w:rPr>
        <w:instrText xml:space="preserve"> PAGEREF _Toc436049885 \h </w:instrText>
      </w:r>
      <w:r>
        <w:rPr>
          <w:noProof/>
        </w:rPr>
      </w:r>
      <w:r>
        <w:rPr>
          <w:noProof/>
        </w:rPr>
        <w:fldChar w:fldCharType="separate"/>
      </w:r>
      <w:r w:rsidR="00A84722">
        <w:rPr>
          <w:noProof/>
        </w:rPr>
        <w:t>52</w:t>
      </w:r>
      <w:r>
        <w:rPr>
          <w:noProof/>
        </w:rPr>
        <w:fldChar w:fldCharType="end"/>
      </w:r>
    </w:p>
    <w:p w:rsidR="00BB0AF3" w:rsidRPr="000E3FD7" w:rsidRDefault="00BB0AF3">
      <w:pPr>
        <w:pStyle w:val="TOC3"/>
        <w:rPr>
          <w:rFonts w:ascii="Calibri" w:hAnsi="Calibri"/>
          <w:noProof/>
          <w:sz w:val="22"/>
          <w:szCs w:val="22"/>
        </w:rPr>
      </w:pPr>
      <w:r>
        <w:rPr>
          <w:noProof/>
        </w:rPr>
        <w:t>Postal Addresses</w:t>
      </w:r>
      <w:r>
        <w:rPr>
          <w:noProof/>
        </w:rPr>
        <w:tab/>
      </w:r>
      <w:r>
        <w:rPr>
          <w:noProof/>
        </w:rPr>
        <w:fldChar w:fldCharType="begin"/>
      </w:r>
      <w:r>
        <w:rPr>
          <w:noProof/>
        </w:rPr>
        <w:instrText xml:space="preserve"> PAGEREF _Toc436049886 \h </w:instrText>
      </w:r>
      <w:r>
        <w:rPr>
          <w:noProof/>
        </w:rPr>
      </w:r>
      <w:r>
        <w:rPr>
          <w:noProof/>
        </w:rPr>
        <w:fldChar w:fldCharType="separate"/>
      </w:r>
      <w:r w:rsidR="00A84722">
        <w:rPr>
          <w:noProof/>
        </w:rPr>
        <w:t>54</w:t>
      </w:r>
      <w:r>
        <w:rPr>
          <w:noProof/>
        </w:rPr>
        <w:fldChar w:fldCharType="end"/>
      </w:r>
    </w:p>
    <w:p w:rsidR="00BB0AF3" w:rsidRPr="000E3FD7" w:rsidRDefault="00BB0AF3">
      <w:pPr>
        <w:pStyle w:val="TOC3"/>
        <w:rPr>
          <w:rFonts w:ascii="Calibri" w:hAnsi="Calibri"/>
          <w:noProof/>
          <w:sz w:val="22"/>
          <w:szCs w:val="22"/>
        </w:rPr>
      </w:pPr>
      <w:r>
        <w:rPr>
          <w:noProof/>
        </w:rPr>
        <w:t>Sub Locations</w:t>
      </w:r>
      <w:r>
        <w:rPr>
          <w:noProof/>
        </w:rPr>
        <w:tab/>
      </w:r>
      <w:r>
        <w:rPr>
          <w:noProof/>
        </w:rPr>
        <w:fldChar w:fldCharType="begin"/>
      </w:r>
      <w:r>
        <w:rPr>
          <w:noProof/>
        </w:rPr>
        <w:instrText xml:space="preserve"> PAGEREF _Toc436049887 \h </w:instrText>
      </w:r>
      <w:r>
        <w:rPr>
          <w:noProof/>
        </w:rPr>
      </w:r>
      <w:r>
        <w:rPr>
          <w:noProof/>
        </w:rPr>
        <w:fldChar w:fldCharType="separate"/>
      </w:r>
      <w:r w:rsidR="00A84722">
        <w:rPr>
          <w:noProof/>
        </w:rPr>
        <w:t>57</w:t>
      </w:r>
      <w:r>
        <w:rPr>
          <w:noProof/>
        </w:rPr>
        <w:fldChar w:fldCharType="end"/>
      </w:r>
    </w:p>
    <w:p w:rsidR="00BB0AF3" w:rsidRPr="000E3FD7" w:rsidRDefault="00BB0AF3">
      <w:pPr>
        <w:pStyle w:val="TOC2"/>
        <w:rPr>
          <w:rFonts w:ascii="Calibri" w:hAnsi="Calibri"/>
          <w:noProof/>
          <w:sz w:val="22"/>
          <w:szCs w:val="22"/>
        </w:rPr>
      </w:pPr>
      <w:r>
        <w:rPr>
          <w:noProof/>
        </w:rPr>
        <w:t>Contacts</w:t>
      </w:r>
      <w:r>
        <w:rPr>
          <w:noProof/>
        </w:rPr>
        <w:tab/>
      </w:r>
      <w:r>
        <w:rPr>
          <w:noProof/>
        </w:rPr>
        <w:fldChar w:fldCharType="begin"/>
      </w:r>
      <w:r>
        <w:rPr>
          <w:noProof/>
        </w:rPr>
        <w:instrText xml:space="preserve"> PAGEREF _Toc436049888 \h </w:instrText>
      </w:r>
      <w:r>
        <w:rPr>
          <w:noProof/>
        </w:rPr>
      </w:r>
      <w:r>
        <w:rPr>
          <w:noProof/>
        </w:rPr>
        <w:fldChar w:fldCharType="separate"/>
      </w:r>
      <w:r w:rsidR="00A84722">
        <w:rPr>
          <w:noProof/>
        </w:rPr>
        <w:t>58</w:t>
      </w:r>
      <w:r>
        <w:rPr>
          <w:noProof/>
        </w:rPr>
        <w:fldChar w:fldCharType="end"/>
      </w:r>
    </w:p>
    <w:p w:rsidR="00BB0AF3" w:rsidRPr="000E3FD7" w:rsidRDefault="00BB0AF3">
      <w:pPr>
        <w:pStyle w:val="TOC1"/>
        <w:rPr>
          <w:rFonts w:ascii="Calibri" w:hAnsi="Calibri"/>
          <w:b w:val="0"/>
          <w:noProof/>
          <w:sz w:val="22"/>
          <w:szCs w:val="22"/>
        </w:rPr>
      </w:pPr>
      <w:r>
        <w:rPr>
          <w:noProof/>
        </w:rPr>
        <w:t>Requests</w:t>
      </w:r>
      <w:r>
        <w:rPr>
          <w:noProof/>
        </w:rPr>
        <w:tab/>
      </w:r>
      <w:r>
        <w:rPr>
          <w:noProof/>
        </w:rPr>
        <w:fldChar w:fldCharType="begin"/>
      </w:r>
      <w:r>
        <w:rPr>
          <w:noProof/>
        </w:rPr>
        <w:instrText xml:space="preserve"> PAGEREF _Toc436049889 \h </w:instrText>
      </w:r>
      <w:r>
        <w:rPr>
          <w:noProof/>
        </w:rPr>
      </w:r>
      <w:r>
        <w:rPr>
          <w:noProof/>
        </w:rPr>
        <w:fldChar w:fldCharType="separate"/>
      </w:r>
      <w:r w:rsidR="00A84722">
        <w:rPr>
          <w:noProof/>
        </w:rPr>
        <w:t>61</w:t>
      </w:r>
      <w:r>
        <w:rPr>
          <w:noProof/>
        </w:rPr>
        <w:fldChar w:fldCharType="end"/>
      </w:r>
    </w:p>
    <w:p w:rsidR="00BB0AF3" w:rsidRPr="000E3FD7" w:rsidRDefault="00BB0AF3">
      <w:pPr>
        <w:pStyle w:val="TOC2"/>
        <w:rPr>
          <w:rFonts w:ascii="Calibri" w:hAnsi="Calibri"/>
          <w:noProof/>
          <w:sz w:val="22"/>
          <w:szCs w:val="22"/>
        </w:rPr>
      </w:pPr>
      <w:r>
        <w:rPr>
          <w:noProof/>
        </w:rPr>
        <w:t>What is a Request?</w:t>
      </w:r>
      <w:r>
        <w:rPr>
          <w:noProof/>
        </w:rPr>
        <w:tab/>
      </w:r>
      <w:r>
        <w:rPr>
          <w:noProof/>
        </w:rPr>
        <w:fldChar w:fldCharType="begin"/>
      </w:r>
      <w:r>
        <w:rPr>
          <w:noProof/>
        </w:rPr>
        <w:instrText xml:space="preserve"> PAGEREF _Toc436049890 \h </w:instrText>
      </w:r>
      <w:r>
        <w:rPr>
          <w:noProof/>
        </w:rPr>
      </w:r>
      <w:r>
        <w:rPr>
          <w:noProof/>
        </w:rPr>
        <w:fldChar w:fldCharType="separate"/>
      </w:r>
      <w:r w:rsidR="00A84722">
        <w:rPr>
          <w:noProof/>
        </w:rPr>
        <w:t>61</w:t>
      </w:r>
      <w:r>
        <w:rPr>
          <w:noProof/>
        </w:rPr>
        <w:fldChar w:fldCharType="end"/>
      </w:r>
    </w:p>
    <w:p w:rsidR="00BB0AF3" w:rsidRPr="000E3FD7" w:rsidRDefault="00BB0AF3">
      <w:pPr>
        <w:pStyle w:val="TOC3"/>
        <w:rPr>
          <w:rFonts w:ascii="Calibri" w:hAnsi="Calibri"/>
          <w:noProof/>
          <w:sz w:val="22"/>
          <w:szCs w:val="22"/>
        </w:rPr>
      </w:pPr>
      <w:r>
        <w:rPr>
          <w:noProof/>
        </w:rPr>
        <w:t>Requestors</w:t>
      </w:r>
      <w:r>
        <w:rPr>
          <w:noProof/>
        </w:rPr>
        <w:tab/>
      </w:r>
      <w:r>
        <w:rPr>
          <w:noProof/>
        </w:rPr>
        <w:fldChar w:fldCharType="begin"/>
      </w:r>
      <w:r>
        <w:rPr>
          <w:noProof/>
        </w:rPr>
        <w:instrText xml:space="preserve"> PAGEREF _Toc436049891 \h </w:instrText>
      </w:r>
      <w:r>
        <w:rPr>
          <w:noProof/>
        </w:rPr>
      </w:r>
      <w:r>
        <w:rPr>
          <w:noProof/>
        </w:rPr>
        <w:fldChar w:fldCharType="separate"/>
      </w:r>
      <w:r w:rsidR="00A84722">
        <w:rPr>
          <w:noProof/>
        </w:rPr>
        <w:t>61</w:t>
      </w:r>
      <w:r>
        <w:rPr>
          <w:noProof/>
        </w:rPr>
        <w:fldChar w:fldCharType="end"/>
      </w:r>
    </w:p>
    <w:p w:rsidR="00BB0AF3" w:rsidRPr="000E3FD7" w:rsidRDefault="00BB0AF3">
      <w:pPr>
        <w:pStyle w:val="TOC2"/>
        <w:rPr>
          <w:rFonts w:ascii="Calibri" w:hAnsi="Calibri"/>
          <w:noProof/>
          <w:sz w:val="22"/>
          <w:szCs w:val="22"/>
        </w:rPr>
      </w:pPr>
      <w:r>
        <w:rPr>
          <w:noProof/>
        </w:rPr>
        <w:t>Codes Used in Requests</w:t>
      </w:r>
      <w:r>
        <w:rPr>
          <w:noProof/>
        </w:rPr>
        <w:tab/>
      </w:r>
      <w:r>
        <w:rPr>
          <w:noProof/>
        </w:rPr>
        <w:fldChar w:fldCharType="begin"/>
      </w:r>
      <w:r>
        <w:rPr>
          <w:noProof/>
        </w:rPr>
        <w:instrText xml:space="preserve"> PAGEREF _Toc436049892 \h </w:instrText>
      </w:r>
      <w:r>
        <w:rPr>
          <w:noProof/>
        </w:rPr>
      </w:r>
      <w:r>
        <w:rPr>
          <w:noProof/>
        </w:rPr>
        <w:fldChar w:fldCharType="separate"/>
      </w:r>
      <w:r w:rsidR="00A84722">
        <w:rPr>
          <w:noProof/>
        </w:rPr>
        <w:t>62</w:t>
      </w:r>
      <w:r>
        <w:rPr>
          <w:noProof/>
        </w:rPr>
        <w:fldChar w:fldCharType="end"/>
      </w:r>
    </w:p>
    <w:p w:rsidR="00BB0AF3" w:rsidRPr="000E3FD7" w:rsidRDefault="00BB0AF3">
      <w:pPr>
        <w:pStyle w:val="TOC2"/>
        <w:rPr>
          <w:rFonts w:ascii="Calibri" w:hAnsi="Calibri"/>
          <w:noProof/>
          <w:sz w:val="22"/>
          <w:szCs w:val="22"/>
        </w:rPr>
      </w:pPr>
      <w:r>
        <w:rPr>
          <w:noProof/>
        </w:rPr>
        <w:t>Request States</w:t>
      </w:r>
      <w:r>
        <w:rPr>
          <w:noProof/>
        </w:rPr>
        <w:tab/>
      </w:r>
      <w:r>
        <w:rPr>
          <w:noProof/>
        </w:rPr>
        <w:fldChar w:fldCharType="begin"/>
      </w:r>
      <w:r>
        <w:rPr>
          <w:noProof/>
        </w:rPr>
        <w:instrText xml:space="preserve"> PAGEREF _Toc436049893 \h </w:instrText>
      </w:r>
      <w:r>
        <w:rPr>
          <w:noProof/>
        </w:rPr>
      </w:r>
      <w:r>
        <w:rPr>
          <w:noProof/>
        </w:rPr>
        <w:fldChar w:fldCharType="separate"/>
      </w:r>
      <w:r w:rsidR="00A84722">
        <w:rPr>
          <w:noProof/>
        </w:rPr>
        <w:t>62</w:t>
      </w:r>
      <w:r>
        <w:rPr>
          <w:noProof/>
        </w:rPr>
        <w:fldChar w:fldCharType="end"/>
      </w:r>
    </w:p>
    <w:p w:rsidR="00BB0AF3" w:rsidRPr="000E3FD7" w:rsidRDefault="00BB0AF3">
      <w:pPr>
        <w:pStyle w:val="TOC2"/>
        <w:rPr>
          <w:rFonts w:ascii="Calibri" w:hAnsi="Calibri"/>
          <w:noProof/>
          <w:sz w:val="22"/>
          <w:szCs w:val="22"/>
        </w:rPr>
      </w:pPr>
      <w:r>
        <w:rPr>
          <w:noProof/>
        </w:rPr>
        <w:t>Creating a Request</w:t>
      </w:r>
      <w:r>
        <w:rPr>
          <w:noProof/>
        </w:rPr>
        <w:tab/>
      </w:r>
      <w:r>
        <w:rPr>
          <w:noProof/>
        </w:rPr>
        <w:fldChar w:fldCharType="begin"/>
      </w:r>
      <w:r>
        <w:rPr>
          <w:noProof/>
        </w:rPr>
        <w:instrText xml:space="preserve"> PAGEREF _Toc436049894 \h </w:instrText>
      </w:r>
      <w:r>
        <w:rPr>
          <w:noProof/>
        </w:rPr>
      </w:r>
      <w:r>
        <w:rPr>
          <w:noProof/>
        </w:rPr>
        <w:fldChar w:fldCharType="separate"/>
      </w:r>
      <w:r w:rsidR="00A84722">
        <w:rPr>
          <w:noProof/>
        </w:rPr>
        <w:t>63</w:t>
      </w:r>
      <w:r>
        <w:rPr>
          <w:noProof/>
        </w:rPr>
        <w:fldChar w:fldCharType="end"/>
      </w:r>
    </w:p>
    <w:p w:rsidR="00BB0AF3" w:rsidRPr="000E3FD7" w:rsidRDefault="00BB0AF3">
      <w:pPr>
        <w:pStyle w:val="TOC2"/>
        <w:rPr>
          <w:rFonts w:ascii="Calibri" w:hAnsi="Calibri"/>
          <w:noProof/>
          <w:sz w:val="22"/>
          <w:szCs w:val="22"/>
        </w:rPr>
      </w:pPr>
      <w:r>
        <w:rPr>
          <w:noProof/>
        </w:rPr>
        <w:t>Working with Requests</w:t>
      </w:r>
      <w:r>
        <w:rPr>
          <w:noProof/>
        </w:rPr>
        <w:tab/>
      </w:r>
      <w:r>
        <w:rPr>
          <w:noProof/>
        </w:rPr>
        <w:fldChar w:fldCharType="begin"/>
      </w:r>
      <w:r>
        <w:rPr>
          <w:noProof/>
        </w:rPr>
        <w:instrText xml:space="preserve"> PAGEREF _Toc436049895 \h </w:instrText>
      </w:r>
      <w:r>
        <w:rPr>
          <w:noProof/>
        </w:rPr>
      </w:r>
      <w:r>
        <w:rPr>
          <w:noProof/>
        </w:rPr>
        <w:fldChar w:fldCharType="separate"/>
      </w:r>
      <w:r w:rsidR="00A84722">
        <w:rPr>
          <w:noProof/>
        </w:rPr>
        <w:t>65</w:t>
      </w:r>
      <w:r>
        <w:rPr>
          <w:noProof/>
        </w:rPr>
        <w:fldChar w:fldCharType="end"/>
      </w:r>
    </w:p>
    <w:p w:rsidR="00BB0AF3" w:rsidRPr="000E3FD7" w:rsidRDefault="00BB0AF3">
      <w:pPr>
        <w:pStyle w:val="TOC2"/>
        <w:rPr>
          <w:rFonts w:ascii="Calibri" w:hAnsi="Calibri"/>
          <w:noProof/>
          <w:sz w:val="22"/>
          <w:szCs w:val="22"/>
        </w:rPr>
      </w:pPr>
      <w:r>
        <w:rPr>
          <w:noProof/>
        </w:rPr>
        <w:t>Typical Request Life Cycle</w:t>
      </w:r>
      <w:r>
        <w:rPr>
          <w:noProof/>
        </w:rPr>
        <w:tab/>
      </w:r>
      <w:r>
        <w:rPr>
          <w:noProof/>
        </w:rPr>
        <w:fldChar w:fldCharType="begin"/>
      </w:r>
      <w:r>
        <w:rPr>
          <w:noProof/>
        </w:rPr>
        <w:instrText xml:space="preserve"> PAGEREF _Toc436049896 \h </w:instrText>
      </w:r>
      <w:r>
        <w:rPr>
          <w:noProof/>
        </w:rPr>
      </w:r>
      <w:r>
        <w:rPr>
          <w:noProof/>
        </w:rPr>
        <w:fldChar w:fldCharType="separate"/>
      </w:r>
      <w:r w:rsidR="00A84722">
        <w:rPr>
          <w:noProof/>
        </w:rPr>
        <w:t>66</w:t>
      </w:r>
      <w:r>
        <w:rPr>
          <w:noProof/>
        </w:rPr>
        <w:fldChar w:fldCharType="end"/>
      </w:r>
    </w:p>
    <w:p w:rsidR="00BB0AF3" w:rsidRPr="000E3FD7" w:rsidRDefault="00BB0AF3">
      <w:pPr>
        <w:pStyle w:val="TOC3"/>
        <w:rPr>
          <w:rFonts w:ascii="Calibri" w:hAnsi="Calibri"/>
          <w:noProof/>
          <w:sz w:val="22"/>
          <w:szCs w:val="22"/>
        </w:rPr>
      </w:pPr>
      <w:r>
        <w:rPr>
          <w:noProof/>
        </w:rPr>
        <w:t>Request Status Codes</w:t>
      </w:r>
      <w:r>
        <w:rPr>
          <w:noProof/>
        </w:rPr>
        <w:tab/>
      </w:r>
      <w:r>
        <w:rPr>
          <w:noProof/>
        </w:rPr>
        <w:fldChar w:fldCharType="begin"/>
      </w:r>
      <w:r>
        <w:rPr>
          <w:noProof/>
        </w:rPr>
        <w:instrText xml:space="preserve"> PAGEREF _Toc436049897 \h </w:instrText>
      </w:r>
      <w:r>
        <w:rPr>
          <w:noProof/>
        </w:rPr>
      </w:r>
      <w:r>
        <w:rPr>
          <w:noProof/>
        </w:rPr>
        <w:fldChar w:fldCharType="separate"/>
      </w:r>
      <w:r w:rsidR="00A84722">
        <w:rPr>
          <w:noProof/>
        </w:rPr>
        <w:t>67</w:t>
      </w:r>
      <w:r>
        <w:rPr>
          <w:noProof/>
        </w:rPr>
        <w:fldChar w:fldCharType="end"/>
      </w:r>
    </w:p>
    <w:p w:rsidR="00BB0AF3" w:rsidRPr="000E3FD7" w:rsidRDefault="00BB0AF3">
      <w:pPr>
        <w:pStyle w:val="TOC2"/>
        <w:rPr>
          <w:rFonts w:ascii="Calibri" w:hAnsi="Calibri"/>
          <w:noProof/>
          <w:sz w:val="22"/>
          <w:szCs w:val="22"/>
        </w:rPr>
      </w:pPr>
      <w:r>
        <w:rPr>
          <w:noProof/>
        </w:rPr>
        <w:t>Printing Requests</w:t>
      </w:r>
      <w:r>
        <w:rPr>
          <w:noProof/>
        </w:rPr>
        <w:tab/>
      </w:r>
      <w:r>
        <w:rPr>
          <w:noProof/>
        </w:rPr>
        <w:fldChar w:fldCharType="begin"/>
      </w:r>
      <w:r>
        <w:rPr>
          <w:noProof/>
        </w:rPr>
        <w:instrText xml:space="preserve"> PAGEREF _Toc436049898 \h </w:instrText>
      </w:r>
      <w:r>
        <w:rPr>
          <w:noProof/>
        </w:rPr>
      </w:r>
      <w:r>
        <w:rPr>
          <w:noProof/>
        </w:rPr>
        <w:fldChar w:fldCharType="separate"/>
      </w:r>
      <w:r w:rsidR="00A84722">
        <w:rPr>
          <w:noProof/>
        </w:rPr>
        <w:t>67</w:t>
      </w:r>
      <w:r>
        <w:rPr>
          <w:noProof/>
        </w:rPr>
        <w:fldChar w:fldCharType="end"/>
      </w:r>
    </w:p>
    <w:p w:rsidR="00BB0AF3" w:rsidRPr="000E3FD7" w:rsidRDefault="00BB0AF3">
      <w:pPr>
        <w:pStyle w:val="TOC2"/>
        <w:rPr>
          <w:rFonts w:ascii="Calibri" w:hAnsi="Calibri"/>
          <w:noProof/>
          <w:sz w:val="22"/>
          <w:szCs w:val="22"/>
        </w:rPr>
      </w:pPr>
      <w:r>
        <w:rPr>
          <w:noProof/>
        </w:rPr>
        <w:t>Request Reports</w:t>
      </w:r>
      <w:r>
        <w:rPr>
          <w:noProof/>
        </w:rPr>
        <w:tab/>
      </w:r>
      <w:r>
        <w:rPr>
          <w:noProof/>
        </w:rPr>
        <w:fldChar w:fldCharType="begin"/>
      </w:r>
      <w:r>
        <w:rPr>
          <w:noProof/>
        </w:rPr>
        <w:instrText xml:space="preserve"> PAGEREF _Toc436049899 \h </w:instrText>
      </w:r>
      <w:r>
        <w:rPr>
          <w:noProof/>
        </w:rPr>
      </w:r>
      <w:r>
        <w:rPr>
          <w:noProof/>
        </w:rPr>
        <w:fldChar w:fldCharType="separate"/>
      </w:r>
      <w:r w:rsidR="00A84722">
        <w:rPr>
          <w:noProof/>
        </w:rPr>
        <w:t>70</w:t>
      </w:r>
      <w:r>
        <w:rPr>
          <w:noProof/>
        </w:rPr>
        <w:fldChar w:fldCharType="end"/>
      </w:r>
    </w:p>
    <w:p w:rsidR="00BB0AF3" w:rsidRPr="000E3FD7" w:rsidRDefault="00BB0AF3">
      <w:pPr>
        <w:pStyle w:val="TOC2"/>
        <w:rPr>
          <w:rFonts w:ascii="Calibri" w:hAnsi="Calibri"/>
          <w:noProof/>
          <w:sz w:val="22"/>
          <w:szCs w:val="22"/>
        </w:rPr>
      </w:pPr>
      <w:r>
        <w:rPr>
          <w:noProof/>
        </w:rPr>
        <w:t>Requests and MainBoss Service</w:t>
      </w:r>
      <w:r>
        <w:rPr>
          <w:noProof/>
        </w:rPr>
        <w:tab/>
      </w:r>
      <w:r>
        <w:rPr>
          <w:noProof/>
        </w:rPr>
        <w:fldChar w:fldCharType="begin"/>
      </w:r>
      <w:r>
        <w:rPr>
          <w:noProof/>
        </w:rPr>
        <w:instrText xml:space="preserve"> PAGEREF _Toc436049900 \h </w:instrText>
      </w:r>
      <w:r>
        <w:rPr>
          <w:noProof/>
        </w:rPr>
      </w:r>
      <w:r>
        <w:rPr>
          <w:noProof/>
        </w:rPr>
        <w:fldChar w:fldCharType="separate"/>
      </w:r>
      <w:r w:rsidR="00A84722">
        <w:rPr>
          <w:noProof/>
        </w:rPr>
        <w:t>71</w:t>
      </w:r>
      <w:r>
        <w:rPr>
          <w:noProof/>
        </w:rPr>
        <w:fldChar w:fldCharType="end"/>
      </w:r>
    </w:p>
    <w:p w:rsidR="00BB0AF3" w:rsidRPr="000E3FD7" w:rsidRDefault="00BB0AF3">
      <w:pPr>
        <w:pStyle w:val="TOC1"/>
        <w:rPr>
          <w:rFonts w:ascii="Calibri" w:hAnsi="Calibri"/>
          <w:b w:val="0"/>
          <w:noProof/>
          <w:sz w:val="22"/>
          <w:szCs w:val="22"/>
        </w:rPr>
      </w:pPr>
      <w:r>
        <w:rPr>
          <w:noProof/>
        </w:rPr>
        <w:t>Work Orders</w:t>
      </w:r>
      <w:r>
        <w:rPr>
          <w:noProof/>
        </w:rPr>
        <w:tab/>
      </w:r>
      <w:r>
        <w:rPr>
          <w:noProof/>
        </w:rPr>
        <w:fldChar w:fldCharType="begin"/>
      </w:r>
      <w:r>
        <w:rPr>
          <w:noProof/>
        </w:rPr>
        <w:instrText xml:space="preserve"> PAGEREF _Toc436049901 \h </w:instrText>
      </w:r>
      <w:r>
        <w:rPr>
          <w:noProof/>
        </w:rPr>
      </w:r>
      <w:r>
        <w:rPr>
          <w:noProof/>
        </w:rPr>
        <w:fldChar w:fldCharType="separate"/>
      </w:r>
      <w:r w:rsidR="00A84722">
        <w:rPr>
          <w:noProof/>
        </w:rPr>
        <w:t>73</w:t>
      </w:r>
      <w:r>
        <w:rPr>
          <w:noProof/>
        </w:rPr>
        <w:fldChar w:fldCharType="end"/>
      </w:r>
    </w:p>
    <w:p w:rsidR="00BB0AF3" w:rsidRPr="000E3FD7" w:rsidRDefault="00BB0AF3">
      <w:pPr>
        <w:pStyle w:val="TOC2"/>
        <w:rPr>
          <w:rFonts w:ascii="Calibri" w:hAnsi="Calibri"/>
          <w:noProof/>
          <w:sz w:val="22"/>
          <w:szCs w:val="22"/>
        </w:rPr>
      </w:pPr>
      <w:r>
        <w:rPr>
          <w:noProof/>
        </w:rPr>
        <w:t>Work Order States</w:t>
      </w:r>
      <w:r>
        <w:rPr>
          <w:noProof/>
        </w:rPr>
        <w:tab/>
      </w:r>
      <w:r>
        <w:rPr>
          <w:noProof/>
        </w:rPr>
        <w:fldChar w:fldCharType="begin"/>
      </w:r>
      <w:r>
        <w:rPr>
          <w:noProof/>
        </w:rPr>
        <w:instrText xml:space="preserve"> PAGEREF _Toc436049902 \h </w:instrText>
      </w:r>
      <w:r>
        <w:rPr>
          <w:noProof/>
        </w:rPr>
      </w:r>
      <w:r>
        <w:rPr>
          <w:noProof/>
        </w:rPr>
        <w:fldChar w:fldCharType="separate"/>
      </w:r>
      <w:r w:rsidR="00A84722">
        <w:rPr>
          <w:noProof/>
        </w:rPr>
        <w:t>73</w:t>
      </w:r>
      <w:r>
        <w:rPr>
          <w:noProof/>
        </w:rPr>
        <w:fldChar w:fldCharType="end"/>
      </w:r>
    </w:p>
    <w:p w:rsidR="00BB0AF3" w:rsidRPr="000E3FD7" w:rsidRDefault="00BB0AF3">
      <w:pPr>
        <w:pStyle w:val="TOC2"/>
        <w:rPr>
          <w:rFonts w:ascii="Calibri" w:hAnsi="Calibri"/>
          <w:noProof/>
          <w:sz w:val="22"/>
          <w:szCs w:val="22"/>
        </w:rPr>
      </w:pPr>
      <w:r>
        <w:rPr>
          <w:noProof/>
        </w:rPr>
        <w:t>Creating a Work Order</w:t>
      </w:r>
      <w:r>
        <w:rPr>
          <w:noProof/>
        </w:rPr>
        <w:tab/>
      </w:r>
      <w:r>
        <w:rPr>
          <w:noProof/>
        </w:rPr>
        <w:fldChar w:fldCharType="begin"/>
      </w:r>
      <w:r>
        <w:rPr>
          <w:noProof/>
        </w:rPr>
        <w:instrText xml:space="preserve"> PAGEREF _Toc436049903 \h </w:instrText>
      </w:r>
      <w:r>
        <w:rPr>
          <w:noProof/>
        </w:rPr>
      </w:r>
      <w:r>
        <w:rPr>
          <w:noProof/>
        </w:rPr>
        <w:fldChar w:fldCharType="separate"/>
      </w:r>
      <w:r w:rsidR="00A84722">
        <w:rPr>
          <w:noProof/>
        </w:rPr>
        <w:t>75</w:t>
      </w:r>
      <w:r>
        <w:rPr>
          <w:noProof/>
        </w:rPr>
        <w:fldChar w:fldCharType="end"/>
      </w:r>
    </w:p>
    <w:p w:rsidR="00BB0AF3" w:rsidRPr="000E3FD7" w:rsidRDefault="00BB0AF3">
      <w:pPr>
        <w:pStyle w:val="TOC3"/>
        <w:rPr>
          <w:rFonts w:ascii="Calibri" w:hAnsi="Calibri"/>
          <w:noProof/>
          <w:sz w:val="22"/>
          <w:szCs w:val="22"/>
        </w:rPr>
      </w:pPr>
      <w:r>
        <w:rPr>
          <w:noProof/>
        </w:rPr>
        <w:t>Starting a New Work Order</w:t>
      </w:r>
      <w:r>
        <w:rPr>
          <w:noProof/>
        </w:rPr>
        <w:tab/>
      </w:r>
      <w:r>
        <w:rPr>
          <w:noProof/>
        </w:rPr>
        <w:fldChar w:fldCharType="begin"/>
      </w:r>
      <w:r>
        <w:rPr>
          <w:noProof/>
        </w:rPr>
        <w:instrText xml:space="preserve"> PAGEREF _Toc436049904 \h </w:instrText>
      </w:r>
      <w:r>
        <w:rPr>
          <w:noProof/>
        </w:rPr>
      </w:r>
      <w:r>
        <w:rPr>
          <w:noProof/>
        </w:rPr>
        <w:fldChar w:fldCharType="separate"/>
      </w:r>
      <w:r w:rsidR="00A84722">
        <w:rPr>
          <w:noProof/>
        </w:rPr>
        <w:t>75</w:t>
      </w:r>
      <w:r>
        <w:rPr>
          <w:noProof/>
        </w:rPr>
        <w:fldChar w:fldCharType="end"/>
      </w:r>
    </w:p>
    <w:p w:rsidR="00BB0AF3" w:rsidRPr="000E3FD7" w:rsidRDefault="00BB0AF3">
      <w:pPr>
        <w:pStyle w:val="TOC3"/>
        <w:rPr>
          <w:rFonts w:ascii="Calibri" w:hAnsi="Calibri"/>
          <w:noProof/>
          <w:sz w:val="22"/>
          <w:szCs w:val="22"/>
        </w:rPr>
      </w:pPr>
      <w:r>
        <w:rPr>
          <w:noProof/>
        </w:rPr>
        <w:t>Basic Work Order Information</w:t>
      </w:r>
      <w:r>
        <w:rPr>
          <w:noProof/>
        </w:rPr>
        <w:tab/>
      </w:r>
      <w:r>
        <w:rPr>
          <w:noProof/>
        </w:rPr>
        <w:fldChar w:fldCharType="begin"/>
      </w:r>
      <w:r>
        <w:rPr>
          <w:noProof/>
        </w:rPr>
        <w:instrText xml:space="preserve"> PAGEREF _Toc436049905 \h </w:instrText>
      </w:r>
      <w:r>
        <w:rPr>
          <w:noProof/>
        </w:rPr>
      </w:r>
      <w:r>
        <w:rPr>
          <w:noProof/>
        </w:rPr>
        <w:fldChar w:fldCharType="separate"/>
      </w:r>
      <w:r w:rsidR="00A84722">
        <w:rPr>
          <w:noProof/>
        </w:rPr>
        <w:t>78</w:t>
      </w:r>
      <w:r>
        <w:rPr>
          <w:noProof/>
        </w:rPr>
        <w:fldChar w:fldCharType="end"/>
      </w:r>
    </w:p>
    <w:p w:rsidR="00BB0AF3" w:rsidRPr="000E3FD7" w:rsidRDefault="00BB0AF3">
      <w:pPr>
        <w:pStyle w:val="TOC2"/>
        <w:rPr>
          <w:rFonts w:ascii="Calibri" w:hAnsi="Calibri"/>
          <w:noProof/>
          <w:sz w:val="22"/>
          <w:szCs w:val="22"/>
        </w:rPr>
      </w:pPr>
      <w:r>
        <w:rPr>
          <w:noProof/>
        </w:rPr>
        <w:t>Work Order Resources</w:t>
      </w:r>
      <w:r>
        <w:rPr>
          <w:noProof/>
        </w:rPr>
        <w:tab/>
      </w:r>
      <w:r>
        <w:rPr>
          <w:noProof/>
        </w:rPr>
        <w:fldChar w:fldCharType="begin"/>
      </w:r>
      <w:r>
        <w:rPr>
          <w:noProof/>
        </w:rPr>
        <w:instrText xml:space="preserve"> PAGEREF _Toc436049906 \h </w:instrText>
      </w:r>
      <w:r>
        <w:rPr>
          <w:noProof/>
        </w:rPr>
      </w:r>
      <w:r>
        <w:rPr>
          <w:noProof/>
        </w:rPr>
        <w:fldChar w:fldCharType="separate"/>
      </w:r>
      <w:r w:rsidR="00A84722">
        <w:rPr>
          <w:noProof/>
        </w:rPr>
        <w:t>80</w:t>
      </w:r>
      <w:r>
        <w:rPr>
          <w:noProof/>
        </w:rPr>
        <w:fldChar w:fldCharType="end"/>
      </w:r>
    </w:p>
    <w:p w:rsidR="00BB0AF3" w:rsidRPr="000E3FD7" w:rsidRDefault="00BB0AF3">
      <w:pPr>
        <w:pStyle w:val="TOC3"/>
        <w:rPr>
          <w:rFonts w:ascii="Calibri" w:hAnsi="Calibri"/>
          <w:noProof/>
          <w:sz w:val="22"/>
          <w:szCs w:val="22"/>
        </w:rPr>
      </w:pPr>
      <w:r>
        <w:rPr>
          <w:noProof/>
        </w:rPr>
        <w:t>Scheduling Labor</w:t>
      </w:r>
      <w:r>
        <w:rPr>
          <w:noProof/>
        </w:rPr>
        <w:tab/>
      </w:r>
      <w:r>
        <w:rPr>
          <w:noProof/>
        </w:rPr>
        <w:fldChar w:fldCharType="begin"/>
      </w:r>
      <w:r>
        <w:rPr>
          <w:noProof/>
        </w:rPr>
        <w:instrText xml:space="preserve"> PAGEREF _Toc436049907 \h </w:instrText>
      </w:r>
      <w:r>
        <w:rPr>
          <w:noProof/>
        </w:rPr>
      </w:r>
      <w:r>
        <w:rPr>
          <w:noProof/>
        </w:rPr>
        <w:fldChar w:fldCharType="separate"/>
      </w:r>
      <w:r w:rsidR="00A84722">
        <w:rPr>
          <w:noProof/>
        </w:rPr>
        <w:t>81</w:t>
      </w:r>
      <w:r>
        <w:rPr>
          <w:noProof/>
        </w:rPr>
        <w:fldChar w:fldCharType="end"/>
      </w:r>
    </w:p>
    <w:p w:rsidR="00BB0AF3" w:rsidRPr="000E3FD7" w:rsidRDefault="00BB0AF3">
      <w:pPr>
        <w:pStyle w:val="TOC3"/>
        <w:rPr>
          <w:rFonts w:ascii="Calibri" w:hAnsi="Calibri"/>
          <w:noProof/>
          <w:sz w:val="22"/>
          <w:szCs w:val="22"/>
        </w:rPr>
      </w:pPr>
      <w:r>
        <w:rPr>
          <w:noProof/>
        </w:rPr>
        <w:t>Reserving Materials for a Work Order</w:t>
      </w:r>
      <w:r>
        <w:rPr>
          <w:noProof/>
        </w:rPr>
        <w:tab/>
      </w:r>
      <w:r>
        <w:rPr>
          <w:noProof/>
        </w:rPr>
        <w:fldChar w:fldCharType="begin"/>
      </w:r>
      <w:r>
        <w:rPr>
          <w:noProof/>
        </w:rPr>
        <w:instrText xml:space="preserve"> PAGEREF _Toc436049908 \h </w:instrText>
      </w:r>
      <w:r>
        <w:rPr>
          <w:noProof/>
        </w:rPr>
      </w:r>
      <w:r>
        <w:rPr>
          <w:noProof/>
        </w:rPr>
        <w:fldChar w:fldCharType="separate"/>
      </w:r>
      <w:r w:rsidR="00A84722">
        <w:rPr>
          <w:noProof/>
        </w:rPr>
        <w:t>85</w:t>
      </w:r>
      <w:r>
        <w:rPr>
          <w:noProof/>
        </w:rPr>
        <w:fldChar w:fldCharType="end"/>
      </w:r>
    </w:p>
    <w:p w:rsidR="00BB0AF3" w:rsidRPr="000E3FD7" w:rsidRDefault="00BB0AF3">
      <w:pPr>
        <w:pStyle w:val="TOC3"/>
        <w:rPr>
          <w:rFonts w:ascii="Calibri" w:hAnsi="Calibri"/>
          <w:noProof/>
          <w:sz w:val="22"/>
          <w:szCs w:val="22"/>
        </w:rPr>
      </w:pPr>
      <w:r>
        <w:rPr>
          <w:noProof/>
        </w:rPr>
        <w:t>Temporary Storage for a Job</w:t>
      </w:r>
      <w:r>
        <w:rPr>
          <w:noProof/>
        </w:rPr>
        <w:tab/>
      </w:r>
      <w:r>
        <w:rPr>
          <w:noProof/>
        </w:rPr>
        <w:fldChar w:fldCharType="begin"/>
      </w:r>
      <w:r>
        <w:rPr>
          <w:noProof/>
        </w:rPr>
        <w:instrText xml:space="preserve"> PAGEREF _Toc436049909 \h </w:instrText>
      </w:r>
      <w:r>
        <w:rPr>
          <w:noProof/>
        </w:rPr>
      </w:r>
      <w:r>
        <w:rPr>
          <w:noProof/>
        </w:rPr>
        <w:fldChar w:fldCharType="separate"/>
      </w:r>
      <w:r w:rsidR="00A84722">
        <w:rPr>
          <w:noProof/>
        </w:rPr>
        <w:t>88</w:t>
      </w:r>
      <w:r>
        <w:rPr>
          <w:noProof/>
        </w:rPr>
        <w:fldChar w:fldCharType="end"/>
      </w:r>
    </w:p>
    <w:p w:rsidR="00BB0AF3" w:rsidRPr="000E3FD7" w:rsidRDefault="00BB0AF3">
      <w:pPr>
        <w:pStyle w:val="TOC2"/>
        <w:rPr>
          <w:rFonts w:ascii="Calibri" w:hAnsi="Calibri"/>
          <w:noProof/>
          <w:sz w:val="22"/>
          <w:szCs w:val="22"/>
        </w:rPr>
      </w:pPr>
      <w:r>
        <w:rPr>
          <w:noProof/>
        </w:rPr>
        <w:t>Assigning People to a Work Order</w:t>
      </w:r>
      <w:r>
        <w:rPr>
          <w:noProof/>
        </w:rPr>
        <w:tab/>
      </w:r>
      <w:r>
        <w:rPr>
          <w:noProof/>
        </w:rPr>
        <w:fldChar w:fldCharType="begin"/>
      </w:r>
      <w:r>
        <w:rPr>
          <w:noProof/>
        </w:rPr>
        <w:instrText xml:space="preserve"> PAGEREF _Toc436049910 \h </w:instrText>
      </w:r>
      <w:r>
        <w:rPr>
          <w:noProof/>
        </w:rPr>
      </w:r>
      <w:r>
        <w:rPr>
          <w:noProof/>
        </w:rPr>
        <w:fldChar w:fldCharType="separate"/>
      </w:r>
      <w:r w:rsidR="00A84722">
        <w:rPr>
          <w:noProof/>
        </w:rPr>
        <w:t>94</w:t>
      </w:r>
      <w:r>
        <w:rPr>
          <w:noProof/>
        </w:rPr>
        <w:fldChar w:fldCharType="end"/>
      </w:r>
    </w:p>
    <w:p w:rsidR="00BB0AF3" w:rsidRPr="000E3FD7" w:rsidRDefault="00BB0AF3">
      <w:pPr>
        <w:pStyle w:val="TOC2"/>
        <w:rPr>
          <w:rFonts w:ascii="Calibri" w:hAnsi="Calibri"/>
          <w:noProof/>
          <w:sz w:val="22"/>
          <w:szCs w:val="22"/>
        </w:rPr>
      </w:pPr>
      <w:r>
        <w:rPr>
          <w:noProof/>
        </w:rPr>
        <w:t>Modifying Draft Work Orders</w:t>
      </w:r>
      <w:r>
        <w:rPr>
          <w:noProof/>
        </w:rPr>
        <w:tab/>
      </w:r>
      <w:r>
        <w:rPr>
          <w:noProof/>
        </w:rPr>
        <w:fldChar w:fldCharType="begin"/>
      </w:r>
      <w:r>
        <w:rPr>
          <w:noProof/>
        </w:rPr>
        <w:instrText xml:space="preserve"> PAGEREF _Toc436049911 \h </w:instrText>
      </w:r>
      <w:r>
        <w:rPr>
          <w:noProof/>
        </w:rPr>
      </w:r>
      <w:r>
        <w:rPr>
          <w:noProof/>
        </w:rPr>
        <w:fldChar w:fldCharType="separate"/>
      </w:r>
      <w:r w:rsidR="00A84722">
        <w:rPr>
          <w:noProof/>
        </w:rPr>
        <w:t>97</w:t>
      </w:r>
      <w:r>
        <w:rPr>
          <w:noProof/>
        </w:rPr>
        <w:fldChar w:fldCharType="end"/>
      </w:r>
    </w:p>
    <w:p w:rsidR="00BB0AF3" w:rsidRPr="000E3FD7" w:rsidRDefault="00BB0AF3">
      <w:pPr>
        <w:pStyle w:val="TOC2"/>
        <w:rPr>
          <w:rFonts w:ascii="Calibri" w:hAnsi="Calibri"/>
          <w:noProof/>
          <w:sz w:val="22"/>
          <w:szCs w:val="22"/>
        </w:rPr>
      </w:pPr>
      <w:r>
        <w:rPr>
          <w:noProof/>
        </w:rPr>
        <w:t>Opening a Work Order</w:t>
      </w:r>
      <w:r>
        <w:rPr>
          <w:noProof/>
        </w:rPr>
        <w:tab/>
      </w:r>
      <w:r>
        <w:rPr>
          <w:noProof/>
        </w:rPr>
        <w:fldChar w:fldCharType="begin"/>
      </w:r>
      <w:r>
        <w:rPr>
          <w:noProof/>
        </w:rPr>
        <w:instrText xml:space="preserve"> PAGEREF _Toc436049912 \h </w:instrText>
      </w:r>
      <w:r>
        <w:rPr>
          <w:noProof/>
        </w:rPr>
      </w:r>
      <w:r>
        <w:rPr>
          <w:noProof/>
        </w:rPr>
        <w:fldChar w:fldCharType="separate"/>
      </w:r>
      <w:r w:rsidR="00A84722">
        <w:rPr>
          <w:noProof/>
        </w:rPr>
        <w:t>98</w:t>
      </w:r>
      <w:r>
        <w:rPr>
          <w:noProof/>
        </w:rPr>
        <w:fldChar w:fldCharType="end"/>
      </w:r>
    </w:p>
    <w:p w:rsidR="00BB0AF3" w:rsidRPr="000E3FD7" w:rsidRDefault="00BB0AF3">
      <w:pPr>
        <w:pStyle w:val="TOC2"/>
        <w:rPr>
          <w:rFonts w:ascii="Calibri" w:hAnsi="Calibri"/>
          <w:noProof/>
          <w:sz w:val="22"/>
          <w:szCs w:val="22"/>
        </w:rPr>
      </w:pPr>
      <w:r>
        <w:rPr>
          <w:noProof/>
        </w:rPr>
        <w:t>Cancelling Draft Work Orders</w:t>
      </w:r>
      <w:r>
        <w:rPr>
          <w:noProof/>
        </w:rPr>
        <w:tab/>
      </w:r>
      <w:r>
        <w:rPr>
          <w:noProof/>
        </w:rPr>
        <w:fldChar w:fldCharType="begin"/>
      </w:r>
      <w:r>
        <w:rPr>
          <w:noProof/>
        </w:rPr>
        <w:instrText xml:space="preserve"> PAGEREF _Toc436049913 \h </w:instrText>
      </w:r>
      <w:r>
        <w:rPr>
          <w:noProof/>
        </w:rPr>
      </w:r>
      <w:r>
        <w:rPr>
          <w:noProof/>
        </w:rPr>
        <w:fldChar w:fldCharType="separate"/>
      </w:r>
      <w:r w:rsidR="00A84722">
        <w:rPr>
          <w:noProof/>
        </w:rPr>
        <w:t>100</w:t>
      </w:r>
      <w:r>
        <w:rPr>
          <w:noProof/>
        </w:rPr>
        <w:fldChar w:fldCharType="end"/>
      </w:r>
    </w:p>
    <w:p w:rsidR="00BB0AF3" w:rsidRPr="000E3FD7" w:rsidRDefault="00BB0AF3">
      <w:pPr>
        <w:pStyle w:val="TOC2"/>
        <w:rPr>
          <w:rFonts w:ascii="Calibri" w:hAnsi="Calibri"/>
          <w:noProof/>
          <w:sz w:val="22"/>
          <w:szCs w:val="22"/>
        </w:rPr>
      </w:pPr>
      <w:r>
        <w:rPr>
          <w:noProof/>
        </w:rPr>
        <w:t>Printing Open Work Orders</w:t>
      </w:r>
      <w:r>
        <w:rPr>
          <w:noProof/>
        </w:rPr>
        <w:tab/>
      </w:r>
      <w:r>
        <w:rPr>
          <w:noProof/>
        </w:rPr>
        <w:fldChar w:fldCharType="begin"/>
      </w:r>
      <w:r>
        <w:rPr>
          <w:noProof/>
        </w:rPr>
        <w:instrText xml:space="preserve"> PAGEREF _Toc436049914 \h </w:instrText>
      </w:r>
      <w:r>
        <w:rPr>
          <w:noProof/>
        </w:rPr>
      </w:r>
      <w:r>
        <w:rPr>
          <w:noProof/>
        </w:rPr>
        <w:fldChar w:fldCharType="separate"/>
      </w:r>
      <w:r w:rsidR="00A84722">
        <w:rPr>
          <w:noProof/>
        </w:rPr>
        <w:t>101</w:t>
      </w:r>
      <w:r>
        <w:rPr>
          <w:noProof/>
        </w:rPr>
        <w:fldChar w:fldCharType="end"/>
      </w:r>
    </w:p>
    <w:p w:rsidR="00BB0AF3" w:rsidRPr="000E3FD7" w:rsidRDefault="00BB0AF3">
      <w:pPr>
        <w:pStyle w:val="TOC2"/>
        <w:rPr>
          <w:rFonts w:ascii="Calibri" w:hAnsi="Calibri"/>
          <w:noProof/>
          <w:sz w:val="22"/>
          <w:szCs w:val="22"/>
        </w:rPr>
      </w:pPr>
      <w:r>
        <w:rPr>
          <w:noProof/>
        </w:rPr>
        <w:t>Closing a Work Order</w:t>
      </w:r>
      <w:r>
        <w:rPr>
          <w:noProof/>
        </w:rPr>
        <w:tab/>
      </w:r>
      <w:r>
        <w:rPr>
          <w:noProof/>
        </w:rPr>
        <w:fldChar w:fldCharType="begin"/>
      </w:r>
      <w:r>
        <w:rPr>
          <w:noProof/>
        </w:rPr>
        <w:instrText xml:space="preserve"> PAGEREF _Toc436049915 \h </w:instrText>
      </w:r>
      <w:r>
        <w:rPr>
          <w:noProof/>
        </w:rPr>
      </w:r>
      <w:r>
        <w:rPr>
          <w:noProof/>
        </w:rPr>
        <w:fldChar w:fldCharType="separate"/>
      </w:r>
      <w:r w:rsidR="00A84722">
        <w:rPr>
          <w:noProof/>
        </w:rPr>
        <w:t>105</w:t>
      </w:r>
      <w:r>
        <w:rPr>
          <w:noProof/>
        </w:rPr>
        <w:fldChar w:fldCharType="end"/>
      </w:r>
    </w:p>
    <w:p w:rsidR="00BB0AF3" w:rsidRPr="000E3FD7" w:rsidRDefault="00BB0AF3">
      <w:pPr>
        <w:pStyle w:val="TOC3"/>
        <w:rPr>
          <w:rFonts w:ascii="Calibri" w:hAnsi="Calibri"/>
          <w:noProof/>
          <w:sz w:val="22"/>
          <w:szCs w:val="22"/>
        </w:rPr>
      </w:pPr>
      <w:r>
        <w:rPr>
          <w:noProof/>
        </w:rPr>
        <w:t>Correcting Work Order Information</w:t>
      </w:r>
      <w:r>
        <w:rPr>
          <w:noProof/>
        </w:rPr>
        <w:tab/>
      </w:r>
      <w:r>
        <w:rPr>
          <w:noProof/>
        </w:rPr>
        <w:fldChar w:fldCharType="begin"/>
      </w:r>
      <w:r>
        <w:rPr>
          <w:noProof/>
        </w:rPr>
        <w:instrText xml:space="preserve"> PAGEREF _Toc436049916 \h </w:instrText>
      </w:r>
      <w:r>
        <w:rPr>
          <w:noProof/>
        </w:rPr>
      </w:r>
      <w:r>
        <w:rPr>
          <w:noProof/>
        </w:rPr>
        <w:fldChar w:fldCharType="separate"/>
      </w:r>
      <w:r w:rsidR="00A84722">
        <w:rPr>
          <w:noProof/>
        </w:rPr>
        <w:t>106</w:t>
      </w:r>
      <w:r>
        <w:rPr>
          <w:noProof/>
        </w:rPr>
        <w:fldChar w:fldCharType="end"/>
      </w:r>
    </w:p>
    <w:p w:rsidR="00BB0AF3" w:rsidRPr="000E3FD7" w:rsidRDefault="00BB0AF3">
      <w:pPr>
        <w:pStyle w:val="TOC3"/>
        <w:rPr>
          <w:rFonts w:ascii="Calibri" w:hAnsi="Calibri"/>
          <w:noProof/>
          <w:sz w:val="22"/>
          <w:szCs w:val="22"/>
        </w:rPr>
      </w:pPr>
      <w:r>
        <w:rPr>
          <w:noProof/>
        </w:rPr>
        <w:t>Actual Labor and Material Expenses</w:t>
      </w:r>
      <w:r>
        <w:rPr>
          <w:noProof/>
        </w:rPr>
        <w:tab/>
      </w:r>
      <w:r>
        <w:rPr>
          <w:noProof/>
        </w:rPr>
        <w:fldChar w:fldCharType="begin"/>
      </w:r>
      <w:r>
        <w:rPr>
          <w:noProof/>
        </w:rPr>
        <w:instrText xml:space="preserve"> PAGEREF _Toc436049917 \h </w:instrText>
      </w:r>
      <w:r>
        <w:rPr>
          <w:noProof/>
        </w:rPr>
      </w:r>
      <w:r>
        <w:rPr>
          <w:noProof/>
        </w:rPr>
        <w:fldChar w:fldCharType="separate"/>
      </w:r>
      <w:r w:rsidR="00A84722">
        <w:rPr>
          <w:noProof/>
        </w:rPr>
        <w:t>106</w:t>
      </w:r>
      <w:r>
        <w:rPr>
          <w:noProof/>
        </w:rPr>
        <w:fldChar w:fldCharType="end"/>
      </w:r>
    </w:p>
    <w:p w:rsidR="00BB0AF3" w:rsidRPr="000E3FD7" w:rsidRDefault="00BB0AF3">
      <w:pPr>
        <w:pStyle w:val="TOC3"/>
        <w:rPr>
          <w:rFonts w:ascii="Calibri" w:hAnsi="Calibri"/>
          <w:noProof/>
          <w:sz w:val="22"/>
          <w:szCs w:val="22"/>
        </w:rPr>
      </w:pPr>
      <w:r>
        <w:rPr>
          <w:noProof/>
        </w:rPr>
        <w:t>Chargebacks</w:t>
      </w:r>
      <w:r>
        <w:rPr>
          <w:noProof/>
        </w:rPr>
        <w:tab/>
      </w:r>
      <w:r>
        <w:rPr>
          <w:noProof/>
        </w:rPr>
        <w:fldChar w:fldCharType="begin"/>
      </w:r>
      <w:r>
        <w:rPr>
          <w:noProof/>
        </w:rPr>
        <w:instrText xml:space="preserve"> PAGEREF _Toc436049918 \h </w:instrText>
      </w:r>
      <w:r>
        <w:rPr>
          <w:noProof/>
        </w:rPr>
      </w:r>
      <w:r>
        <w:rPr>
          <w:noProof/>
        </w:rPr>
        <w:fldChar w:fldCharType="separate"/>
      </w:r>
      <w:r w:rsidR="00A84722">
        <w:rPr>
          <w:noProof/>
        </w:rPr>
        <w:t>108</w:t>
      </w:r>
      <w:r>
        <w:rPr>
          <w:noProof/>
        </w:rPr>
        <w:fldChar w:fldCharType="end"/>
      </w:r>
    </w:p>
    <w:p w:rsidR="00BB0AF3" w:rsidRPr="000E3FD7" w:rsidRDefault="00BB0AF3">
      <w:pPr>
        <w:pStyle w:val="TOC3"/>
        <w:rPr>
          <w:rFonts w:ascii="Calibri" w:hAnsi="Calibri"/>
          <w:noProof/>
          <w:sz w:val="22"/>
          <w:szCs w:val="22"/>
        </w:rPr>
      </w:pPr>
      <w:r>
        <w:rPr>
          <w:noProof/>
        </w:rPr>
        <w:t>Closing Information</w:t>
      </w:r>
      <w:r>
        <w:rPr>
          <w:noProof/>
        </w:rPr>
        <w:tab/>
      </w:r>
      <w:r>
        <w:rPr>
          <w:noProof/>
        </w:rPr>
        <w:fldChar w:fldCharType="begin"/>
      </w:r>
      <w:r>
        <w:rPr>
          <w:noProof/>
        </w:rPr>
        <w:instrText xml:space="preserve"> PAGEREF _Toc436049919 \h </w:instrText>
      </w:r>
      <w:r>
        <w:rPr>
          <w:noProof/>
        </w:rPr>
      </w:r>
      <w:r>
        <w:rPr>
          <w:noProof/>
        </w:rPr>
        <w:fldChar w:fldCharType="separate"/>
      </w:r>
      <w:r w:rsidR="00A84722">
        <w:rPr>
          <w:noProof/>
        </w:rPr>
        <w:t>113</w:t>
      </w:r>
      <w:r>
        <w:rPr>
          <w:noProof/>
        </w:rPr>
        <w:fldChar w:fldCharType="end"/>
      </w:r>
    </w:p>
    <w:p w:rsidR="00BB0AF3" w:rsidRPr="000E3FD7" w:rsidRDefault="00BB0AF3">
      <w:pPr>
        <w:pStyle w:val="TOC2"/>
        <w:rPr>
          <w:rFonts w:ascii="Calibri" w:hAnsi="Calibri"/>
          <w:noProof/>
          <w:sz w:val="22"/>
          <w:szCs w:val="22"/>
        </w:rPr>
      </w:pPr>
      <w:r>
        <w:rPr>
          <w:noProof/>
        </w:rPr>
        <w:t>Paying for Outside Labor with a Purchase Order</w:t>
      </w:r>
      <w:r>
        <w:rPr>
          <w:noProof/>
        </w:rPr>
        <w:tab/>
      </w:r>
      <w:r>
        <w:rPr>
          <w:noProof/>
        </w:rPr>
        <w:fldChar w:fldCharType="begin"/>
      </w:r>
      <w:r>
        <w:rPr>
          <w:noProof/>
        </w:rPr>
        <w:instrText xml:space="preserve"> PAGEREF _Toc436049920 \h </w:instrText>
      </w:r>
      <w:r>
        <w:rPr>
          <w:noProof/>
        </w:rPr>
      </w:r>
      <w:r>
        <w:rPr>
          <w:noProof/>
        </w:rPr>
        <w:fldChar w:fldCharType="separate"/>
      </w:r>
      <w:r w:rsidR="00A84722">
        <w:rPr>
          <w:noProof/>
        </w:rPr>
        <w:t>115</w:t>
      </w:r>
      <w:r>
        <w:rPr>
          <w:noProof/>
        </w:rPr>
        <w:fldChar w:fldCharType="end"/>
      </w:r>
    </w:p>
    <w:p w:rsidR="00BB0AF3" w:rsidRPr="000E3FD7" w:rsidRDefault="00BB0AF3">
      <w:pPr>
        <w:pStyle w:val="TOC2"/>
        <w:rPr>
          <w:rFonts w:ascii="Calibri" w:hAnsi="Calibri"/>
          <w:noProof/>
          <w:sz w:val="22"/>
          <w:szCs w:val="22"/>
        </w:rPr>
      </w:pPr>
      <w:r>
        <w:rPr>
          <w:noProof/>
        </w:rPr>
        <w:t>Other Work Order Sections</w:t>
      </w:r>
      <w:r>
        <w:rPr>
          <w:noProof/>
        </w:rPr>
        <w:tab/>
      </w:r>
      <w:r>
        <w:rPr>
          <w:noProof/>
        </w:rPr>
        <w:fldChar w:fldCharType="begin"/>
      </w:r>
      <w:r>
        <w:rPr>
          <w:noProof/>
        </w:rPr>
        <w:instrText xml:space="preserve"> PAGEREF _Toc436049921 \h </w:instrText>
      </w:r>
      <w:r>
        <w:rPr>
          <w:noProof/>
        </w:rPr>
      </w:r>
      <w:r>
        <w:rPr>
          <w:noProof/>
        </w:rPr>
        <w:fldChar w:fldCharType="separate"/>
      </w:r>
      <w:r w:rsidR="00A84722">
        <w:rPr>
          <w:noProof/>
        </w:rPr>
        <w:t>118</w:t>
      </w:r>
      <w:r>
        <w:rPr>
          <w:noProof/>
        </w:rPr>
        <w:fldChar w:fldCharType="end"/>
      </w:r>
    </w:p>
    <w:p w:rsidR="00BB0AF3" w:rsidRPr="000E3FD7" w:rsidRDefault="00BB0AF3">
      <w:pPr>
        <w:pStyle w:val="TOC2"/>
        <w:rPr>
          <w:rFonts w:ascii="Calibri" w:hAnsi="Calibri"/>
          <w:noProof/>
          <w:sz w:val="22"/>
          <w:szCs w:val="22"/>
        </w:rPr>
      </w:pPr>
      <w:r>
        <w:rPr>
          <w:noProof/>
        </w:rPr>
        <w:t>Multiple Work Orders, Multiple Requests</w:t>
      </w:r>
      <w:r>
        <w:rPr>
          <w:noProof/>
        </w:rPr>
        <w:tab/>
      </w:r>
      <w:r>
        <w:rPr>
          <w:noProof/>
        </w:rPr>
        <w:fldChar w:fldCharType="begin"/>
      </w:r>
      <w:r>
        <w:rPr>
          <w:noProof/>
        </w:rPr>
        <w:instrText xml:space="preserve"> PAGEREF _Toc436049922 \h </w:instrText>
      </w:r>
      <w:r>
        <w:rPr>
          <w:noProof/>
        </w:rPr>
      </w:r>
      <w:r>
        <w:rPr>
          <w:noProof/>
        </w:rPr>
        <w:fldChar w:fldCharType="separate"/>
      </w:r>
      <w:r w:rsidR="00A84722">
        <w:rPr>
          <w:noProof/>
        </w:rPr>
        <w:t>118</w:t>
      </w:r>
      <w:r>
        <w:rPr>
          <w:noProof/>
        </w:rPr>
        <w:fldChar w:fldCharType="end"/>
      </w:r>
    </w:p>
    <w:p w:rsidR="00BB0AF3" w:rsidRPr="000E3FD7" w:rsidRDefault="00BB0AF3">
      <w:pPr>
        <w:pStyle w:val="TOC1"/>
        <w:rPr>
          <w:rFonts w:ascii="Calibri" w:hAnsi="Calibri"/>
          <w:b w:val="0"/>
          <w:noProof/>
          <w:sz w:val="22"/>
          <w:szCs w:val="22"/>
        </w:rPr>
      </w:pPr>
      <w:r>
        <w:rPr>
          <w:noProof/>
        </w:rPr>
        <w:t>Units</w:t>
      </w:r>
      <w:r>
        <w:rPr>
          <w:noProof/>
        </w:rPr>
        <w:tab/>
      </w:r>
      <w:r>
        <w:rPr>
          <w:noProof/>
        </w:rPr>
        <w:fldChar w:fldCharType="begin"/>
      </w:r>
      <w:r>
        <w:rPr>
          <w:noProof/>
        </w:rPr>
        <w:instrText xml:space="preserve"> PAGEREF _Toc436049923 \h </w:instrText>
      </w:r>
      <w:r>
        <w:rPr>
          <w:noProof/>
        </w:rPr>
      </w:r>
      <w:r>
        <w:rPr>
          <w:noProof/>
        </w:rPr>
        <w:fldChar w:fldCharType="separate"/>
      </w:r>
      <w:r w:rsidR="00A84722">
        <w:rPr>
          <w:noProof/>
        </w:rPr>
        <w:t>120</w:t>
      </w:r>
      <w:r>
        <w:rPr>
          <w:noProof/>
        </w:rPr>
        <w:fldChar w:fldCharType="end"/>
      </w:r>
    </w:p>
    <w:p w:rsidR="00BB0AF3" w:rsidRPr="000E3FD7" w:rsidRDefault="00BB0AF3">
      <w:pPr>
        <w:pStyle w:val="TOC2"/>
        <w:rPr>
          <w:rFonts w:ascii="Calibri" w:hAnsi="Calibri"/>
          <w:noProof/>
          <w:sz w:val="22"/>
          <w:szCs w:val="22"/>
        </w:rPr>
      </w:pPr>
      <w:r>
        <w:rPr>
          <w:noProof/>
        </w:rPr>
        <w:t>Meters</w:t>
      </w:r>
      <w:r>
        <w:rPr>
          <w:noProof/>
        </w:rPr>
        <w:tab/>
      </w:r>
      <w:r>
        <w:rPr>
          <w:noProof/>
        </w:rPr>
        <w:fldChar w:fldCharType="begin"/>
      </w:r>
      <w:r>
        <w:rPr>
          <w:noProof/>
        </w:rPr>
        <w:instrText xml:space="preserve"> PAGEREF _Toc436049924 \h </w:instrText>
      </w:r>
      <w:r>
        <w:rPr>
          <w:noProof/>
        </w:rPr>
      </w:r>
      <w:r>
        <w:rPr>
          <w:noProof/>
        </w:rPr>
        <w:fldChar w:fldCharType="separate"/>
      </w:r>
      <w:r w:rsidR="00A84722">
        <w:rPr>
          <w:noProof/>
        </w:rPr>
        <w:t>121</w:t>
      </w:r>
      <w:r>
        <w:rPr>
          <w:noProof/>
        </w:rPr>
        <w:fldChar w:fldCharType="end"/>
      </w:r>
    </w:p>
    <w:p w:rsidR="00BB0AF3" w:rsidRPr="000E3FD7" w:rsidRDefault="00BB0AF3">
      <w:pPr>
        <w:pStyle w:val="TOC3"/>
        <w:rPr>
          <w:rFonts w:ascii="Calibri" w:hAnsi="Calibri"/>
          <w:noProof/>
          <w:sz w:val="22"/>
          <w:szCs w:val="22"/>
        </w:rPr>
      </w:pPr>
      <w:r>
        <w:rPr>
          <w:noProof/>
        </w:rPr>
        <w:t>Recording Meter Readings</w:t>
      </w:r>
      <w:r>
        <w:rPr>
          <w:noProof/>
        </w:rPr>
        <w:tab/>
      </w:r>
      <w:r>
        <w:rPr>
          <w:noProof/>
        </w:rPr>
        <w:fldChar w:fldCharType="begin"/>
      </w:r>
      <w:r>
        <w:rPr>
          <w:noProof/>
        </w:rPr>
        <w:instrText xml:space="preserve"> PAGEREF _Toc436049925 \h </w:instrText>
      </w:r>
      <w:r>
        <w:rPr>
          <w:noProof/>
        </w:rPr>
      </w:r>
      <w:r>
        <w:rPr>
          <w:noProof/>
        </w:rPr>
        <w:fldChar w:fldCharType="separate"/>
      </w:r>
      <w:r w:rsidR="00A84722">
        <w:rPr>
          <w:noProof/>
        </w:rPr>
        <w:t>122</w:t>
      </w:r>
      <w:r>
        <w:rPr>
          <w:noProof/>
        </w:rPr>
        <w:fldChar w:fldCharType="end"/>
      </w:r>
    </w:p>
    <w:p w:rsidR="00BB0AF3" w:rsidRPr="000E3FD7" w:rsidRDefault="00BB0AF3">
      <w:pPr>
        <w:pStyle w:val="TOC3"/>
        <w:rPr>
          <w:rFonts w:ascii="Calibri" w:hAnsi="Calibri"/>
          <w:noProof/>
          <w:sz w:val="22"/>
          <w:szCs w:val="22"/>
        </w:rPr>
      </w:pPr>
      <w:r>
        <w:rPr>
          <w:noProof/>
        </w:rPr>
        <w:t>Meter Offsets</w:t>
      </w:r>
      <w:r>
        <w:rPr>
          <w:noProof/>
        </w:rPr>
        <w:tab/>
      </w:r>
      <w:r>
        <w:rPr>
          <w:noProof/>
        </w:rPr>
        <w:fldChar w:fldCharType="begin"/>
      </w:r>
      <w:r>
        <w:rPr>
          <w:noProof/>
        </w:rPr>
        <w:instrText xml:space="preserve"> PAGEREF _Toc436049926 \h </w:instrText>
      </w:r>
      <w:r>
        <w:rPr>
          <w:noProof/>
        </w:rPr>
      </w:r>
      <w:r>
        <w:rPr>
          <w:noProof/>
        </w:rPr>
        <w:fldChar w:fldCharType="separate"/>
      </w:r>
      <w:r w:rsidR="00A84722">
        <w:rPr>
          <w:noProof/>
        </w:rPr>
        <w:t>123</w:t>
      </w:r>
      <w:r>
        <w:rPr>
          <w:noProof/>
        </w:rPr>
        <w:fldChar w:fldCharType="end"/>
      </w:r>
    </w:p>
    <w:p w:rsidR="00BB0AF3" w:rsidRPr="000E3FD7" w:rsidRDefault="00BB0AF3">
      <w:pPr>
        <w:pStyle w:val="TOC1"/>
        <w:rPr>
          <w:rFonts w:ascii="Calibri" w:hAnsi="Calibri"/>
          <w:b w:val="0"/>
          <w:noProof/>
          <w:sz w:val="22"/>
          <w:szCs w:val="22"/>
        </w:rPr>
      </w:pPr>
      <w:r>
        <w:rPr>
          <w:noProof/>
        </w:rPr>
        <w:t>Planned Maintenance</w:t>
      </w:r>
      <w:r>
        <w:rPr>
          <w:noProof/>
        </w:rPr>
        <w:tab/>
      </w:r>
      <w:r>
        <w:rPr>
          <w:noProof/>
        </w:rPr>
        <w:fldChar w:fldCharType="begin"/>
      </w:r>
      <w:r>
        <w:rPr>
          <w:noProof/>
        </w:rPr>
        <w:instrText xml:space="preserve"> PAGEREF _Toc436049927 \h </w:instrText>
      </w:r>
      <w:r>
        <w:rPr>
          <w:noProof/>
        </w:rPr>
      </w:r>
      <w:r>
        <w:rPr>
          <w:noProof/>
        </w:rPr>
        <w:fldChar w:fldCharType="separate"/>
      </w:r>
      <w:r w:rsidR="00A84722">
        <w:rPr>
          <w:noProof/>
        </w:rPr>
        <w:t>125</w:t>
      </w:r>
      <w:r>
        <w:rPr>
          <w:noProof/>
        </w:rPr>
        <w:fldChar w:fldCharType="end"/>
      </w:r>
    </w:p>
    <w:p w:rsidR="00BB0AF3" w:rsidRPr="000E3FD7" w:rsidRDefault="00BB0AF3">
      <w:pPr>
        <w:pStyle w:val="TOC2"/>
        <w:rPr>
          <w:rFonts w:ascii="Calibri" w:hAnsi="Calibri"/>
          <w:noProof/>
          <w:sz w:val="22"/>
          <w:szCs w:val="22"/>
        </w:rPr>
      </w:pPr>
      <w:r>
        <w:rPr>
          <w:noProof/>
        </w:rPr>
        <w:t>Generating Planned Maintenance Work Orders</w:t>
      </w:r>
      <w:r>
        <w:rPr>
          <w:noProof/>
        </w:rPr>
        <w:tab/>
      </w:r>
      <w:r>
        <w:rPr>
          <w:noProof/>
        </w:rPr>
        <w:fldChar w:fldCharType="begin"/>
      </w:r>
      <w:r>
        <w:rPr>
          <w:noProof/>
        </w:rPr>
        <w:instrText xml:space="preserve"> PAGEREF _Toc436049928 \h </w:instrText>
      </w:r>
      <w:r>
        <w:rPr>
          <w:noProof/>
        </w:rPr>
      </w:r>
      <w:r>
        <w:rPr>
          <w:noProof/>
        </w:rPr>
        <w:fldChar w:fldCharType="separate"/>
      </w:r>
      <w:r w:rsidR="00A84722">
        <w:rPr>
          <w:noProof/>
        </w:rPr>
        <w:t>125</w:t>
      </w:r>
      <w:r>
        <w:rPr>
          <w:noProof/>
        </w:rPr>
        <w:fldChar w:fldCharType="end"/>
      </w:r>
    </w:p>
    <w:p w:rsidR="00BB0AF3" w:rsidRPr="000E3FD7" w:rsidRDefault="00BB0AF3">
      <w:pPr>
        <w:pStyle w:val="TOC2"/>
        <w:rPr>
          <w:rFonts w:ascii="Calibri" w:hAnsi="Calibri"/>
          <w:noProof/>
          <w:sz w:val="22"/>
          <w:szCs w:val="22"/>
        </w:rPr>
      </w:pPr>
      <w:r>
        <w:rPr>
          <w:noProof/>
        </w:rPr>
        <w:t>Adjusting Planned Maintenance Work Orders</w:t>
      </w:r>
      <w:r>
        <w:rPr>
          <w:noProof/>
        </w:rPr>
        <w:tab/>
      </w:r>
      <w:r>
        <w:rPr>
          <w:noProof/>
        </w:rPr>
        <w:fldChar w:fldCharType="begin"/>
      </w:r>
      <w:r>
        <w:rPr>
          <w:noProof/>
        </w:rPr>
        <w:instrText xml:space="preserve"> PAGEREF _Toc436049929 \h </w:instrText>
      </w:r>
      <w:r>
        <w:rPr>
          <w:noProof/>
        </w:rPr>
      </w:r>
      <w:r>
        <w:rPr>
          <w:noProof/>
        </w:rPr>
        <w:fldChar w:fldCharType="separate"/>
      </w:r>
      <w:r w:rsidR="00A84722">
        <w:rPr>
          <w:noProof/>
        </w:rPr>
        <w:t>129</w:t>
      </w:r>
      <w:r>
        <w:rPr>
          <w:noProof/>
        </w:rPr>
        <w:fldChar w:fldCharType="end"/>
      </w:r>
    </w:p>
    <w:p w:rsidR="00BB0AF3" w:rsidRPr="000E3FD7" w:rsidRDefault="00BB0AF3">
      <w:pPr>
        <w:pStyle w:val="TOC2"/>
        <w:rPr>
          <w:rFonts w:ascii="Calibri" w:hAnsi="Calibri"/>
          <w:noProof/>
          <w:sz w:val="22"/>
          <w:szCs w:val="22"/>
        </w:rPr>
      </w:pPr>
      <w:r>
        <w:rPr>
          <w:noProof/>
        </w:rPr>
        <w:t>Standard (Boilerplate) Work Orders</w:t>
      </w:r>
      <w:r>
        <w:rPr>
          <w:noProof/>
        </w:rPr>
        <w:tab/>
      </w:r>
      <w:r>
        <w:rPr>
          <w:noProof/>
        </w:rPr>
        <w:fldChar w:fldCharType="begin"/>
      </w:r>
      <w:r>
        <w:rPr>
          <w:noProof/>
        </w:rPr>
        <w:instrText xml:space="preserve"> PAGEREF _Toc436049930 \h </w:instrText>
      </w:r>
      <w:r>
        <w:rPr>
          <w:noProof/>
        </w:rPr>
      </w:r>
      <w:r>
        <w:rPr>
          <w:noProof/>
        </w:rPr>
        <w:fldChar w:fldCharType="separate"/>
      </w:r>
      <w:r w:rsidR="00A84722">
        <w:rPr>
          <w:noProof/>
        </w:rPr>
        <w:t>129</w:t>
      </w:r>
      <w:r>
        <w:rPr>
          <w:noProof/>
        </w:rPr>
        <w:fldChar w:fldCharType="end"/>
      </w:r>
    </w:p>
    <w:p w:rsidR="00BB0AF3" w:rsidRPr="000E3FD7" w:rsidRDefault="00BB0AF3">
      <w:pPr>
        <w:pStyle w:val="TOC2"/>
        <w:rPr>
          <w:rFonts w:ascii="Calibri" w:hAnsi="Calibri"/>
          <w:noProof/>
          <w:sz w:val="22"/>
          <w:szCs w:val="22"/>
        </w:rPr>
      </w:pPr>
      <w:r>
        <w:rPr>
          <w:noProof/>
        </w:rPr>
        <w:t>Forecast Reports</w:t>
      </w:r>
      <w:r>
        <w:rPr>
          <w:noProof/>
        </w:rPr>
        <w:tab/>
      </w:r>
      <w:r>
        <w:rPr>
          <w:noProof/>
        </w:rPr>
        <w:fldChar w:fldCharType="begin"/>
      </w:r>
      <w:r>
        <w:rPr>
          <w:noProof/>
        </w:rPr>
        <w:instrText xml:space="preserve"> PAGEREF _Toc436049931 \h </w:instrText>
      </w:r>
      <w:r>
        <w:rPr>
          <w:noProof/>
        </w:rPr>
      </w:r>
      <w:r>
        <w:rPr>
          <w:noProof/>
        </w:rPr>
        <w:fldChar w:fldCharType="separate"/>
      </w:r>
      <w:r w:rsidR="00A84722">
        <w:rPr>
          <w:noProof/>
        </w:rPr>
        <w:t>132</w:t>
      </w:r>
      <w:r>
        <w:rPr>
          <w:noProof/>
        </w:rPr>
        <w:fldChar w:fldCharType="end"/>
      </w:r>
    </w:p>
    <w:p w:rsidR="00BB0AF3" w:rsidRPr="000E3FD7" w:rsidRDefault="00BB0AF3">
      <w:pPr>
        <w:pStyle w:val="TOC1"/>
        <w:rPr>
          <w:rFonts w:ascii="Calibri" w:hAnsi="Calibri"/>
          <w:b w:val="0"/>
          <w:noProof/>
          <w:sz w:val="22"/>
          <w:szCs w:val="22"/>
        </w:rPr>
      </w:pPr>
      <w:r>
        <w:rPr>
          <w:noProof/>
        </w:rPr>
        <w:t>General Inventory Control</w:t>
      </w:r>
      <w:r>
        <w:rPr>
          <w:noProof/>
        </w:rPr>
        <w:tab/>
      </w:r>
      <w:r>
        <w:rPr>
          <w:noProof/>
        </w:rPr>
        <w:fldChar w:fldCharType="begin"/>
      </w:r>
      <w:r>
        <w:rPr>
          <w:noProof/>
        </w:rPr>
        <w:instrText xml:space="preserve"> PAGEREF _Toc436049932 \h </w:instrText>
      </w:r>
      <w:r>
        <w:rPr>
          <w:noProof/>
        </w:rPr>
      </w:r>
      <w:r>
        <w:rPr>
          <w:noProof/>
        </w:rPr>
        <w:fldChar w:fldCharType="separate"/>
      </w:r>
      <w:r w:rsidR="00A84722">
        <w:rPr>
          <w:noProof/>
        </w:rPr>
        <w:t>133</w:t>
      </w:r>
      <w:r>
        <w:rPr>
          <w:noProof/>
        </w:rPr>
        <w:fldChar w:fldCharType="end"/>
      </w:r>
    </w:p>
    <w:p w:rsidR="00BB0AF3" w:rsidRPr="000E3FD7" w:rsidRDefault="00BB0AF3">
      <w:pPr>
        <w:pStyle w:val="TOC2"/>
        <w:rPr>
          <w:rFonts w:ascii="Calibri" w:hAnsi="Calibri"/>
          <w:noProof/>
          <w:sz w:val="22"/>
          <w:szCs w:val="22"/>
        </w:rPr>
      </w:pPr>
      <w:r>
        <w:rPr>
          <w:noProof/>
        </w:rPr>
        <w:t>Inventory Details</w:t>
      </w:r>
      <w:r>
        <w:rPr>
          <w:noProof/>
        </w:rPr>
        <w:tab/>
      </w:r>
      <w:r>
        <w:rPr>
          <w:noProof/>
        </w:rPr>
        <w:fldChar w:fldCharType="begin"/>
      </w:r>
      <w:r>
        <w:rPr>
          <w:noProof/>
        </w:rPr>
        <w:instrText xml:space="preserve"> PAGEREF _Toc436049933 \h </w:instrText>
      </w:r>
      <w:r>
        <w:rPr>
          <w:noProof/>
        </w:rPr>
      </w:r>
      <w:r>
        <w:rPr>
          <w:noProof/>
        </w:rPr>
        <w:fldChar w:fldCharType="separate"/>
      </w:r>
      <w:r w:rsidR="00A84722">
        <w:rPr>
          <w:noProof/>
        </w:rPr>
        <w:t>133</w:t>
      </w:r>
      <w:r>
        <w:rPr>
          <w:noProof/>
        </w:rPr>
        <w:fldChar w:fldCharType="end"/>
      </w:r>
    </w:p>
    <w:p w:rsidR="00BB0AF3" w:rsidRPr="000E3FD7" w:rsidRDefault="00BB0AF3">
      <w:pPr>
        <w:pStyle w:val="TOC2"/>
        <w:rPr>
          <w:rFonts w:ascii="Calibri" w:hAnsi="Calibri"/>
          <w:noProof/>
          <w:sz w:val="22"/>
          <w:szCs w:val="22"/>
        </w:rPr>
      </w:pPr>
      <w:r>
        <w:rPr>
          <w:noProof/>
        </w:rPr>
        <w:t>Inventory Operations</w:t>
      </w:r>
      <w:r>
        <w:rPr>
          <w:noProof/>
        </w:rPr>
        <w:tab/>
      </w:r>
      <w:r>
        <w:rPr>
          <w:noProof/>
        </w:rPr>
        <w:fldChar w:fldCharType="begin"/>
      </w:r>
      <w:r>
        <w:rPr>
          <w:noProof/>
        </w:rPr>
        <w:instrText xml:space="preserve"> PAGEREF _Toc436049934 \h </w:instrText>
      </w:r>
      <w:r>
        <w:rPr>
          <w:noProof/>
        </w:rPr>
      </w:r>
      <w:r>
        <w:rPr>
          <w:noProof/>
        </w:rPr>
        <w:fldChar w:fldCharType="separate"/>
      </w:r>
      <w:r w:rsidR="00A84722">
        <w:rPr>
          <w:noProof/>
        </w:rPr>
        <w:t>134</w:t>
      </w:r>
      <w:r>
        <w:rPr>
          <w:noProof/>
        </w:rPr>
        <w:fldChar w:fldCharType="end"/>
      </w:r>
    </w:p>
    <w:p w:rsidR="00BB0AF3" w:rsidRPr="000E3FD7" w:rsidRDefault="00BB0AF3">
      <w:pPr>
        <w:pStyle w:val="TOC3"/>
        <w:rPr>
          <w:rFonts w:ascii="Calibri" w:hAnsi="Calibri"/>
          <w:noProof/>
          <w:sz w:val="22"/>
          <w:szCs w:val="22"/>
        </w:rPr>
      </w:pPr>
      <w:r>
        <w:rPr>
          <w:noProof/>
        </w:rPr>
        <w:t>Finding Which Storeroom Contains a Particular Item</w:t>
      </w:r>
      <w:r>
        <w:rPr>
          <w:noProof/>
        </w:rPr>
        <w:tab/>
      </w:r>
      <w:r>
        <w:rPr>
          <w:noProof/>
        </w:rPr>
        <w:fldChar w:fldCharType="begin"/>
      </w:r>
      <w:r>
        <w:rPr>
          <w:noProof/>
        </w:rPr>
        <w:instrText xml:space="preserve"> PAGEREF _Toc436049935 \h </w:instrText>
      </w:r>
      <w:r>
        <w:rPr>
          <w:noProof/>
        </w:rPr>
      </w:r>
      <w:r>
        <w:rPr>
          <w:noProof/>
        </w:rPr>
        <w:fldChar w:fldCharType="separate"/>
      </w:r>
      <w:r w:rsidR="00A84722">
        <w:rPr>
          <w:noProof/>
        </w:rPr>
        <w:t>135</w:t>
      </w:r>
      <w:r>
        <w:rPr>
          <w:noProof/>
        </w:rPr>
        <w:fldChar w:fldCharType="end"/>
      </w:r>
    </w:p>
    <w:p w:rsidR="00BB0AF3" w:rsidRPr="000E3FD7" w:rsidRDefault="00BB0AF3">
      <w:pPr>
        <w:pStyle w:val="TOC3"/>
        <w:rPr>
          <w:rFonts w:ascii="Calibri" w:hAnsi="Calibri"/>
          <w:noProof/>
          <w:sz w:val="22"/>
          <w:szCs w:val="22"/>
        </w:rPr>
      </w:pPr>
      <w:r>
        <w:rPr>
          <w:noProof/>
        </w:rPr>
        <w:t>Recording Price Quotes</w:t>
      </w:r>
      <w:r>
        <w:rPr>
          <w:noProof/>
        </w:rPr>
        <w:tab/>
      </w:r>
      <w:r>
        <w:rPr>
          <w:noProof/>
        </w:rPr>
        <w:fldChar w:fldCharType="begin"/>
      </w:r>
      <w:r>
        <w:rPr>
          <w:noProof/>
        </w:rPr>
        <w:instrText xml:space="preserve"> PAGEREF _Toc436049936 \h </w:instrText>
      </w:r>
      <w:r>
        <w:rPr>
          <w:noProof/>
        </w:rPr>
      </w:r>
      <w:r>
        <w:rPr>
          <w:noProof/>
        </w:rPr>
        <w:fldChar w:fldCharType="separate"/>
      </w:r>
      <w:r w:rsidR="00A84722">
        <w:rPr>
          <w:noProof/>
        </w:rPr>
        <w:t>135</w:t>
      </w:r>
      <w:r>
        <w:rPr>
          <w:noProof/>
        </w:rPr>
        <w:fldChar w:fldCharType="end"/>
      </w:r>
    </w:p>
    <w:p w:rsidR="00BB0AF3" w:rsidRPr="000E3FD7" w:rsidRDefault="00BB0AF3">
      <w:pPr>
        <w:pStyle w:val="TOC3"/>
        <w:rPr>
          <w:rFonts w:ascii="Calibri" w:hAnsi="Calibri"/>
          <w:noProof/>
          <w:sz w:val="22"/>
          <w:szCs w:val="22"/>
        </w:rPr>
      </w:pPr>
      <w:r>
        <w:rPr>
          <w:noProof/>
        </w:rPr>
        <w:t>Taking Physical Inventory</w:t>
      </w:r>
      <w:r>
        <w:rPr>
          <w:noProof/>
        </w:rPr>
        <w:tab/>
      </w:r>
      <w:r>
        <w:rPr>
          <w:noProof/>
        </w:rPr>
        <w:fldChar w:fldCharType="begin"/>
      </w:r>
      <w:r>
        <w:rPr>
          <w:noProof/>
        </w:rPr>
        <w:instrText xml:space="preserve"> PAGEREF _Toc436049937 \h </w:instrText>
      </w:r>
      <w:r>
        <w:rPr>
          <w:noProof/>
        </w:rPr>
      </w:r>
      <w:r>
        <w:rPr>
          <w:noProof/>
        </w:rPr>
        <w:fldChar w:fldCharType="separate"/>
      </w:r>
      <w:r w:rsidR="00A84722">
        <w:rPr>
          <w:noProof/>
        </w:rPr>
        <w:t>137</w:t>
      </w:r>
      <w:r>
        <w:rPr>
          <w:noProof/>
        </w:rPr>
        <w:fldChar w:fldCharType="end"/>
      </w:r>
    </w:p>
    <w:p w:rsidR="00BB0AF3" w:rsidRPr="000E3FD7" w:rsidRDefault="00BB0AF3">
      <w:pPr>
        <w:pStyle w:val="TOC3"/>
        <w:rPr>
          <w:rFonts w:ascii="Calibri" w:hAnsi="Calibri"/>
          <w:noProof/>
          <w:sz w:val="22"/>
          <w:szCs w:val="22"/>
        </w:rPr>
      </w:pPr>
      <w:r>
        <w:rPr>
          <w:noProof/>
        </w:rPr>
        <w:t>Other Inventory Operations</w:t>
      </w:r>
      <w:r>
        <w:rPr>
          <w:noProof/>
        </w:rPr>
        <w:tab/>
      </w:r>
      <w:r>
        <w:rPr>
          <w:noProof/>
        </w:rPr>
        <w:fldChar w:fldCharType="begin"/>
      </w:r>
      <w:r>
        <w:rPr>
          <w:noProof/>
        </w:rPr>
        <w:instrText xml:space="preserve"> PAGEREF _Toc436049938 \h </w:instrText>
      </w:r>
      <w:r>
        <w:rPr>
          <w:noProof/>
        </w:rPr>
      </w:r>
      <w:r>
        <w:rPr>
          <w:noProof/>
        </w:rPr>
        <w:fldChar w:fldCharType="separate"/>
      </w:r>
      <w:r w:rsidR="00A84722">
        <w:rPr>
          <w:noProof/>
        </w:rPr>
        <w:t>141</w:t>
      </w:r>
      <w:r>
        <w:rPr>
          <w:noProof/>
        </w:rPr>
        <w:fldChar w:fldCharType="end"/>
      </w:r>
    </w:p>
    <w:p w:rsidR="00BB0AF3" w:rsidRPr="000E3FD7" w:rsidRDefault="00BB0AF3">
      <w:pPr>
        <w:pStyle w:val="TOC2"/>
        <w:rPr>
          <w:rFonts w:ascii="Calibri" w:hAnsi="Calibri"/>
          <w:noProof/>
          <w:sz w:val="22"/>
          <w:szCs w:val="22"/>
        </w:rPr>
      </w:pPr>
      <w:r>
        <w:rPr>
          <w:noProof/>
        </w:rPr>
        <w:t>Restocking</w:t>
      </w:r>
      <w:r>
        <w:rPr>
          <w:noProof/>
        </w:rPr>
        <w:tab/>
      </w:r>
      <w:r>
        <w:rPr>
          <w:noProof/>
        </w:rPr>
        <w:fldChar w:fldCharType="begin"/>
      </w:r>
      <w:r>
        <w:rPr>
          <w:noProof/>
        </w:rPr>
        <w:instrText xml:space="preserve"> PAGEREF _Toc436049939 \h </w:instrText>
      </w:r>
      <w:r>
        <w:rPr>
          <w:noProof/>
        </w:rPr>
      </w:r>
      <w:r>
        <w:rPr>
          <w:noProof/>
        </w:rPr>
        <w:fldChar w:fldCharType="separate"/>
      </w:r>
      <w:r w:rsidR="00A84722">
        <w:rPr>
          <w:noProof/>
        </w:rPr>
        <w:t>142</w:t>
      </w:r>
      <w:r>
        <w:rPr>
          <w:noProof/>
        </w:rPr>
        <w:fldChar w:fldCharType="end"/>
      </w:r>
    </w:p>
    <w:p w:rsidR="00BB0AF3" w:rsidRPr="000E3FD7" w:rsidRDefault="00BB0AF3">
      <w:pPr>
        <w:pStyle w:val="TOC1"/>
        <w:rPr>
          <w:rFonts w:ascii="Calibri" w:hAnsi="Calibri"/>
          <w:b w:val="0"/>
          <w:noProof/>
          <w:sz w:val="22"/>
          <w:szCs w:val="22"/>
        </w:rPr>
      </w:pPr>
      <w:r>
        <w:rPr>
          <w:noProof/>
        </w:rPr>
        <w:t>Purchasing and Receiving</w:t>
      </w:r>
      <w:r>
        <w:rPr>
          <w:noProof/>
        </w:rPr>
        <w:tab/>
      </w:r>
      <w:r>
        <w:rPr>
          <w:noProof/>
        </w:rPr>
        <w:fldChar w:fldCharType="begin"/>
      </w:r>
      <w:r>
        <w:rPr>
          <w:noProof/>
        </w:rPr>
        <w:instrText xml:space="preserve"> PAGEREF _Toc436049940 \h </w:instrText>
      </w:r>
      <w:r>
        <w:rPr>
          <w:noProof/>
        </w:rPr>
      </w:r>
      <w:r>
        <w:rPr>
          <w:noProof/>
        </w:rPr>
        <w:fldChar w:fldCharType="separate"/>
      </w:r>
      <w:r w:rsidR="00A84722">
        <w:rPr>
          <w:noProof/>
        </w:rPr>
        <w:t>143</w:t>
      </w:r>
      <w:r>
        <w:rPr>
          <w:noProof/>
        </w:rPr>
        <w:fldChar w:fldCharType="end"/>
      </w:r>
    </w:p>
    <w:p w:rsidR="00BB0AF3" w:rsidRPr="000E3FD7" w:rsidRDefault="00BB0AF3">
      <w:pPr>
        <w:pStyle w:val="TOC2"/>
        <w:rPr>
          <w:rFonts w:ascii="Calibri" w:hAnsi="Calibri"/>
          <w:noProof/>
          <w:sz w:val="22"/>
          <w:szCs w:val="22"/>
        </w:rPr>
      </w:pPr>
      <w:r>
        <w:rPr>
          <w:noProof/>
        </w:rPr>
        <w:t>The Purchasing/Receiving Process</w:t>
      </w:r>
      <w:r>
        <w:rPr>
          <w:noProof/>
        </w:rPr>
        <w:tab/>
      </w:r>
      <w:r>
        <w:rPr>
          <w:noProof/>
        </w:rPr>
        <w:fldChar w:fldCharType="begin"/>
      </w:r>
      <w:r>
        <w:rPr>
          <w:noProof/>
        </w:rPr>
        <w:instrText xml:space="preserve"> PAGEREF _Toc436049941 \h </w:instrText>
      </w:r>
      <w:r>
        <w:rPr>
          <w:noProof/>
        </w:rPr>
      </w:r>
      <w:r>
        <w:rPr>
          <w:noProof/>
        </w:rPr>
        <w:fldChar w:fldCharType="separate"/>
      </w:r>
      <w:r w:rsidR="00A84722">
        <w:rPr>
          <w:noProof/>
        </w:rPr>
        <w:t>144</w:t>
      </w:r>
      <w:r>
        <w:rPr>
          <w:noProof/>
        </w:rPr>
        <w:fldChar w:fldCharType="end"/>
      </w:r>
    </w:p>
    <w:p w:rsidR="00BB0AF3" w:rsidRPr="000E3FD7" w:rsidRDefault="00BB0AF3">
      <w:pPr>
        <w:pStyle w:val="TOC2"/>
        <w:rPr>
          <w:rFonts w:ascii="Calibri" w:hAnsi="Calibri"/>
          <w:noProof/>
          <w:sz w:val="22"/>
          <w:szCs w:val="22"/>
        </w:rPr>
      </w:pPr>
      <w:r>
        <w:rPr>
          <w:noProof/>
        </w:rPr>
        <w:t>Creating a New Purchase Order</w:t>
      </w:r>
      <w:r>
        <w:rPr>
          <w:noProof/>
        </w:rPr>
        <w:tab/>
      </w:r>
      <w:r>
        <w:rPr>
          <w:noProof/>
        </w:rPr>
        <w:fldChar w:fldCharType="begin"/>
      </w:r>
      <w:r>
        <w:rPr>
          <w:noProof/>
        </w:rPr>
        <w:instrText xml:space="preserve"> PAGEREF _Toc436049942 \h </w:instrText>
      </w:r>
      <w:r>
        <w:rPr>
          <w:noProof/>
        </w:rPr>
      </w:r>
      <w:r>
        <w:rPr>
          <w:noProof/>
        </w:rPr>
        <w:fldChar w:fldCharType="separate"/>
      </w:r>
      <w:r w:rsidR="00A84722">
        <w:rPr>
          <w:noProof/>
        </w:rPr>
        <w:t>146</w:t>
      </w:r>
      <w:r>
        <w:rPr>
          <w:noProof/>
        </w:rPr>
        <w:fldChar w:fldCharType="end"/>
      </w:r>
    </w:p>
    <w:p w:rsidR="00BB0AF3" w:rsidRPr="000E3FD7" w:rsidRDefault="00BB0AF3">
      <w:pPr>
        <w:pStyle w:val="TOC3"/>
        <w:rPr>
          <w:rFonts w:ascii="Calibri" w:hAnsi="Calibri"/>
          <w:noProof/>
          <w:sz w:val="22"/>
          <w:szCs w:val="22"/>
        </w:rPr>
      </w:pPr>
      <w:r>
        <w:rPr>
          <w:noProof/>
        </w:rPr>
        <w:t>Purchase Order Line Items</w:t>
      </w:r>
      <w:r>
        <w:rPr>
          <w:noProof/>
        </w:rPr>
        <w:tab/>
      </w:r>
      <w:r>
        <w:rPr>
          <w:noProof/>
        </w:rPr>
        <w:fldChar w:fldCharType="begin"/>
      </w:r>
      <w:r>
        <w:rPr>
          <w:noProof/>
        </w:rPr>
        <w:instrText xml:space="preserve"> PAGEREF _Toc436049943 \h </w:instrText>
      </w:r>
      <w:r>
        <w:rPr>
          <w:noProof/>
        </w:rPr>
      </w:r>
      <w:r>
        <w:rPr>
          <w:noProof/>
        </w:rPr>
        <w:fldChar w:fldCharType="separate"/>
      </w:r>
      <w:r w:rsidR="00A84722">
        <w:rPr>
          <w:noProof/>
        </w:rPr>
        <w:t>148</w:t>
      </w:r>
      <w:r>
        <w:rPr>
          <w:noProof/>
        </w:rPr>
        <w:fldChar w:fldCharType="end"/>
      </w:r>
    </w:p>
    <w:p w:rsidR="00BB0AF3" w:rsidRPr="000E3FD7" w:rsidRDefault="00BB0AF3">
      <w:pPr>
        <w:pStyle w:val="TOC2"/>
        <w:rPr>
          <w:rFonts w:ascii="Calibri" w:hAnsi="Calibri"/>
          <w:noProof/>
          <w:sz w:val="22"/>
          <w:szCs w:val="22"/>
        </w:rPr>
      </w:pPr>
      <w:r>
        <w:rPr>
          <w:noProof/>
        </w:rPr>
        <w:t>Printing One or More Purchase Orders</w:t>
      </w:r>
      <w:r>
        <w:rPr>
          <w:noProof/>
        </w:rPr>
        <w:tab/>
      </w:r>
      <w:r>
        <w:rPr>
          <w:noProof/>
        </w:rPr>
        <w:fldChar w:fldCharType="begin"/>
      </w:r>
      <w:r>
        <w:rPr>
          <w:noProof/>
        </w:rPr>
        <w:instrText xml:space="preserve"> PAGEREF _Toc436049944 \h </w:instrText>
      </w:r>
      <w:r>
        <w:rPr>
          <w:noProof/>
        </w:rPr>
      </w:r>
      <w:r>
        <w:rPr>
          <w:noProof/>
        </w:rPr>
        <w:fldChar w:fldCharType="separate"/>
      </w:r>
      <w:r w:rsidR="00A84722">
        <w:rPr>
          <w:noProof/>
        </w:rPr>
        <w:t>155</w:t>
      </w:r>
      <w:r>
        <w:rPr>
          <w:noProof/>
        </w:rPr>
        <w:fldChar w:fldCharType="end"/>
      </w:r>
    </w:p>
    <w:p w:rsidR="00BB0AF3" w:rsidRPr="000E3FD7" w:rsidRDefault="00BB0AF3">
      <w:pPr>
        <w:pStyle w:val="TOC2"/>
        <w:rPr>
          <w:rFonts w:ascii="Calibri" w:hAnsi="Calibri"/>
          <w:noProof/>
          <w:sz w:val="22"/>
          <w:szCs w:val="22"/>
        </w:rPr>
      </w:pPr>
      <w:r>
        <w:rPr>
          <w:noProof/>
        </w:rPr>
        <w:t>Issuing a Purchase Order</w:t>
      </w:r>
      <w:r>
        <w:rPr>
          <w:noProof/>
        </w:rPr>
        <w:tab/>
      </w:r>
      <w:r>
        <w:rPr>
          <w:noProof/>
        </w:rPr>
        <w:fldChar w:fldCharType="begin"/>
      </w:r>
      <w:r>
        <w:rPr>
          <w:noProof/>
        </w:rPr>
        <w:instrText xml:space="preserve"> PAGEREF _Toc436049945 \h </w:instrText>
      </w:r>
      <w:r>
        <w:rPr>
          <w:noProof/>
        </w:rPr>
      </w:r>
      <w:r>
        <w:rPr>
          <w:noProof/>
        </w:rPr>
        <w:fldChar w:fldCharType="separate"/>
      </w:r>
      <w:r w:rsidR="00A84722">
        <w:rPr>
          <w:noProof/>
        </w:rPr>
        <w:t>155</w:t>
      </w:r>
      <w:r>
        <w:rPr>
          <w:noProof/>
        </w:rPr>
        <w:fldChar w:fldCharType="end"/>
      </w:r>
    </w:p>
    <w:p w:rsidR="00BB0AF3" w:rsidRPr="000E3FD7" w:rsidRDefault="00BB0AF3">
      <w:pPr>
        <w:pStyle w:val="TOC2"/>
        <w:rPr>
          <w:rFonts w:ascii="Calibri" w:hAnsi="Calibri"/>
          <w:noProof/>
          <w:sz w:val="22"/>
          <w:szCs w:val="22"/>
        </w:rPr>
      </w:pPr>
      <w:r>
        <w:rPr>
          <w:noProof/>
        </w:rPr>
        <w:t>Recording Item Receipts</w:t>
      </w:r>
      <w:r>
        <w:rPr>
          <w:noProof/>
        </w:rPr>
        <w:tab/>
      </w:r>
      <w:r>
        <w:rPr>
          <w:noProof/>
        </w:rPr>
        <w:fldChar w:fldCharType="begin"/>
      </w:r>
      <w:r>
        <w:rPr>
          <w:noProof/>
        </w:rPr>
        <w:instrText xml:space="preserve"> PAGEREF _Toc436049946 \h </w:instrText>
      </w:r>
      <w:r>
        <w:rPr>
          <w:noProof/>
        </w:rPr>
      </w:r>
      <w:r>
        <w:rPr>
          <w:noProof/>
        </w:rPr>
        <w:fldChar w:fldCharType="separate"/>
      </w:r>
      <w:r w:rsidR="00A84722">
        <w:rPr>
          <w:noProof/>
        </w:rPr>
        <w:t>157</w:t>
      </w:r>
      <w:r>
        <w:rPr>
          <w:noProof/>
        </w:rPr>
        <w:fldChar w:fldCharType="end"/>
      </w:r>
    </w:p>
    <w:p w:rsidR="00BB0AF3" w:rsidRPr="000E3FD7" w:rsidRDefault="00BB0AF3">
      <w:pPr>
        <w:pStyle w:val="TOC3"/>
        <w:rPr>
          <w:rFonts w:ascii="Calibri" w:hAnsi="Calibri"/>
          <w:noProof/>
          <w:sz w:val="22"/>
          <w:szCs w:val="22"/>
        </w:rPr>
      </w:pPr>
      <w:r>
        <w:rPr>
          <w:noProof/>
        </w:rPr>
        <w:t>Recording the Receipt of Services</w:t>
      </w:r>
      <w:r>
        <w:rPr>
          <w:noProof/>
        </w:rPr>
        <w:tab/>
      </w:r>
      <w:r>
        <w:rPr>
          <w:noProof/>
        </w:rPr>
        <w:fldChar w:fldCharType="begin"/>
      </w:r>
      <w:r>
        <w:rPr>
          <w:noProof/>
        </w:rPr>
        <w:instrText xml:space="preserve"> PAGEREF _Toc436049947 \h </w:instrText>
      </w:r>
      <w:r>
        <w:rPr>
          <w:noProof/>
        </w:rPr>
      </w:r>
      <w:r>
        <w:rPr>
          <w:noProof/>
        </w:rPr>
        <w:fldChar w:fldCharType="separate"/>
      </w:r>
      <w:r w:rsidR="00A84722">
        <w:rPr>
          <w:noProof/>
        </w:rPr>
        <w:t>160</w:t>
      </w:r>
      <w:r>
        <w:rPr>
          <w:noProof/>
        </w:rPr>
        <w:fldChar w:fldCharType="end"/>
      </w:r>
    </w:p>
    <w:p w:rsidR="00BB0AF3" w:rsidRPr="000E3FD7" w:rsidRDefault="00BB0AF3">
      <w:pPr>
        <w:pStyle w:val="TOC2"/>
        <w:rPr>
          <w:rFonts w:ascii="Calibri" w:hAnsi="Calibri"/>
          <w:noProof/>
          <w:sz w:val="22"/>
          <w:szCs w:val="22"/>
        </w:rPr>
      </w:pPr>
      <w:r>
        <w:rPr>
          <w:noProof/>
        </w:rPr>
        <w:t>Closing a Purchase Order</w:t>
      </w:r>
      <w:r>
        <w:rPr>
          <w:noProof/>
        </w:rPr>
        <w:tab/>
      </w:r>
      <w:r>
        <w:rPr>
          <w:noProof/>
        </w:rPr>
        <w:fldChar w:fldCharType="begin"/>
      </w:r>
      <w:r>
        <w:rPr>
          <w:noProof/>
        </w:rPr>
        <w:instrText xml:space="preserve"> PAGEREF _Toc436049948 \h </w:instrText>
      </w:r>
      <w:r>
        <w:rPr>
          <w:noProof/>
        </w:rPr>
      </w:r>
      <w:r>
        <w:rPr>
          <w:noProof/>
        </w:rPr>
        <w:fldChar w:fldCharType="separate"/>
      </w:r>
      <w:r w:rsidR="00A84722">
        <w:rPr>
          <w:noProof/>
        </w:rPr>
        <w:t>160</w:t>
      </w:r>
      <w:r>
        <w:rPr>
          <w:noProof/>
        </w:rPr>
        <w:fldChar w:fldCharType="end"/>
      </w:r>
    </w:p>
    <w:p w:rsidR="00BB0AF3" w:rsidRPr="000E3FD7" w:rsidRDefault="00BB0AF3">
      <w:pPr>
        <w:pStyle w:val="TOC1"/>
        <w:rPr>
          <w:rFonts w:ascii="Calibri" w:hAnsi="Calibri"/>
          <w:b w:val="0"/>
          <w:noProof/>
          <w:sz w:val="22"/>
          <w:szCs w:val="22"/>
        </w:rPr>
      </w:pPr>
      <w:r>
        <w:rPr>
          <w:noProof/>
        </w:rPr>
        <w:t>Appendix A: MainBoss Support from Thinkage Ltd.</w:t>
      </w:r>
      <w:r>
        <w:rPr>
          <w:noProof/>
        </w:rPr>
        <w:tab/>
      </w:r>
      <w:r>
        <w:rPr>
          <w:noProof/>
        </w:rPr>
        <w:fldChar w:fldCharType="begin"/>
      </w:r>
      <w:r>
        <w:rPr>
          <w:noProof/>
        </w:rPr>
        <w:instrText xml:space="preserve"> PAGEREF _Toc436049949 \h </w:instrText>
      </w:r>
      <w:r>
        <w:rPr>
          <w:noProof/>
        </w:rPr>
      </w:r>
      <w:r>
        <w:rPr>
          <w:noProof/>
        </w:rPr>
        <w:fldChar w:fldCharType="separate"/>
      </w:r>
      <w:r w:rsidR="00A84722">
        <w:rPr>
          <w:noProof/>
        </w:rPr>
        <w:t>161</w:t>
      </w:r>
      <w:r>
        <w:rPr>
          <w:noProof/>
        </w:rPr>
        <w:fldChar w:fldCharType="end"/>
      </w:r>
    </w:p>
    <w:p w:rsidR="00D07E68" w:rsidRDefault="00D07E68">
      <w:pPr>
        <w:pStyle w:val="JNormal"/>
      </w:pPr>
      <w:r>
        <w:fldChar w:fldCharType="end"/>
      </w:r>
    </w:p>
    <w:p w:rsidR="00D07E68" w:rsidRDefault="00D07E68">
      <w:pPr>
        <w:pStyle w:val="C"/>
        <w:sectPr w:rsidR="00D07E68">
          <w:headerReference w:type="default" r:id="rId8"/>
          <w:footerReference w:type="default" r:id="rId9"/>
          <w:pgSz w:w="12240" w:h="15840" w:code="1"/>
          <w:pgMar w:top="1728" w:right="1872" w:bottom="1728" w:left="1872" w:header="720" w:footer="288" w:gutter="0"/>
          <w:pgNumType w:fmt="lowerRoman" w:start="1"/>
          <w:cols w:space="720"/>
        </w:sectPr>
      </w:pPr>
    </w:p>
    <w:p w:rsidR="00D07E68" w:rsidRDefault="00D07E68">
      <w:pPr>
        <w:pStyle w:val="C"/>
      </w:pPr>
      <w:r>
        <w:t>Introduction</w:t>
      </w:r>
    </w:p>
    <w:p w:rsidR="00D07E68" w:rsidRDefault="00D07E68">
      <w:pPr>
        <w:pStyle w:val="Heading1"/>
      </w:pPr>
      <w:bookmarkStart w:id="1" w:name="_Toc414175879"/>
      <w:bookmarkStart w:id="2" w:name="_Toc414257207"/>
      <w:bookmarkStart w:id="3" w:name="_Toc414265670"/>
      <w:bookmarkStart w:id="4" w:name="_Toc446836603"/>
      <w:bookmarkStart w:id="5" w:name="_Toc436049846"/>
      <w:r>
        <w:t>Welcome to MainBoss</w:t>
      </w:r>
      <w:bookmarkEnd w:id="1"/>
      <w:bookmarkEnd w:id="2"/>
      <w:bookmarkEnd w:id="3"/>
      <w:bookmarkEnd w:id="4"/>
      <w:r>
        <w:t xml:space="preserve"> Advanced</w:t>
      </w:r>
      <w:bookmarkEnd w:id="5"/>
    </w:p>
    <w:p w:rsidR="00D07E68" w:rsidRDefault="00D07E68">
      <w:pPr>
        <w:pStyle w:val="CS"/>
      </w:pPr>
    </w:p>
    <w:p w:rsidR="00D07E68" w:rsidRDefault="00D07E68">
      <w:pPr>
        <w:pStyle w:val="JNormal"/>
      </w:pPr>
    </w:p>
    <w:p w:rsidR="00D07E68" w:rsidRDefault="00D07E68">
      <w:pPr>
        <w:pStyle w:val="JNormal"/>
      </w:pPr>
      <w:r>
        <w:t xml:space="preserve">Thank you </w:t>
      </w:r>
      <w:r w:rsidR="004F732F">
        <w:t>for licensing MainBoss Advanced</w:t>
      </w:r>
      <w:r>
        <w:t>. You’ll find it provides all the features you need for managing your organization’s maintenance work.</w:t>
      </w:r>
    </w:p>
    <w:p w:rsidR="00D07E68" w:rsidRDefault="00D07E68">
      <w:pPr>
        <w:pStyle w:val="B4"/>
      </w:pPr>
    </w:p>
    <w:p w:rsidR="00D07E68" w:rsidRDefault="00D07E68" w:rsidP="005675EC">
      <w:pPr>
        <w:pStyle w:val="JNormal"/>
      </w:pPr>
      <w:r>
        <w:t xml:space="preserve">This guide concentrates on day-to-day operations with MainBoss. It assumes that MainBoss </w:t>
      </w:r>
      <w:r w:rsidR="005675EC">
        <w:t xml:space="preserve">has already been installed </w:t>
      </w:r>
      <w:r>
        <w:t xml:space="preserve">and </w:t>
      </w:r>
      <w:r w:rsidR="005675EC">
        <w:t xml:space="preserve">configured </w:t>
      </w:r>
      <w:r>
        <w:t>for use</w:t>
      </w:r>
      <w:r w:rsidR="005675EC">
        <w:t xml:space="preserve"> on your computer.</w:t>
      </w:r>
    </w:p>
    <w:p w:rsidR="005675EC" w:rsidRDefault="005675EC" w:rsidP="005675EC">
      <w:pPr>
        <w:pStyle w:val="B4"/>
      </w:pPr>
    </w:p>
    <w:p w:rsidR="005675EC" w:rsidRPr="005675EC" w:rsidRDefault="005675EC" w:rsidP="005675EC">
      <w:pPr>
        <w:pStyle w:val="BX"/>
      </w:pPr>
      <w:r>
        <w:t xml:space="preserve">For information on installing MainBoss, see the </w:t>
      </w:r>
      <w:hyperlink r:id="rId10" w:history="1">
        <w:r w:rsidR="00A32492" w:rsidRPr="009A7E13">
          <w:rPr>
            <w:rStyle w:val="Hyperlink"/>
          </w:rPr>
          <w:t>Installation and Administration Guide</w:t>
        </w:r>
      </w:hyperlink>
      <w:r>
        <w:t xml:space="preserve">. For information on configuring MainBoss, see the </w:t>
      </w:r>
      <w:hyperlink r:id="rId11" w:history="1">
        <w:r w:rsidRPr="009A7E13">
          <w:rPr>
            <w:rStyle w:val="Hyperlink"/>
          </w:rPr>
          <w:t>Configuration</w:t>
        </w:r>
      </w:hyperlink>
      <w:r w:rsidR="00A32492">
        <w:t xml:space="preserve"> g</w:t>
      </w:r>
      <w:r w:rsidRPr="00A32492">
        <w:t>uide</w:t>
      </w:r>
      <w:r>
        <w:t>.</w:t>
      </w:r>
    </w:p>
    <w:p w:rsidR="00D07E68" w:rsidRDefault="00D07E68">
      <w:pPr>
        <w:pStyle w:val="B1"/>
      </w:pPr>
    </w:p>
    <w:p w:rsidR="00D07E68" w:rsidRDefault="00D07E68">
      <w:pPr>
        <w:pStyle w:val="Heading2"/>
      </w:pPr>
      <w:bookmarkStart w:id="6" w:name="_Toc414175880"/>
      <w:bookmarkStart w:id="7" w:name="_Toc414257208"/>
      <w:bookmarkStart w:id="8" w:name="_Toc414265671"/>
      <w:bookmarkStart w:id="9" w:name="_Toc418495120"/>
      <w:bookmarkStart w:id="10" w:name="_Toc131832797"/>
      <w:bookmarkStart w:id="11" w:name="_Toc436049847"/>
      <w:r>
        <w:t>Documentation conventions</w:t>
      </w:r>
      <w:bookmarkEnd w:id="6"/>
      <w:bookmarkEnd w:id="7"/>
      <w:bookmarkEnd w:id="8"/>
      <w:bookmarkEnd w:id="9"/>
      <w:bookmarkEnd w:id="10"/>
      <w:bookmarkEnd w:id="11"/>
    </w:p>
    <w:p w:rsidR="00D07E68" w:rsidRDefault="00D07E68">
      <w:pPr>
        <w:pStyle w:val="JNormal"/>
      </w:pPr>
      <w:r>
        <w:fldChar w:fldCharType="begin"/>
      </w:r>
      <w:r>
        <w:instrText xml:space="preserve"> XE “conventions” </w:instrText>
      </w:r>
      <w:r>
        <w:fldChar w:fldCharType="end"/>
      </w:r>
      <w:r>
        <w:t>This guide uses the following documentation conventions:</w:t>
      </w:r>
    </w:p>
    <w:p w:rsidR="00D07E68" w:rsidRDefault="00D07E68">
      <w:pPr>
        <w:pStyle w:val="B4"/>
      </w:pPr>
    </w:p>
    <w:p w:rsidR="00D07E68" w:rsidRDefault="00D07E68" w:rsidP="00E935C2">
      <w:pPr>
        <w:pStyle w:val="BU"/>
        <w:numPr>
          <w:ilvl w:val="0"/>
          <w:numId w:val="10"/>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rsidR="00D07E68" w:rsidRDefault="00D07E68" w:rsidP="00E935C2">
      <w:pPr>
        <w:pStyle w:val="BU"/>
        <w:numPr>
          <w:ilvl w:val="0"/>
          <w:numId w:val="10"/>
        </w:numPr>
      </w:pPr>
      <w:r>
        <w:t>Buttons</w:t>
      </w:r>
      <w:r>
        <w:fldChar w:fldCharType="begin"/>
      </w:r>
      <w:r>
        <w:instrText xml:space="preserve"> XE “buttons” </w:instrText>
      </w:r>
      <w:r>
        <w:fldChar w:fldCharType="end"/>
      </w:r>
      <w:r>
        <w:t xml:space="preserve"> are shown in bold face and underlined:</w:t>
      </w:r>
      <w:r>
        <w:br/>
      </w:r>
      <w:r>
        <w:tab/>
        <w:t xml:space="preserve">Click the </w:t>
      </w:r>
      <w:r w:rsidR="00DD144F">
        <w:rPr>
          <w:noProof/>
        </w:rPr>
        <w:drawing>
          <wp:inline distT="0" distB="0" distL="0" distR="0">
            <wp:extent cx="1524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w:t>
      </w:r>
    </w:p>
    <w:p w:rsidR="00D07E68" w:rsidRDefault="00D07E68" w:rsidP="00E935C2">
      <w:pPr>
        <w:pStyle w:val="BU"/>
        <w:numPr>
          <w:ilvl w:val="0"/>
          <w:numId w:val="10"/>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D07E68" w:rsidRDefault="00D07E68">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D07E68" w:rsidRDefault="00D07E68">
      <w:pPr>
        <w:pStyle w:val="C"/>
      </w:pPr>
      <w:bookmarkStart w:id="12" w:name="_Toc318443251"/>
      <w:bookmarkStart w:id="13" w:name="_Toc318443974"/>
      <w:bookmarkStart w:id="14" w:name="_Toc321740680"/>
      <w:bookmarkStart w:id="15" w:name="_Toc321740833"/>
      <w:bookmarkStart w:id="16" w:name="_Toc321740986"/>
      <w:bookmarkStart w:id="17" w:name="_Toc323039099"/>
      <w:bookmarkStart w:id="18" w:name="_Toc323294634"/>
      <w:bookmarkStart w:id="19" w:name="_Toc323294808"/>
      <w:bookmarkStart w:id="20" w:name="_Toc323295629"/>
      <w:bookmarkStart w:id="21" w:name="_Toc325798231"/>
      <w:bookmarkStart w:id="22" w:name="_Toc326582867"/>
      <w:bookmarkStart w:id="23" w:name="_Toc326583126"/>
      <w:bookmarkStart w:id="24" w:name="_Toc327080403"/>
      <w:bookmarkStart w:id="25" w:name="_Toc327436709"/>
      <w:bookmarkStart w:id="26" w:name="_Toc327681577"/>
      <w:bookmarkStart w:id="27" w:name="_Toc330388994"/>
      <w:bookmarkStart w:id="28" w:name="_Toc330828386"/>
      <w:bookmarkStart w:id="29" w:name="_Toc330828969"/>
      <w:bookmarkStart w:id="30" w:name="_Toc337973971"/>
      <w:bookmarkStart w:id="31" w:name="_Toc415906935"/>
      <w:r>
        <w:rPr>
          <w:rStyle w:val="DocMarker"/>
        </w:rPr>
        <w:t>HelpBegin</w:t>
      </w:r>
    </w:p>
    <w:p w:rsidR="00D07E68" w:rsidRDefault="00D07E68">
      <w:pPr>
        <w:pStyle w:val="Heading1"/>
      </w:pPr>
      <w:bookmarkStart w:id="32" w:name="MainBossConcepts"/>
      <w:bookmarkStart w:id="33" w:name="_Toc436049848"/>
      <w:r>
        <w:t>MainBoss Concepts</w:t>
      </w:r>
      <w:bookmarkEnd w:id="32"/>
      <w:bookmarkEnd w:id="33"/>
    </w:p>
    <w:p w:rsidR="00D07E68" w:rsidRDefault="00D07E68">
      <w:pPr>
        <w:pStyle w:val="CS"/>
      </w:pPr>
    </w:p>
    <w:p w:rsidR="00D07E68" w:rsidRDefault="00D07E68">
      <w:pPr>
        <w:pStyle w:val="JNormal"/>
      </w:pPr>
      <w:r>
        <w:t>This section explains a number of concepts that underlie MainBoss. It does not describe the fine details of using the software, but looks at how MainBoss is organized and how you can adapt that organization to the work you do.</w:t>
      </w:r>
    </w:p>
    <w:p w:rsidR="001F4790" w:rsidRDefault="001F4790" w:rsidP="001F4790">
      <w:pPr>
        <w:pStyle w:val="B4"/>
      </w:pPr>
    </w:p>
    <w:p w:rsidR="001F4790" w:rsidRPr="001F4790" w:rsidRDefault="001F4790" w:rsidP="001F4790">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r w:rsidRPr="001F4790">
        <w:rPr>
          <w:rStyle w:val="BL"/>
        </w:rPr>
        <w:t>MainBoss Requests</w:t>
      </w:r>
      <w:r>
        <w:t xml:space="preserve"> module, you will not see </w:t>
      </w:r>
      <w:r w:rsidR="003724F5">
        <w:t>various types of information related to requests.</w:t>
      </w:r>
    </w:p>
    <w:p w:rsidR="00D07E68" w:rsidRDefault="00D07E68">
      <w:pPr>
        <w:pStyle w:val="hr"/>
      </w:pPr>
      <w:r>
        <w:tab/>
      </w:r>
    </w:p>
    <w:p w:rsidR="00D07E68" w:rsidRDefault="00D07E68">
      <w:pPr>
        <w:pStyle w:val="B4"/>
      </w:pPr>
    </w:p>
    <w:p w:rsidR="00D07E68" w:rsidRDefault="00D07E68">
      <w:pPr>
        <w:pStyle w:val="GT"/>
      </w:pPr>
      <w:r>
        <w:rPr>
          <w:rStyle w:val="InsetHeading"/>
        </w:rPr>
        <w:t>Table:</w:t>
      </w:r>
      <w:r>
        <w:rPr>
          <w:rStyle w:val="InsetHeading"/>
        </w:rPr>
        <w:tab/>
      </w:r>
      <w:r>
        <w:fldChar w:fldCharType="begin"/>
      </w:r>
      <w:r>
        <w:instrText xml:space="preserve"> XE "tables" </w:instrText>
      </w:r>
      <w:r>
        <w:fldChar w:fldCharType="end"/>
      </w:r>
      <w:r>
        <w:rPr>
          <w:rStyle w:val="BL"/>
        </w:rPr>
        <w:t>A table is a list of entries, each of which contains information about something.</w:t>
      </w:r>
    </w:p>
    <w:p w:rsidR="00D07E68" w:rsidRDefault="00D07E68">
      <w:pPr>
        <w:pStyle w:val="B4"/>
      </w:pPr>
    </w:p>
    <w:p w:rsidR="00D07E68" w:rsidRDefault="00D07E68">
      <w:pPr>
        <w:pStyle w:val="GT"/>
      </w:pPr>
      <w:r>
        <w:tab/>
        <w:t xml:space="preserve">For example, the </w:t>
      </w:r>
      <w:r>
        <w:rPr>
          <w:rStyle w:val="CTable"/>
        </w:rPr>
        <w:t>Locations</w:t>
      </w:r>
      <w:r>
        <w:t xml:space="preserve"> table is a list of locations relevant to your maintenance work. The </w:t>
      </w:r>
      <w:r>
        <w:rPr>
          <w:rStyle w:val="CTable"/>
        </w:rPr>
        <w:t>Contacts</w:t>
      </w:r>
      <w:r>
        <w:t xml:space="preserve"> table is a list of records giving contact information for anyone you may wish to contact.</w:t>
      </w:r>
    </w:p>
    <w:p w:rsidR="00D07E68" w:rsidRDefault="00D07E68">
      <w:pPr>
        <w:pStyle w:val="B4"/>
      </w:pPr>
    </w:p>
    <w:p w:rsidR="00D07E68" w:rsidRDefault="00D07E68">
      <w:pPr>
        <w:pStyle w:val="GT"/>
      </w:pPr>
      <w:r>
        <w:tab/>
      </w:r>
      <w:r>
        <w:fldChar w:fldCharType="begin"/>
      </w:r>
      <w:r>
        <w:instrText xml:space="preserve"> XE "identifier codes" </w:instrText>
      </w:r>
      <w:r>
        <w:fldChar w:fldCharType="end"/>
      </w:r>
      <w:r>
        <w:t xml:space="preserve">Each entry in a table must be given an </w:t>
      </w:r>
      <w:r>
        <w:rPr>
          <w:rStyle w:val="BL"/>
        </w:rPr>
        <w:t>identifier code</w:t>
      </w:r>
      <w:r>
        <w:t xml:space="preserve"> to distinguish it from other entries in the table. Identifier codes don’t have to be unique—for example, your </w:t>
      </w:r>
      <w:r>
        <w:rPr>
          <w:rStyle w:val="CTable"/>
        </w:rPr>
        <w:t>Contacts</w:t>
      </w:r>
      <w:r>
        <w:t xml:space="preserve"> table might have entries for different people with the same name (e.g. two John Smiths)—but it’s much less confusing if different records have different identifiers.</w:t>
      </w:r>
    </w:p>
    <w:p w:rsidR="001C554A" w:rsidRDefault="001C554A" w:rsidP="001C554A">
      <w:pPr>
        <w:pStyle w:val="hr"/>
      </w:pPr>
      <w:r>
        <w:tab/>
      </w:r>
    </w:p>
    <w:p w:rsidR="001C554A" w:rsidRDefault="001C554A" w:rsidP="001C554A">
      <w:pPr>
        <w:pStyle w:val="B4"/>
      </w:pPr>
    </w:p>
    <w:p w:rsidR="001C554A" w:rsidRDefault="001C554A" w:rsidP="001C554A">
      <w:pPr>
        <w:pStyle w:val="GT"/>
        <w:rPr>
          <w:rStyle w:val="BL"/>
        </w:rPr>
      </w:pPr>
      <w:r>
        <w:rPr>
          <w:rStyle w:val="BL"/>
        </w:rPr>
        <w:t>Unit:</w:t>
      </w:r>
      <w:r>
        <w:rPr>
          <w:rStyle w:val="BL"/>
        </w:rPr>
        <w:tab/>
      </w:r>
      <w:r>
        <w:fldChar w:fldCharType="begin"/>
      </w:r>
      <w:r>
        <w:instrText xml:space="preserve"> XE "unit" </w:instrText>
      </w:r>
      <w:r>
        <w:fldChar w:fldCharType="end"/>
      </w:r>
      <w:r>
        <w:rPr>
          <w:rStyle w:val="BL"/>
        </w:rPr>
        <w:t>A unit is anything that might require maintenance.</w:t>
      </w:r>
    </w:p>
    <w:p w:rsidR="001C554A" w:rsidRDefault="001C554A" w:rsidP="001C554A">
      <w:pPr>
        <w:pStyle w:val="B4"/>
      </w:pPr>
    </w:p>
    <w:p w:rsidR="001C554A" w:rsidRDefault="001C554A" w:rsidP="001C554A">
      <w:pPr>
        <w:pStyle w:val="GT"/>
      </w:pPr>
      <w:r>
        <w:tab/>
        <w:t>This includes equipment, vehicles, and places. In a factory, for example, your units will mostly be pieces of manufacturing equipment. In a shopping mall, each store might be considered a separate unit, with additional units for washrooms, the parking lot, and so on.</w:t>
      </w:r>
    </w:p>
    <w:p w:rsidR="001C554A" w:rsidRDefault="001C554A" w:rsidP="001C554A">
      <w:pPr>
        <w:pStyle w:val="hr"/>
      </w:pPr>
      <w:r>
        <w:tab/>
      </w:r>
    </w:p>
    <w:p w:rsidR="001C554A" w:rsidRDefault="001C554A" w:rsidP="001C554A">
      <w:pPr>
        <w:pStyle w:val="hr"/>
      </w:pPr>
      <w:r>
        <w:br w:type="page"/>
      </w:r>
      <w:r>
        <w:tab/>
      </w:r>
    </w:p>
    <w:p w:rsidR="001C554A" w:rsidRDefault="001C554A" w:rsidP="001C554A">
      <w:pPr>
        <w:pStyle w:val="B4"/>
      </w:pPr>
    </w:p>
    <w:p w:rsidR="001C554A" w:rsidRDefault="001C554A" w:rsidP="001C554A">
      <w:pPr>
        <w:pStyle w:val="GT"/>
        <w:rPr>
          <w:rStyle w:val="BL"/>
        </w:rPr>
      </w:pPr>
      <w:r>
        <w:rPr>
          <w:rStyle w:val="BL"/>
        </w:rPr>
        <w:t>Sub-Unit:</w:t>
      </w:r>
      <w:r>
        <w:rPr>
          <w:rStyle w:val="BL"/>
        </w:rPr>
        <w:tab/>
      </w:r>
      <w:r>
        <w:fldChar w:fldCharType="begin"/>
      </w:r>
      <w:r>
        <w:instrText xml:space="preserve"> XE "sub-units" </w:instrText>
      </w:r>
      <w:r>
        <w:fldChar w:fldCharType="end"/>
      </w:r>
      <w:r>
        <w:rPr>
          <w:rStyle w:val="BL"/>
        </w:rPr>
        <w:t>A sub-unit is part of a unit.</w:t>
      </w:r>
    </w:p>
    <w:p w:rsidR="001C554A" w:rsidRDefault="001C554A" w:rsidP="001C554A">
      <w:pPr>
        <w:pStyle w:val="B4"/>
      </w:pPr>
    </w:p>
    <w:p w:rsidR="001C554A" w:rsidRDefault="001C554A" w:rsidP="001C554A">
      <w:pPr>
        <w:pStyle w:val="GT"/>
      </w:pPr>
      <w:r>
        <w:tab/>
        <w:t>For example, you might sub-divide complex equipment into smaller sub-units so that you can track the maintenance record of each piece. Similarly, in a shopping mall, you might subdivide large areas into smaller ones (e.g. “Department store, north section”, “Department store, east section”, and so on) so that workers have a clearer idea of where to go when they’re sent to fix a problem.</w:t>
      </w:r>
    </w:p>
    <w:p w:rsidR="001C554A" w:rsidRDefault="001C554A" w:rsidP="001C554A">
      <w:pPr>
        <w:pStyle w:val="B4"/>
      </w:pPr>
    </w:p>
    <w:p w:rsidR="001C554A" w:rsidRDefault="001C554A" w:rsidP="001C554A">
      <w:pPr>
        <w:pStyle w:val="GT"/>
      </w:pPr>
      <w:r>
        <w:tab/>
        <w:t>There’s no hard-and-fast dividing line between what is a sub-unit and what is simply a spare part. For example, if a piece of equipment has a self-contained motor, do you treat the motor as a sub-unit or simply a spare part? The answer depends on whether or not you want to track the motor’s maintenance independently from the containing equipment. If you’re likely to move such motors from one unit to another and if you care about the motor’s past maintenance history, then you should treat the motor as a sub-unit. Otherwise, there may be no point in treating the motor as a sub-unit.</w:t>
      </w:r>
    </w:p>
    <w:p w:rsidR="001C554A" w:rsidRDefault="001C554A" w:rsidP="001C554A">
      <w:pPr>
        <w:pStyle w:val="hr"/>
      </w:pPr>
      <w:r>
        <w:tab/>
      </w:r>
    </w:p>
    <w:p w:rsidR="001C554A" w:rsidRPr="006C6A72" w:rsidRDefault="001C554A" w:rsidP="001C554A">
      <w:pPr>
        <w:pStyle w:val="B4"/>
      </w:pPr>
    </w:p>
    <w:p w:rsidR="001C554A" w:rsidRDefault="001C554A" w:rsidP="001C554A">
      <w:pPr>
        <w:pStyle w:val="GT"/>
        <w:rPr>
          <w:rStyle w:val="BL"/>
        </w:rPr>
      </w:pPr>
      <w:r>
        <w:rPr>
          <w:rStyle w:val="BL"/>
        </w:rPr>
        <w:t>Request:</w:t>
      </w:r>
      <w:r>
        <w:rPr>
          <w:rStyle w:val="BL"/>
        </w:rPr>
        <w:tab/>
      </w:r>
      <w:r>
        <w:fldChar w:fldCharType="begin"/>
      </w:r>
      <w:r>
        <w:instrText xml:space="preserve"> XE "work requests" </w:instrText>
      </w:r>
      <w:r>
        <w:fldChar w:fldCharType="end"/>
      </w:r>
      <w:r>
        <w:fldChar w:fldCharType="begin"/>
      </w:r>
      <w:r>
        <w:instrText xml:space="preserve"> XE "requests" </w:instrText>
      </w:r>
      <w:r>
        <w:fldChar w:fldCharType="end"/>
      </w:r>
      <w:r>
        <w:rPr>
          <w:rStyle w:val="BL"/>
        </w:rPr>
        <w:t>A request reports a problem or asks for work to be done (e.g. renovations).</w:t>
      </w:r>
    </w:p>
    <w:p w:rsidR="001C554A" w:rsidRDefault="001C554A" w:rsidP="001C554A">
      <w:pPr>
        <w:pStyle w:val="B4"/>
      </w:pPr>
    </w:p>
    <w:p w:rsidR="001C554A" w:rsidRDefault="001C554A" w:rsidP="001C554A">
      <w:pPr>
        <w:pStyle w:val="GT"/>
      </w:pPr>
      <w:r>
        <w:tab/>
        <w:t>Requests are often based on complaints from people outside the maintenance department. Requests provide preliminary information about the problem such as the location of the problem, the name of the person reporting it, the date/time the report was received, and a brief description of the problem itself.</w:t>
      </w:r>
    </w:p>
    <w:p w:rsidR="001C554A" w:rsidRDefault="001C554A" w:rsidP="001C554A">
      <w:pPr>
        <w:pStyle w:val="B4"/>
      </w:pPr>
    </w:p>
    <w:p w:rsidR="001C554A" w:rsidRDefault="001C554A" w:rsidP="001C554A">
      <w:pPr>
        <w:pStyle w:val="GT"/>
      </w:pPr>
      <w:r>
        <w:tab/>
        <w:t>Since problems may be reported by non-maintenance personnel, requests are designed to be simple enough that anybody can fill one out.</w:t>
      </w:r>
    </w:p>
    <w:p w:rsidR="001C554A" w:rsidRDefault="001C554A" w:rsidP="001C554A">
      <w:pPr>
        <w:pStyle w:val="B4"/>
      </w:pPr>
    </w:p>
    <w:p w:rsidR="001C554A" w:rsidRDefault="001C554A" w:rsidP="001C554A">
      <w:pPr>
        <w:pStyle w:val="hr"/>
      </w:pPr>
      <w:r>
        <w:tab/>
      </w:r>
    </w:p>
    <w:p w:rsidR="001C554A" w:rsidRDefault="001C554A" w:rsidP="001C554A">
      <w:pPr>
        <w:pStyle w:val="hr"/>
      </w:pPr>
      <w:r>
        <w:br w:type="page"/>
      </w:r>
      <w:r>
        <w:tab/>
      </w:r>
    </w:p>
    <w:p w:rsidR="001C554A" w:rsidRPr="006C6A72" w:rsidRDefault="001C554A" w:rsidP="001C554A">
      <w:pPr>
        <w:pStyle w:val="B4"/>
      </w:pPr>
    </w:p>
    <w:p w:rsidR="001C554A" w:rsidRDefault="001C554A" w:rsidP="001C554A">
      <w:pPr>
        <w:pStyle w:val="GT"/>
        <w:rPr>
          <w:rStyle w:val="BL"/>
        </w:rPr>
      </w:pPr>
      <w:r>
        <w:rPr>
          <w:rStyle w:val="BL"/>
        </w:rPr>
        <w:t>Work order:</w:t>
      </w:r>
      <w:r>
        <w:rPr>
          <w:rStyle w:val="BL"/>
        </w:rPr>
        <w:tab/>
      </w:r>
      <w:r>
        <w:fldChar w:fldCharType="begin"/>
      </w:r>
      <w:r>
        <w:instrText xml:space="preserve"> XE "work orders" </w:instrText>
      </w:r>
      <w:r>
        <w:fldChar w:fldCharType="end"/>
      </w:r>
      <w:r>
        <w:rPr>
          <w:rStyle w:val="BL"/>
        </w:rPr>
        <w:t>A work order is a detailed description of work to be done.</w:t>
      </w:r>
    </w:p>
    <w:p w:rsidR="001C554A" w:rsidRDefault="001C554A" w:rsidP="001C554A">
      <w:pPr>
        <w:pStyle w:val="B4"/>
      </w:pPr>
    </w:p>
    <w:p w:rsidR="001C554A" w:rsidRDefault="001C554A" w:rsidP="001C554A">
      <w:pPr>
        <w:pStyle w:val="GT"/>
      </w:pPr>
      <w:r>
        <w:tab/>
        <w:t>Work orders are designed to be filled out by maintenance personnel. In many organizations, work orders are written up by a supervisor or dispatcher, then issued to the people who’ll do the actual work.</w:t>
      </w:r>
    </w:p>
    <w:p w:rsidR="001C554A" w:rsidRPr="006C6A72" w:rsidRDefault="001C554A" w:rsidP="001C554A">
      <w:pPr>
        <w:pStyle w:val="B4"/>
      </w:pPr>
    </w:p>
    <w:p w:rsidR="001C554A" w:rsidRDefault="001C554A" w:rsidP="001C554A">
      <w:pPr>
        <w:pStyle w:val="GT"/>
      </w:pPr>
      <w:r>
        <w:tab/>
        <w:t>Work orders are more detailed than work requests. For example, a work order may specify the amount of time the job is expected to take, the materials to be used, and so on. Such details are not present in a work request.</w:t>
      </w:r>
    </w:p>
    <w:p w:rsidR="001C554A" w:rsidRDefault="001C554A" w:rsidP="001C554A">
      <w:pPr>
        <w:pStyle w:val="B4"/>
      </w:pPr>
    </w:p>
    <w:p w:rsidR="001C554A" w:rsidRDefault="001C554A" w:rsidP="001C554A">
      <w:pPr>
        <w:pStyle w:val="BX"/>
      </w:pPr>
      <w:r>
        <w:rPr>
          <w:rStyle w:val="InsetHeading"/>
        </w:rPr>
        <w:t>General Principle:</w:t>
      </w:r>
      <w:r>
        <w:t xml:space="preserve"> Requests describe </w:t>
      </w:r>
      <w:r>
        <w:rPr>
          <w:rStyle w:val="Emphasis"/>
        </w:rPr>
        <w:t>problems</w:t>
      </w:r>
      <w:r>
        <w:t xml:space="preserve"> while work orders describe </w:t>
      </w:r>
      <w:r>
        <w:rPr>
          <w:rStyle w:val="Emphasis"/>
        </w:rPr>
        <w:t>solutions</w:t>
      </w:r>
      <w:r>
        <w:t>.</w:t>
      </w:r>
    </w:p>
    <w:p w:rsidR="001C554A" w:rsidRPr="006C6A72" w:rsidRDefault="001C554A" w:rsidP="001C554A">
      <w:pPr>
        <w:pStyle w:val="hr"/>
      </w:pPr>
      <w:r w:rsidRPr="006C6A72">
        <w:tab/>
      </w:r>
    </w:p>
    <w:p w:rsidR="001C554A" w:rsidRDefault="001C554A" w:rsidP="001C554A">
      <w:pPr>
        <w:pStyle w:val="B4"/>
      </w:pPr>
    </w:p>
    <w:p w:rsidR="001C554A" w:rsidRDefault="001C554A" w:rsidP="001C554A">
      <w:pPr>
        <w:pStyle w:val="GT"/>
        <w:rPr>
          <w:rStyle w:val="BL"/>
        </w:rPr>
      </w:pPr>
      <w:r>
        <w:rPr>
          <w:rStyle w:val="BL"/>
        </w:rPr>
        <w:t>Items:</w:t>
      </w:r>
      <w:r>
        <w:rPr>
          <w:rStyle w:val="BL"/>
        </w:rPr>
        <w:tab/>
      </w:r>
      <w:r>
        <w:fldChar w:fldCharType="begin"/>
      </w:r>
      <w:r>
        <w:instrText xml:space="preserve"> XE "items" </w:instrText>
      </w:r>
      <w:r>
        <w:fldChar w:fldCharType="end"/>
      </w:r>
      <w:r>
        <w:fldChar w:fldCharType="begin"/>
      </w:r>
      <w:r>
        <w:instrText xml:space="preserve"> XE "materials" </w:instrText>
      </w:r>
      <w:r>
        <w:fldChar w:fldCharType="end"/>
      </w:r>
      <w:r>
        <w:rPr>
          <w:rStyle w:val="BL"/>
        </w:rPr>
        <w:t>Items are materials used in your maintenance work.</w:t>
      </w:r>
    </w:p>
    <w:p w:rsidR="001C554A" w:rsidRDefault="001C554A" w:rsidP="001C554A">
      <w:pPr>
        <w:pStyle w:val="B4"/>
      </w:pPr>
    </w:p>
    <w:p w:rsidR="001C554A" w:rsidRDefault="001C554A" w:rsidP="001C554A">
      <w:pPr>
        <w:pStyle w:val="GT"/>
      </w:pPr>
      <w:r>
        <w:tab/>
        <w:t>Items include spare parts, tools, lubricants, and anything else whose use you wish to track. MainBoss can report on your materials inventory, including how much of an item you have on hand, where particular items are stored, and when you need to re-order more stock.</w:t>
      </w:r>
    </w:p>
    <w:p w:rsidR="001C554A" w:rsidRDefault="001C554A" w:rsidP="001C554A">
      <w:pPr>
        <w:pStyle w:val="B4"/>
      </w:pPr>
    </w:p>
    <w:p w:rsidR="001C554A" w:rsidRDefault="001C554A" w:rsidP="001C554A">
      <w:pPr>
        <w:pStyle w:val="GT"/>
      </w:pPr>
      <w:r>
        <w:tab/>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rsidR="001C554A" w:rsidRDefault="001C554A" w:rsidP="001C554A">
      <w:pPr>
        <w:pStyle w:val="B4"/>
      </w:pPr>
    </w:p>
    <w:p w:rsidR="001C554A" w:rsidRPr="00E84012" w:rsidRDefault="001C554A" w:rsidP="001C554A">
      <w:pPr>
        <w:pStyle w:val="BX"/>
      </w:pPr>
      <w:r>
        <w:t>Note that MainBoss’s records depend on physical inventory control. If anyone can go into a storeroom and take out materials without recording the fact in MainBoss, then you can’t expect MainBoss’s data to be accurate.</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Task:</w:t>
      </w:r>
      <w:r>
        <w:rPr>
          <w:rStyle w:val="BL"/>
        </w:rPr>
        <w:tab/>
      </w:r>
      <w:r>
        <w:fldChar w:fldCharType="begin"/>
      </w:r>
      <w:r>
        <w:instrText xml:space="preserve"> XE "tasks" </w:instrText>
      </w:r>
      <w:r>
        <w:fldChar w:fldCharType="end"/>
      </w:r>
      <w:r>
        <w:rPr>
          <w:rStyle w:val="BL"/>
        </w:rPr>
        <w:t>A description of work to be done during planned maintenance or in some other standard maintenance job.</w:t>
      </w:r>
    </w:p>
    <w:p w:rsidR="001C554A" w:rsidRDefault="001C554A" w:rsidP="001C554A">
      <w:pPr>
        <w:pStyle w:val="B4"/>
      </w:pPr>
    </w:p>
    <w:p w:rsidR="001C554A" w:rsidRDefault="001C554A" w:rsidP="001C554A">
      <w:pPr>
        <w:pStyle w:val="GT"/>
      </w:pPr>
      <w:r>
        <w:tab/>
        <w:t>For example, you might have a task record describing a standard oil change and inspection on a vehicle. Task records often contain step-by-step instructions or check-lists of actions to be done during the work.</w:t>
      </w:r>
    </w:p>
    <w:p w:rsidR="001C554A" w:rsidRDefault="001C554A" w:rsidP="001C554A">
      <w:pPr>
        <w:pStyle w:val="hr"/>
      </w:pPr>
      <w:r>
        <w:tab/>
      </w:r>
    </w:p>
    <w:p w:rsidR="001C554A" w:rsidRDefault="001C554A" w:rsidP="001C554A">
      <w:pPr>
        <w:pStyle w:val="hr"/>
      </w:pPr>
      <w:r>
        <w:br w:type="page"/>
      </w:r>
      <w:r>
        <w:tab/>
      </w:r>
    </w:p>
    <w:p w:rsidR="001C554A" w:rsidRDefault="001C554A" w:rsidP="001C554A">
      <w:pPr>
        <w:pStyle w:val="B4"/>
      </w:pPr>
    </w:p>
    <w:p w:rsidR="001C554A" w:rsidRDefault="001C554A" w:rsidP="001C554A">
      <w:pPr>
        <w:pStyle w:val="GT"/>
        <w:rPr>
          <w:rStyle w:val="BL"/>
        </w:rPr>
      </w:pPr>
      <w:r>
        <w:rPr>
          <w:rStyle w:val="BL"/>
        </w:rPr>
        <w:t>Unit Maintenance Plan</w:t>
      </w:r>
      <w:r>
        <w:fldChar w:fldCharType="begin"/>
      </w:r>
      <w:r>
        <w:instrText xml:space="preserve"> XE "unit maintenance plans" </w:instrText>
      </w:r>
      <w:r>
        <w:fldChar w:fldCharType="end"/>
      </w:r>
      <w:r>
        <w:rPr>
          <w:rStyle w:val="BL"/>
        </w:rPr>
        <w:t>: A complete description of a planned maintenance job. This includes the unit that should be serviced, the task that should be done, and the timing</w:t>
      </w:r>
      <w:r>
        <w:fldChar w:fldCharType="begin"/>
      </w:r>
      <w:r>
        <w:instrText xml:space="preserve"> XE "timing" </w:instrText>
      </w:r>
      <w:r>
        <w:fldChar w:fldCharType="end"/>
      </w:r>
      <w:r>
        <w:fldChar w:fldCharType="begin"/>
      </w:r>
      <w:r>
        <w:instrText xml:space="preserve"> XE "maintenance timing" </w:instrText>
      </w:r>
      <w:r>
        <w:fldChar w:fldCharType="end"/>
      </w:r>
      <w:r>
        <w:rPr>
          <w:rStyle w:val="BL"/>
        </w:rPr>
        <w:t xml:space="preserve"> for doing that work.</w:t>
      </w:r>
    </w:p>
    <w:p w:rsidR="001C554A" w:rsidRDefault="001C554A" w:rsidP="001C554A">
      <w:pPr>
        <w:pStyle w:val="B4"/>
      </w:pPr>
    </w:p>
    <w:p w:rsidR="001C554A" w:rsidRDefault="001C554A" w:rsidP="001C554A">
      <w:pPr>
        <w:pStyle w:val="GT"/>
      </w:pPr>
      <w:r>
        <w:tab/>
        <w:t>For example, a unit maintenance plan might describe regular oil changes on a car. The unit is the car whose oil needs to be changed; the task might be a check-list of what should be done in each oil change; the timing might be “every three months or 3000 miles”.</w:t>
      </w:r>
    </w:p>
    <w:p w:rsidR="001C554A" w:rsidRDefault="001C554A" w:rsidP="001C554A">
      <w:pPr>
        <w:pStyle w:val="B4"/>
      </w:pPr>
    </w:p>
    <w:p w:rsidR="001C554A" w:rsidRDefault="001C554A" w:rsidP="001C554A">
      <w:pPr>
        <w:pStyle w:val="GT"/>
      </w:pPr>
      <w:r>
        <w:tab/>
        <w:t>MainBoss uses your unit maintenance plans to create actual work orders. For example, when the time comes for an oil change on a particular vehicle, MainBoss will create a work order for the job using information from the unit maintenance plan record.</w:t>
      </w:r>
    </w:p>
    <w:p w:rsidR="001C554A" w:rsidRDefault="001C554A" w:rsidP="001C554A">
      <w:pPr>
        <w:pStyle w:val="hr"/>
      </w:pPr>
      <w:r>
        <w:tab/>
      </w:r>
    </w:p>
    <w:p w:rsidR="001C554A" w:rsidRPr="006C6A72" w:rsidRDefault="001C554A" w:rsidP="001C554A">
      <w:pPr>
        <w:pStyle w:val="B4"/>
      </w:pPr>
    </w:p>
    <w:p w:rsidR="001C554A" w:rsidRDefault="001C554A" w:rsidP="001C554A">
      <w:pPr>
        <w:pStyle w:val="GT"/>
      </w:pPr>
      <w:r>
        <w:rPr>
          <w:rStyle w:val="BL"/>
        </w:rPr>
        <w:t>Maintenance Organization:</w:t>
      </w:r>
      <w:r>
        <w:rPr>
          <w:rStyle w:val="BL"/>
        </w:rPr>
        <w:tab/>
      </w:r>
      <w:r>
        <w:fldChar w:fldCharType="begin"/>
      </w:r>
      <w:r>
        <w:instrText xml:space="preserve"> XE "database" </w:instrText>
      </w:r>
      <w:r>
        <w:fldChar w:fldCharType="end"/>
      </w:r>
      <w:r>
        <w:fldChar w:fldCharType="begin"/>
      </w:r>
      <w:r>
        <w:instrText xml:space="preserve"> XE "maintenance organizations" </w:instrText>
      </w:r>
      <w:r>
        <w:fldChar w:fldCharType="end"/>
      </w:r>
      <w:r>
        <w:rPr>
          <w:rStyle w:val="BL"/>
        </w:rPr>
        <w:t>A collection of data describing the operations of a single maintenance organization. Each maintenance organization you have corresponds to a separate database.</w:t>
      </w:r>
    </w:p>
    <w:p w:rsidR="001C554A" w:rsidRDefault="001C554A" w:rsidP="001C554A">
      <w:pPr>
        <w:pStyle w:val="B4"/>
      </w:pPr>
    </w:p>
    <w:p w:rsidR="001C554A" w:rsidRDefault="001C554A" w:rsidP="001C554A">
      <w:pPr>
        <w:pStyle w:val="GT"/>
      </w:pPr>
      <w:r>
        <w:tab/>
        <w:t>While many MainBoss customers will only have one maintenance organization database, some may have more. For example, consider a property management company that maintains properties for several different clients. The company may choose to keep each client’s data separate from the others, or may decide to have a single database combining data from all clients.</w:t>
      </w:r>
      <w:r>
        <w:br/>
      </w:r>
      <w:r w:rsidRPr="0016033C">
        <w:rPr>
          <w:rStyle w:val="hl"/>
        </w:rPr>
        <w:br/>
      </w:r>
      <w:r>
        <w:t>You must have a separate set of license keys for each maintenance organization database you maintain.</w:t>
      </w:r>
    </w:p>
    <w:p w:rsidR="001C554A" w:rsidRDefault="001C554A" w:rsidP="001C554A">
      <w:pPr>
        <w:pStyle w:val="hr"/>
      </w:pPr>
      <w:r>
        <w:tab/>
      </w:r>
    </w:p>
    <w:p w:rsidR="001C554A" w:rsidRPr="006C6A72" w:rsidRDefault="001C554A" w:rsidP="001C554A">
      <w:pPr>
        <w:pStyle w:val="B4"/>
      </w:pPr>
    </w:p>
    <w:p w:rsidR="001C554A" w:rsidRDefault="001C554A" w:rsidP="001C554A">
      <w:pPr>
        <w:pStyle w:val="GT"/>
      </w:pPr>
      <w:r>
        <w:rPr>
          <w:rStyle w:val="BL"/>
        </w:rPr>
        <w:t>Storeroom:</w:t>
      </w:r>
      <w:r>
        <w:rPr>
          <w:rStyle w:val="BL"/>
        </w:rPr>
        <w:tab/>
      </w:r>
      <w:r>
        <w:fldChar w:fldCharType="begin"/>
      </w:r>
      <w:r>
        <w:instrText xml:space="preserve"> XE "storerooms" </w:instrText>
      </w:r>
      <w:r>
        <w:fldChar w:fldCharType="end"/>
      </w:r>
      <w:r>
        <w:rPr>
          <w:rStyle w:val="BL"/>
        </w:rPr>
        <w:t>A place where you store spare parts and other materials.</w:t>
      </w:r>
    </w:p>
    <w:p w:rsidR="001C554A" w:rsidRDefault="001C554A" w:rsidP="001C554A">
      <w:pPr>
        <w:pStyle w:val="B4"/>
      </w:pPr>
    </w:p>
    <w:p w:rsidR="001C554A" w:rsidRDefault="001C554A" w:rsidP="001C554A">
      <w:pPr>
        <w:pStyle w:val="GT"/>
      </w:pPr>
      <w:r>
        <w:tab/>
        <w:t xml:space="preserve">For each storeroom, you create </w:t>
      </w:r>
      <w:r>
        <w:rPr>
          <w:rStyle w:val="NewTerm"/>
        </w:rPr>
        <w:t>storeroom assignments</w:t>
      </w:r>
      <w:r>
        <w:fldChar w:fldCharType="begin"/>
      </w:r>
      <w:r>
        <w:instrText xml:space="preserve"> XE "storeroom assignments" </w:instrText>
      </w:r>
      <w:r>
        <w:fldChar w:fldCharType="end"/>
      </w:r>
      <w:r>
        <w:t xml:space="preserve"> which specify what items the storeroom should contain and the maximum/minimum quantities for each item.</w:t>
      </w:r>
    </w:p>
    <w:p w:rsidR="001C554A" w:rsidRDefault="001C554A" w:rsidP="001C554A">
      <w:pPr>
        <w:pStyle w:val="B4"/>
      </w:pPr>
    </w:p>
    <w:p w:rsidR="001C554A" w:rsidRDefault="001C554A" w:rsidP="001C554A">
      <w:pPr>
        <w:pStyle w:val="GT"/>
      </w:pPr>
      <w:r>
        <w:tab/>
        <w:t>Note that a storeroom doesn’t have to be a normal room. For example, if you have service trucks that each are supposed to contain standard work materials, you can treat each truck as a storeroom and can track the contents to make sure each truck has everything it needs.</w:t>
      </w:r>
    </w:p>
    <w:p w:rsidR="001C554A" w:rsidRDefault="001C554A" w:rsidP="001C554A">
      <w:pPr>
        <w:pStyle w:val="hr"/>
      </w:pPr>
      <w:r>
        <w:tab/>
      </w:r>
    </w:p>
    <w:p w:rsidR="001C554A" w:rsidRDefault="001C554A" w:rsidP="001C554A">
      <w:pPr>
        <w:pStyle w:val="hr"/>
      </w:pPr>
      <w:r>
        <w:br w:type="page"/>
      </w:r>
      <w:r>
        <w:tab/>
      </w:r>
    </w:p>
    <w:p w:rsidR="001C554A" w:rsidRPr="006C6A72" w:rsidRDefault="001C554A" w:rsidP="001C554A">
      <w:pPr>
        <w:pStyle w:val="B4"/>
      </w:pPr>
    </w:p>
    <w:p w:rsidR="001C554A" w:rsidRDefault="001C554A" w:rsidP="001C554A">
      <w:pPr>
        <w:pStyle w:val="GT"/>
      </w:pPr>
      <w:r>
        <w:rPr>
          <w:rStyle w:val="BL"/>
        </w:rPr>
        <w:t xml:space="preserve">Expense Category: </w:t>
      </w:r>
      <w:r>
        <w:fldChar w:fldCharType="begin"/>
      </w:r>
      <w:r>
        <w:instrText xml:space="preserve"> XE "expense categories" </w:instrText>
      </w:r>
      <w:r>
        <w:fldChar w:fldCharType="end"/>
      </w:r>
      <w:r>
        <w:rPr>
          <w:rStyle w:val="BL"/>
        </w:rPr>
        <w:t>A way to label costs on a work order.</w:t>
      </w:r>
    </w:p>
    <w:p w:rsidR="001C554A" w:rsidRDefault="001C554A" w:rsidP="001C554A">
      <w:pPr>
        <w:pStyle w:val="B4"/>
      </w:pPr>
    </w:p>
    <w:p w:rsidR="001C554A" w:rsidRDefault="001C554A" w:rsidP="001C554A">
      <w:pPr>
        <w:pStyle w:val="GT"/>
      </w:pPr>
      <w:r>
        <w:tab/>
        <w:t>For example, you might have separate categories for inside labor (your own personnel), outside labor (done by hired contractors), electrical supplies, plumbing supplies, spare parts, and so on. You assign an expense category to each cost on a work order so that you can track and categorize your expenses.</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 xml:space="preserve">Expense Model: </w:t>
      </w:r>
      <w:r>
        <w:fldChar w:fldCharType="begin"/>
      </w:r>
      <w:r>
        <w:instrText xml:space="preserve"> XE "expense models" </w:instrText>
      </w:r>
      <w:r>
        <w:fldChar w:fldCharType="end"/>
      </w:r>
      <w:r>
        <w:rPr>
          <w:rStyle w:val="BL"/>
        </w:rPr>
        <w:t>A list of what expense categories are allowed on a particular work order.</w:t>
      </w:r>
    </w:p>
    <w:p w:rsidR="001C554A" w:rsidRDefault="001C554A" w:rsidP="001C554A">
      <w:pPr>
        <w:pStyle w:val="B4"/>
      </w:pPr>
    </w:p>
    <w:p w:rsidR="001C554A" w:rsidRDefault="001C554A" w:rsidP="001C554A">
      <w:pPr>
        <w:pStyle w:val="GT"/>
      </w:pPr>
      <w:r>
        <w:tab/>
        <w:t>For example, a property management company may have a separate expense model for each tenant. This makes it possible to associate different expense categories with different tenants.</w:t>
      </w:r>
    </w:p>
    <w:p w:rsidR="001C554A" w:rsidRDefault="001C554A" w:rsidP="001C554A">
      <w:pPr>
        <w:pStyle w:val="hr"/>
      </w:pPr>
      <w:r>
        <w:tab/>
      </w:r>
    </w:p>
    <w:p w:rsidR="001C554A" w:rsidRDefault="001C554A" w:rsidP="001C554A">
      <w:pPr>
        <w:pStyle w:val="B4"/>
      </w:pPr>
    </w:p>
    <w:p w:rsidR="001C554A" w:rsidRDefault="001C554A" w:rsidP="001C554A">
      <w:pPr>
        <w:pStyle w:val="GT"/>
      </w:pPr>
      <w:r w:rsidRPr="006521A3">
        <w:rPr>
          <w:rStyle w:val="BL"/>
        </w:rPr>
        <w:t>Cost Center:</w:t>
      </w:r>
      <w:r>
        <w:rPr>
          <w:rStyle w:val="BL"/>
        </w:rPr>
        <w:tab/>
        <w:t>A way of associating MainBoss costs with your organization’s actual accounting system.</w:t>
      </w:r>
    </w:p>
    <w:p w:rsidR="001C554A" w:rsidRDefault="001C554A" w:rsidP="001C554A">
      <w:pPr>
        <w:pStyle w:val="B4"/>
      </w:pPr>
    </w:p>
    <w:p w:rsidR="001C554A" w:rsidRPr="002A487B" w:rsidRDefault="001C554A" w:rsidP="001C554A">
      <w:pPr>
        <w:pStyle w:val="GT"/>
      </w:pPr>
      <w:r>
        <w:tab/>
        <w:t>Typically, each cost center corresponds to a single general ledger account in your accounting system. However, you can create multiple cost centers which are all associated with the same general ledger account, if you want to break down your costs in more detail than your ledger accounts allow.</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 xml:space="preserve">Purchase Order: </w:t>
      </w:r>
      <w:r>
        <w:fldChar w:fldCharType="begin"/>
      </w:r>
      <w:r>
        <w:instrText xml:space="preserve"> XE "purchase orders" </w:instrText>
      </w:r>
      <w:r>
        <w:fldChar w:fldCharType="end"/>
      </w:r>
      <w:r>
        <w:rPr>
          <w:rStyle w:val="BL"/>
        </w:rPr>
        <w:t>Information on materials or labor you wish to purchase from a specific supplier or contractor.</w:t>
      </w:r>
    </w:p>
    <w:p w:rsidR="001C554A" w:rsidRDefault="001C554A" w:rsidP="001C554A">
      <w:pPr>
        <w:pStyle w:val="B4"/>
      </w:pPr>
    </w:p>
    <w:p w:rsidR="001C554A" w:rsidRPr="002A487B" w:rsidRDefault="001C554A" w:rsidP="001C554A">
      <w:pPr>
        <w:pStyle w:val="GT"/>
      </w:pPr>
      <w:r>
        <w:tab/>
        <w:t xml:space="preserve">In addition to listing the materials or services you wish to purchase, a purchase order can specify where each item should be delivered, how goods should be shipped, when materials are needed, and much more. Purchase orders may contain </w:t>
      </w:r>
      <w:r w:rsidRPr="002A487B">
        <w:rPr>
          <w:rStyle w:val="NewTerm"/>
        </w:rPr>
        <w:t xml:space="preserve">miscellaneous </w:t>
      </w:r>
      <w:r>
        <w:rPr>
          <w:rStyle w:val="NewTerm"/>
        </w:rPr>
        <w:t>items</w:t>
      </w:r>
      <w:r>
        <w:t>, which are expenses beyond goods and services (e.g. surcharges for quick delivery).</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Receipt:</w:t>
      </w:r>
      <w:r>
        <w:rPr>
          <w:rStyle w:val="BL"/>
        </w:rPr>
        <w:tab/>
      </w:r>
      <w:r>
        <w:fldChar w:fldCharType="begin"/>
      </w:r>
      <w:r>
        <w:instrText xml:space="preserve"> XE "receipts" </w:instrText>
      </w:r>
      <w:r>
        <w:fldChar w:fldCharType="end"/>
      </w:r>
      <w:r>
        <w:rPr>
          <w:rStyle w:val="BL"/>
        </w:rPr>
        <w:t>A record that lists materials and labor received in response to a purchase order.</w:t>
      </w:r>
    </w:p>
    <w:p w:rsidR="001C554A" w:rsidRDefault="001C554A" w:rsidP="001C554A">
      <w:pPr>
        <w:pStyle w:val="B4"/>
      </w:pPr>
    </w:p>
    <w:p w:rsidR="001C554A" w:rsidRPr="002A487B" w:rsidRDefault="001C554A" w:rsidP="001C554A">
      <w:pPr>
        <w:pStyle w:val="GT"/>
      </w:pPr>
      <w:r>
        <w:tab/>
        <w:t>When all specified goods and services are received, the purchase order is closed.</w:t>
      </w:r>
    </w:p>
    <w:p w:rsidR="001C554A" w:rsidRDefault="001C554A" w:rsidP="001C554A">
      <w:pPr>
        <w:pStyle w:val="hr"/>
      </w:pPr>
      <w:r>
        <w:tab/>
      </w:r>
    </w:p>
    <w:p w:rsidR="001C554A" w:rsidRDefault="001C554A" w:rsidP="001C554A">
      <w:pPr>
        <w:pStyle w:val="hr"/>
      </w:pPr>
      <w:r>
        <w:br w:type="page"/>
      </w:r>
      <w:r>
        <w:tab/>
      </w:r>
    </w:p>
    <w:p w:rsidR="001C554A" w:rsidRPr="009F1247" w:rsidRDefault="001C554A" w:rsidP="001C554A">
      <w:pPr>
        <w:pStyle w:val="B4"/>
      </w:pPr>
    </w:p>
    <w:p w:rsidR="001C554A" w:rsidRPr="008E3BD4" w:rsidRDefault="001C554A" w:rsidP="001C554A">
      <w:pPr>
        <w:pStyle w:val="GT"/>
        <w:rPr>
          <w:rStyle w:val="BL"/>
        </w:rPr>
      </w:pPr>
      <w:r>
        <w:rPr>
          <w:rStyle w:val="BL"/>
        </w:rPr>
        <w:t>Assignment</w:t>
      </w:r>
      <w:r w:rsidRPr="00C20A09">
        <w:rPr>
          <w:rStyle w:val="BL"/>
        </w:rPr>
        <w:t>:</w:t>
      </w:r>
      <w:r w:rsidRPr="00C20A09">
        <w:rPr>
          <w:rStyle w:val="BL"/>
        </w:rPr>
        <w:tab/>
      </w:r>
      <w:r>
        <w:fldChar w:fldCharType="begin"/>
      </w:r>
      <w:r>
        <w:instrText xml:space="preserve"> XE "assignments" </w:instrText>
      </w:r>
      <w:r>
        <w:fldChar w:fldCharType="end"/>
      </w:r>
      <w:r>
        <w:rPr>
          <w:rStyle w:val="BL"/>
        </w:rPr>
        <w:t>An indication that a work order</w:t>
      </w:r>
      <w:r w:rsidRPr="000B6FC7">
        <w:rPr>
          <w:rStyle w:val="BL"/>
        </w:rPr>
        <w:t>, request or purchase order</w:t>
      </w:r>
      <w:r>
        <w:rPr>
          <w:rStyle w:val="BL"/>
        </w:rPr>
        <w:t xml:space="preserve"> is of interest to a particular person.</w:t>
      </w:r>
    </w:p>
    <w:p w:rsidR="001C554A" w:rsidRDefault="001C554A" w:rsidP="001C554A">
      <w:pPr>
        <w:pStyle w:val="B4"/>
      </w:pPr>
    </w:p>
    <w:p w:rsidR="001C554A" w:rsidRDefault="001C554A" w:rsidP="001C554A">
      <w:pPr>
        <w:pStyle w:val="GT"/>
      </w:pPr>
      <w:r>
        <w:tab/>
        <w:t xml:space="preserve">You can assign work orders, requests or purchase orders to any number of people. If the assignees are MainBoss users, MainBoss makes it easy for them to find their assignments by listing them in the </w:t>
      </w:r>
      <w:r>
        <w:rPr>
          <w:rStyle w:val="CPanel"/>
        </w:rPr>
        <w:t>My Assignment Overview</w:t>
      </w:r>
      <w:r>
        <w:t xml:space="preserve"> section of the control panel.</w:t>
      </w:r>
    </w:p>
    <w:p w:rsidR="001C554A" w:rsidRDefault="001C554A" w:rsidP="001C554A">
      <w:pPr>
        <w:pStyle w:val="B4"/>
      </w:pPr>
    </w:p>
    <w:p w:rsidR="001C554A" w:rsidRPr="008E3BD4" w:rsidRDefault="001C554A" w:rsidP="001C554A">
      <w:pPr>
        <w:pStyle w:val="GT"/>
      </w:pPr>
      <w:r>
        <w:tab/>
        <w:t>The workers who work on a job are automatically assigned to the work order. You might also assign a work order to whoever will supervise the work and anyone else with an interest in the work. You might assign a request to the requestor and to anyone else with an interest in seeing that the request is honored (e.g. the person at the help-desk who received the initial call). You might assign a purchase order to the person who created the purchase order, the person who authorized it, and the receiving clerk who’s expected to receive the purchased goods.</w:t>
      </w:r>
    </w:p>
    <w:p w:rsidR="001C554A" w:rsidRDefault="001C554A" w:rsidP="001C554A">
      <w:pPr>
        <w:pStyle w:val="hr"/>
      </w:pPr>
      <w:r>
        <w:tab/>
      </w:r>
    </w:p>
    <w:p w:rsidR="001C554A" w:rsidRDefault="001C554A" w:rsidP="001C554A">
      <w:pPr>
        <w:pStyle w:val="B4"/>
      </w:pPr>
    </w:p>
    <w:p w:rsidR="001C554A" w:rsidRPr="003274E1" w:rsidRDefault="001C554A" w:rsidP="001C554A">
      <w:pPr>
        <w:pStyle w:val="GT"/>
      </w:pPr>
      <w:r w:rsidRPr="002B3552">
        <w:rPr>
          <w:rStyle w:val="BL"/>
        </w:rPr>
        <w:t>Notifications:</w:t>
      </w:r>
      <w:r w:rsidRPr="002B3552">
        <w:rPr>
          <w:rStyle w:val="BL"/>
        </w:rPr>
        <w:tab/>
      </w:r>
      <w:r>
        <w:fldChar w:fldCharType="begin"/>
      </w:r>
      <w:r>
        <w:instrText xml:space="preserve"> XE "notifications" </w:instrText>
      </w:r>
      <w:r>
        <w:fldChar w:fldCharType="end"/>
      </w:r>
      <w:r w:rsidR="00FC1B09">
        <w:rPr>
          <w:rStyle w:val="BL"/>
        </w:rPr>
        <w:t>E</w:t>
      </w:r>
      <w:r w:rsidRPr="002B3552">
        <w:rPr>
          <w:rStyle w:val="BL"/>
        </w:rPr>
        <w:t>mail messages that MainBoss can send to people under various circumstances.</w:t>
      </w:r>
      <w:r w:rsidRPr="003274E1">
        <w:t xml:space="preserve"> </w:t>
      </w:r>
      <w:r>
        <w:t>(</w:t>
      </w:r>
      <w:r w:rsidRPr="003274E1">
        <w:t>In order for notifications to occur, you must have licensed the MainBoss Service module.</w:t>
      </w:r>
      <w:r>
        <w:t>)</w:t>
      </w:r>
    </w:p>
    <w:p w:rsidR="001C554A" w:rsidRDefault="001C554A" w:rsidP="001C554A">
      <w:pPr>
        <w:pStyle w:val="B4"/>
      </w:pPr>
    </w:p>
    <w:p w:rsidR="001C554A" w:rsidRDefault="001C554A" w:rsidP="001C554A">
      <w:pPr>
        <w:pStyle w:val="GT"/>
      </w:pPr>
      <w:r>
        <w:tab/>
        <w:t>Notifications may be sent in connection with requests, work orders, and/or purchase orders. In order to be notified, you must be assigned to the request/work order/purchase order; by default, all assignees receive any notifications sent out, but specific assignees can be set up so that they do not receive notifications.</w:t>
      </w:r>
    </w:p>
    <w:p w:rsidR="001C554A" w:rsidRDefault="001C554A" w:rsidP="001C554A">
      <w:pPr>
        <w:pStyle w:val="B4"/>
      </w:pPr>
    </w:p>
    <w:p w:rsidR="001C554A" w:rsidRPr="006550AF" w:rsidRDefault="001C554A" w:rsidP="001C554A">
      <w:pPr>
        <w:pStyle w:val="GT"/>
      </w:pPr>
      <w:r>
        <w:tab/>
        <w:t xml:space="preserve">Notifications are sent whenever a request, work order or purchase order changes state (e.g. when a work order goes from </w:t>
      </w:r>
      <w:r>
        <w:rPr>
          <w:rStyle w:val="Cmessage"/>
        </w:rPr>
        <w:t>Draft</w:t>
      </w:r>
      <w:r>
        <w:t xml:space="preserve"> to </w:t>
      </w:r>
      <w:r w:rsidRPr="006550AF">
        <w:rPr>
          <w:rStyle w:val="Cmessage"/>
        </w:rPr>
        <w:t>Open</w:t>
      </w:r>
      <w:r>
        <w:t xml:space="preserve"> or from </w:t>
      </w:r>
      <w:r w:rsidRPr="006550AF">
        <w:rPr>
          <w:rStyle w:val="Cmessage"/>
        </w:rPr>
        <w:t>Open</w:t>
      </w:r>
      <w:r>
        <w:t xml:space="preserve"> to </w:t>
      </w:r>
      <w:r w:rsidRPr="006550AF">
        <w:rPr>
          <w:rStyle w:val="Cmessage"/>
        </w:rPr>
        <w:t>Closed</w:t>
      </w:r>
      <w:r>
        <w:t>). They are also sent when someone adds a new comment to the request, work order or purchase order. This means that adding such a comment can be used to broadcast a message to all assignees.</w:t>
      </w:r>
    </w:p>
    <w:p w:rsidR="001C554A" w:rsidRDefault="001C554A" w:rsidP="001C554A">
      <w:pPr>
        <w:pStyle w:val="hr"/>
      </w:pPr>
      <w:r>
        <w:tab/>
      </w:r>
    </w:p>
    <w:p w:rsidR="001C554A" w:rsidRDefault="001C554A" w:rsidP="001C554A">
      <w:pPr>
        <w:pStyle w:val="B4"/>
      </w:pPr>
    </w:p>
    <w:p w:rsidR="001C554A" w:rsidRDefault="001C554A" w:rsidP="001C554A">
      <w:pPr>
        <w:pStyle w:val="GT"/>
      </w:pPr>
      <w:r>
        <w:rPr>
          <w:rStyle w:val="BL"/>
        </w:rPr>
        <w:t>Security Roles:</w:t>
      </w:r>
      <w:r>
        <w:t xml:space="preserve">  </w:t>
      </w:r>
      <w:r>
        <w:fldChar w:fldCharType="begin"/>
      </w:r>
      <w:r>
        <w:instrText xml:space="preserve"> XE "security roles" </w:instrText>
      </w:r>
      <w:r>
        <w:fldChar w:fldCharType="end"/>
      </w:r>
      <w:r>
        <w:rPr>
          <w:rStyle w:val="BL"/>
        </w:rPr>
        <w:t>Settings that determine what you can and can’t do with MainBoss.</w:t>
      </w:r>
    </w:p>
    <w:p w:rsidR="001C554A" w:rsidRDefault="001C554A" w:rsidP="001C554A">
      <w:pPr>
        <w:pStyle w:val="B4"/>
      </w:pPr>
    </w:p>
    <w:p w:rsidR="001C554A" w:rsidRDefault="001C554A" w:rsidP="001C554A">
      <w:pPr>
        <w:pStyle w:val="GT"/>
      </w:pPr>
      <w:r>
        <w:tab/>
        <w:t>Your MainBoss administrator assigns security roles to you. These determine what operations you can perform inside MainBoss.</w:t>
      </w:r>
    </w:p>
    <w:p w:rsidR="001C554A" w:rsidRDefault="001C554A" w:rsidP="001C554A">
      <w:pPr>
        <w:pStyle w:val="hr"/>
      </w:pPr>
      <w:r>
        <w:tab/>
      </w:r>
    </w:p>
    <w:p w:rsidR="001C554A" w:rsidRDefault="001C554A" w:rsidP="001C554A">
      <w:pPr>
        <w:pStyle w:val="hr"/>
      </w:pPr>
      <w:r>
        <w:br w:type="page"/>
      </w:r>
      <w:r>
        <w:tab/>
      </w:r>
    </w:p>
    <w:p w:rsidR="001C554A" w:rsidRDefault="001C554A" w:rsidP="001C554A">
      <w:pPr>
        <w:pStyle w:val="B4"/>
      </w:pPr>
    </w:p>
    <w:p w:rsidR="001C554A" w:rsidRDefault="001C554A" w:rsidP="001C554A">
      <w:pPr>
        <w:pStyle w:val="GT"/>
      </w:pPr>
      <w:r w:rsidRPr="0071029B">
        <w:rPr>
          <w:rStyle w:val="BL"/>
        </w:rPr>
        <w:t>License</w:t>
      </w:r>
      <w:r>
        <w:rPr>
          <w:rStyle w:val="BL"/>
        </w:rPr>
        <w:t>d</w:t>
      </w:r>
      <w:r w:rsidRPr="0071029B">
        <w:rPr>
          <w:rStyle w:val="BL"/>
        </w:rPr>
        <w:t xml:space="preserve"> Module:</w:t>
      </w:r>
      <w:r>
        <w:t xml:space="preserve">  </w:t>
      </w:r>
      <w:r>
        <w:fldChar w:fldCharType="begin"/>
      </w:r>
      <w:r>
        <w:instrText xml:space="preserve"> XE "licenses" </w:instrText>
      </w:r>
      <w:r>
        <w:fldChar w:fldCharType="end"/>
      </w:r>
      <w:r>
        <w:fldChar w:fldCharType="begin"/>
      </w:r>
      <w:r>
        <w:instrText xml:space="preserve"> XE "licensed modules" </w:instrText>
      </w:r>
      <w:r>
        <w:fldChar w:fldCharType="end"/>
      </w:r>
      <w:r>
        <w:fldChar w:fldCharType="begin"/>
      </w:r>
      <w:r>
        <w:instrText xml:space="preserve"> XE "modules" </w:instrText>
      </w:r>
      <w:r>
        <w:fldChar w:fldCharType="end"/>
      </w:r>
      <w:r>
        <w:rPr>
          <w:rStyle w:val="BL"/>
        </w:rPr>
        <w:t>A collection of related operations in MainBoss.</w:t>
      </w:r>
    </w:p>
    <w:p w:rsidR="001C554A" w:rsidRDefault="001C554A" w:rsidP="001C554A">
      <w:pPr>
        <w:pStyle w:val="B4"/>
      </w:pPr>
    </w:p>
    <w:p w:rsidR="001C554A" w:rsidRDefault="001C554A" w:rsidP="001C554A">
      <w:pPr>
        <w:pStyle w:val="GT"/>
      </w:pPr>
      <w:r>
        <w:tab/>
        <w:t>The operations that are available in MainBoss are determined by which modules your organization has licensed. If you don’t have a particular license, you will not see various entries related to that module.</w:t>
      </w:r>
    </w:p>
    <w:p w:rsidR="001C554A" w:rsidRPr="00C20A09" w:rsidRDefault="001C554A" w:rsidP="001C554A">
      <w:pPr>
        <w:pStyle w:val="B4"/>
      </w:pPr>
    </w:p>
    <w:p w:rsidR="001C554A" w:rsidRPr="00C20A09" w:rsidRDefault="001C554A" w:rsidP="001C554A">
      <w:pPr>
        <w:pStyle w:val="BX"/>
      </w:pPr>
      <w:r>
        <w:rPr>
          <w:rStyle w:val="InsetHeading"/>
        </w:rPr>
        <w:t>Important:</w:t>
      </w:r>
      <w:r>
        <w:t xml:space="preserve"> Your licenses and your security roles determine what you can and can’t see in MainBoss. For example, if you haven’t licensed a particular module, information related to that module won’t be displayed in MainBoss windows. If you do not have a particular set of security permissions, some types of information may be hidden from you and some operations may be disabled. Therefore, what you see on your screen may differ from the pictures displayed in this guide.</w:t>
      </w:r>
    </w:p>
    <w:p w:rsidR="005225C9" w:rsidRDefault="005225C9" w:rsidP="005225C9">
      <w:pPr>
        <w:pStyle w:val="hr"/>
      </w:pPr>
      <w:r>
        <w:tab/>
      </w:r>
    </w:p>
    <w:p w:rsidR="00D07E68" w:rsidRDefault="00D07E68">
      <w:pPr>
        <w:pStyle w:val="B1"/>
      </w:pPr>
    </w:p>
    <w:p w:rsidR="00D07E68" w:rsidRDefault="00D07E68">
      <w:pPr>
        <w:pStyle w:val="Heading2"/>
      </w:pPr>
      <w:bookmarkStart w:id="34" w:name="_Toc436049849"/>
      <w:r>
        <w:t>The MainBoss Control Panel</w:t>
      </w:r>
      <w:bookmarkEnd w:id="34"/>
    </w:p>
    <w:p w:rsidR="00DB2859" w:rsidRDefault="00DB2859" w:rsidP="00DB2859">
      <w:pPr>
        <w:pStyle w:val="JNormal"/>
      </w:pPr>
      <w:r>
        <w:t>Here’s a typical picture of MainBoss’s main window:</w:t>
      </w:r>
    </w:p>
    <w:p w:rsidR="00DB2859" w:rsidRDefault="00DB2859" w:rsidP="00DB2859">
      <w:pPr>
        <w:pStyle w:val="B4"/>
      </w:pPr>
    </w:p>
    <w:p w:rsidR="00DB2859" w:rsidRDefault="00DD144F" w:rsidP="00DB2859">
      <w:pPr>
        <w:pStyle w:val="JNormal"/>
        <w:rPr>
          <w:noProof/>
          <w:lang w:val="en-CA" w:eastAsia="en-CA"/>
        </w:rPr>
      </w:pPr>
      <w:r w:rsidRPr="00375EE6">
        <w:rPr>
          <w:noProof/>
        </w:rPr>
        <w:drawing>
          <wp:inline distT="0" distB="0" distL="0" distR="0">
            <wp:extent cx="53911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rsidR="00DB2859" w:rsidRPr="00005D01" w:rsidRDefault="00DB2859" w:rsidP="00DB2859">
      <w:pPr>
        <w:pStyle w:val="B4"/>
      </w:pPr>
    </w:p>
    <w:p w:rsidR="00DB2859" w:rsidRDefault="00DB2859" w:rsidP="00DB2859">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DD144F">
        <w:rPr>
          <w:noProof/>
        </w:rPr>
        <w:drawing>
          <wp:inline distT="0" distB="0" distL="0" distR="0">
            <wp:extent cx="104775" cy="142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button updates the information displayed (in case other users have recently made changes to your organization’s data).</w:t>
      </w:r>
    </w:p>
    <w:p w:rsidR="00DB2859" w:rsidRDefault="00DB2859" w:rsidP="00DB2859">
      <w:pPr>
        <w:pStyle w:val="B4"/>
      </w:pPr>
    </w:p>
    <w:p w:rsidR="00DB2859" w:rsidRDefault="00DB2859" w:rsidP="00DB2859">
      <w:pPr>
        <w:pStyle w:val="BX"/>
      </w:pPr>
      <w:r>
        <w:rPr>
          <w:rStyle w:val="InsetHeading"/>
        </w:rPr>
        <w:t>General Principle:</w:t>
      </w:r>
      <w:r>
        <w:t xml:space="preserve"> In MainBoss Advanced, you use the control panel (on the left) to go to a table, then you use the table’s buttons (on the right) to do work.</w:t>
      </w:r>
    </w:p>
    <w:p w:rsidR="00DB2859" w:rsidRDefault="00DB2859" w:rsidP="00DB2859">
      <w:pPr>
        <w:pStyle w:val="B4"/>
      </w:pPr>
    </w:p>
    <w:p w:rsidR="00DB2859" w:rsidRDefault="00DB2859" w:rsidP="00DB2859">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rsidR="00DB2859" w:rsidRDefault="00DB2859" w:rsidP="00DB2859">
      <w:pPr>
        <w:pStyle w:val="B4"/>
      </w:pPr>
    </w:p>
    <w:p w:rsidR="00DB2859" w:rsidRDefault="00DB2859" w:rsidP="00DB2859">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the panel, the right-hand part of the window changes to show information on work orders.</w:t>
      </w:r>
    </w:p>
    <w:p w:rsidR="00DB2859" w:rsidRDefault="00DB2859" w:rsidP="00DB2859">
      <w:pPr>
        <w:pStyle w:val="B4"/>
      </w:pPr>
    </w:p>
    <w:p w:rsidR="00DB2859" w:rsidRDefault="00DB2859" w:rsidP="00DB2859">
      <w:pPr>
        <w:pStyle w:val="BX"/>
      </w:pPr>
      <w:r>
        <w:t>We recommend that you maximize the MainBoss window so that MainBoss has the most possible screen-space to display information.</w:t>
      </w:r>
    </w:p>
    <w:p w:rsidR="00D07E68" w:rsidRDefault="00D07E68">
      <w:pPr>
        <w:pStyle w:val="B4"/>
      </w:pPr>
    </w:p>
    <w:p w:rsidR="000D12BC" w:rsidRDefault="000D12BC" w:rsidP="000D12BC">
      <w:pPr>
        <w:pStyle w:val="JNormal"/>
      </w:pPr>
      <w:r>
        <w:rPr>
          <w:rStyle w:val="InsetHeading"/>
        </w:rPr>
        <w:t>Keyboard Shortcuts:</w:t>
      </w:r>
      <w:r>
        <w:t xml:space="preserve"> MainBoss allows standard Windows keyboard shortcuts such as </w:t>
      </w:r>
      <w:r>
        <w:rPr>
          <w:rStyle w:val="CKey"/>
        </w:rPr>
        <w:t>&lt;Ctrl+C&gt;</w:t>
      </w:r>
      <w:r>
        <w:t xml:space="preserve"> for copy and </w:t>
      </w:r>
      <w:r>
        <w:rPr>
          <w:rStyle w:val="CKey"/>
        </w:rPr>
        <w:t>&lt;Ctrl+V&gt;</w:t>
      </w:r>
      <w:r>
        <w:t xml:space="preserve"> for paste.</w:t>
      </w:r>
    </w:p>
    <w:p w:rsidR="000D12BC" w:rsidRPr="000E3307" w:rsidRDefault="000D12BC" w:rsidP="000D12BC">
      <w:pPr>
        <w:pStyle w:val="B4"/>
      </w:pPr>
    </w:p>
    <w:p w:rsidR="000D12BC" w:rsidRDefault="000D12BC" w:rsidP="000D12BC">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0D12BC" w:rsidRDefault="000D12BC" w:rsidP="000D12BC">
      <w:pPr>
        <w:pStyle w:val="B4"/>
      </w:pPr>
    </w:p>
    <w:p w:rsidR="000D12BC" w:rsidRDefault="000D12BC" w:rsidP="000D12BC">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0D12BC" w:rsidRDefault="000D12BC" w:rsidP="000D12BC">
      <w:pPr>
        <w:pStyle w:val="B4"/>
      </w:pPr>
    </w:p>
    <w:p w:rsidR="000D12BC" w:rsidRPr="00011030" w:rsidRDefault="000D12BC" w:rsidP="000D12BC">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0D12BC" w:rsidRPr="00011030" w:rsidRDefault="000D12BC" w:rsidP="000D12BC">
      <w:pPr>
        <w:pStyle w:val="B4"/>
      </w:pPr>
    </w:p>
    <w:p w:rsidR="000D12BC" w:rsidRDefault="000D12BC" w:rsidP="000D12BC">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D07E68" w:rsidRDefault="00D07E68">
      <w:pPr>
        <w:pStyle w:val="B4"/>
      </w:pPr>
    </w:p>
    <w:p w:rsidR="000D12BC" w:rsidRDefault="00D07E68" w:rsidP="000D12BC">
      <w:pPr>
        <w:pStyle w:val="JNormal"/>
      </w:pPr>
      <w:r>
        <w:rPr>
          <w:rStyle w:val="InsetHeading"/>
        </w:rPr>
        <w:t>View Options:</w:t>
      </w:r>
      <w:r>
        <w:t xml:space="preserve"> </w:t>
      </w:r>
      <w:r w:rsidR="000D12BC">
        <w:t xml:space="preserve">The </w:t>
      </w:r>
      <w:r w:rsidR="000D12BC">
        <w:rPr>
          <w:rStyle w:val="CMenu"/>
        </w:rPr>
        <w:t>View</w:t>
      </w:r>
      <w:r w:rsidR="000D12BC">
        <w:t xml:space="preserve"> menu provides options that control how information is displayed:</w:t>
      </w:r>
    </w:p>
    <w:p w:rsidR="000D12BC" w:rsidRDefault="000D12BC" w:rsidP="000D12BC">
      <w:pPr>
        <w:pStyle w:val="B4"/>
      </w:pPr>
    </w:p>
    <w:p w:rsidR="000D12BC" w:rsidRDefault="000D12BC" w:rsidP="006F6CA1">
      <w:pPr>
        <w:pStyle w:val="BU"/>
        <w:numPr>
          <w:ilvl w:val="0"/>
          <w:numId w:val="4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0D12BC" w:rsidRDefault="000D12BC" w:rsidP="006F6CA1">
      <w:pPr>
        <w:pStyle w:val="BU"/>
        <w:numPr>
          <w:ilvl w:val="0"/>
          <w:numId w:val="4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0D12BC" w:rsidRDefault="000D12BC" w:rsidP="006F6CA1">
      <w:pPr>
        <w:pStyle w:val="BU"/>
        <w:numPr>
          <w:ilvl w:val="0"/>
          <w:numId w:val="4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0D12BC" w:rsidRDefault="000D12BC" w:rsidP="00E935C2">
      <w:pPr>
        <w:pStyle w:val="BU"/>
        <w:numPr>
          <w:ilvl w:val="0"/>
          <w:numId w:val="2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0D12BC" w:rsidRDefault="000D12BC" w:rsidP="00E935C2">
      <w:pPr>
        <w:pStyle w:val="BU"/>
        <w:numPr>
          <w:ilvl w:val="0"/>
          <w:numId w:val="2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rsidR="000D12BC" w:rsidRDefault="000D12BC" w:rsidP="00857EE8">
      <w:pPr>
        <w:pStyle w:val="Bullets1"/>
      </w:pPr>
      <w:r>
        <w:rPr>
          <w:rStyle w:val="CMenu"/>
        </w:rPr>
        <w:t>Enable</w:t>
      </w:r>
      <w:r>
        <w:t>: If this is checkmarked, you can customize table viewers, editors and report windows, as described in “Form Customization” later in this document. If you remove the checkmark, you will not be able to make such customizations.</w:t>
      </w:r>
    </w:p>
    <w:p w:rsidR="00AD45CE" w:rsidRDefault="00AD45CE" w:rsidP="00857EE8">
      <w:pPr>
        <w:pStyle w:val="Bullets1"/>
      </w:pPr>
      <w:r>
        <w:rPr>
          <w:rStyle w:val="CMenu"/>
        </w:rPr>
        <w:t>Customize Main Menu</w:t>
      </w:r>
      <w:r>
        <w:t>: Lets you choose which entries appear in the control panel.</w:t>
      </w:r>
    </w:p>
    <w:p w:rsidR="000D12BC" w:rsidRDefault="000D12BC" w:rsidP="00857EE8">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0D12BC" w:rsidRDefault="000D12BC" w:rsidP="00857EE8">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0D12BC" w:rsidRDefault="000D12BC" w:rsidP="00857EE8">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rsidR="000D12BC" w:rsidRDefault="000D12BC" w:rsidP="00857EE8">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0D12BC" w:rsidRDefault="000D12BC" w:rsidP="00857EE8">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0D12BC" w:rsidRDefault="000D12BC" w:rsidP="00857EE8">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0D12BC" w:rsidRPr="005C17DF" w:rsidRDefault="000D12BC" w:rsidP="000D12BC">
      <w:pPr>
        <w:pStyle w:val="B4"/>
      </w:pPr>
    </w:p>
    <w:p w:rsidR="000D12BC" w:rsidRDefault="000D12BC" w:rsidP="00E935C2">
      <w:pPr>
        <w:pStyle w:val="BU"/>
        <w:numPr>
          <w:ilvl w:val="0"/>
          <w:numId w:val="2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rsidR="00D07E68" w:rsidRDefault="00D07E68" w:rsidP="000D12BC">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MainBoss lets you assign a priority (urgency code) to every work order. Once you decide what priority codes your organization will use, you probably won’t change them. Therefore, MainBoss puts the codes under </w:t>
      </w:r>
      <w:r>
        <w:rPr>
          <w:rStyle w:val="CPanel"/>
        </w:rPr>
        <w:t>Coding Definitions</w:t>
      </w:r>
      <w:r>
        <w:t>.</w:t>
      </w:r>
    </w:p>
    <w:p w:rsidR="00D07E68" w:rsidRDefault="00D07E68">
      <w:pPr>
        <w:pStyle w:val="B4"/>
      </w:pPr>
    </w:p>
    <w:p w:rsidR="00D07E68" w:rsidRDefault="00D07E68">
      <w:pPr>
        <w:pStyle w:val="BX"/>
      </w:pPr>
      <w:r>
        <w:t xml:space="preserve">The </w:t>
      </w:r>
      <w:hyperlink r:id="rId15" w:history="1">
        <w:r w:rsidRPr="009A7E13">
          <w:rPr>
            <w:rStyle w:val="Hyperlink"/>
          </w:rPr>
          <w:t>MainBoss Configuration</w:t>
        </w:r>
      </w:hyperlink>
      <w:r w:rsidRPr="009A7E13">
        <w:t xml:space="preserve"> </w:t>
      </w:r>
      <w:r w:rsidR="00A32492" w:rsidRPr="009A7E13">
        <w:t>g</w:t>
      </w:r>
      <w:r w:rsidRPr="00A32492">
        <w:t>uide</w:t>
      </w:r>
      <w:r>
        <w:t xml:space="preserve"> explains how to set up your </w:t>
      </w:r>
      <w:r>
        <w:rPr>
          <w:rStyle w:val="CPanel"/>
        </w:rPr>
        <w:t>Coding Definitions</w:t>
      </w:r>
      <w:r>
        <w:t xml:space="preserve">. </w:t>
      </w:r>
      <w:r w:rsidRPr="00EF5137">
        <w:t>This Day-to-Day Operations Guide assumes that your basic coding definitions are already set up</w:t>
      </w:r>
      <w:r>
        <w:t>.</w:t>
      </w:r>
    </w:p>
    <w:p w:rsidR="00D07E68" w:rsidRDefault="00D07E68">
      <w:pPr>
        <w:pStyle w:val="B1"/>
      </w:pPr>
    </w:p>
    <w:p w:rsidR="00D07E68" w:rsidRDefault="00D07E68">
      <w:pPr>
        <w:pStyle w:val="Heading2"/>
      </w:pPr>
      <w:bookmarkStart w:id="35" w:name="_Toc135557623"/>
      <w:bookmarkStart w:id="36" w:name="_Toc436049850"/>
      <w:r>
        <w:t>Identification Codes and Descriptions</w:t>
      </w:r>
      <w:bookmarkEnd w:id="35"/>
      <w:bookmarkEnd w:id="36"/>
    </w:p>
    <w:p w:rsidR="00D07E68" w:rsidRDefault="00D07E68">
      <w:pPr>
        <w:pStyle w:val="JNormal"/>
      </w:pPr>
      <w:r>
        <w:fldChar w:fldCharType="begin"/>
      </w:r>
      <w:r>
        <w:instrText xml:space="preserve"> XE "codes" </w:instrText>
      </w:r>
      <w:r>
        <w:fldChar w:fldCharType="end"/>
      </w:r>
      <w:r>
        <w:t>Every record has an identification code. This code has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rsidR="00D07E68" w:rsidRDefault="00D07E68">
      <w:pPr>
        <w:pStyle w:val="B4"/>
      </w:pPr>
    </w:p>
    <w:p w:rsidR="00D07E68" w:rsidRDefault="00D07E68">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Boiler NorthEast</w:t>
      </w:r>
      <w:r>
        <w:t xml:space="preserve"> while the “</w:t>
      </w:r>
      <w:r>
        <w:rPr>
          <w:rStyle w:val="CField"/>
        </w:rPr>
        <w:t>Description</w:t>
      </w:r>
      <w:r>
        <w:t>” might specify what type of boiler it is.</w:t>
      </w:r>
    </w:p>
    <w:p w:rsidR="00D07E68" w:rsidRDefault="00D07E68">
      <w:pPr>
        <w:pStyle w:val="B4"/>
      </w:pPr>
    </w:p>
    <w:p w:rsidR="00D07E68" w:rsidRDefault="00D07E68">
      <w:pPr>
        <w:pStyle w:val="JNormal"/>
      </w:pPr>
      <w:r>
        <w:rPr>
          <w:rStyle w:val="InsetHeading"/>
        </w:rPr>
        <w:t>The Importance of Consistency:</w:t>
      </w:r>
      <w:r>
        <w:t xml:space="preserve"> Before you begin entering </w:t>
      </w:r>
      <w:r>
        <w:rPr>
          <w:rStyle w:val="Emphasis"/>
        </w:rPr>
        <w:t>any</w:t>
      </w:r>
      <w:r>
        <w:t xml:space="preserve"> information, you must establish a coding policy that will be followed by everyone who uses MainBoss. Then you must stick to that policy with absolute consistency, unless everybody agrees that the naming conventions should be changed.</w:t>
      </w:r>
    </w:p>
    <w:p w:rsidR="00D07E68" w:rsidRDefault="00D07E68">
      <w:pPr>
        <w:pStyle w:val="B4"/>
      </w:pPr>
    </w:p>
    <w:p w:rsidR="00D07E68" w:rsidRDefault="00D07E68">
      <w:pPr>
        <w:pStyle w:val="JNormal"/>
      </w:pPr>
      <w:r>
        <w:t>For example, consider the names by which you identify your equipment. You might decide on names like this:</w:t>
      </w:r>
    </w:p>
    <w:p w:rsidR="00D07E68" w:rsidRDefault="00D07E68">
      <w:pPr>
        <w:pStyle w:val="B4"/>
      </w:pPr>
    </w:p>
    <w:p w:rsidR="00D07E68" w:rsidRDefault="00D07E68">
      <w:pPr>
        <w:pStyle w:val="CD"/>
      </w:pPr>
      <w:r>
        <w:t xml:space="preserve">Air conditioner </w:t>
      </w:r>
      <w:r w:rsidR="00CE3A6B">
        <w:t>1</w:t>
      </w:r>
    </w:p>
    <w:p w:rsidR="00D07E68" w:rsidRDefault="00D07E68">
      <w:pPr>
        <w:pStyle w:val="CD"/>
      </w:pPr>
      <w:r>
        <w:t xml:space="preserve">Air conditioner </w:t>
      </w:r>
      <w:r w:rsidR="00CE3A6B">
        <w:t>2</w:t>
      </w:r>
    </w:p>
    <w:p w:rsidR="00D07E68" w:rsidRDefault="00D07E68">
      <w:pPr>
        <w:pStyle w:val="CD"/>
      </w:pPr>
      <w:r>
        <w:t xml:space="preserve">Air conditioner </w:t>
      </w:r>
      <w:r w:rsidR="00CE3A6B">
        <w:t>3</w:t>
      </w:r>
    </w:p>
    <w:p w:rsidR="00D07E68" w:rsidRDefault="00D07E68">
      <w:pPr>
        <w:pStyle w:val="B4"/>
      </w:pPr>
    </w:p>
    <w:p w:rsidR="00D07E68" w:rsidRDefault="00D07E68">
      <w:pPr>
        <w:pStyle w:val="JNormal"/>
      </w:pPr>
      <w:r>
        <w:t>If someone then uses the name</w:t>
      </w:r>
    </w:p>
    <w:p w:rsidR="00D07E68" w:rsidRDefault="00D07E68">
      <w:pPr>
        <w:pStyle w:val="B4"/>
      </w:pPr>
    </w:p>
    <w:p w:rsidR="00D07E68" w:rsidRDefault="00D07E68">
      <w:pPr>
        <w:pStyle w:val="CD"/>
      </w:pPr>
      <w:r>
        <w:t xml:space="preserve">AC </w:t>
      </w:r>
      <w:r w:rsidR="00CE3A6B">
        <w:t>4</w:t>
      </w:r>
    </w:p>
    <w:p w:rsidR="00D07E68" w:rsidRDefault="00D07E68">
      <w:pPr>
        <w:pStyle w:val="B4"/>
      </w:pPr>
    </w:p>
    <w:p w:rsidR="00D07E68" w:rsidRDefault="00D07E68">
      <w:pPr>
        <w:pStyle w:val="JNormal"/>
      </w:pPr>
      <w:r>
        <w:t xml:space="preserve">it will throw off the consistency of your records. In a list of equipment </w:t>
      </w:r>
      <w:r w:rsidRPr="00CF6201">
        <w:t>sort</w:t>
      </w:r>
      <w:r>
        <w: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rsidR="00D07E68" w:rsidRDefault="00D07E68">
      <w:pPr>
        <w:pStyle w:val="B4"/>
      </w:pPr>
    </w:p>
    <w:p w:rsidR="00D07E68" w:rsidRDefault="00D07E68">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rsidR="00D07E68" w:rsidRDefault="00D07E68">
      <w:pPr>
        <w:pStyle w:val="B4"/>
      </w:pPr>
    </w:p>
    <w:p w:rsidR="00D07E68" w:rsidRDefault="00D07E68">
      <w:pPr>
        <w:pStyle w:val="JNormal"/>
      </w:pPr>
      <w:r>
        <w:t xml:space="preserve">You should decide on standard name formats </w:t>
      </w:r>
      <w:r>
        <w:rPr>
          <w:rStyle w:val="Emphasis"/>
        </w:rPr>
        <w:t>before</w:t>
      </w:r>
      <w:r>
        <w:t xml:space="preserve"> you start entering data. This decision affects how much benefit MainBoss can provide. A haphazard naming scheme reduces the software’s ability to organize and analyze data in effective ways.</w:t>
      </w:r>
    </w:p>
    <w:p w:rsidR="00437318" w:rsidRDefault="00437318" w:rsidP="00437318">
      <w:pPr>
        <w:pStyle w:val="B1"/>
      </w:pPr>
    </w:p>
    <w:p w:rsidR="00437318" w:rsidRDefault="00437318" w:rsidP="00437318">
      <w:pPr>
        <w:pStyle w:val="Heading2"/>
      </w:pPr>
      <w:bookmarkStart w:id="37" w:name="_Toc162428296"/>
      <w:bookmarkStart w:id="38" w:name="_Toc316301973"/>
      <w:bookmarkStart w:id="39" w:name="_Toc436049851"/>
      <w:r>
        <w:t>Table Viewers</w:t>
      </w:r>
      <w:bookmarkEnd w:id="37"/>
      <w:bookmarkEnd w:id="38"/>
      <w:bookmarkEnd w:id="39"/>
    </w:p>
    <w:p w:rsidR="00437318" w:rsidRDefault="00437318" w:rsidP="00437318">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rsidR="00437318" w:rsidRDefault="00437318" w:rsidP="00437318">
      <w:pPr>
        <w:pStyle w:val="B4"/>
      </w:pPr>
    </w:p>
    <w:p w:rsidR="00437318" w:rsidRDefault="00437318" w:rsidP="00437318">
      <w:pPr>
        <w:pStyle w:val="JNormal"/>
      </w:pPr>
      <w:r>
        <w:t xml:space="preserve">Each entry in a table is called a record. For example, each entry in the </w:t>
      </w:r>
      <w:r>
        <w:rPr>
          <w:rStyle w:val="CTable"/>
        </w:rPr>
        <w:t>Vendors</w:t>
      </w:r>
      <w:r>
        <w:t xml:space="preserve"> table gives information about one of your suppliers.</w:t>
      </w:r>
    </w:p>
    <w:p w:rsidR="00437318" w:rsidRDefault="00437318" w:rsidP="00437318">
      <w:pPr>
        <w:pStyle w:val="B4"/>
      </w:pPr>
    </w:p>
    <w:p w:rsidR="00437318" w:rsidRDefault="00437318" w:rsidP="00437318">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rsidR="00437318" w:rsidRDefault="00437318" w:rsidP="00437318">
      <w:pPr>
        <w:pStyle w:val="B4"/>
      </w:pPr>
    </w:p>
    <w:p w:rsidR="00437318" w:rsidRDefault="00437318" w:rsidP="00437318">
      <w:pPr>
        <w:pStyle w:val="JNormal"/>
      </w:pPr>
      <w:r>
        <w:fldChar w:fldCharType="begin"/>
      </w:r>
      <w:r>
        <w:instrText xml:space="preserve"> XE "table viewers: sections" </w:instrText>
      </w:r>
      <w:r>
        <w:fldChar w:fldCharType="end"/>
      </w:r>
      <w:r>
        <w:t>Table viewers usually have two sections:</w:t>
      </w:r>
    </w:p>
    <w:p w:rsidR="00437318" w:rsidRDefault="00437318" w:rsidP="00437318">
      <w:pPr>
        <w:pStyle w:val="B4"/>
      </w:pPr>
    </w:p>
    <w:p w:rsidR="00437318" w:rsidRDefault="00437318" w:rsidP="00437318">
      <w:pPr>
        <w:pStyle w:val="WindowItem"/>
      </w:pPr>
      <w:r>
        <w:rPr>
          <w:rStyle w:val="CButton"/>
        </w:rPr>
        <w:t>View</w:t>
      </w:r>
      <w:r>
        <w:t>: A list of normal records—this can be anything from work orders to information about spare parts.</w:t>
      </w:r>
    </w:p>
    <w:p w:rsidR="00437318" w:rsidRDefault="00437318" w:rsidP="00437318">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rsidR="00437318" w:rsidRDefault="00DD144F" w:rsidP="00437318">
      <w:pPr>
        <w:pStyle w:val="JNormal"/>
      </w:pPr>
      <w:r w:rsidRPr="00B24615">
        <w:rPr>
          <w:noProof/>
        </w:rPr>
        <w:drawing>
          <wp:inline distT="0" distB="0" distL="0" distR="0">
            <wp:extent cx="53911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D46FBE" w:rsidRPr="00925AC1" w:rsidRDefault="00D46FBE" w:rsidP="00D46FBE">
      <w:pPr>
        <w:pStyle w:val="B2"/>
      </w:pPr>
    </w:p>
    <w:p w:rsidR="00D46FBE" w:rsidRDefault="00D46FBE" w:rsidP="00D46FBE">
      <w:pPr>
        <w:pStyle w:val="Heading3"/>
      </w:pPr>
      <w:bookmarkStart w:id="40" w:name="_Toc436049852"/>
      <w:r>
        <w:t>Special Selection Actions</w:t>
      </w:r>
      <w:bookmarkEnd w:id="40"/>
    </w:p>
    <w:p w:rsidR="00FC06F5" w:rsidRDefault="00FC06F5" w:rsidP="00FC06F5">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FC06F5" w:rsidRDefault="00FC06F5" w:rsidP="00FC06F5">
      <w:pPr>
        <w:pStyle w:val="B4"/>
      </w:pPr>
    </w:p>
    <w:p w:rsidR="00FC06F5" w:rsidRPr="00360518" w:rsidRDefault="00FC06F5" w:rsidP="00FC06F5">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FC06F5" w:rsidRDefault="00FC06F5" w:rsidP="00FC06F5">
      <w:pPr>
        <w:pStyle w:val="B4"/>
      </w:pPr>
    </w:p>
    <w:p w:rsidR="00FC06F5" w:rsidRPr="00132AC0" w:rsidRDefault="00FC06F5" w:rsidP="00FC06F5">
      <w:pPr>
        <w:pStyle w:val="JNormal"/>
      </w:pPr>
      <w:r>
        <w:t xml:space="preserve">Tables with entries that can be expanded or contracted have a menu item named </w:t>
      </w:r>
      <w:r>
        <w:rPr>
          <w:rStyle w:val="CMenu"/>
        </w:rPr>
        <w:t>Expand new entries</w:t>
      </w:r>
      <w:r>
        <w:t>. This lets you determine whether the entries are fully expanded or fully contracted when you start up MainBoss.</w:t>
      </w:r>
    </w:p>
    <w:p w:rsidR="00437318" w:rsidRPr="00532640" w:rsidRDefault="00437318" w:rsidP="00437318">
      <w:pPr>
        <w:pStyle w:val="B2"/>
      </w:pPr>
    </w:p>
    <w:p w:rsidR="00437318" w:rsidRDefault="00437318" w:rsidP="00437318">
      <w:pPr>
        <w:pStyle w:val="Heading3"/>
      </w:pPr>
      <w:bookmarkStart w:id="41" w:name="HidingTheDetailsPanel"/>
      <w:bookmarkStart w:id="42" w:name="_Toc316301974"/>
      <w:bookmarkStart w:id="43" w:name="_Toc436049853"/>
      <w:r>
        <w:t>Hiding the Details for a Selected Record</w:t>
      </w:r>
      <w:bookmarkEnd w:id="41"/>
      <w:bookmarkEnd w:id="42"/>
      <w:bookmarkEnd w:id="43"/>
    </w:p>
    <w:p w:rsidR="00484170" w:rsidRDefault="00484170" w:rsidP="00484170">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484170" w:rsidRDefault="00484170" w:rsidP="00484170">
      <w:pPr>
        <w:pStyle w:val="B4"/>
      </w:pPr>
    </w:p>
    <w:p w:rsidR="00484170" w:rsidRDefault="00484170" w:rsidP="00484170">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484170" w:rsidRDefault="00484170" w:rsidP="00484170">
      <w:pPr>
        <w:pStyle w:val="B4"/>
      </w:pPr>
    </w:p>
    <w:p w:rsidR="00484170" w:rsidRDefault="00484170" w:rsidP="00484170">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DD144F" w:rsidRPr="00C37C98">
        <w:rPr>
          <w:noProof/>
          <w:lang w:val="en-CA" w:eastAsia="en-CA"/>
        </w:rPr>
        <w:drawing>
          <wp:inline distT="0" distB="0" distL="0" distR="0">
            <wp:extent cx="266700" cy="25717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rsidR="00484170" w:rsidRDefault="00484170" w:rsidP="00484170">
      <w:pPr>
        <w:pStyle w:val="B4"/>
      </w:pPr>
    </w:p>
    <w:p w:rsidR="00484170" w:rsidRDefault="00484170" w:rsidP="00484170">
      <w:pPr>
        <w:pStyle w:val="JNormal"/>
      </w:pPr>
      <w:r>
        <w:t>When you click this button, the details panel disappears. The list of records can then use the space that was previously occupied by the panel.</w:t>
      </w:r>
    </w:p>
    <w:p w:rsidR="00484170" w:rsidRDefault="00484170" w:rsidP="00484170">
      <w:pPr>
        <w:pStyle w:val="B4"/>
      </w:pPr>
    </w:p>
    <w:p w:rsidR="00484170" w:rsidRPr="0063770B" w:rsidRDefault="00484170" w:rsidP="00484170">
      <w:pPr>
        <w:pStyle w:val="JNormal"/>
      </w:pPr>
      <w:r>
        <w:t>If you want to see the details panel again, click the same button.</w:t>
      </w:r>
    </w:p>
    <w:p w:rsidR="00437318" w:rsidRDefault="00437318" w:rsidP="00437318">
      <w:pPr>
        <w:pStyle w:val="B2"/>
      </w:pPr>
    </w:p>
    <w:p w:rsidR="00437318" w:rsidRDefault="00437318" w:rsidP="00437318">
      <w:pPr>
        <w:pStyle w:val="Heading3"/>
      </w:pPr>
      <w:bookmarkStart w:id="44" w:name="DeletedRecords"/>
      <w:bookmarkStart w:id="45" w:name="_Toc161650478"/>
      <w:bookmarkStart w:id="46" w:name="_Toc162428300"/>
      <w:bookmarkStart w:id="47" w:name="_Toc172537558"/>
      <w:bookmarkStart w:id="48" w:name="_Toc316301975"/>
      <w:bookmarkStart w:id="49" w:name="_Toc436049854"/>
      <w:r>
        <w:t>Active and All in Table Viewers</w:t>
      </w:r>
      <w:bookmarkEnd w:id="44"/>
      <w:bookmarkEnd w:id="45"/>
      <w:bookmarkEnd w:id="46"/>
      <w:bookmarkEnd w:id="47"/>
      <w:bookmarkEnd w:id="48"/>
      <w:bookmarkEnd w:id="49"/>
    </w:p>
    <w:p w:rsidR="00484170" w:rsidRDefault="00484170" w:rsidP="00484170">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rsidR="00484170" w:rsidRDefault="00484170" w:rsidP="00484170">
      <w:pPr>
        <w:pStyle w:val="B4"/>
      </w:pPr>
    </w:p>
    <w:p w:rsidR="00484170" w:rsidRDefault="00484170" w:rsidP="006F6CA1">
      <w:pPr>
        <w:pStyle w:val="BU"/>
        <w:numPr>
          <w:ilvl w:val="0"/>
          <w:numId w:val="42"/>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DD144F">
        <w:rPr>
          <w:noProof/>
        </w:rPr>
        <w:drawing>
          <wp:inline distT="0" distB="0" distL="0" distR="0">
            <wp:extent cx="5391150" cy="3438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rsidR="00484170" w:rsidRDefault="00484170" w:rsidP="006F6CA1">
      <w:pPr>
        <w:pStyle w:val="BU"/>
        <w:numPr>
          <w:ilvl w:val="0"/>
          <w:numId w:val="42"/>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DD144F" w:rsidRPr="00D33B30">
        <w:rPr>
          <w:noProof/>
        </w:rPr>
        <w:drawing>
          <wp:inline distT="0" distB="0" distL="0" distR="0">
            <wp:extent cx="5943600" cy="3790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484170" w:rsidRDefault="00484170" w:rsidP="00484170">
      <w:pPr>
        <w:pStyle w:val="JNormal"/>
      </w:pPr>
      <w:r>
        <w:t>In most tables, MainBoss never completely erases deleted records. This makes it possible to maintain a complete audit trail of everything you do.</w:t>
      </w:r>
    </w:p>
    <w:p w:rsidR="00484170" w:rsidRDefault="00484170" w:rsidP="00484170">
      <w:pPr>
        <w:pStyle w:val="B4"/>
      </w:pPr>
    </w:p>
    <w:p w:rsidR="00484170" w:rsidRDefault="00484170" w:rsidP="00484170">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rsidR="00484170" w:rsidRDefault="00484170" w:rsidP="00484170">
      <w:pPr>
        <w:pStyle w:val="B4"/>
      </w:pPr>
    </w:p>
    <w:p w:rsidR="00484170" w:rsidRDefault="00484170" w:rsidP="00484170">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484170" w:rsidRDefault="00484170" w:rsidP="00484170">
      <w:pPr>
        <w:pStyle w:val="B4"/>
      </w:pPr>
    </w:p>
    <w:p w:rsidR="00484170" w:rsidRDefault="00484170" w:rsidP="00484170">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484170" w:rsidRDefault="00484170" w:rsidP="00484170">
      <w:pPr>
        <w:pStyle w:val="B4"/>
      </w:pPr>
    </w:p>
    <w:p w:rsidR="00484170" w:rsidRDefault="00484170" w:rsidP="00484170">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437318" w:rsidRPr="001F4A26" w:rsidRDefault="00437318" w:rsidP="00437318">
      <w:pPr>
        <w:pStyle w:val="B2"/>
      </w:pPr>
      <w:r w:rsidRPr="001F4A26">
        <w:fldChar w:fldCharType="begin"/>
      </w:r>
      <w:r w:rsidRPr="001F4A26">
        <w:instrText xml:space="preserve"> SET DialogName “Edit.Active Filter” </w:instrText>
      </w:r>
      <w:r w:rsidRPr="001F4A26">
        <w:fldChar w:fldCharType="separate"/>
      </w:r>
      <w:r w:rsidR="00BB0AF3" w:rsidRPr="001F4A26">
        <w:rPr>
          <w:noProof/>
        </w:rPr>
        <w:t>Edit.Active Filter</w:t>
      </w:r>
      <w:r w:rsidRPr="001F4A26">
        <w:fldChar w:fldCharType="end"/>
      </w:r>
    </w:p>
    <w:p w:rsidR="00437318" w:rsidRDefault="00437318" w:rsidP="00437318">
      <w:pPr>
        <w:pStyle w:val="Heading3"/>
      </w:pPr>
      <w:bookmarkStart w:id="50" w:name="ActiveFilter"/>
      <w:bookmarkStart w:id="51" w:name="_Toc254266390"/>
      <w:bookmarkStart w:id="52" w:name="_Toc316301977"/>
      <w:bookmarkStart w:id="53" w:name="_Toc436049855"/>
      <w:r>
        <w:t>The Active Filter</w:t>
      </w:r>
      <w:bookmarkEnd w:id="50"/>
      <w:bookmarkEnd w:id="51"/>
      <w:bookmarkEnd w:id="52"/>
      <w:bookmarkEnd w:id="53"/>
    </w:p>
    <w:p w:rsidR="00437318" w:rsidRDefault="00437318" w:rsidP="00437318">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t xml:space="preserve"> determines which work orders, requests, and purchase orders count as </w:t>
      </w:r>
      <w:r>
        <w:rPr>
          <w:rStyle w:val="CU"/>
        </w:rPr>
        <w:t>Active</w:t>
      </w:r>
      <w:r>
        <w:t xml:space="preserve">. In other words, it determines what a table will display when the word </w:t>
      </w:r>
      <w:r>
        <w:rPr>
          <w:rStyle w:val="CU"/>
        </w:rPr>
        <w:t>Active</w:t>
      </w:r>
      <w:r>
        <w:t xml:space="preserve"> appears in the table’s bottom right-hand corner.</w:t>
      </w:r>
    </w:p>
    <w:p w:rsidR="00437318" w:rsidRDefault="00437318" w:rsidP="00437318">
      <w:pPr>
        <w:pStyle w:val="B4"/>
      </w:pPr>
    </w:p>
    <w:p w:rsidR="00437318" w:rsidRPr="00A515FB" w:rsidRDefault="00437318" w:rsidP="00437318">
      <w:pPr>
        <w:pStyle w:val="BX"/>
      </w:pPr>
      <w:r>
        <w:t>Work orders, requests and purchase orders are always considered active until they are closed or voided. For example, if a work order is open, its age doesn’t matter—it will be active until you close it.</w:t>
      </w:r>
    </w:p>
    <w:p w:rsidR="00437318" w:rsidRDefault="00437318" w:rsidP="00437318">
      <w:pPr>
        <w:pStyle w:val="B4"/>
      </w:pPr>
    </w:p>
    <w:p w:rsidR="00437318" w:rsidRDefault="00437318" w:rsidP="00437318">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rsidR="00437318" w:rsidRDefault="00437318" w:rsidP="00437318">
      <w:pPr>
        <w:pStyle w:val="B4"/>
      </w:pPr>
    </w:p>
    <w:p w:rsidR="00437318" w:rsidRDefault="00437318" w:rsidP="00437318">
      <w:pPr>
        <w:pStyle w:val="WindowItem"/>
      </w:pPr>
      <w:r>
        <w:rPr>
          <w:rStyle w:val="CField"/>
        </w:rPr>
        <w:t>Show only records less than this many days old</w:t>
      </w:r>
      <w:r>
        <w:t xml:space="preserve">: You can set this field’s value to a number. If you do, work orders, requests, and purchase orders will only be considered </w:t>
      </w:r>
      <w:r>
        <w:rPr>
          <w:rStyle w:val="CU"/>
        </w:rPr>
        <w:t>Active</w:t>
      </w:r>
      <w:r>
        <w:t xml:space="preserve"> if their most recent history record is less than the given number of days old. For example, if you set the value to 400, the only active work orders, requests and purchase orders will be ones whose histories have changed in the past 400 days. Typically, this means you won’t see any work orders, requests and purchase orders that were closed more than 400 days ago.</w:t>
      </w:r>
    </w:p>
    <w:p w:rsidR="00437318" w:rsidRDefault="00437318" w:rsidP="00437318">
      <w:pPr>
        <w:pStyle w:val="WindowItem"/>
      </w:pPr>
      <w:r>
        <w:rPr>
          <w:rStyle w:val="CField"/>
        </w:rPr>
        <w:t>Show only records since</w:t>
      </w:r>
      <w:r>
        <w:t xml:space="preserve">: You can set this field’s value to a date. If you do, work orders, requests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 requests and purchase orders will be ones which have had some activity since that date.</w:t>
      </w:r>
    </w:p>
    <w:p w:rsidR="00437318" w:rsidRDefault="00437318" w:rsidP="00437318">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Pr>
          <w:rStyle w:val="CField"/>
        </w:rPr>
        <w:t>Show only records less than this many days old</w:t>
      </w:r>
      <w:r>
        <w:t>” to 30. MainBoss would only show you work orders, requests and purchase orders less than 30 days old. You can change this number at any time.</w:t>
      </w:r>
    </w:p>
    <w:p w:rsidR="00437318" w:rsidRDefault="00437318" w:rsidP="00437318">
      <w:pPr>
        <w:pStyle w:val="B4"/>
      </w:pPr>
    </w:p>
    <w:p w:rsidR="00437318" w:rsidRDefault="00437318" w:rsidP="00437318">
      <w:pPr>
        <w:pStyle w:val="BX"/>
      </w:pPr>
      <w:r>
        <w:t xml:space="preserve">You can use </w:t>
      </w:r>
      <w:r>
        <w:rPr>
          <w:rStyle w:val="CPanel"/>
        </w:rPr>
        <w:t>Administration</w:t>
      </w:r>
      <w:r>
        <w:t xml:space="preserve"> | </w:t>
      </w:r>
      <w:r>
        <w:rPr>
          <w:rStyle w:val="CPanel"/>
        </w:rPr>
        <w:t>Company Information</w:t>
      </w:r>
      <w:r w:rsidRPr="0016776B">
        <w:fldChar w:fldCharType="begin"/>
      </w:r>
      <w:r w:rsidRPr="0016776B">
        <w:instrText xml:space="preserve"> XE "</w:instrText>
      </w:r>
      <w:r>
        <w:instrText>administration: company information</w:instrText>
      </w:r>
      <w:r w:rsidRPr="0016776B">
        <w:instrText xml:space="preserve">" </w:instrText>
      </w:r>
      <w:r w:rsidRPr="0016776B">
        <w:fldChar w:fldCharType="end"/>
      </w:r>
      <w:r>
        <w:t xml:space="preserve"> to set active filter defaults for everyone who uses the MainBoss database.</w:t>
      </w:r>
    </w:p>
    <w:p w:rsidR="00DA0930" w:rsidRDefault="00DA0930" w:rsidP="00DA0930">
      <w:pPr>
        <w:pStyle w:val="B2"/>
      </w:pPr>
      <w:r>
        <w:fldChar w:fldCharType="begin"/>
      </w:r>
      <w:r>
        <w:instrText xml:space="preserve"> SET DialogName “Filter” </w:instrText>
      </w:r>
      <w:r>
        <w:fldChar w:fldCharType="separate"/>
      </w:r>
      <w:bookmarkStart w:id="54" w:name="DialogName"/>
      <w:r w:rsidR="00BB0AF3">
        <w:rPr>
          <w:noProof/>
        </w:rPr>
        <w:t>Filter</w:t>
      </w:r>
      <w:bookmarkEnd w:id="54"/>
      <w:r>
        <w:fldChar w:fldCharType="end"/>
      </w:r>
    </w:p>
    <w:p w:rsidR="00DA0930" w:rsidRDefault="00DA0930" w:rsidP="00DA0930">
      <w:pPr>
        <w:pStyle w:val="Heading3"/>
      </w:pPr>
      <w:bookmarkStart w:id="55" w:name="TableFilters"/>
      <w:bookmarkStart w:id="56" w:name="_Toc392598600"/>
      <w:bookmarkStart w:id="57" w:name="_Toc436049856"/>
      <w:r>
        <w:t>Table Filters</w:t>
      </w:r>
      <w:bookmarkEnd w:id="55"/>
      <w:bookmarkEnd w:id="56"/>
      <w:bookmarkEnd w:id="57"/>
    </w:p>
    <w:p w:rsidR="00B63E7F" w:rsidRDefault="00B63E7F" w:rsidP="00B63E7F">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B63E7F" w:rsidRDefault="00B63E7F" w:rsidP="00B63E7F">
      <w:pPr>
        <w:pStyle w:val="B4"/>
      </w:pPr>
    </w:p>
    <w:p w:rsidR="00B63E7F" w:rsidRDefault="00B63E7F" w:rsidP="00B63E7F">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B63E7F" w:rsidRDefault="00B63E7F" w:rsidP="00B63E7F">
      <w:pPr>
        <w:pStyle w:val="B4"/>
      </w:pPr>
    </w:p>
    <w:p w:rsidR="00B63E7F" w:rsidRDefault="00B63E7F" w:rsidP="00B63E7F">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B63E7F" w:rsidRDefault="00B63E7F" w:rsidP="00B63E7F">
      <w:pPr>
        <w:pStyle w:val="B4"/>
      </w:pPr>
    </w:p>
    <w:p w:rsidR="00B63E7F" w:rsidRDefault="00B63E7F" w:rsidP="00B63E7F">
      <w:pPr>
        <w:pStyle w:val="JNormal"/>
      </w:pPr>
      <w:r>
        <w:t>You can specify a filter in any table viewer. To do so, click the filter set-up button beneath the table’s list of records:</w:t>
      </w:r>
    </w:p>
    <w:p w:rsidR="00B63E7F" w:rsidRDefault="00B63E7F" w:rsidP="00B63E7F">
      <w:pPr>
        <w:pStyle w:val="B4"/>
      </w:pPr>
    </w:p>
    <w:p w:rsidR="00B63E7F" w:rsidRDefault="00B63E7F" w:rsidP="00B63E7F">
      <w:pPr>
        <w:pStyle w:val="JNormal"/>
      </w:pPr>
      <w:r>
        <w:tab/>
      </w:r>
      <w:r w:rsidR="00DD144F" w:rsidRPr="00697A25">
        <w:rPr>
          <w:noProof/>
          <w:lang w:val="en-CA" w:eastAsia="en-CA"/>
        </w:rPr>
        <w:drawing>
          <wp:inline distT="0" distB="0" distL="0" distR="0">
            <wp:extent cx="180975" cy="161925"/>
            <wp:effectExtent l="0" t="0" r="0" b="0"/>
            <wp:docPr id="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rsidR="00B63E7F" w:rsidRDefault="00B63E7F" w:rsidP="00B63E7F">
      <w:pPr>
        <w:pStyle w:val="B4"/>
      </w:pPr>
    </w:p>
    <w:p w:rsidR="00B63E7F" w:rsidRDefault="00B63E7F" w:rsidP="00B63E7F">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B63E7F" w:rsidRDefault="00B63E7F" w:rsidP="00B63E7F">
      <w:pPr>
        <w:pStyle w:val="B4"/>
      </w:pPr>
    </w:p>
    <w:p w:rsidR="00B63E7F" w:rsidRPr="00FB4C5B" w:rsidRDefault="00DD144F" w:rsidP="00B63E7F">
      <w:pPr>
        <w:pStyle w:val="JNormal"/>
      </w:pPr>
      <w:r w:rsidRPr="00977761">
        <w:rPr>
          <w:noProof/>
        </w:rPr>
        <w:drawing>
          <wp:inline distT="0" distB="0" distL="0" distR="0">
            <wp:extent cx="5943600" cy="8858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B63E7F" w:rsidRDefault="00B63E7F" w:rsidP="00B63E7F">
      <w:pPr>
        <w:pStyle w:val="B4"/>
      </w:pPr>
    </w:p>
    <w:p w:rsidR="00B63E7F" w:rsidRDefault="00B63E7F" w:rsidP="00B63E7F">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DD144F">
        <w:rPr>
          <w:noProof/>
        </w:rPr>
        <w:drawing>
          <wp:inline distT="0" distB="0" distL="0" distR="0">
            <wp:extent cx="228600" cy="24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rsidR="00B63E7F" w:rsidRDefault="00B63E7F" w:rsidP="00B63E7F">
      <w:pPr>
        <w:pStyle w:val="B4"/>
      </w:pPr>
    </w:p>
    <w:p w:rsidR="00B63E7F" w:rsidRPr="0062635B" w:rsidRDefault="00B63E7F" w:rsidP="00B63E7F">
      <w:pPr>
        <w:pStyle w:val="JNormal"/>
      </w:pPr>
      <w:r>
        <w:t>When you specify one condition, MainBoss gives you a new line where you can specify an additional condition. Each time you specify a condition, MainBoss gives you a new line for more.</w:t>
      </w:r>
    </w:p>
    <w:p w:rsidR="00B63E7F" w:rsidRDefault="00B63E7F" w:rsidP="00B63E7F">
      <w:pPr>
        <w:pStyle w:val="B4"/>
      </w:pPr>
    </w:p>
    <w:p w:rsidR="00B63E7F" w:rsidRDefault="00B63E7F" w:rsidP="00B63E7F">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B63E7F" w:rsidRDefault="00B63E7F" w:rsidP="00B63E7F">
      <w:pPr>
        <w:pStyle w:val="B4"/>
      </w:pPr>
    </w:p>
    <w:p w:rsidR="00B63E7F" w:rsidRDefault="00B63E7F" w:rsidP="00B63E7F">
      <w:pPr>
        <w:pStyle w:val="JNormal"/>
      </w:pPr>
      <w:r>
        <w:t>The filter set-up window contains the following:</w:t>
      </w:r>
    </w:p>
    <w:p w:rsidR="00B63E7F" w:rsidRDefault="00B63E7F" w:rsidP="00B63E7F">
      <w:pPr>
        <w:pStyle w:val="B4"/>
      </w:pPr>
    </w:p>
    <w:p w:rsidR="00B63E7F" w:rsidRDefault="00B63E7F" w:rsidP="00B63E7F">
      <w:pPr>
        <w:pStyle w:val="WindowItem"/>
      </w:pPr>
      <w:r>
        <w:t>Fields, filter conditions, values: Select the records to be displayed. You specify your selections in the same way that you specifying search conditions when searching for a particular record.</w:t>
      </w:r>
    </w:p>
    <w:p w:rsidR="00B63E7F" w:rsidRDefault="00B63E7F" w:rsidP="00B63E7F">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B63E7F" w:rsidRDefault="00B63E7F" w:rsidP="00B63E7F">
      <w:pPr>
        <w:pStyle w:val="WindowItem"/>
      </w:pPr>
      <w:r w:rsidRPr="000A597E">
        <w:rPr>
          <w:rStyle w:val="CButton"/>
        </w:rPr>
        <w:t>Disable Filter</w:t>
      </w:r>
      <w:r>
        <w:t>: If you click this button, MainBoss stops filtering the table—you see all the records you normally would.</w:t>
      </w:r>
    </w:p>
    <w:p w:rsidR="00B63E7F" w:rsidRDefault="00B63E7F" w:rsidP="00B63E7F">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B63E7F" w:rsidRDefault="00B63E7F" w:rsidP="00B63E7F">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ED3194" w:rsidRDefault="00ED3194" w:rsidP="00ED3194">
      <w:pPr>
        <w:pStyle w:val="B4"/>
      </w:pPr>
    </w:p>
    <w:p w:rsidR="00ED3194" w:rsidRDefault="00ED3194" w:rsidP="00ED3194">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rsidR="00ED3194" w:rsidRDefault="00ED3194" w:rsidP="00ED3194">
      <w:pPr>
        <w:pStyle w:val="B4"/>
      </w:pPr>
    </w:p>
    <w:p w:rsidR="00ED3194" w:rsidRDefault="00ED3194" w:rsidP="00ED3194">
      <w:pPr>
        <w:pStyle w:val="CD"/>
      </w:pPr>
      <w:r>
        <w:t>Description    Matches Pattern   .*furnace.*</w:t>
      </w:r>
    </w:p>
    <w:p w:rsidR="00ED3194" w:rsidRDefault="00ED3194" w:rsidP="00ED3194">
      <w:pPr>
        <w:pStyle w:val="B4"/>
      </w:pPr>
    </w:p>
    <w:p w:rsidR="00ED3194" w:rsidRDefault="00ED3194" w:rsidP="00ED3194">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and MainBoss supports any regular expression as defined in the Microsoft .NET environment. For more information, see</w:t>
      </w:r>
    </w:p>
    <w:p w:rsidR="00ED3194" w:rsidRDefault="00ED3194" w:rsidP="00ED3194">
      <w:pPr>
        <w:pStyle w:val="B4"/>
      </w:pPr>
    </w:p>
    <w:p w:rsidR="00ED3194" w:rsidRPr="00CF0210" w:rsidRDefault="00CC11D1" w:rsidP="00ED3194">
      <w:pPr>
        <w:pStyle w:val="FD"/>
      </w:pPr>
      <w:hyperlink r:id="rId23" w:history="1">
        <w:r w:rsidR="00ED3194" w:rsidRPr="00EE6FA7">
          <w:rPr>
            <w:rStyle w:val="Hyperlink"/>
            <w:szCs w:val="22"/>
          </w:rPr>
          <w:t>http://www.codeproject.com/KB/dotnet/regextutorial.aspx</w:t>
        </w:r>
      </w:hyperlink>
      <w:r w:rsidR="00ED3194" w:rsidRPr="00152500">
        <w:t xml:space="preserve"> </w:t>
      </w:r>
    </w:p>
    <w:p w:rsidR="00DA0930" w:rsidRDefault="00DA0930" w:rsidP="00DA0930">
      <w:pPr>
        <w:pStyle w:val="B4"/>
      </w:pPr>
    </w:p>
    <w:p w:rsidR="00DA0930" w:rsidRPr="00C73493" w:rsidRDefault="00DA0930" w:rsidP="00DA0930">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84722" w:rsidRPr="00A84722">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A84722">
        <w:rPr>
          <w:rStyle w:val="printedonly"/>
          <w:noProof/>
        </w:rPr>
        <w:t>17</w:t>
      </w:r>
      <w:r w:rsidRPr="008830ED">
        <w:rPr>
          <w:rStyle w:val="printedonly"/>
        </w:rPr>
        <w:fldChar w:fldCharType="end"/>
      </w:r>
      <w:r>
        <w:t>.</w:t>
      </w:r>
    </w:p>
    <w:p w:rsidR="00DA0930" w:rsidRPr="00B042AC" w:rsidRDefault="00DA0930" w:rsidP="00DA0930">
      <w:pPr>
        <w:pStyle w:val="B2"/>
      </w:pPr>
    </w:p>
    <w:p w:rsidR="00DA0930" w:rsidRDefault="00DA0930" w:rsidP="00DA0930">
      <w:pPr>
        <w:pStyle w:val="Heading3"/>
      </w:pPr>
      <w:bookmarkStart w:id="58" w:name="CustomizedTableSettings"/>
      <w:bookmarkStart w:id="59" w:name="_Toc392598601"/>
      <w:bookmarkStart w:id="60" w:name="_Toc436049857"/>
      <w:r>
        <w:t>Customized Table Settings</w:t>
      </w:r>
      <w:bookmarkEnd w:id="58"/>
      <w:bookmarkEnd w:id="59"/>
      <w:bookmarkEnd w:id="60"/>
    </w:p>
    <w:p w:rsidR="00D24C26" w:rsidRDefault="00D24C26" w:rsidP="00D24C26">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t xml:space="preserve">Table viewers can be </w:t>
      </w:r>
      <w:r>
        <w:rPr>
          <w:rStyle w:val="NewTerm"/>
        </w:rPr>
        <w:t>customized</w:t>
      </w:r>
      <w:r>
        <w:t>. The customization area is above the table, consisting of a drop-down list and a drop-down button:</w:t>
      </w:r>
    </w:p>
    <w:p w:rsidR="00D24C26" w:rsidRDefault="00D24C26" w:rsidP="00D24C26">
      <w:pPr>
        <w:pStyle w:val="B4"/>
      </w:pPr>
    </w:p>
    <w:p w:rsidR="00D24C26" w:rsidRDefault="00DD144F" w:rsidP="00D24C26">
      <w:pPr>
        <w:pStyle w:val="JNormal"/>
      </w:pPr>
      <w:r w:rsidRPr="00697A25">
        <w:rPr>
          <w:noProof/>
          <w:lang w:val="en-CA" w:eastAsia="en-CA"/>
        </w:rPr>
        <w:drawing>
          <wp:inline distT="0" distB="0" distL="0" distR="0">
            <wp:extent cx="4362450" cy="381000"/>
            <wp:effectExtent l="0" t="0" r="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rsidR="00D24C26" w:rsidRDefault="00D24C26" w:rsidP="00D24C26">
      <w:pPr>
        <w:pStyle w:val="B4"/>
      </w:pPr>
    </w:p>
    <w:p w:rsidR="005D497B" w:rsidRDefault="005D497B" w:rsidP="005D497B">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A84722" w:rsidRPr="00A84722">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A84722">
        <w:rPr>
          <w:rStyle w:val="printedonly"/>
          <w:noProof/>
        </w:rPr>
        <w:t>17</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D24C26" w:rsidRDefault="00D24C26" w:rsidP="00D24C26">
      <w:pPr>
        <w:pStyle w:val="B4"/>
      </w:pPr>
    </w:p>
    <w:p w:rsidR="00D24C26" w:rsidRDefault="00D24C26" w:rsidP="00D24C26">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rsidR="00D24C26" w:rsidRPr="00BB3827" w:rsidRDefault="00D24C26" w:rsidP="00D24C26">
      <w:pPr>
        <w:pStyle w:val="B4"/>
      </w:pPr>
    </w:p>
    <w:p w:rsidR="00D24C26" w:rsidRDefault="00D24C26" w:rsidP="00D24C26">
      <w:pPr>
        <w:pStyle w:val="JNormal"/>
      </w:pPr>
      <w:r>
        <w:t>To create a customized setting, you first set a filter that chooses only the records you want to see. For example, if you only want to see units in Building A, you could set a filter like</w:t>
      </w:r>
    </w:p>
    <w:p w:rsidR="00D24C26" w:rsidRDefault="00D24C26" w:rsidP="00D24C26">
      <w:pPr>
        <w:pStyle w:val="B4"/>
      </w:pPr>
    </w:p>
    <w:p w:rsidR="00D24C26" w:rsidRPr="00FD6ABB" w:rsidRDefault="00DD144F" w:rsidP="00D24C26">
      <w:pPr>
        <w:pStyle w:val="JNormal"/>
      </w:pPr>
      <w:r w:rsidRPr="00755158">
        <w:rPr>
          <w:noProof/>
        </w:rPr>
        <w:drawing>
          <wp:inline distT="0" distB="0" distL="0" distR="0">
            <wp:extent cx="5943600" cy="8858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D24C26" w:rsidRDefault="00D24C26" w:rsidP="00D24C26">
      <w:pPr>
        <w:pStyle w:val="B4"/>
      </w:pPr>
    </w:p>
    <w:p w:rsidR="00D24C26" w:rsidRDefault="00D24C26" w:rsidP="00D24C26">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rsidR="00D24C26" w:rsidRDefault="00D24C26" w:rsidP="00D24C26">
      <w:pPr>
        <w:pStyle w:val="B4"/>
      </w:pPr>
    </w:p>
    <w:p w:rsidR="00D24C26" w:rsidRDefault="00D24C26" w:rsidP="00D24C26">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D24C26" w:rsidRDefault="00D24C26" w:rsidP="00D24C26">
      <w:pPr>
        <w:pStyle w:val="B4"/>
      </w:pPr>
    </w:p>
    <w:p w:rsidR="00D24C26" w:rsidRDefault="00DD144F" w:rsidP="00D24C26">
      <w:pPr>
        <w:pStyle w:val="JNormal"/>
      </w:pPr>
      <w:r w:rsidRPr="00EC172D">
        <w:rPr>
          <w:noProof/>
        </w:rPr>
        <w:drawing>
          <wp:inline distT="0" distB="0" distL="0" distR="0">
            <wp:extent cx="2257425" cy="14573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rsidR="00D24C26" w:rsidRDefault="00D24C26" w:rsidP="00D24C26">
      <w:pPr>
        <w:pStyle w:val="B4"/>
      </w:pPr>
    </w:p>
    <w:p w:rsidR="00D24C26" w:rsidRDefault="00D24C26" w:rsidP="00D24C26">
      <w:pPr>
        <w:pStyle w:val="JNormal"/>
      </w:pPr>
      <w:r>
        <w:t>In “</w:t>
      </w:r>
      <w:r>
        <w:rPr>
          <w:rStyle w:val="CField"/>
        </w:rPr>
        <w:t>Settings Name</w:t>
      </w:r>
      <w:r>
        <w:t xml:space="preserve">”, enter a name for this setting (e.g. </w:t>
      </w:r>
      <w:r>
        <w:rPr>
          <w:rStyle w:val="CU"/>
        </w:rPr>
        <w:t>A</w:t>
      </w:r>
      <w:r>
        <w:t xml:space="preserve"> to stand for Building A).</w:t>
      </w:r>
    </w:p>
    <w:p w:rsidR="00D24C26" w:rsidRDefault="00D24C26" w:rsidP="00D24C26">
      <w:pPr>
        <w:pStyle w:val="B4"/>
      </w:pPr>
    </w:p>
    <w:p w:rsidR="00D66AEE" w:rsidRPr="001A0410" w:rsidRDefault="00D66AEE" w:rsidP="00D66AEE">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MainBoss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rsidR="00D24C26" w:rsidRDefault="00D24C26" w:rsidP="00D24C26">
      <w:pPr>
        <w:pStyle w:val="B4"/>
      </w:pPr>
    </w:p>
    <w:p w:rsidR="00D24C26" w:rsidRDefault="00D24C26" w:rsidP="00D24C26">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D24C26" w:rsidRDefault="00D24C26" w:rsidP="00D24C26">
      <w:pPr>
        <w:pStyle w:val="B4"/>
      </w:pPr>
    </w:p>
    <w:p w:rsidR="00D24C26" w:rsidRDefault="00D24C26" w:rsidP="00D24C26">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D24C26" w:rsidRDefault="00D24C26" w:rsidP="00D24C26">
      <w:pPr>
        <w:pStyle w:val="B4"/>
      </w:pPr>
    </w:p>
    <w:p w:rsidR="00D24C26" w:rsidRDefault="00D24C26" w:rsidP="00D24C26">
      <w:pPr>
        <w:pStyle w:val="JNormal"/>
      </w:pPr>
      <w:r>
        <w:t>The drop-down button for customizations contains the following choices:</w:t>
      </w:r>
    </w:p>
    <w:p w:rsidR="00D24C26" w:rsidRDefault="00D24C26" w:rsidP="00D24C26">
      <w:pPr>
        <w:pStyle w:val="B4"/>
      </w:pPr>
    </w:p>
    <w:p w:rsidR="00D24C26" w:rsidRDefault="00D24C26" w:rsidP="00D24C26">
      <w:pPr>
        <w:pStyle w:val="WindowItem"/>
      </w:pPr>
      <w:r>
        <w:rPr>
          <w:rStyle w:val="CButton"/>
        </w:rPr>
        <w:t>Save</w:t>
      </w:r>
      <w:r>
        <w:t>: Saves the current filter settings under an existing name. This is how you change the definition of an existing customization.</w:t>
      </w:r>
    </w:p>
    <w:p w:rsidR="00D24C26" w:rsidRDefault="00D24C26" w:rsidP="00D24C26">
      <w:pPr>
        <w:pStyle w:val="WindowItem"/>
      </w:pPr>
      <w:r>
        <w:rPr>
          <w:rStyle w:val="CButton"/>
        </w:rPr>
        <w:t>Save as</w:t>
      </w:r>
      <w:r>
        <w:t>: Saves the current filter settings under a new name.</w:t>
      </w:r>
    </w:p>
    <w:p w:rsidR="00D24C26" w:rsidRDefault="00DD144F" w:rsidP="00D24C26">
      <w:pPr>
        <w:pStyle w:val="WindowItem"/>
      </w:pPr>
      <w:r w:rsidRPr="00763F76">
        <w:rPr>
          <w:noProof/>
        </w:rPr>
        <w:drawing>
          <wp:inline distT="0" distB="0" distL="0" distR="0">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name that’s currently selected in the customization drop-down list.</w:t>
      </w:r>
    </w:p>
    <w:p w:rsidR="00D24C26" w:rsidRDefault="00D24C26" w:rsidP="00D24C26">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rsidR="00CF3445" w:rsidRPr="001821BB" w:rsidRDefault="00CF3445" w:rsidP="00CF3445">
      <w:pPr>
        <w:pStyle w:val="B2"/>
      </w:pPr>
    </w:p>
    <w:p w:rsidR="00CF3445" w:rsidRDefault="00CF3445" w:rsidP="00CF3445">
      <w:pPr>
        <w:pStyle w:val="Heading3"/>
      </w:pPr>
      <w:bookmarkStart w:id="61" w:name="FormCustomization"/>
      <w:bookmarkStart w:id="62" w:name="_Toc436049858"/>
      <w:r>
        <w:t>Form Customization</w:t>
      </w:r>
      <w:bookmarkEnd w:id="61"/>
      <w:bookmarkEnd w:id="62"/>
    </w:p>
    <w:p w:rsidR="008933D5" w:rsidRDefault="008933D5" w:rsidP="008933D5">
      <w:pPr>
        <w:pStyle w:val="JNormal"/>
      </w:pPr>
      <w:r>
        <w:fldChar w:fldCharType="begin"/>
      </w:r>
      <w:r>
        <w:instrText xml:space="preserve"> XE "form customization" </w:instrText>
      </w:r>
      <w:r>
        <w:fldChar w:fldCharType="end"/>
      </w:r>
      <w:r>
        <w:t xml:space="preserve">MainBoss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rsidR="00CF3445" w:rsidRDefault="00CF3445" w:rsidP="00CF3445">
      <w:pPr>
        <w:pStyle w:val="B4"/>
      </w:pPr>
    </w:p>
    <w:p w:rsidR="00CF3445" w:rsidRPr="002D3B7A" w:rsidRDefault="00CF3445" w:rsidP="00CF3445">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rsidR="00CF3445" w:rsidRDefault="00CF3445" w:rsidP="00CF3445">
      <w:pPr>
        <w:pStyle w:val="B4"/>
      </w:pPr>
    </w:p>
    <w:p w:rsidR="00CF3445" w:rsidRDefault="00CF3445" w:rsidP="00CF3445">
      <w:pPr>
        <w:pStyle w:val="JNormal"/>
      </w:pPr>
      <w:r>
        <w:t>To customize a particular table viewer, editor window or report window, click the drop-down arrow beside the customization button:</w:t>
      </w:r>
    </w:p>
    <w:p w:rsidR="00CF3445" w:rsidRDefault="00CF3445" w:rsidP="00CF3445">
      <w:pPr>
        <w:pStyle w:val="B4"/>
      </w:pPr>
    </w:p>
    <w:p w:rsidR="00CF3445" w:rsidRPr="007369BE" w:rsidRDefault="00CF3445" w:rsidP="00CF3445">
      <w:pPr>
        <w:pStyle w:val="JNormal"/>
      </w:pPr>
      <w:r>
        <w:tab/>
      </w:r>
      <w:r w:rsidR="00DD144F" w:rsidRPr="00CF3445">
        <w:rPr>
          <w:noProof/>
          <w:lang w:val="en-CA" w:eastAsia="en-CA"/>
        </w:rPr>
        <w:drawing>
          <wp:inline distT="0" distB="0" distL="0" distR="0">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CF3445" w:rsidRDefault="00CF3445" w:rsidP="00CF3445">
      <w:pPr>
        <w:pStyle w:val="B4"/>
      </w:pPr>
    </w:p>
    <w:p w:rsidR="00CF3445" w:rsidRDefault="00CF3445" w:rsidP="00CF3445">
      <w:pPr>
        <w:pStyle w:val="JNormal"/>
      </w:pPr>
      <w:r>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rsidR="00CF3445" w:rsidRDefault="00CF3445" w:rsidP="00CF3445">
      <w:pPr>
        <w:pStyle w:val="B4"/>
      </w:pPr>
    </w:p>
    <w:p w:rsidR="00CF3445" w:rsidRDefault="00CF3445" w:rsidP="00CF3445">
      <w:pPr>
        <w:pStyle w:val="JNormal"/>
      </w:pPr>
      <w:r>
        <w:t xml:space="preserve">MainBoss will display a window where you can use checkboxes to determine which information will appear in the associated form. Each table viewer, editor window and report window has its own customization form. For example, here’s the form for customizing the </w:t>
      </w:r>
      <w:r>
        <w:rPr>
          <w:rStyle w:val="CPanel"/>
        </w:rPr>
        <w:t>Work Orders</w:t>
      </w:r>
      <w:r>
        <w:t xml:space="preserve"> table viewer:</w:t>
      </w:r>
    </w:p>
    <w:p w:rsidR="00CF3445" w:rsidRDefault="00CF3445" w:rsidP="00CF3445">
      <w:pPr>
        <w:pStyle w:val="B4"/>
      </w:pPr>
    </w:p>
    <w:p w:rsidR="00CF3445" w:rsidRDefault="00DD144F" w:rsidP="00CF3445">
      <w:pPr>
        <w:pStyle w:val="JNormal"/>
      </w:pPr>
      <w:r w:rsidRPr="0033430D">
        <w:rPr>
          <w:noProof/>
        </w:rPr>
        <w:drawing>
          <wp:inline distT="0" distB="0" distL="0" distR="0">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rsidR="00CF3445" w:rsidRDefault="00CF3445" w:rsidP="00CF3445">
      <w:pPr>
        <w:pStyle w:val="B4"/>
      </w:pPr>
    </w:p>
    <w:p w:rsidR="00CF3445" w:rsidRDefault="00CF3445" w:rsidP="00CF3445">
      <w:pPr>
        <w:pStyle w:val="JNormal"/>
      </w:pPr>
      <w:r>
        <w:t>There is a checkbox for each column that usually appears at the top of the table viewer. If you blank out a checkbox, the corresponding column will no longer appear in the table viewer.</w:t>
      </w:r>
    </w:p>
    <w:p w:rsidR="00CF3445" w:rsidRPr="001069B5" w:rsidRDefault="00CF3445" w:rsidP="00CF3445">
      <w:pPr>
        <w:pStyle w:val="B4"/>
      </w:pPr>
    </w:p>
    <w:p w:rsidR="00CF3445" w:rsidRDefault="00CF3445" w:rsidP="00CF344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rsidR="00CF3445" w:rsidRDefault="00CF3445" w:rsidP="00CF3445">
      <w:pPr>
        <w:pStyle w:val="B4"/>
      </w:pPr>
    </w:p>
    <w:p w:rsidR="00CF3445" w:rsidRPr="009C1AE8" w:rsidRDefault="00CF3445" w:rsidP="00CF3445">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CF3445" w:rsidRDefault="00CF3445" w:rsidP="00CF3445">
      <w:pPr>
        <w:pStyle w:val="B4"/>
      </w:pPr>
    </w:p>
    <w:p w:rsidR="00CF3445" w:rsidRDefault="00CF3445" w:rsidP="00CF344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8444FE" w:rsidRDefault="008444FE" w:rsidP="008444FE">
      <w:pPr>
        <w:pStyle w:val="B4"/>
      </w:pPr>
    </w:p>
    <w:p w:rsidR="008444FE" w:rsidRPr="007027A2" w:rsidRDefault="008444FE" w:rsidP="008444FE">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CF3445" w:rsidRDefault="00CF3445" w:rsidP="00CF3445">
      <w:pPr>
        <w:pStyle w:val="B4"/>
      </w:pPr>
    </w:p>
    <w:p w:rsidR="00CF3445" w:rsidRDefault="00CF3445" w:rsidP="00CF344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CF3445" w:rsidRDefault="00CF3445" w:rsidP="00CF3445">
      <w:pPr>
        <w:pStyle w:val="B4"/>
      </w:pPr>
    </w:p>
    <w:p w:rsidR="00CF3445" w:rsidRDefault="00CF3445" w:rsidP="00CF3445">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CF3445" w:rsidRDefault="00CF3445" w:rsidP="00CF3445">
      <w:pPr>
        <w:pStyle w:val="B4"/>
      </w:pPr>
    </w:p>
    <w:p w:rsidR="00CF3445" w:rsidRPr="00D62D25" w:rsidRDefault="00CF3445" w:rsidP="00CF3445">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MainBoss, unless you </w:t>
      </w:r>
      <w:r>
        <w:rPr>
          <w:rStyle w:val="CMenu"/>
        </w:rPr>
        <w:t>Clear all customization</w:t>
      </w:r>
      <w:r>
        <w:t xml:space="preserve"> and then </w:t>
      </w:r>
      <w:r>
        <w:rPr>
          <w:rStyle w:val="CMenu"/>
        </w:rPr>
        <w:t>Publish</w:t>
      </w:r>
      <w:r>
        <w:t xml:space="preserve"> (so that the “cleared” customizations are your “official” ones).</w:t>
      </w:r>
    </w:p>
    <w:p w:rsidR="00CF3445" w:rsidRDefault="00CF3445" w:rsidP="00CF3445">
      <w:pPr>
        <w:pStyle w:val="B4"/>
      </w:pPr>
    </w:p>
    <w:p w:rsidR="00CF3445" w:rsidRDefault="00CF3445" w:rsidP="00CF3445">
      <w:pPr>
        <w:pStyle w:val="JNormal"/>
      </w:pPr>
      <w:r w:rsidRPr="00F12CB0">
        <w:rPr>
          <w:rStyle w:val="InsetHeading"/>
        </w:rPr>
        <w:t>Exporting Customizations:</w:t>
      </w:r>
      <w:r>
        <w:t xml:space="preserve"> </w:t>
      </w:r>
      <w:r>
        <w:fldChar w:fldCharType="begin"/>
      </w:r>
      <w:r>
        <w:instrText xml:space="preserve"> XE "form customizations: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rsidR="00CF3445" w:rsidRDefault="00CF3445" w:rsidP="00CF3445">
      <w:pPr>
        <w:pStyle w:val="B4"/>
      </w:pPr>
    </w:p>
    <w:p w:rsidR="00CF3445" w:rsidRDefault="00CF3445" w:rsidP="00CF3445">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MainBoss will ask you to specify the name of a file to hold your customizations.</w:t>
      </w:r>
    </w:p>
    <w:p w:rsidR="00CF3445" w:rsidRDefault="00CF3445" w:rsidP="00CF3445">
      <w:pPr>
        <w:pStyle w:val="B4"/>
      </w:pPr>
    </w:p>
    <w:p w:rsidR="00CF3445" w:rsidRPr="00C41F7B" w:rsidRDefault="00CF3445" w:rsidP="00CF3445">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rsidR="00437318" w:rsidRPr="00B042AC" w:rsidRDefault="00437318" w:rsidP="00437318">
      <w:pPr>
        <w:pStyle w:val="B2"/>
      </w:pPr>
    </w:p>
    <w:p w:rsidR="00437318" w:rsidRDefault="00437318" w:rsidP="00437318">
      <w:pPr>
        <w:pStyle w:val="Heading3"/>
      </w:pPr>
      <w:bookmarkStart w:id="63" w:name="_Toc316301978"/>
      <w:bookmarkStart w:id="64" w:name="_Toc436049859"/>
      <w:r>
        <w:t>Selecting Multiple Table Entries</w:t>
      </w:r>
      <w:bookmarkEnd w:id="63"/>
      <w:bookmarkEnd w:id="64"/>
    </w:p>
    <w:p w:rsidR="00D24C26" w:rsidRDefault="00D24C26" w:rsidP="00D24C2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rsidR="00D24C26" w:rsidRDefault="00D24C26" w:rsidP="00D24C26">
      <w:pPr>
        <w:pStyle w:val="B4"/>
      </w:pPr>
    </w:p>
    <w:p w:rsidR="00D24C26" w:rsidRDefault="00D24C26" w:rsidP="006F6CA1">
      <w:pPr>
        <w:pStyle w:val="BU"/>
        <w:numPr>
          <w:ilvl w:val="0"/>
          <w:numId w:val="42"/>
        </w:numPr>
      </w:pPr>
      <w:r>
        <w:t xml:space="preserve">If you hold down the </w:t>
      </w:r>
      <w:r>
        <w:rPr>
          <w:rStyle w:val="CKey"/>
        </w:rPr>
        <w:t>&lt;Shift&gt;</w:t>
      </w:r>
      <w:r>
        <w:t xml:space="preserve"> key, click on one record, then click on another, you will select both records and all the records in between.</w:t>
      </w:r>
    </w:p>
    <w:p w:rsidR="00D24C26" w:rsidRDefault="00D24C26" w:rsidP="006F6CA1">
      <w:pPr>
        <w:pStyle w:val="BU"/>
        <w:numPr>
          <w:ilvl w:val="0"/>
          <w:numId w:val="42"/>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D24C26" w:rsidRDefault="00D24C26" w:rsidP="00D24C26">
      <w:pPr>
        <w:pStyle w:val="JNormal"/>
      </w:pPr>
      <w:r>
        <w:t>After you select multiple records, you can perform the following operations:</w:t>
      </w:r>
    </w:p>
    <w:p w:rsidR="00D24C26" w:rsidRDefault="00D24C26" w:rsidP="00D24C26">
      <w:pPr>
        <w:pStyle w:val="B4"/>
      </w:pPr>
    </w:p>
    <w:p w:rsidR="00D24C26" w:rsidRDefault="00DD144F" w:rsidP="00D24C26">
      <w:pPr>
        <w:pStyle w:val="WindowItem"/>
      </w:pPr>
      <w:r>
        <w:rPr>
          <w:noProof/>
        </w:rPr>
        <w:drawing>
          <wp:inline distT="0" distB="0" distL="0" distR="0">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selected records. A window will open to ask if you really want to delete those records.</w:t>
      </w:r>
    </w:p>
    <w:p w:rsidR="00D24C26" w:rsidRDefault="00D24C26" w:rsidP="006F6CA1">
      <w:pPr>
        <w:pStyle w:val="WindowItem"/>
        <w:numPr>
          <w:ilvl w:val="0"/>
          <w:numId w:val="44"/>
        </w:numPr>
      </w:pPr>
      <w:r>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MainBoss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rsidR="00D24C26" w:rsidRDefault="00D24C26" w:rsidP="00D24C2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rsidR="00D24C26" w:rsidRDefault="00D24C26" w:rsidP="00D24C2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rsidR="00D24C26" w:rsidRDefault="00D24C26" w:rsidP="00D24C26">
      <w:pPr>
        <w:pStyle w:val="WindowItem2"/>
      </w:pPr>
      <w:r>
        <w:rPr>
          <w:rStyle w:val="CButton"/>
        </w:rPr>
        <w:t>Cancel</w:t>
      </w:r>
      <w:r>
        <w:t xml:space="preserve">: Works like the usual </w:t>
      </w:r>
      <w:r>
        <w:rPr>
          <w:rStyle w:val="CButton"/>
        </w:rPr>
        <w:t>Cancel</w:t>
      </w:r>
      <w:r>
        <w:t xml:space="preserve"> button, canceling any changes you have made.</w:t>
      </w:r>
    </w:p>
    <w:p w:rsidR="00D24C26" w:rsidRDefault="00D24C26" w:rsidP="00D17B78">
      <w:pPr>
        <w:pStyle w:val="WindowItem"/>
        <w:numPr>
          <w:ilvl w:val="0"/>
          <w:numId w:val="49"/>
        </w:numPr>
      </w:pPr>
      <w:r>
        <w:t xml:space="preserve">: Works exactly like </w:t>
      </w:r>
      <w:r w:rsidR="00DD144F">
        <w:rPr>
          <w:noProof/>
        </w:rPr>
        <w:drawing>
          <wp:inline distT="0" distB="0" distL="0" distR="0">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except that you can only look at the contents of the selected records, not make changes. You can use </w:t>
      </w:r>
      <w:r>
        <w:rPr>
          <w:rStyle w:val="CButton"/>
        </w:rPr>
        <w:t>Next</w:t>
      </w:r>
      <w:r>
        <w:t xml:space="preserve"> and </w:t>
      </w:r>
      <w:r>
        <w:rPr>
          <w:rStyle w:val="CButton"/>
        </w:rPr>
        <w:t>Previous</w:t>
      </w:r>
      <w:r>
        <w:t xml:space="preserve"> buttons to go forward and backward through the list of selected records.</w:t>
      </w:r>
    </w:p>
    <w:p w:rsidR="00D24C26" w:rsidRPr="00B453EA" w:rsidRDefault="00D24C26" w:rsidP="00D24C26">
      <w:pPr>
        <w:pStyle w:val="WindowItem"/>
      </w:pPr>
      <w:r>
        <w:rPr>
          <w:rStyle w:val="CButton"/>
        </w:rPr>
        <w:t>Restore</w:t>
      </w:r>
      <w:r>
        <w:t xml:space="preserve">: Is only enabled if the records you have selected are all currently deleted. If so, MainBoss opens an editor window that works exactly like </w:t>
      </w:r>
      <w:r w:rsidR="00DD144F">
        <w:rPr>
          <w:noProof/>
        </w:rPr>
        <w:drawing>
          <wp:inline distT="0" distB="0" distL="0" distR="0">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D24C26" w:rsidRPr="00E7368A" w:rsidRDefault="00D24C26" w:rsidP="00D24C2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437318" w:rsidRDefault="00437318" w:rsidP="00437318">
      <w:pPr>
        <w:pStyle w:val="B1"/>
      </w:pPr>
    </w:p>
    <w:p w:rsidR="00437318" w:rsidRDefault="00437318" w:rsidP="00437318">
      <w:pPr>
        <w:pStyle w:val="Heading2"/>
      </w:pPr>
      <w:bookmarkStart w:id="65" w:name="_Toc135557626"/>
      <w:bookmarkStart w:id="66" w:name="_Toc162428301"/>
      <w:bookmarkStart w:id="67" w:name="_Toc172537559"/>
      <w:bookmarkStart w:id="68" w:name="_Toc316301979"/>
      <w:bookmarkStart w:id="69" w:name="_Toc436049860"/>
      <w:r>
        <w:t>Editors</w:t>
      </w:r>
      <w:bookmarkEnd w:id="65"/>
      <w:bookmarkEnd w:id="66"/>
      <w:bookmarkEnd w:id="67"/>
      <w:bookmarkEnd w:id="68"/>
      <w:bookmarkEnd w:id="69"/>
    </w:p>
    <w:p w:rsidR="00EE38C0" w:rsidRDefault="00EE38C0" w:rsidP="00EE38C0">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rsidR="00EE38C0" w:rsidRDefault="00EE38C0" w:rsidP="00EE38C0">
      <w:pPr>
        <w:pStyle w:val="B4"/>
      </w:pPr>
    </w:p>
    <w:p w:rsidR="00EE38C0" w:rsidRDefault="00EE38C0" w:rsidP="006F6CA1">
      <w:pPr>
        <w:pStyle w:val="BU"/>
        <w:numPr>
          <w:ilvl w:val="0"/>
          <w:numId w:val="42"/>
        </w:numPr>
      </w:pPr>
      <w:r>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rsidR="00EE38C0" w:rsidRDefault="00DD144F" w:rsidP="00EE38C0">
      <w:pPr>
        <w:pStyle w:val="JNormal"/>
      </w:pPr>
      <w:r w:rsidRPr="00C955D4">
        <w:rPr>
          <w:noProof/>
        </w:rPr>
        <w:drawing>
          <wp:inline distT="0" distB="0" distL="0" distR="0">
            <wp:extent cx="5943600" cy="381952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EE38C0" w:rsidRDefault="00EE38C0" w:rsidP="00EE38C0">
      <w:pPr>
        <w:pStyle w:val="B4"/>
      </w:pPr>
    </w:p>
    <w:p w:rsidR="00EE38C0" w:rsidRDefault="00EE38C0" w:rsidP="006F6CA1">
      <w:pPr>
        <w:pStyle w:val="BU"/>
        <w:numPr>
          <w:ilvl w:val="0"/>
          <w:numId w:val="42"/>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rsidR="00EE38C0" w:rsidRDefault="00EE38C0" w:rsidP="006F6CA1">
      <w:pPr>
        <w:pStyle w:val="BU"/>
        <w:numPr>
          <w:ilvl w:val="0"/>
          <w:numId w:val="42"/>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EE38C0" w:rsidRDefault="00EE38C0" w:rsidP="006F6CA1">
      <w:pPr>
        <w:pStyle w:val="BU"/>
        <w:numPr>
          <w:ilvl w:val="0"/>
          <w:numId w:val="42"/>
        </w:numPr>
      </w:pPr>
      <w:r>
        <w:t xml:space="preserve">As shown above, editor windows have several buttons containing the word </w:t>
      </w:r>
      <w:r>
        <w:rPr>
          <w:rStyle w:val="CButton"/>
        </w:rPr>
        <w:t>Save</w:t>
      </w:r>
      <w:r>
        <w:t>:</w:t>
      </w:r>
    </w:p>
    <w:p w:rsidR="00EE38C0" w:rsidRDefault="00EE38C0" w:rsidP="00EE38C0">
      <w:pPr>
        <w:pStyle w:val="WindowItem"/>
      </w:pPr>
      <w:r>
        <w:rPr>
          <w:rStyle w:val="CButton"/>
        </w:rPr>
        <w:t>Save</w:t>
      </w:r>
      <w:r>
        <w:t>: Just saves information you’ve entered.</w:t>
      </w:r>
    </w:p>
    <w:p w:rsidR="00EE38C0" w:rsidRDefault="00EE38C0" w:rsidP="00EE38C0">
      <w:pPr>
        <w:pStyle w:val="WindowItem"/>
      </w:pPr>
      <w:r>
        <w:rPr>
          <w:rStyle w:val="CButton"/>
        </w:rPr>
        <w:t>Save &amp; Close</w:t>
      </w:r>
      <w:r>
        <w:t>: Saves the information and closes the window.</w:t>
      </w:r>
    </w:p>
    <w:p w:rsidR="00EE38C0" w:rsidRDefault="00EE38C0" w:rsidP="00EE38C0">
      <w:pPr>
        <w:pStyle w:val="WindowItem"/>
      </w:pPr>
      <w:r>
        <w:rPr>
          <w:rStyle w:val="CButton"/>
        </w:rPr>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rsidR="00EE38C0" w:rsidRDefault="00EE38C0" w:rsidP="00EE38C0">
      <w:pPr>
        <w:pStyle w:val="WindowItem"/>
      </w:pPr>
      <w:r>
        <w:rPr>
          <w:rStyle w:val="CButton"/>
        </w:rPr>
        <w:t>Save &amp; Print</w:t>
      </w:r>
      <w:r>
        <w:t>: Saves the information and opens a window that will let you print the record you’ve just created.</w:t>
      </w:r>
    </w:p>
    <w:p w:rsidR="00EE38C0" w:rsidRDefault="00EE38C0" w:rsidP="00EE38C0">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MainBoss really needs a field to be filled in, it uses the red arrow to mark the field as mandatory.</w:t>
      </w:r>
    </w:p>
    <w:p w:rsidR="00437318" w:rsidRDefault="00437318" w:rsidP="00437318">
      <w:pPr>
        <w:pStyle w:val="B2"/>
      </w:pPr>
    </w:p>
    <w:p w:rsidR="00437318" w:rsidRDefault="00437318" w:rsidP="00437318">
      <w:pPr>
        <w:pStyle w:val="Heading3"/>
      </w:pPr>
      <w:bookmarkStart w:id="70" w:name="_Toc162428302"/>
      <w:bookmarkStart w:id="71" w:name="_Toc172537560"/>
      <w:bookmarkStart w:id="72" w:name="_Toc316301980"/>
      <w:bookmarkStart w:id="73" w:name="_Toc436049861"/>
      <w:r>
        <w:t>Drop-Down Lists</w:t>
      </w:r>
      <w:bookmarkEnd w:id="70"/>
      <w:bookmarkEnd w:id="71"/>
      <w:r>
        <w:t xml:space="preserve"> (Pickers)</w:t>
      </w:r>
      <w:bookmarkEnd w:id="72"/>
      <w:bookmarkEnd w:id="73"/>
    </w:p>
    <w:p w:rsidR="00B7126A" w:rsidRDefault="00B7126A" w:rsidP="00B7126A">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B7126A" w:rsidRDefault="00B7126A" w:rsidP="00B7126A">
      <w:pPr>
        <w:pStyle w:val="B4"/>
      </w:pPr>
    </w:p>
    <w:p w:rsidR="00B7126A" w:rsidRDefault="00DD144F" w:rsidP="00B7126A">
      <w:pPr>
        <w:pStyle w:val="JNormal"/>
      </w:pPr>
      <w:r>
        <w:rPr>
          <w:noProof/>
        </w:rPr>
        <w:drawing>
          <wp:inline distT="0" distB="0" distL="0" distR="0">
            <wp:extent cx="5391150" cy="276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rsidR="00B7126A" w:rsidRDefault="00B7126A" w:rsidP="00B7126A">
      <w:pPr>
        <w:pStyle w:val="B4"/>
      </w:pPr>
    </w:p>
    <w:p w:rsidR="00B7126A" w:rsidRDefault="00B7126A" w:rsidP="00B7126A">
      <w:pPr>
        <w:pStyle w:val="JNormal"/>
      </w:pPr>
      <w:r>
        <w:t>As shown above, a drop-down list ends with three symbols:</w:t>
      </w:r>
    </w:p>
    <w:p w:rsidR="00B7126A" w:rsidRDefault="00B7126A" w:rsidP="00B7126A">
      <w:pPr>
        <w:pStyle w:val="B4"/>
      </w:pPr>
    </w:p>
    <w:p w:rsidR="00B7126A" w:rsidRDefault="00B7126A" w:rsidP="006F6CA1">
      <w:pPr>
        <w:pStyle w:val="BU"/>
        <w:numPr>
          <w:ilvl w:val="0"/>
          <w:numId w:val="45"/>
        </w:numPr>
      </w:pPr>
      <w:r>
        <w:t>The left-most arrow displays a list of available values for the field. In the case of “</w:t>
      </w:r>
      <w:r>
        <w:rPr>
          <w:rStyle w:val="CField"/>
        </w:rPr>
        <w:t>Requestor</w:t>
      </w:r>
      <w:r>
        <w:t>” this will be a list of the people whom you’ve authorized to submit work requests.</w:t>
      </w:r>
    </w:p>
    <w:p w:rsidR="00B7126A" w:rsidRDefault="00DD144F" w:rsidP="00B7126A">
      <w:pPr>
        <w:pStyle w:val="JNormal"/>
      </w:pPr>
      <w:r>
        <w:rPr>
          <w:noProof/>
        </w:rPr>
        <w:drawing>
          <wp:inline distT="0" distB="0" distL="0" distR="0">
            <wp:extent cx="5391150" cy="3762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rsidR="00B7126A" w:rsidRDefault="00B7126A" w:rsidP="00B7126A">
      <w:pPr>
        <w:pStyle w:val="B4"/>
      </w:pPr>
    </w:p>
    <w:p w:rsidR="00B7126A" w:rsidRDefault="00B7126A" w:rsidP="006F6CA1">
      <w:pPr>
        <w:pStyle w:val="BU"/>
        <w:numPr>
          <w:ilvl w:val="0"/>
          <w:numId w:val="4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B7126A" w:rsidRDefault="00DD144F" w:rsidP="00B7126A">
      <w:pPr>
        <w:pStyle w:val="JNormal"/>
      </w:pPr>
      <w:r w:rsidRPr="00AD357E">
        <w:rPr>
          <w:noProof/>
        </w:rPr>
        <w:drawing>
          <wp:inline distT="0" distB="0" distL="0" distR="0">
            <wp:extent cx="5943600" cy="19050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B7126A" w:rsidRDefault="00B7126A" w:rsidP="00B7126A">
      <w:pPr>
        <w:pStyle w:val="B4"/>
      </w:pPr>
    </w:p>
    <w:p w:rsidR="00B7126A" w:rsidRDefault="00B7126A" w:rsidP="006F6CA1">
      <w:pPr>
        <w:pStyle w:val="BU"/>
        <w:numPr>
          <w:ilvl w:val="0"/>
          <w:numId w:val="4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DD144F" w:rsidRPr="00EE7D76">
        <w:rPr>
          <w:noProof/>
        </w:rPr>
        <w:drawing>
          <wp:inline distT="0" distB="0" distL="0" distR="0">
            <wp:extent cx="5391150" cy="2295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hyperlink r:id="rId35" w:history="1">
        <w:r w:rsidRPr="00F54505">
          <w:rPr>
            <w:rStyle w:val="Hyperlink"/>
          </w:rPr>
          <w:t>MainBoss Configuration</w:t>
        </w:r>
      </w:hyperlink>
      <w:r>
        <w:t xml:space="preserve"> guide. </w:t>
      </w:r>
      <w:r>
        <w:rPr>
          <w:rStyle w:val="CMenu"/>
        </w:rPr>
        <w:t>Clear</w:t>
      </w:r>
      <w:r>
        <w:t xml:space="preserve"> deletes the current contents of the field (if any).</w:t>
      </w:r>
    </w:p>
    <w:p w:rsidR="00437318" w:rsidRDefault="00437318" w:rsidP="00437318">
      <w:pPr>
        <w:pStyle w:val="B2"/>
      </w:pPr>
    </w:p>
    <w:p w:rsidR="00437318" w:rsidRDefault="00437318" w:rsidP="00437318">
      <w:pPr>
        <w:pStyle w:val="Heading3"/>
      </w:pPr>
      <w:bookmarkStart w:id="74" w:name="_Toc162428303"/>
      <w:bookmarkStart w:id="75" w:name="_Toc172537561"/>
      <w:bookmarkStart w:id="76" w:name="_Toc316301981"/>
      <w:bookmarkStart w:id="77" w:name="_Toc436049862"/>
      <w:r>
        <w:t>Errors</w:t>
      </w:r>
      <w:bookmarkEnd w:id="74"/>
      <w:bookmarkEnd w:id="75"/>
      <w:bookmarkEnd w:id="76"/>
      <w:bookmarkEnd w:id="77"/>
    </w:p>
    <w:p w:rsidR="00B534C8" w:rsidRDefault="00B534C8" w:rsidP="00B534C8">
      <w:pPr>
        <w:pStyle w:val="JNormal"/>
      </w:pPr>
      <w:r>
        <w:fldChar w:fldCharType="begin"/>
      </w:r>
      <w:r>
        <w:instrText xml:space="preserve"> XE "editors: errors" </w:instrText>
      </w:r>
      <w:r>
        <w:fldChar w:fldCharType="end"/>
      </w:r>
      <w:r>
        <w:t>MainBoss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rsidR="00B534C8" w:rsidRDefault="00B534C8" w:rsidP="00B534C8">
      <w:pPr>
        <w:pStyle w:val="B4"/>
      </w:pPr>
    </w:p>
    <w:p w:rsidR="00B534C8" w:rsidRDefault="00DD144F" w:rsidP="00B534C8">
      <w:pPr>
        <w:pStyle w:val="JNormal"/>
      </w:pPr>
      <w:r w:rsidRPr="003179CD">
        <w:rPr>
          <w:noProof/>
        </w:rPr>
        <w:drawing>
          <wp:inline distT="0" distB="0" distL="0" distR="0">
            <wp:extent cx="5943600" cy="21526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B534C8" w:rsidRDefault="00B534C8" w:rsidP="00B534C8">
      <w:pPr>
        <w:pStyle w:val="B4"/>
      </w:pPr>
    </w:p>
    <w:p w:rsidR="00B534C8" w:rsidRDefault="00B534C8" w:rsidP="00B534C8">
      <w:pPr>
        <w:pStyle w:val="JNormal"/>
      </w:pPr>
      <w:r>
        <w:t>If you try to save a record when it contains an invalid field, MainBoss will display an error message and won’t save the record.</w:t>
      </w:r>
    </w:p>
    <w:p w:rsidR="00B534C8" w:rsidRDefault="00B534C8" w:rsidP="00B534C8">
      <w:pPr>
        <w:pStyle w:val="B4"/>
      </w:pPr>
    </w:p>
    <w:p w:rsidR="00B534C8" w:rsidRDefault="00B534C8" w:rsidP="00B534C8">
      <w:pPr>
        <w:pStyle w:val="JNormal"/>
      </w:pPr>
      <w:r>
        <w:t>To find out why a data value is invalid, move your cursor to the error marker. MainBoss will display a tooltip with a message explaining why the current value can’t be accepted. This is shown below:</w:t>
      </w:r>
    </w:p>
    <w:p w:rsidR="00B534C8" w:rsidRDefault="00B534C8" w:rsidP="00B534C8">
      <w:pPr>
        <w:pStyle w:val="B4"/>
      </w:pPr>
    </w:p>
    <w:p w:rsidR="00B534C8" w:rsidRDefault="00DD144F" w:rsidP="00B534C8">
      <w:pPr>
        <w:pStyle w:val="JNormal"/>
      </w:pPr>
      <w:r>
        <w:rPr>
          <w:noProof/>
        </w:rPr>
        <w:drawing>
          <wp:inline distT="0" distB="0" distL="0" distR="0">
            <wp:extent cx="5391150"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MainBoss will report a </w:t>
      </w:r>
      <w:r>
        <w:rPr>
          <w:rStyle w:val="NewTerm"/>
        </w:rPr>
        <w:t>concurrency error</w:t>
      </w:r>
      <w:r>
        <w:t>.</w:t>
      </w:r>
    </w:p>
    <w:p w:rsidR="00437318" w:rsidRDefault="00437318" w:rsidP="00437318">
      <w:pPr>
        <w:pStyle w:val="B4"/>
      </w:pPr>
    </w:p>
    <w:p w:rsidR="00437318" w:rsidRDefault="00437318" w:rsidP="00437318">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437318" w:rsidRDefault="00437318" w:rsidP="00437318">
      <w:pPr>
        <w:pStyle w:val="B4"/>
      </w:pPr>
    </w:p>
    <w:p w:rsidR="00437318" w:rsidRDefault="00DD144F" w:rsidP="00437318">
      <w:pPr>
        <w:pStyle w:val="JNormal"/>
      </w:pPr>
      <w:r>
        <w:rPr>
          <w:noProof/>
        </w:rPr>
        <w:drawing>
          <wp:inline distT="0" distB="0" distL="0" distR="0">
            <wp:extent cx="53911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t>MainBoss is asking you to resolve conflicts between the changes that were just made. The error message lists the fields in the record. For each field, there are three columns:</w:t>
      </w:r>
    </w:p>
    <w:p w:rsidR="00437318" w:rsidRDefault="00437318" w:rsidP="00437318">
      <w:pPr>
        <w:pStyle w:val="B4"/>
      </w:pPr>
    </w:p>
    <w:p w:rsidR="00437318" w:rsidRDefault="00437318" w:rsidP="00E935C2">
      <w:pPr>
        <w:pStyle w:val="BU"/>
        <w:numPr>
          <w:ilvl w:val="0"/>
          <w:numId w:val="23"/>
        </w:numPr>
      </w:pPr>
      <w:r>
        <w:t>The first column shows the record’s values at the time you began editing</w:t>
      </w:r>
    </w:p>
    <w:p w:rsidR="00437318" w:rsidRDefault="00437318" w:rsidP="00E935C2">
      <w:pPr>
        <w:pStyle w:val="BU"/>
        <w:numPr>
          <w:ilvl w:val="0"/>
          <w:numId w:val="23"/>
        </w:numPr>
      </w:pPr>
      <w:r>
        <w:t>The second column shows what the values are now (the ones that the other person saved)</w:t>
      </w:r>
    </w:p>
    <w:p w:rsidR="00437318" w:rsidRDefault="00437318" w:rsidP="00E935C2">
      <w:pPr>
        <w:pStyle w:val="BU"/>
        <w:numPr>
          <w:ilvl w:val="0"/>
          <w:numId w:val="23"/>
        </w:numPr>
      </w:pPr>
      <w:r>
        <w:t>The third column shows the new values you’ve specified yourself</w:t>
      </w:r>
    </w:p>
    <w:p w:rsidR="00437318" w:rsidRDefault="00437318" w:rsidP="00437318">
      <w:pPr>
        <w:pStyle w:val="JNormal"/>
      </w:pPr>
      <w:r>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rsidR="00437318" w:rsidRDefault="00437318" w:rsidP="00437318">
      <w:pPr>
        <w:pStyle w:val="B4"/>
      </w:pPr>
    </w:p>
    <w:p w:rsidR="00437318" w:rsidRDefault="00437318" w:rsidP="00437318">
      <w:pPr>
        <w:pStyle w:val="JNormal"/>
      </w:pPr>
      <w:r>
        <w:t>In many records, some field values will look like nonsense strings of characters. These strings are actually links to other tables. For example, the “</w:t>
      </w:r>
      <w:r>
        <w:rPr>
          <w:rStyle w:val="CField"/>
        </w:rPr>
        <w:t>Category</w:t>
      </w:r>
      <w:r>
        <w:t xml:space="preserve">” field refers to an entry in the </w:t>
      </w:r>
      <w:r>
        <w:rPr>
          <w:rStyle w:val="CPanel"/>
        </w:rPr>
        <w:t>Unit Categories</w:t>
      </w:r>
      <w:r>
        <w:t xml:space="preserve"> list. The field’s value is a meaningless string that serves as a pointer. You can see if two pointers have the same value, but you can’t tell anything about the record they point to.</w:t>
      </w:r>
    </w:p>
    <w:p w:rsidR="00437318" w:rsidRDefault="00437318" w:rsidP="00437318">
      <w:pPr>
        <w:pStyle w:val="B4"/>
      </w:pPr>
    </w:p>
    <w:p w:rsidR="00437318" w:rsidRDefault="00437318" w:rsidP="00437318">
      <w:pPr>
        <w:pStyle w:val="JNormal"/>
      </w:pPr>
      <w:r>
        <w:t xml:space="preserve">When conflicts occur, it’s best to click the </w:t>
      </w:r>
      <w:r>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rsidR="00437318" w:rsidRDefault="00437318" w:rsidP="00437318">
      <w:pPr>
        <w:pStyle w:val="B1"/>
      </w:pPr>
    </w:p>
    <w:p w:rsidR="00437318" w:rsidRDefault="00437318" w:rsidP="00437318">
      <w:pPr>
        <w:pStyle w:val="Heading2"/>
      </w:pPr>
      <w:bookmarkStart w:id="78" w:name="_Toc135557625"/>
      <w:bookmarkStart w:id="79" w:name="Reports"/>
      <w:bookmarkStart w:id="80" w:name="_Toc162428305"/>
      <w:bookmarkStart w:id="81" w:name="_Toc316301982"/>
      <w:bookmarkStart w:id="82" w:name="_Toc436049863"/>
      <w:r>
        <w:t>Reports</w:t>
      </w:r>
      <w:bookmarkEnd w:id="78"/>
      <w:bookmarkEnd w:id="79"/>
      <w:bookmarkEnd w:id="80"/>
      <w:bookmarkEnd w:id="81"/>
      <w:bookmarkEnd w:id="82"/>
    </w:p>
    <w:p w:rsidR="00D46E7D" w:rsidRDefault="00D46E7D" w:rsidP="00D46E7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D46E7D" w:rsidRDefault="00D46E7D" w:rsidP="00D46E7D">
      <w:pPr>
        <w:pStyle w:val="B4"/>
      </w:pPr>
    </w:p>
    <w:p w:rsidR="00D46E7D" w:rsidRDefault="00D46E7D" w:rsidP="00D46E7D">
      <w:pPr>
        <w:pStyle w:val="JNormal"/>
      </w:pPr>
      <w:r>
        <w:t>When you choose the control panel entry for a report, you get a window that lets you specify options for the report:</w:t>
      </w:r>
    </w:p>
    <w:p w:rsidR="00D46E7D" w:rsidRDefault="00D46E7D" w:rsidP="00D46E7D">
      <w:pPr>
        <w:pStyle w:val="B4"/>
      </w:pPr>
    </w:p>
    <w:p w:rsidR="00D46E7D" w:rsidRDefault="00DD144F" w:rsidP="00D46E7D">
      <w:pPr>
        <w:pStyle w:val="JNormal"/>
      </w:pPr>
      <w:r w:rsidRPr="00D51D13">
        <w:rPr>
          <w:noProof/>
        </w:rPr>
        <w:drawing>
          <wp:inline distT="0" distB="0" distL="0" distR="0">
            <wp:extent cx="5391150" cy="216217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rsidR="00D46E7D" w:rsidRDefault="00D46E7D" w:rsidP="00D46E7D">
      <w:pPr>
        <w:pStyle w:val="B2"/>
      </w:pPr>
    </w:p>
    <w:p w:rsidR="00D46E7D" w:rsidRDefault="00D46E7D" w:rsidP="00D46E7D">
      <w:pPr>
        <w:pStyle w:val="Heading3"/>
      </w:pPr>
      <w:bookmarkStart w:id="83" w:name="_Toc162428306"/>
      <w:bookmarkStart w:id="84" w:name="_Toc172537564"/>
      <w:bookmarkStart w:id="85" w:name="_Toc436049864"/>
      <w:r>
        <w:t>Report Sections</w:t>
      </w:r>
      <w:bookmarkEnd w:id="83"/>
      <w:bookmarkEnd w:id="84"/>
      <w:bookmarkEnd w:id="85"/>
    </w:p>
    <w:p w:rsidR="00D46E7D" w:rsidRDefault="00D46E7D" w:rsidP="00D46E7D">
      <w:pPr>
        <w:pStyle w:val="JNormal"/>
      </w:pPr>
      <w:r>
        <w:fldChar w:fldCharType="begin"/>
      </w:r>
      <w:r>
        <w:instrText xml:space="preserve"> XE "reports: sections" </w:instrText>
      </w:r>
      <w:r>
        <w:fldChar w:fldCharType="end"/>
      </w:r>
      <w:r>
        <w:t>The window associated with a report organizes options into sections.</w:t>
      </w:r>
    </w:p>
    <w:p w:rsidR="00D46E7D" w:rsidRDefault="00D46E7D" w:rsidP="00D46E7D">
      <w:pPr>
        <w:pStyle w:val="B4"/>
      </w:pPr>
    </w:p>
    <w:p w:rsidR="00D46E7D" w:rsidRPr="00CF28A5" w:rsidRDefault="00D46E7D" w:rsidP="00D46E7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DD144F" w:rsidRPr="00C52EAA">
        <w:rPr>
          <w:noProof/>
        </w:rPr>
        <w:drawing>
          <wp:inline distT="0" distB="0" distL="0" distR="0">
            <wp:extent cx="1000125" cy="34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D46E7D" w:rsidRDefault="00D46E7D" w:rsidP="00D46E7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rsidR="00D46E7D" w:rsidRDefault="00D46E7D" w:rsidP="00D46E7D">
      <w:pPr>
        <w:pStyle w:val="B4"/>
      </w:pPr>
    </w:p>
    <w:p w:rsidR="00D46E7D" w:rsidRDefault="00D46E7D" w:rsidP="00D46E7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D46E7D" w:rsidRPr="00482BA0" w:rsidRDefault="00D46E7D" w:rsidP="00D46E7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D46E7D" w:rsidRPr="00EF46AD" w:rsidRDefault="00D46E7D" w:rsidP="00D46E7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D46E7D" w:rsidRPr="0053203C" w:rsidRDefault="00D46E7D" w:rsidP="00D46E7D">
      <w:pPr>
        <w:pStyle w:val="B4"/>
      </w:pPr>
    </w:p>
    <w:p w:rsidR="00D46E7D" w:rsidRDefault="00D46E7D" w:rsidP="00D46E7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D46E7D" w:rsidRPr="005264F7" w:rsidRDefault="00D46E7D" w:rsidP="00D46E7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D46E7D" w:rsidRDefault="00D46E7D" w:rsidP="00D46E7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D46E7D" w:rsidRPr="001E4231" w:rsidRDefault="00D46E7D" w:rsidP="00D46E7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437318" w:rsidRDefault="00437318" w:rsidP="00437318">
      <w:pPr>
        <w:pStyle w:val="B4"/>
      </w:pPr>
    </w:p>
    <w:p w:rsidR="00437318" w:rsidRDefault="00437318" w:rsidP="00437318">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rsidR="00437318" w:rsidRDefault="00437318" w:rsidP="00437318">
      <w:pPr>
        <w:pStyle w:val="B4"/>
      </w:pPr>
    </w:p>
    <w:p w:rsidR="00437318" w:rsidRPr="00F94787" w:rsidRDefault="00437318" w:rsidP="00437318">
      <w:pPr>
        <w:pStyle w:val="JNormal"/>
      </w:pPr>
      <w:r>
        <w:t xml:space="preserve">However, when you filter on locations, the filter window offers you the option </w:t>
      </w:r>
      <w:r>
        <w:rPr>
          <w:rStyle w:val="CButton"/>
        </w:rPr>
        <w:t>Location and all sublocations</w:t>
      </w:r>
      <w:r>
        <w:t xml:space="preserve">. If you select this option, MainBoss lets you specify a single location; the associated report will cover that location and all sublocations within the location. Similarly, when you filter on units, the filter window offers you the option </w:t>
      </w:r>
      <w:r>
        <w:rPr>
          <w:rStyle w:val="CButton"/>
        </w:rPr>
        <w:t>Unit and all subunits</w:t>
      </w:r>
      <w:r>
        <w:t>. If you select this option, MainBoss lets you specify a single unit; the associated report will cover that unit and all subunits within the unit.</w:t>
      </w:r>
    </w:p>
    <w:p w:rsidR="00437318" w:rsidRDefault="00437318" w:rsidP="00437318">
      <w:pPr>
        <w:pStyle w:val="B2"/>
      </w:pPr>
    </w:p>
    <w:p w:rsidR="00437318" w:rsidRDefault="00437318" w:rsidP="00437318">
      <w:pPr>
        <w:pStyle w:val="Heading3"/>
      </w:pPr>
      <w:bookmarkStart w:id="86" w:name="_Toc138060136"/>
      <w:bookmarkStart w:id="87" w:name="ReportButtons"/>
      <w:bookmarkStart w:id="88" w:name="_Toc263861290"/>
      <w:bookmarkStart w:id="89" w:name="_Toc316301984"/>
      <w:bookmarkStart w:id="90" w:name="_Toc436049865"/>
      <w:r>
        <w:t>Report Buttons</w:t>
      </w:r>
      <w:bookmarkEnd w:id="86"/>
      <w:bookmarkEnd w:id="87"/>
      <w:bookmarkEnd w:id="88"/>
      <w:bookmarkEnd w:id="89"/>
      <w:bookmarkEnd w:id="90"/>
    </w:p>
    <w:p w:rsidR="00437318" w:rsidRDefault="00437318" w:rsidP="00437318">
      <w:pPr>
        <w:pStyle w:val="JNormal"/>
      </w:pPr>
      <w:r>
        <w:t>Every window for printing a report contains a number of buttons at the bottom:</w:t>
      </w:r>
    </w:p>
    <w:p w:rsidR="00437318" w:rsidRDefault="00437318" w:rsidP="00437318">
      <w:pPr>
        <w:pStyle w:val="B4"/>
      </w:pPr>
    </w:p>
    <w:p w:rsidR="00437318" w:rsidRPr="00F62141" w:rsidRDefault="00437318" w:rsidP="00437318">
      <w:pPr>
        <w:pStyle w:val="WindowItem"/>
      </w:pPr>
      <w:r>
        <w:t xml:space="preserve">: Immediately prints the report, using whatever sorting and filtering options you have specified. You can use this button if you don’t want to preview it first. You can cancel printing with the </w:t>
      </w:r>
      <w:r>
        <w:rPr>
          <w:rStyle w:val="CButton"/>
        </w:rPr>
        <w:t>Cancel</w:t>
      </w:r>
      <w:r>
        <w:t xml:space="preserve"> button.</w:t>
      </w:r>
    </w:p>
    <w:p w:rsidR="00437318" w:rsidRPr="00DD5C4F" w:rsidRDefault="00437318" w:rsidP="00437318">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rsidR="00437318" w:rsidRDefault="00437318" w:rsidP="00437318">
      <w:pPr>
        <w:pStyle w:val="WindowItem"/>
      </w:pPr>
      <w:r>
        <w:rPr>
          <w:rStyle w:val="CButton"/>
        </w:rPr>
        <w:t>Clear Select for Printing</w:t>
      </w:r>
      <w:r>
        <w:t xml:space="preserve">: If you click this button, MainBoss removes the checkmark from all </w:t>
      </w:r>
      <w:r w:rsidRPr="000A597E">
        <w:rPr>
          <w:rStyle w:val="CButton"/>
        </w:rPr>
        <w:t>Select for Printing</w:t>
      </w:r>
      <w:r>
        <w:t xml:space="preserve"> boxes on all work orders. Typically, you do this after printing work orders that have been marked </w:t>
      </w:r>
      <w:r w:rsidRPr="000A597E">
        <w:rPr>
          <w:rStyle w:val="CButton"/>
        </w:rPr>
        <w:t>Select for Printing</w:t>
      </w:r>
      <w:r>
        <w:t>.</w:t>
      </w:r>
    </w:p>
    <w:p w:rsidR="00437318" w:rsidRDefault="00437318" w:rsidP="00437318">
      <w:pPr>
        <w:pStyle w:val="WindowItem"/>
      </w:pPr>
      <w:r>
        <w:rPr>
          <w:rStyle w:val="CButton"/>
        </w:rPr>
        <w:t>Cancel</w:t>
      </w:r>
      <w:r>
        <w:t xml:space="preserve">: Cancels the preparation and printing of a report. This button is enabled only when MainBoss is preparing a report, i.e. gathering the data and formatting it. Once the report is ready to print, MainBoss hands off the result to the Microsoft Windows printing facilities; after the report has been handed off to Windows, MainBoss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rsidR="00437318" w:rsidRDefault="00437318" w:rsidP="00437318">
      <w:pPr>
        <w:pStyle w:val="WindowItem"/>
      </w:pPr>
      <w:r w:rsidRPr="000A597E">
        <w:rPr>
          <w:rStyle w:val="CButton"/>
        </w:rPr>
        <w:t>Close</w:t>
      </w:r>
      <w:r>
        <w:t>: Closes the window. (This button is only present if you opened a separate window to print the report.)</w:t>
      </w:r>
    </w:p>
    <w:p w:rsidR="006B23B1" w:rsidRDefault="00DD144F" w:rsidP="006B23B1">
      <w:pPr>
        <w:pStyle w:val="WindowItem"/>
      </w:pPr>
      <w:r>
        <w:rPr>
          <w:noProof/>
        </w:rPr>
        <w:drawing>
          <wp:inline distT="0" distB="0" distL="0" distR="0">
            <wp:extent cx="104775" cy="14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6B23B1">
        <w:t xml:space="preserve">: </w:t>
      </w:r>
      <w:r w:rsidR="006B23B1">
        <w:fldChar w:fldCharType="begin"/>
      </w:r>
      <w:r w:rsidR="006B23B1">
        <w:instrText xml:space="preserve"> XE "refresh" </w:instrText>
      </w:r>
      <w:r w:rsidR="006B23B1">
        <w:fldChar w:fldCharType="end"/>
      </w:r>
      <w:r w:rsidR="006B23B1">
        <w:t xml:space="preserve">Goes to the </w:t>
      </w:r>
      <w:r w:rsidR="006B23B1" w:rsidRPr="000A597E">
        <w:rPr>
          <w:rStyle w:val="CButton"/>
        </w:rPr>
        <w:t>Preview</w:t>
      </w:r>
      <w:r w:rsidR="006B23B1">
        <w:t xml:space="preserve"> section of the window and creates a preview of the report. Preparing such a preview may take some time.</w:t>
      </w:r>
    </w:p>
    <w:p w:rsidR="00437318" w:rsidRDefault="00437318" w:rsidP="00437318">
      <w:pPr>
        <w:pStyle w:val="B2"/>
      </w:pPr>
    </w:p>
    <w:p w:rsidR="00437318" w:rsidRDefault="00437318" w:rsidP="00437318">
      <w:pPr>
        <w:pStyle w:val="Heading3"/>
      </w:pPr>
      <w:bookmarkStart w:id="91" w:name="_Toc162428308"/>
      <w:bookmarkStart w:id="92" w:name="_Toc316301985"/>
      <w:bookmarkStart w:id="93" w:name="_Toc436049866"/>
      <w:r>
        <w:t>The Preview Window</w:t>
      </w:r>
      <w:bookmarkEnd w:id="91"/>
      <w:bookmarkEnd w:id="92"/>
      <w:bookmarkEnd w:id="93"/>
    </w:p>
    <w:p w:rsidR="00437318" w:rsidRDefault="00437318" w:rsidP="00437318">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rsidR="00437318" w:rsidRDefault="00437318" w:rsidP="00437318">
      <w:pPr>
        <w:pStyle w:val="B4"/>
      </w:pPr>
    </w:p>
    <w:p w:rsidR="00437318" w:rsidRDefault="00DD144F" w:rsidP="00437318">
      <w:pPr>
        <w:pStyle w:val="JNormal"/>
      </w:pPr>
      <w:r w:rsidRPr="004768B1">
        <w:rPr>
          <w:noProof/>
        </w:rPr>
        <w:drawing>
          <wp:inline distT="0" distB="0" distL="0" distR="0">
            <wp:extent cx="5391150"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rsidR="00437318" w:rsidRDefault="00437318" w:rsidP="00437318">
      <w:pPr>
        <w:pStyle w:val="B4"/>
      </w:pPr>
    </w:p>
    <w:p w:rsidR="00437318" w:rsidRDefault="00437318" w:rsidP="00437318">
      <w:pPr>
        <w:pStyle w:val="JNormal"/>
      </w:pPr>
      <w:r>
        <w:t>This bar contains the following (from left to right):</w:t>
      </w:r>
    </w:p>
    <w:p w:rsidR="00437318" w:rsidRDefault="00437318" w:rsidP="00437318">
      <w:pPr>
        <w:pStyle w:val="B4"/>
      </w:pPr>
    </w:p>
    <w:p w:rsidR="00437318" w:rsidRDefault="00437318" w:rsidP="00437318">
      <w:pPr>
        <w:pStyle w:val="BX"/>
      </w:pPr>
      <w:r>
        <w:t xml:space="preserve">If you click an entry in the </w:t>
      </w:r>
      <w:r w:rsidR="004521E9">
        <w:t>left-</w:t>
      </w:r>
      <w:r w:rsidR="00E467F7">
        <w:t>hand panel of the preview</w:t>
      </w:r>
      <w:r>
        <w:t>, the preview changes to show you that entry.</w:t>
      </w:r>
    </w:p>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200025" cy="20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437318" w:rsidRDefault="00437318" w:rsidP="00332BA8">
            <w:pPr>
              <w:pStyle w:val="JNormal"/>
            </w:pPr>
            <w:r>
              <w:t>First Page button: Goes to the start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171450" cy="180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rsidR="00437318" w:rsidRDefault="00437318" w:rsidP="00332BA8">
            <w:pPr>
              <w:pStyle w:val="JNormal"/>
            </w:pPr>
            <w:r>
              <w:t>Previous Page button: Goes to the previous page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1791"/>
        <w:gridCol w:w="6579"/>
      </w:tblGrid>
      <w:tr w:rsidR="00437318" w:rsidTr="007F7EEB">
        <w:trPr>
          <w:trHeight w:val="423"/>
        </w:trPr>
        <w:tc>
          <w:tcPr>
            <w:tcW w:w="720" w:type="dxa"/>
          </w:tcPr>
          <w:p w:rsidR="00437318" w:rsidRDefault="00DD144F" w:rsidP="007F7EEB">
            <w:pPr>
              <w:pStyle w:val="WindowItem"/>
              <w:ind w:left="0" w:firstLine="0"/>
              <w:rPr>
                <w:noProof/>
              </w:rPr>
            </w:pPr>
            <w:r>
              <w:rPr>
                <w:noProof/>
              </w:rPr>
              <w:drawing>
                <wp:inline distT="0" distB="0" distL="0" distR="0">
                  <wp:extent cx="1000125"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rsidR="00437318" w:rsidRDefault="00437318" w:rsidP="007F7EEB">
            <w:pPr>
              <w:pStyle w:val="JNormal"/>
            </w:pPr>
            <w:r>
              <w:t>Gives the number of the page that is currently being displayed and the total number of pages in the report. You can go to a specific page by typing the appropriate page number into the box.</w:t>
            </w:r>
            <w:r w:rsidR="009234BF">
              <w:t xml:space="preserve">  (The number of the last page is not finalized until the entire report has been generated. This means that the number may not appear when a preview begins, and the number may also change as report generation continues.)</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15240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rsidR="00437318" w:rsidRDefault="00437318" w:rsidP="00332BA8">
            <w:pPr>
              <w:pStyle w:val="JNormal"/>
            </w:pPr>
            <w:r>
              <w:t>Next Page button: Goes to the next page of the document.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Pr>
                <w:noProof/>
              </w:rPr>
              <w:drawing>
                <wp:inline distT="0" distB="0" distL="0" distR="0">
                  <wp:extent cx="200025" cy="200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rsidR="00437318" w:rsidRDefault="00437318" w:rsidP="00332BA8">
            <w:pPr>
              <w:pStyle w:val="JNormal"/>
            </w:pPr>
            <w:r>
              <w:t>Last Page button: Goes to the last page of the document.</w:t>
            </w:r>
          </w:p>
        </w:tc>
      </w:tr>
    </w:tbl>
    <w:p w:rsidR="00437318" w:rsidRDefault="00437318" w:rsidP="00437318">
      <w:pPr>
        <w:pStyle w:val="B4"/>
      </w:pPr>
    </w:p>
    <w:tbl>
      <w:tblPr>
        <w:tblW w:w="0" w:type="auto"/>
        <w:tblInd w:w="378" w:type="dxa"/>
        <w:tblLook w:val="01E0" w:firstRow="1" w:lastRow="1" w:firstColumn="1" w:lastColumn="1" w:noHBand="0" w:noVBand="0"/>
      </w:tblPr>
      <w:tblGrid>
        <w:gridCol w:w="720"/>
        <w:gridCol w:w="7398"/>
      </w:tblGrid>
      <w:tr w:rsidR="00437318" w:rsidTr="00332BA8">
        <w:trPr>
          <w:trHeight w:val="881"/>
        </w:trPr>
        <w:tc>
          <w:tcPr>
            <w:tcW w:w="720" w:type="dxa"/>
            <w:vAlign w:val="center"/>
          </w:tcPr>
          <w:p w:rsidR="00437318" w:rsidRDefault="00DD144F" w:rsidP="00332BA8">
            <w:pPr>
              <w:pStyle w:val="WindowItem"/>
              <w:ind w:left="0" w:firstLine="0"/>
              <w:rPr>
                <w:noProof/>
              </w:rPr>
            </w:pPr>
            <w:r>
              <w:rPr>
                <w:noProof/>
              </w:rPr>
              <w:drawing>
                <wp:inline distT="0" distB="0" distL="0" distR="0">
                  <wp:extent cx="161925" cy="16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rsidR="00437318" w:rsidRDefault="00437318" w:rsidP="00332BA8">
            <w:pPr>
              <w:pStyle w:val="JNormal"/>
            </w:pPr>
            <w:r>
              <w:t>Parent Report button: Only applies when a report contains sub-reports, and this feature is not currently used.</w:t>
            </w:r>
          </w:p>
        </w:tc>
      </w:tr>
    </w:tbl>
    <w:p w:rsidR="00437318" w:rsidRDefault="00437318" w:rsidP="00437318">
      <w:pPr>
        <w:pStyle w:val="B4"/>
      </w:pPr>
    </w:p>
    <w:tbl>
      <w:tblPr>
        <w:tblW w:w="8370" w:type="dxa"/>
        <w:tblInd w:w="378" w:type="dxa"/>
        <w:tblLayout w:type="fixed"/>
        <w:tblLook w:val="01E0" w:firstRow="1" w:lastRow="1" w:firstColumn="1" w:lastColumn="1" w:noHBand="0" w:noVBand="0"/>
      </w:tblPr>
      <w:tblGrid>
        <w:gridCol w:w="720"/>
        <w:gridCol w:w="7650"/>
      </w:tblGrid>
      <w:tr w:rsidR="00437318" w:rsidTr="00332BA8">
        <w:trPr>
          <w:trHeight w:val="881"/>
        </w:trPr>
        <w:tc>
          <w:tcPr>
            <w:tcW w:w="720" w:type="dxa"/>
            <w:vAlign w:val="center"/>
          </w:tcPr>
          <w:p w:rsidR="00437318" w:rsidRDefault="00DD144F" w:rsidP="00332BA8">
            <w:pPr>
              <w:pStyle w:val="WindowItem"/>
              <w:ind w:left="0" w:firstLine="0"/>
              <w:rPr>
                <w:noProof/>
              </w:rPr>
            </w:pPr>
            <w:r>
              <w:rPr>
                <w:noProof/>
              </w:rPr>
              <w:drawing>
                <wp:inline distT="0" distB="0" distL="0" distR="0">
                  <wp:extent cx="171450"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rsidR="00437318" w:rsidRDefault="00437318" w:rsidP="00332BA8">
            <w:pPr>
              <w:pStyle w:val="JNormal"/>
            </w:pPr>
            <w:r>
              <w:t>Stop button: Stops MainBoss processing the report. You might click this if MainBoss is preparing a lengthy report and you decide you don’t want to see the report after all.</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332BA8">
        <w:trPr>
          <w:trHeight w:val="423"/>
        </w:trPr>
        <w:tc>
          <w:tcPr>
            <w:tcW w:w="720" w:type="dxa"/>
            <w:vAlign w:val="center"/>
          </w:tcPr>
          <w:p w:rsidR="00437318" w:rsidRDefault="00DD144F" w:rsidP="00332BA8">
            <w:pPr>
              <w:pStyle w:val="WindowItem"/>
              <w:ind w:left="0" w:firstLine="0"/>
              <w:rPr>
                <w:noProof/>
              </w:rPr>
            </w:pPr>
            <w:r w:rsidRPr="00324EE1">
              <w:rPr>
                <w:noProof/>
              </w:rPr>
              <w:drawing>
                <wp:inline distT="0" distB="0" distL="0" distR="0">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650" w:type="dxa"/>
            <w:vAlign w:val="center"/>
          </w:tcPr>
          <w:p w:rsidR="00437318" w:rsidRDefault="00437318" w:rsidP="00332BA8">
            <w:pPr>
              <w:pStyle w:val="JNormal"/>
            </w:pPr>
            <w:r>
              <w:t>Print button</w:t>
            </w:r>
            <w:r>
              <w:fldChar w:fldCharType="begin"/>
            </w:r>
            <w:r>
              <w:instrText xml:space="preserve"> XE "print" </w:instrText>
            </w:r>
            <w:r>
              <w:fldChar w:fldCharType="end"/>
            </w:r>
            <w:r>
              <w:t>: This is the button that actually prints the report.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8456AF">
        <w:trPr>
          <w:trHeight w:val="423"/>
        </w:trPr>
        <w:tc>
          <w:tcPr>
            <w:tcW w:w="720" w:type="dxa"/>
          </w:tcPr>
          <w:p w:rsidR="00437318" w:rsidRDefault="00DD144F" w:rsidP="008456AF">
            <w:pPr>
              <w:pStyle w:val="WindowItem"/>
              <w:ind w:left="0" w:firstLine="0"/>
              <w:rPr>
                <w:noProof/>
              </w:rPr>
            </w:pPr>
            <w:r>
              <w:rPr>
                <w:noProof/>
              </w:rPr>
              <w:drawing>
                <wp:inline distT="0" distB="0" distL="0" distR="0">
                  <wp:extent cx="314325"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rsidR="00437318" w:rsidRDefault="00437318" w:rsidP="00411E77">
            <w:pPr>
              <w:pStyle w:val="JNormal"/>
            </w:pPr>
            <w:r>
              <w:t>Print Layout button</w:t>
            </w:r>
            <w:r>
              <w:fldChar w:fldCharType="begin"/>
            </w:r>
            <w:r>
              <w:instrText xml:space="preserve"> XE "print layout" </w:instrText>
            </w:r>
            <w:r>
              <w:fldChar w:fldCharType="end"/>
            </w:r>
            <w:r>
              <w:t xml:space="preserve">: Switches the </w:t>
            </w:r>
            <w:r w:rsidR="00411E77">
              <w:t>format of the preview display.</w:t>
            </w:r>
            <w:r>
              <w:br/>
            </w:r>
            <w:r w:rsidRPr="004A03D4">
              <w:rPr>
                <w:rStyle w:val="hl"/>
              </w:rPr>
              <w:br/>
            </w:r>
            <w:r w:rsidR="00411E77">
              <w:t>By default</w:t>
            </w:r>
            <w:r>
              <w: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rsidR="00411E77">
              <w:t>If you switch to the alternate format</w:t>
            </w:r>
            <w:r>
              <w:t>, you see a scaled-down version of the page as it will actually print. The mouse wheel will move from one page to the next.</w:t>
            </w:r>
          </w:p>
        </w:tc>
      </w:tr>
    </w:tbl>
    <w:p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rsidTr="00517B15">
        <w:trPr>
          <w:trHeight w:val="423"/>
        </w:trPr>
        <w:tc>
          <w:tcPr>
            <w:tcW w:w="720" w:type="dxa"/>
          </w:tcPr>
          <w:p w:rsidR="00437318" w:rsidRDefault="00DD144F" w:rsidP="00517B15">
            <w:pPr>
              <w:pStyle w:val="WindowItem"/>
              <w:ind w:left="0" w:firstLine="0"/>
              <w:rPr>
                <w:noProof/>
              </w:rPr>
            </w:pPr>
            <w:r>
              <w:rPr>
                <w:noProof/>
              </w:rPr>
              <w:drawing>
                <wp:inline distT="0" distB="0" distL="0" distR="0">
                  <wp:extent cx="304800" cy="276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rsidR="00437318" w:rsidRPr="005815DB" w:rsidRDefault="00437318" w:rsidP="005815DB">
            <w:pPr>
              <w:pStyle w:val="JNormal"/>
              <w:rPr>
                <w:rStyle w:val="Emphasis"/>
                <w:i w:val="0"/>
              </w:rPr>
            </w:pPr>
            <w:r>
              <w:t>Page Setup button</w:t>
            </w:r>
            <w:r>
              <w:fldChar w:fldCharType="begin"/>
            </w:r>
            <w:r>
              <w:instrText xml:space="preserve"> XE "page setup" </w:instrText>
            </w:r>
            <w:r>
              <w:fldChar w:fldCharType="end"/>
            </w:r>
            <w:r>
              <w:t>: Opens a window where you can specify paper size, margin size, and other printing information.</w:t>
            </w:r>
            <w:r w:rsidR="005815DB">
              <w:br/>
            </w:r>
            <w:r w:rsidR="005815DB" w:rsidRPr="005815DB">
              <w:rPr>
                <w:rStyle w:val="hl"/>
              </w:rPr>
              <w:br/>
            </w:r>
            <w:r w:rsidR="005815DB">
              <w:t xml:space="preserve">Page Setup information specified within MainBoss always </w:t>
            </w:r>
            <w:r w:rsidR="005815DB">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5815DB">
              <w:rPr>
                <w:rStyle w:val="Emphasis"/>
                <w:i w:val="0"/>
              </w:rPr>
              <w:br/>
            </w:r>
            <w:r w:rsidR="005815DB" w:rsidRPr="005815DB">
              <w:rPr>
                <w:rStyle w:val="hl"/>
              </w:rPr>
              <w:br/>
            </w:r>
            <w:r w:rsidR="005815DB">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tc>
      </w:tr>
    </w:tbl>
    <w:p w:rsidR="00437318" w:rsidRDefault="00437318" w:rsidP="00437318">
      <w:pPr>
        <w:pStyle w:val="B4"/>
      </w:pPr>
    </w:p>
    <w:tbl>
      <w:tblPr>
        <w:tblW w:w="8370" w:type="dxa"/>
        <w:tblInd w:w="378" w:type="dxa"/>
        <w:tblLook w:val="01E0" w:firstRow="1" w:lastRow="1" w:firstColumn="1" w:lastColumn="1" w:noHBand="0" w:noVBand="0"/>
      </w:tblPr>
      <w:tblGrid>
        <w:gridCol w:w="861"/>
        <w:gridCol w:w="7509"/>
      </w:tblGrid>
      <w:tr w:rsidR="00437318" w:rsidTr="00332BA8">
        <w:trPr>
          <w:trHeight w:val="423"/>
        </w:trPr>
        <w:tc>
          <w:tcPr>
            <w:tcW w:w="855" w:type="dxa"/>
          </w:tcPr>
          <w:p w:rsidR="00437318" w:rsidRDefault="00DD144F" w:rsidP="00332BA8">
            <w:pPr>
              <w:pStyle w:val="WindowItem"/>
              <w:ind w:left="0" w:firstLine="0"/>
              <w:jc w:val="center"/>
              <w:rPr>
                <w:noProof/>
              </w:rPr>
            </w:pPr>
            <w:r>
              <w:rPr>
                <w:noProof/>
              </w:rPr>
              <w:drawing>
                <wp:inline distT="0" distB="0" distL="0" distR="0">
                  <wp:extent cx="40957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rsidR="00437318" w:rsidRDefault="00437318" w:rsidP="00F70A86">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E467F7">
              <w:t>, Microsoft Word</w:t>
            </w:r>
            <w:r w:rsidR="00E467F7">
              <w:fldChar w:fldCharType="begin"/>
            </w:r>
            <w:r w:rsidR="00E467F7">
              <w:instrText xml:space="preserve"> XE "Microsoft Word" </w:instrText>
            </w:r>
            <w:r w:rsidR="00E467F7">
              <w:fldChar w:fldCharType="end"/>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Once you specify what type of output you want, MainBoss open</w:t>
            </w:r>
            <w:r w:rsidR="0058636F">
              <w:t>s</w:t>
            </w:r>
            <w:r>
              <w:t xml:space="preserve"> a window asking you to specify where the exported data should be stored. Loosely speaking, MainBoss exports the data in a format similar to what’s displayed in the preview. For example, if you export data in Excel format, the result can be read into Excel (or embedded in a Microsoft Word document) to produce something that looks like the original report. If, on the other hand, you want to export data for processing by some user-written program, it’s better to use the </w:t>
            </w:r>
            <w:r>
              <w:rPr>
                <w:rStyle w:val="CButton"/>
              </w:rPr>
              <w:t>Export Data</w:t>
            </w:r>
            <w:r>
              <w:t xml:space="preserve"> button (discussed previously).</w:t>
            </w:r>
          </w:p>
        </w:tc>
      </w:tr>
    </w:tbl>
    <w:p w:rsidR="00437318" w:rsidRPr="00FE2DD4" w:rsidRDefault="00437318" w:rsidP="00437318">
      <w:pPr>
        <w:pStyle w:val="B4"/>
      </w:pPr>
    </w:p>
    <w:p w:rsidR="00437318" w:rsidRPr="00F45EDD" w:rsidRDefault="00437318" w:rsidP="00437318">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437318" w:rsidRDefault="00437318" w:rsidP="00437318">
      <w:pPr>
        <w:pStyle w:val="B4"/>
      </w:pPr>
    </w:p>
    <w:tbl>
      <w:tblPr>
        <w:tblW w:w="8370" w:type="dxa"/>
        <w:tblInd w:w="378" w:type="dxa"/>
        <w:tblLook w:val="01E0" w:firstRow="1" w:lastRow="1" w:firstColumn="1" w:lastColumn="1" w:noHBand="0" w:noVBand="0"/>
      </w:tblPr>
      <w:tblGrid>
        <w:gridCol w:w="2216"/>
        <w:gridCol w:w="6154"/>
      </w:tblGrid>
      <w:tr w:rsidR="00437318" w:rsidTr="00332BA8">
        <w:trPr>
          <w:trHeight w:val="423"/>
        </w:trPr>
        <w:tc>
          <w:tcPr>
            <w:tcW w:w="2216" w:type="dxa"/>
            <w:vAlign w:val="center"/>
          </w:tcPr>
          <w:p w:rsidR="00437318" w:rsidRDefault="00DD144F" w:rsidP="00332BA8">
            <w:pPr>
              <w:pStyle w:val="WindowItem"/>
              <w:ind w:left="0" w:firstLine="0"/>
              <w:rPr>
                <w:noProof/>
              </w:rPr>
            </w:pPr>
            <w:r>
              <w:rPr>
                <w:noProof/>
              </w:rPr>
              <w:drawing>
                <wp:inline distT="0" distB="0" distL="0" distR="0">
                  <wp:extent cx="1266825" cy="333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rsidR="00437318" w:rsidRDefault="00437318" w:rsidP="00332BA8">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rsidR="00437318" w:rsidRDefault="00437318" w:rsidP="00437318">
      <w:pPr>
        <w:pStyle w:val="B4"/>
      </w:pPr>
    </w:p>
    <w:tbl>
      <w:tblPr>
        <w:tblW w:w="8370" w:type="dxa"/>
        <w:tblInd w:w="378" w:type="dxa"/>
        <w:tblLook w:val="01E0" w:firstRow="1" w:lastRow="1" w:firstColumn="1" w:lastColumn="1" w:noHBand="0" w:noVBand="0"/>
      </w:tblPr>
      <w:tblGrid>
        <w:gridCol w:w="3261"/>
        <w:gridCol w:w="5109"/>
      </w:tblGrid>
      <w:tr w:rsidR="00437318" w:rsidTr="00332BA8">
        <w:trPr>
          <w:trHeight w:val="423"/>
        </w:trPr>
        <w:tc>
          <w:tcPr>
            <w:tcW w:w="3257" w:type="dxa"/>
            <w:vAlign w:val="center"/>
          </w:tcPr>
          <w:p w:rsidR="00437318" w:rsidRDefault="00DD144F" w:rsidP="00332BA8">
            <w:pPr>
              <w:pStyle w:val="WindowItem"/>
              <w:ind w:left="0" w:firstLine="0"/>
              <w:rPr>
                <w:noProof/>
              </w:rPr>
            </w:pPr>
            <w:r>
              <w:rPr>
                <w:noProof/>
              </w:rPr>
              <w:drawing>
                <wp:inline distT="0" distB="0" distL="0" distR="0">
                  <wp:extent cx="1933575" cy="333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437318">
              <w:t xml:space="preserve"> </w:t>
            </w:r>
          </w:p>
        </w:tc>
        <w:tc>
          <w:tcPr>
            <w:tcW w:w="5113" w:type="dxa"/>
            <w:vAlign w:val="center"/>
          </w:tcPr>
          <w:p w:rsidR="00437318" w:rsidRDefault="00437318" w:rsidP="00332BA8">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rsidR="00350861" w:rsidRDefault="00350861" w:rsidP="00350861">
      <w:pPr>
        <w:pStyle w:val="B2"/>
      </w:pPr>
    </w:p>
    <w:p w:rsidR="00350861" w:rsidRDefault="00350861" w:rsidP="00350861">
      <w:pPr>
        <w:pStyle w:val="Heading3"/>
      </w:pPr>
      <w:bookmarkStart w:id="94" w:name="SelectForPrinting"/>
      <w:bookmarkStart w:id="95" w:name="_Toc203383527"/>
      <w:bookmarkStart w:id="96" w:name="_Toc436049867"/>
      <w:r>
        <w:t>Select For Printing</w:t>
      </w:r>
      <w:bookmarkEnd w:id="94"/>
      <w:bookmarkEnd w:id="95"/>
      <w:bookmarkEnd w:id="96"/>
    </w:p>
    <w:p w:rsidR="00350861" w:rsidRDefault="00350861" w:rsidP="00350861">
      <w:pPr>
        <w:pStyle w:val="JNormal"/>
      </w:pPr>
      <w:r>
        <w:fldChar w:fldCharType="begin"/>
      </w:r>
      <w:r>
        <w:instrText xml:space="preserve"> XE "select for printing" </w:instrText>
      </w:r>
      <w:r>
        <w:fldChar w:fldCharType="end"/>
      </w:r>
      <w:r w:rsidR="00E25B84">
        <w:t>Work orders, r</w:t>
      </w:r>
      <w:r>
        <w:t xml:space="preserve">equests, and purchase orders have a checkbox labeled </w:t>
      </w:r>
      <w:r>
        <w:rPr>
          <w:rStyle w:val="CButton"/>
        </w:rPr>
        <w:t>Select for Printing</w:t>
      </w:r>
      <w:r>
        <w:t>. The purpose of this is to simplify the task of printing a number of newly created records in a single print run.</w:t>
      </w:r>
    </w:p>
    <w:p w:rsidR="00350861" w:rsidRDefault="00350861" w:rsidP="00350861">
      <w:pPr>
        <w:pStyle w:val="B4"/>
      </w:pPr>
    </w:p>
    <w:p w:rsidR="00350861" w:rsidRDefault="00350861" w:rsidP="00FA6DBB">
      <w:r>
        <w:t xml:space="preserve">For example, suppose </w:t>
      </w:r>
      <w:r w:rsidR="00E25B84">
        <w:t>you create several work orders every day</w:t>
      </w:r>
      <w:r>
        <w:t xml:space="preserve">. By default, </w:t>
      </w:r>
      <w:r>
        <w:rPr>
          <w:rStyle w:val="CButton"/>
        </w:rPr>
        <w:t>Select for Printing</w:t>
      </w:r>
      <w:r>
        <w:t xml:space="preserve"> is checkmarked in every new </w:t>
      </w:r>
      <w:r w:rsidR="00E25B84">
        <w:t>work order</w:t>
      </w:r>
      <w:r>
        <w:t xml:space="preserve">. To print all the new </w:t>
      </w:r>
      <w:r w:rsidR="00E25B84">
        <w:t>ones</w:t>
      </w:r>
      <w:r>
        <w:t xml:space="preserve">, go to </w:t>
      </w:r>
      <w:r w:rsidR="00A37216">
        <w:rPr>
          <w:rStyle w:val="CPanel"/>
        </w:rPr>
        <w:t>Work Orders</w:t>
      </w:r>
      <w:r>
        <w:t xml:space="preserve"> | </w:t>
      </w:r>
      <w:r>
        <w:rPr>
          <w:rStyle w:val="CPanel"/>
        </w:rPr>
        <w:t>Print</w:t>
      </w:r>
      <w:r>
        <w:fldChar w:fldCharType="begin"/>
      </w:r>
      <w:r>
        <w:instrText xml:space="preserve"> XE "</w:instrText>
      </w:r>
      <w:r w:rsidR="00A37216">
        <w:instrText>work orders</w:instrText>
      </w:r>
      <w:r>
        <w:instrText xml:space="preserve">; print" </w:instrText>
      </w:r>
      <w:r>
        <w:fldChar w:fldCharType="end"/>
      </w:r>
      <w:r>
        <w:t xml:space="preserve">, go to the </w:t>
      </w:r>
      <w:r w:rsidR="00FA6DBB">
        <w:rPr>
          <w:rStyle w:val="CButton"/>
        </w:rPr>
        <w:t>Filters</w:t>
      </w:r>
      <w:r>
        <w:t xml:space="preserve"> section, and checkmark </w:t>
      </w:r>
      <w:r>
        <w:rPr>
          <w:rStyle w:val="CButton"/>
        </w:rPr>
        <w:t>Select for Printing</w:t>
      </w:r>
      <w:r>
        <w:t xml:space="preserve"> in the “</w:t>
      </w:r>
      <w:r w:rsidR="00D251C9">
        <w:rPr>
          <w:rStyle w:val="CField"/>
        </w:rPr>
        <w:t>Work Older</w:t>
      </w:r>
      <w:r>
        <w:rPr>
          <w:rStyle w:val="CField"/>
        </w:rPr>
        <w:t xml:space="preserve"> Filters</w:t>
      </w:r>
      <w:r>
        <w:t xml:space="preserve">” options. (Click </w:t>
      </w:r>
      <w:r>
        <w:rPr>
          <w:rStyle w:val="CButton"/>
        </w:rPr>
        <w:t>Enable Filter</w:t>
      </w:r>
      <w:r>
        <w:t xml:space="preserve"> in the resulting window.)</w:t>
      </w:r>
    </w:p>
    <w:p w:rsidR="00350861" w:rsidRDefault="00350861" w:rsidP="00350861">
      <w:pPr>
        <w:pStyle w:val="B4"/>
      </w:pPr>
    </w:p>
    <w:p w:rsidR="00350861" w:rsidRDefault="00350861" w:rsidP="00350861">
      <w:pPr>
        <w:pStyle w:val="JNormal"/>
      </w:pPr>
      <w:r>
        <w:t xml:space="preserve">This tells MainBoss that you want to print all </w:t>
      </w:r>
      <w:r w:rsidR="00D251C9">
        <w:t>work orders</w:t>
      </w:r>
      <w:r>
        <w:t xml:space="preserve"> where </w:t>
      </w:r>
      <w:r>
        <w:rPr>
          <w:rStyle w:val="CButton"/>
        </w:rPr>
        <w:t>Select for Printing</w:t>
      </w:r>
      <w:r>
        <w:t xml:space="preserve"> is checkmarked. Once you’ve printed all those </w:t>
      </w:r>
      <w:r w:rsidR="00D251C9">
        <w:t>work orders</w:t>
      </w:r>
      <w:r>
        <w:t xml:space="preserve">, you can click the </w:t>
      </w:r>
      <w:r>
        <w:rPr>
          <w:rStyle w:val="CButton"/>
        </w:rPr>
        <w:t>Clear Select for Printing</w:t>
      </w:r>
      <w:r>
        <w:fldChar w:fldCharType="begin"/>
      </w:r>
      <w:r>
        <w:instrText xml:space="preserve"> XE "clear select for printing" </w:instrText>
      </w:r>
      <w:r>
        <w:fldChar w:fldCharType="end"/>
      </w:r>
      <w:r>
        <w:t xml:space="preserve"> button (at the bottom of the window for printing). This removes the checkmark from </w:t>
      </w:r>
      <w:r>
        <w:rPr>
          <w:rStyle w:val="CButton"/>
        </w:rPr>
        <w:t>Select for Printing</w:t>
      </w:r>
      <w:r>
        <w:t xml:space="preserve"> in </w:t>
      </w:r>
      <w:r>
        <w:rPr>
          <w:rStyle w:val="Emphasis"/>
        </w:rPr>
        <w:t>all</w:t>
      </w:r>
      <w:r>
        <w:t xml:space="preserve"> </w:t>
      </w:r>
      <w:r w:rsidR="00D251C9">
        <w:t>work orders</w:t>
      </w:r>
      <w:r>
        <w:t xml:space="preserve">. The next time you ask to print </w:t>
      </w:r>
      <w:r>
        <w:rPr>
          <w:rStyle w:val="CButton"/>
        </w:rPr>
        <w:t>Select for Printing</w:t>
      </w:r>
      <w:r>
        <w:t xml:space="preserve"> requests, you’ll only print </w:t>
      </w:r>
      <w:r w:rsidR="00D251C9">
        <w:t xml:space="preserve">work orders </w:t>
      </w:r>
      <w:r>
        <w:t xml:space="preserve">created </w:t>
      </w:r>
      <w:r>
        <w:rPr>
          <w:rStyle w:val="Emphasis"/>
        </w:rPr>
        <w:t>after</w:t>
      </w:r>
      <w:r>
        <w:t xml:space="preserve"> you clicked </w:t>
      </w:r>
      <w:r>
        <w:rPr>
          <w:rStyle w:val="CButton"/>
        </w:rPr>
        <w:t>Clear Select for Printing</w:t>
      </w:r>
      <w:r>
        <w:t>.</w:t>
      </w:r>
    </w:p>
    <w:p w:rsidR="00350861" w:rsidRDefault="00350861" w:rsidP="00350861">
      <w:pPr>
        <w:pStyle w:val="B4"/>
      </w:pPr>
    </w:p>
    <w:p w:rsidR="00350861" w:rsidRDefault="00D251C9" w:rsidP="00350861">
      <w:pPr>
        <w:pStyle w:val="JNormal"/>
      </w:pPr>
      <w:r>
        <w:t xml:space="preserve">You </w:t>
      </w:r>
      <w:r w:rsidR="00350861">
        <w:t xml:space="preserve">might decide to print off </w:t>
      </w:r>
      <w:r>
        <w:t xml:space="preserve">work orders </w:t>
      </w:r>
      <w:r w:rsidR="00350861">
        <w:t xml:space="preserve">at the end of each day. During the day, </w:t>
      </w:r>
      <w:r>
        <w:t xml:space="preserve">work orders </w:t>
      </w:r>
      <w:r w:rsidR="00350861">
        <w:t>are created</w:t>
      </w:r>
      <w:r>
        <w:t>,</w:t>
      </w:r>
      <w:r w:rsidR="00350861">
        <w:t xml:space="preserve"> with </w:t>
      </w:r>
      <w:r w:rsidR="00350861">
        <w:rPr>
          <w:rStyle w:val="CButton"/>
        </w:rPr>
        <w:t>Select for Printing</w:t>
      </w:r>
      <w:r w:rsidR="00350861">
        <w:t xml:space="preserve"> checkmarked. At the end of the day, you print all </w:t>
      </w:r>
      <w:r>
        <w:t xml:space="preserve">work orders </w:t>
      </w:r>
      <w:r w:rsidR="00350861">
        <w:t xml:space="preserve">with </w:t>
      </w:r>
      <w:r w:rsidR="00350861">
        <w:rPr>
          <w:rStyle w:val="CButton"/>
        </w:rPr>
        <w:t>Select for Printing</w:t>
      </w:r>
      <w:r w:rsidR="00350861">
        <w:t xml:space="preserve"> checkmarked, then </w:t>
      </w:r>
      <w:r w:rsidR="00350861">
        <w:rPr>
          <w:rStyle w:val="CButton"/>
        </w:rPr>
        <w:t>Clear Select for Printing</w:t>
      </w:r>
      <w:r w:rsidR="00350861">
        <w:t xml:space="preserve"> on all </w:t>
      </w:r>
      <w:r>
        <w:t>work orders</w:t>
      </w:r>
      <w:r w:rsidR="00350861">
        <w:t>. In this way, you only have to make one print-run per day.</w:t>
      </w:r>
    </w:p>
    <w:p w:rsidR="00350861" w:rsidRPr="00D251C9" w:rsidRDefault="00350861" w:rsidP="00350861">
      <w:pPr>
        <w:pStyle w:val="B4"/>
      </w:pPr>
    </w:p>
    <w:p w:rsidR="00350861" w:rsidRDefault="00350861" w:rsidP="00350861">
      <w:pPr>
        <w:pStyle w:val="JNormal"/>
      </w:pPr>
      <w:r>
        <w:t xml:space="preserve">The same principle applies to </w:t>
      </w:r>
      <w:r w:rsidR="00D251C9">
        <w:t>requests</w:t>
      </w:r>
      <w:r>
        <w:t xml:space="preserve"> and purchase orders. When a new one is created, </w:t>
      </w:r>
      <w:r>
        <w:rPr>
          <w:rStyle w:val="CButton"/>
        </w:rPr>
        <w:t>Select for Printing</w:t>
      </w:r>
      <w:r>
        <w:t xml:space="preserve"> is checkmarked. Once you’ve printed work orders or purchase orders, you can use </w:t>
      </w:r>
      <w:r>
        <w:rPr>
          <w:rStyle w:val="CButton"/>
        </w:rPr>
        <w:t>Clear Select for Printing</w:t>
      </w:r>
      <w:r>
        <w:t xml:space="preserve"> to remove the checkmarks and start over again with no records waiting to be printed.</w:t>
      </w:r>
    </w:p>
    <w:p w:rsidR="00350861" w:rsidRPr="009738BC" w:rsidRDefault="00350861" w:rsidP="00350861">
      <w:pPr>
        <w:pStyle w:val="B4"/>
      </w:pPr>
    </w:p>
    <w:p w:rsidR="00350861" w:rsidRDefault="00350861" w:rsidP="00350861">
      <w:pPr>
        <w:pStyle w:val="JNormal"/>
      </w:pPr>
      <w:r>
        <w:rPr>
          <w:rStyle w:val="InsetHeading"/>
        </w:rPr>
        <w:t>Note:</w:t>
      </w:r>
      <w:r>
        <w:t xml:space="preserve"> Suppose you use </w:t>
      </w:r>
      <w:r>
        <w:rPr>
          <w:rStyle w:val="CPanel"/>
        </w:rPr>
        <w:t>Work Orders</w:t>
      </w:r>
      <w:r>
        <w:t xml:space="preserve"> | </w:t>
      </w:r>
      <w:r>
        <w:rPr>
          <w:rStyle w:val="CPanel"/>
        </w:rPr>
        <w:t>Print</w:t>
      </w:r>
      <w:r>
        <w:t xml:space="preserve"> to prepare a report of all work orders that have </w:t>
      </w:r>
      <w:r>
        <w:rPr>
          <w:rStyle w:val="CButton"/>
        </w:rPr>
        <w:t>Select for Printing</w:t>
      </w:r>
      <w:r>
        <w:t xml:space="preserve"> turned on. Then suppose that you spend some time previewing the report before you print it out. Finally, you click </w:t>
      </w:r>
      <w:r>
        <w:rPr>
          <w:rStyle w:val="CButton"/>
        </w:rPr>
        <w:t>Clear Select for Printing</w:t>
      </w:r>
      <w:r>
        <w:t xml:space="preserve">. This turns off </w:t>
      </w:r>
      <w:r>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Pr>
          <w:rStyle w:val="CButton"/>
        </w:rPr>
        <w:t>Select for Printing</w:t>
      </w:r>
      <w:r>
        <w:t xml:space="preserve"> anyway.</w:t>
      </w:r>
    </w:p>
    <w:p w:rsidR="00350861" w:rsidRDefault="00350861" w:rsidP="00350861">
      <w:pPr>
        <w:pStyle w:val="B4"/>
      </w:pPr>
    </w:p>
    <w:p w:rsidR="00350861" w:rsidRPr="003C303A" w:rsidRDefault="00350861" w:rsidP="00350861">
      <w:pPr>
        <w:pStyle w:val="JNormal"/>
      </w:pPr>
      <w:r>
        <w:t xml:space="preserve">This demonstrates that you shouldn’t leave a long gap between the time you create a “select for printing” report and the time you </w:t>
      </w:r>
      <w:r>
        <w:rPr>
          <w:rStyle w:val="CButton"/>
        </w:rPr>
        <w:t>Clear Select for Printing</w:t>
      </w:r>
      <w:r>
        <w:t>. The same principle applies for requests and purchase orders.</w:t>
      </w:r>
    </w:p>
    <w:p w:rsidR="00437318" w:rsidRPr="000A0182" w:rsidRDefault="00437318" w:rsidP="00437318">
      <w:pPr>
        <w:pStyle w:val="B2"/>
      </w:pPr>
    </w:p>
    <w:p w:rsidR="00437318" w:rsidRDefault="00437318" w:rsidP="00437318">
      <w:pPr>
        <w:pStyle w:val="Heading3"/>
      </w:pPr>
      <w:bookmarkStart w:id="97" w:name="_Toc316301986"/>
      <w:bookmarkStart w:id="98" w:name="_Toc436049868"/>
      <w:r>
        <w:t>Paper Size and Margins</w:t>
      </w:r>
      <w:bookmarkEnd w:id="97"/>
      <w:bookmarkEnd w:id="98"/>
    </w:p>
    <w:p w:rsidR="00437318" w:rsidRDefault="00437318" w:rsidP="00437318">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MainBoss,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rsidR="00437318" w:rsidRDefault="00437318" w:rsidP="00437318">
      <w:pPr>
        <w:pStyle w:val="B4"/>
      </w:pPr>
    </w:p>
    <w:p w:rsidR="00437318" w:rsidRDefault="00437318" w:rsidP="00437318">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437318" w:rsidRDefault="00437318" w:rsidP="00437318">
      <w:pPr>
        <w:pStyle w:val="B4"/>
      </w:pPr>
    </w:p>
    <w:p w:rsidR="00437318" w:rsidRPr="00342ABB" w:rsidRDefault="00437318" w:rsidP="00437318">
      <w:pPr>
        <w:pStyle w:val="JNormal"/>
      </w:pPr>
      <w:r>
        <w:t>When you export</w:t>
      </w:r>
      <w:r>
        <w:fldChar w:fldCharType="begin"/>
      </w:r>
      <w:r>
        <w:instrText xml:space="preserve"> XE "export data" </w:instrText>
      </w:r>
      <w:r>
        <w:fldChar w:fldCharType="end"/>
      </w:r>
      <w:r>
        <w:t xml:space="preserve"> data in PDF format, MainBoss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rsidR="00437318" w:rsidRPr="00DE3716" w:rsidRDefault="00437318" w:rsidP="00437318">
      <w:pPr>
        <w:pStyle w:val="B2"/>
      </w:pPr>
    </w:p>
    <w:p w:rsidR="00437318" w:rsidRDefault="00437318" w:rsidP="00437318">
      <w:pPr>
        <w:pStyle w:val="Heading3"/>
      </w:pPr>
      <w:bookmarkStart w:id="99" w:name="_Toc316301987"/>
      <w:bookmarkStart w:id="100" w:name="_Toc436049869"/>
      <w:r>
        <w:t>Formatting in Columns</w:t>
      </w:r>
      <w:bookmarkEnd w:id="99"/>
      <w:bookmarkEnd w:id="100"/>
    </w:p>
    <w:p w:rsidR="00437318" w:rsidRPr="00D3295F" w:rsidRDefault="00437318" w:rsidP="00437318">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437318" w:rsidRPr="00D3295F" w:rsidRDefault="00437318" w:rsidP="00437318">
      <w:pPr>
        <w:pStyle w:val="B4"/>
        <w:rPr>
          <w:lang w:val="en-CA"/>
        </w:rPr>
      </w:pPr>
    </w:p>
    <w:p w:rsidR="00437318" w:rsidRPr="00D3295F" w:rsidRDefault="00437318" w:rsidP="00437318">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437318" w:rsidRPr="00D3295F" w:rsidRDefault="00437318" w:rsidP="00437318">
      <w:pPr>
        <w:pStyle w:val="B4"/>
        <w:rPr>
          <w:lang w:val="en-CA"/>
        </w:rPr>
      </w:pPr>
    </w:p>
    <w:p w:rsidR="00437318" w:rsidRPr="00D3295F" w:rsidRDefault="00437318" w:rsidP="00437318">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rsidR="00F32AA1" w:rsidRDefault="00F32AA1" w:rsidP="00F32AA1">
      <w:pPr>
        <w:pStyle w:val="B2"/>
      </w:pPr>
    </w:p>
    <w:p w:rsidR="00F32AA1" w:rsidRDefault="00F32AA1" w:rsidP="00F32AA1">
      <w:pPr>
        <w:pStyle w:val="Heading3"/>
      </w:pPr>
      <w:bookmarkStart w:id="101" w:name="Charts"/>
      <w:bookmarkStart w:id="102" w:name="_Toc380761098"/>
      <w:bookmarkStart w:id="103" w:name="_Toc436049870"/>
      <w:r>
        <w:t>Charts</w:t>
      </w:r>
      <w:bookmarkEnd w:id="101"/>
      <w:bookmarkEnd w:id="102"/>
      <w:bookmarkEnd w:id="103"/>
    </w:p>
    <w:p w:rsidR="00F32AA1" w:rsidRDefault="00F32AA1" w:rsidP="00F32AA1">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F32AA1" w:rsidRDefault="00F32AA1" w:rsidP="00F32AA1">
      <w:pPr>
        <w:pStyle w:val="B4"/>
      </w:pPr>
    </w:p>
    <w:p w:rsidR="00F32AA1" w:rsidRDefault="00F32AA1" w:rsidP="00F32AA1">
      <w:pPr>
        <w:pStyle w:val="JNormal"/>
      </w:pPr>
      <w:r>
        <w:t>Some charts use different colors to distinguish different types of data on the same chart. For example, preventive maintenance work orders may be shown in a different color than corrective work orders.</w:t>
      </w:r>
    </w:p>
    <w:p w:rsidR="00F32AA1" w:rsidRDefault="00F32AA1" w:rsidP="00F32AA1">
      <w:pPr>
        <w:pStyle w:val="B4"/>
      </w:pPr>
    </w:p>
    <w:p w:rsidR="00F32AA1" w:rsidRDefault="00F32AA1" w:rsidP="00F32AA1">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F32AA1" w:rsidRDefault="00F32AA1" w:rsidP="00F32AA1">
      <w:pPr>
        <w:pStyle w:val="B4"/>
      </w:pPr>
    </w:p>
    <w:p w:rsidR="00F32AA1" w:rsidRPr="00793217" w:rsidRDefault="00F32AA1" w:rsidP="00F32AA1">
      <w:pPr>
        <w:pStyle w:val="JNormal"/>
      </w:pPr>
      <w:r>
        <w:t xml:space="preserve">Some data and option selections may lead to charts that are difficult to read. In such cases, we recommend using the </w:t>
      </w:r>
      <w:r w:rsidR="00FA6DBB">
        <w:rPr>
          <w:rStyle w:val="CButton"/>
        </w:rPr>
        <w:t>Filters</w:t>
      </w:r>
      <w:r>
        <w:t xml:space="preserve"> section to reduce the amount of data you’re trying to show in a single chart. Breaking your data into multiple charts may make the final results easier to understand.</w:t>
      </w:r>
    </w:p>
    <w:p w:rsidR="00437318" w:rsidRPr="00F32AA1" w:rsidRDefault="00437318" w:rsidP="00437318">
      <w:pPr>
        <w:pStyle w:val="B1"/>
      </w:pPr>
    </w:p>
    <w:p w:rsidR="00437318" w:rsidRDefault="00437318" w:rsidP="00437318">
      <w:pPr>
        <w:pStyle w:val="Heading2"/>
      </w:pPr>
      <w:bookmarkStart w:id="104" w:name="_Toc316301988"/>
      <w:bookmarkStart w:id="105" w:name="_Toc436049871"/>
      <w:r>
        <w:t>Interrelated Records</w:t>
      </w:r>
      <w:bookmarkEnd w:id="104"/>
      <w:bookmarkEnd w:id="105"/>
    </w:p>
    <w:p w:rsidR="00437318" w:rsidRDefault="00437318" w:rsidP="00437318">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r>
        <w:t>MainBoss records are often linked to each other. For example, a record describing a piece of equipment might have a link to a service contract record, indicating that the equipment is covered by the service contract. This link is roughly analogous to a link on a web page: it’s a pointer that MainBoss can follow in order to find related information.</w:t>
      </w:r>
    </w:p>
    <w:p w:rsidR="00437318" w:rsidRDefault="00437318" w:rsidP="00437318">
      <w:pPr>
        <w:pStyle w:val="B4"/>
      </w:pPr>
    </w:p>
    <w:p w:rsidR="00437318" w:rsidRDefault="00437318" w:rsidP="00437318">
      <w:pPr>
        <w:pStyle w:val="JNormal"/>
      </w:pPr>
      <w:r>
        <w:t>If record A links to record B, record B often links back to record A. For example, just as an equipment record can link to a service contract, each service contract record has links to all the units covered by the contract. This makes it possible for MainBoss to go from equipment to service contracts or vice versa.</w:t>
      </w:r>
    </w:p>
    <w:p w:rsidR="00437318" w:rsidRDefault="00437318" w:rsidP="00437318">
      <w:pPr>
        <w:pStyle w:val="B4"/>
      </w:pPr>
    </w:p>
    <w:p w:rsidR="00437318" w:rsidRDefault="00437318" w:rsidP="00437318">
      <w:pPr>
        <w:pStyle w:val="JNormal"/>
      </w:pPr>
      <w:r>
        <w:t xml:space="preserve">Now suppose you’re creating a new unit record and you go to the </w:t>
      </w:r>
      <w:r>
        <w:rPr>
          <w:rStyle w:val="CButton"/>
        </w:rPr>
        <w:t>Service</w:t>
      </w:r>
      <w:r>
        <w:t xml:space="preserve"> section. If you haven’t yet saved the unit record, you’ll see that the </w:t>
      </w:r>
      <w:r>
        <w:rPr>
          <w:rStyle w:val="CButton"/>
        </w:rPr>
        <w:t>New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rsidR="00437318" w:rsidRDefault="00437318" w:rsidP="00437318">
      <w:pPr>
        <w:pStyle w:val="B4"/>
      </w:pPr>
    </w:p>
    <w:p w:rsidR="00437318" w:rsidRDefault="00437318" w:rsidP="00437318">
      <w:pPr>
        <w:pStyle w:val="JNormal"/>
      </w:pPr>
      <w:r>
        <w:t xml:space="preserve">For this reason, the </w:t>
      </w:r>
      <w:r>
        <w:rPr>
          <w:rStyle w:val="CButton"/>
        </w:rPr>
        <w:t>New Unit Service Contract</w:t>
      </w:r>
      <w:r>
        <w:t xml:space="preserve"> button for service contracts stays disabled until you save the unit record. After that, the </w:t>
      </w:r>
      <w:r>
        <w:rPr>
          <w:rStyle w:val="CButton"/>
        </w:rPr>
        <w:t>New Unit Service Contract</w:t>
      </w:r>
      <w:r>
        <w:t xml:space="preserve"> button is enabled and you can use it to create a new service contract.</w:t>
      </w:r>
    </w:p>
    <w:p w:rsidR="00437318" w:rsidRDefault="00437318" w:rsidP="00437318">
      <w:pPr>
        <w:pStyle w:val="B4"/>
      </w:pPr>
    </w:p>
    <w:p w:rsidR="00437318" w:rsidRDefault="00437318" w:rsidP="00437318">
      <w:pPr>
        <w:pStyle w:val="BX"/>
      </w:pPr>
      <w:r>
        <w:t xml:space="preserve">Note that if you hold the cursor on a disabled </w:t>
      </w:r>
      <w:r>
        <w:rPr>
          <w:rStyle w:val="CButton"/>
        </w:rPr>
        <w:t>New</w:t>
      </w:r>
      <w:r>
        <w:t xml:space="preserve"> button, a tooltip will explain the situation.</w:t>
      </w:r>
    </w:p>
    <w:p w:rsidR="00437318" w:rsidRDefault="00437318" w:rsidP="00437318">
      <w:pPr>
        <w:pStyle w:val="B4"/>
      </w:pPr>
    </w:p>
    <w:p w:rsidR="00437318" w:rsidRDefault="00437318" w:rsidP="00437318">
      <w:pPr>
        <w:pStyle w:val="JNormal"/>
      </w:pPr>
      <w:r>
        <w:t xml:space="preserve">If this seems confusing, just remember this rule: </w:t>
      </w:r>
      <w:r>
        <w:rPr>
          <w:rStyle w:val="BL"/>
        </w:rPr>
        <w:t>If you’re in the middle of creating a new record, MainBoss may not let you create a connected record until you save the first record.</w:t>
      </w:r>
    </w:p>
    <w:p w:rsidR="00437318" w:rsidRDefault="00437318" w:rsidP="00437318">
      <w:pPr>
        <w:pStyle w:val="B4"/>
      </w:pPr>
    </w:p>
    <w:p w:rsidR="00437318" w:rsidRDefault="00437318" w:rsidP="00437318">
      <w:pPr>
        <w:pStyle w:val="JNormal"/>
      </w:pPr>
      <w:r>
        <w:t xml:space="preserve">If you find that a </w:t>
      </w:r>
      <w:r>
        <w:rPr>
          <w:rStyle w:val="CButton"/>
        </w:rPr>
        <w:t>New</w:t>
      </w:r>
      <w:r>
        <w:t xml:space="preserve"> button is deactivated, saving the current record will usually activate the button.</w:t>
      </w:r>
    </w:p>
    <w:p w:rsidR="005C5415" w:rsidRDefault="005C5415" w:rsidP="005C5415">
      <w:pPr>
        <w:pStyle w:val="B1"/>
      </w:pPr>
    </w:p>
    <w:p w:rsidR="005C5415" w:rsidRDefault="005C5415" w:rsidP="005C5415">
      <w:pPr>
        <w:pStyle w:val="Heading2"/>
      </w:pPr>
      <w:bookmarkStart w:id="106" w:name="AccountingFacilities"/>
      <w:bookmarkStart w:id="107" w:name="_Toc159836251"/>
      <w:bookmarkStart w:id="108" w:name="_Toc205707771"/>
      <w:bookmarkStart w:id="109" w:name="_Toc436049872"/>
      <w:r>
        <w:t>Accounting Facilities</w:t>
      </w:r>
      <w:bookmarkEnd w:id="106"/>
      <w:bookmarkEnd w:id="107"/>
      <w:bookmarkEnd w:id="108"/>
      <w:bookmarkEnd w:id="109"/>
    </w:p>
    <w:p w:rsidR="00E232BC" w:rsidRDefault="00E232BC" w:rsidP="00E232BC">
      <w:pPr>
        <w:pStyle w:val="JNormal"/>
      </w:pPr>
      <w:r>
        <w:t>MainBoss lets you keep track of various types of costs: the amount you pay for equipment, materials, outside contractors, etc., and the amount you charge for your maintenance department’s work.</w:t>
      </w:r>
    </w:p>
    <w:p w:rsidR="00E232BC" w:rsidRDefault="00E232BC" w:rsidP="00E232BC">
      <w:pPr>
        <w:pStyle w:val="B4"/>
      </w:pPr>
    </w:p>
    <w:p w:rsidR="00E232BC" w:rsidRPr="00A4763D" w:rsidRDefault="00E232BC" w:rsidP="00E232BC">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E232BC" w:rsidRDefault="00E232BC" w:rsidP="00E232BC">
      <w:pPr>
        <w:pStyle w:val="B4"/>
      </w:pPr>
    </w:p>
    <w:p w:rsidR="00E232BC" w:rsidRDefault="00E232BC" w:rsidP="00E232BC">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5C5415" w:rsidRDefault="005C5415" w:rsidP="005C5415">
      <w:pPr>
        <w:pStyle w:val="B4"/>
      </w:pPr>
    </w:p>
    <w:p w:rsidR="005C5415" w:rsidRDefault="005C5415" w:rsidP="00E232BC">
      <w:pPr>
        <w:pStyle w:val="BX"/>
      </w:pPr>
      <w:r>
        <w:t xml:space="preserve">For a complete description of how to set up MainBoss’s accounting facilities, see the </w:t>
      </w:r>
      <w:hyperlink r:id="rId55" w:history="1">
        <w:r w:rsidRPr="00F54505">
          <w:rPr>
            <w:rStyle w:val="Hyperlink"/>
          </w:rPr>
          <w:t>Configuration</w:t>
        </w:r>
      </w:hyperlink>
      <w:r>
        <w:t xml:space="preserve"> guide. The description here is only an overview of the basic concepts.</w:t>
      </w:r>
    </w:p>
    <w:p w:rsidR="005C5415" w:rsidRDefault="005C5415" w:rsidP="005C5415">
      <w:pPr>
        <w:pStyle w:val="B4"/>
      </w:pPr>
    </w:p>
    <w:p w:rsidR="008F177E" w:rsidRPr="005F5A82" w:rsidRDefault="008F177E" w:rsidP="008F177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rsidR="005C5415" w:rsidRDefault="005C5415" w:rsidP="005C5415">
      <w:pPr>
        <w:pStyle w:val="B4"/>
      </w:pPr>
    </w:p>
    <w:p w:rsidR="00C64AAB" w:rsidRDefault="00C64AAB" w:rsidP="00C64AAB">
      <w:pPr>
        <w:pStyle w:val="JNormal"/>
      </w:pPr>
      <w:r>
        <w:rPr>
          <w:rStyle w:val="InsetHeading"/>
        </w:rPr>
        <w:t>The Accounting Module:</w:t>
      </w:r>
      <w:r>
        <w:t xml:space="preserve"> If you have licensed the MainBoss </w:t>
      </w:r>
      <w:r>
        <w:rPr>
          <w:rStyle w:val="BL"/>
        </w:rPr>
        <w:t>Accounting</w:t>
      </w:r>
      <w:r>
        <w:t xml:space="preserve"> module, you will have access to various special facilities for tracking accounting information:</w:t>
      </w:r>
    </w:p>
    <w:p w:rsidR="005C5415" w:rsidRDefault="005C5415" w:rsidP="005C5415">
      <w:pPr>
        <w:pStyle w:val="B4"/>
      </w:pPr>
    </w:p>
    <w:p w:rsidR="005C5415" w:rsidRPr="00135ECB" w:rsidRDefault="005C5415" w:rsidP="00E935C2">
      <w:pPr>
        <w:pStyle w:val="BU"/>
        <w:numPr>
          <w:ilvl w:val="0"/>
          <w:numId w:val="23"/>
        </w:numPr>
        <w:rPr>
          <w:rStyle w:val="NewTerm"/>
          <w:i w:val="0"/>
        </w:rPr>
      </w:pPr>
      <w:r>
        <w:rPr>
          <w:rStyle w:val="NewTerm"/>
        </w:rPr>
        <w:t>Cost Centers</w:t>
      </w:r>
      <w:r>
        <w:t xml:space="preserve">: If you have licensed the MainBoss </w:t>
      </w:r>
      <w:r>
        <w:rPr>
          <w:rStyle w:val="BL"/>
        </w:rPr>
        <w:t>Accounting</w:t>
      </w:r>
      <w:r>
        <w:t xml:space="preserve"> module, you will be able to define cost centers. Most organizations will set up a single cost center for each general ledger account used by 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and so on, all corresponding to the same single ledger account. This lets MainBoss give you a more detailed breakdown of your materials expenses, even though your actual accounting system doesn’t subdivide expenses in this way.</w:t>
      </w:r>
      <w:r>
        <w:br/>
      </w:r>
      <w:r w:rsidRPr="00554CCA">
        <w:rPr>
          <w:rStyle w:val="hl"/>
        </w:rPr>
        <w:br/>
      </w:r>
      <w:r>
        <w:t xml:space="preserve">If you have not licensed the MainBoss </w:t>
      </w:r>
      <w:r>
        <w:rPr>
          <w:rStyle w:val="BL"/>
        </w:rPr>
        <w:t>Accounting</w:t>
      </w:r>
      <w:r>
        <w:t xml:space="preserve"> module, MainBoss hides all references to cost centers. Therefore, you won’t define any cost centers and you won’t see them used anywhere in the software.</w:t>
      </w:r>
    </w:p>
    <w:p w:rsidR="005C5415" w:rsidRDefault="005C5415" w:rsidP="00E935C2">
      <w:pPr>
        <w:pStyle w:val="BU"/>
        <w:numPr>
          <w:ilvl w:val="0"/>
          <w:numId w:val="23"/>
        </w:numPr>
      </w:pPr>
      <w:r>
        <w:rPr>
          <w:rStyle w:val="NewTerm"/>
        </w:rPr>
        <w:t>Expense Models:</w:t>
      </w:r>
      <w:r>
        <w:t xml:space="preserve"> An expense model</w:t>
      </w:r>
      <w:r>
        <w:fldChar w:fldCharType="begin"/>
      </w:r>
      <w:r>
        <w:instrText xml:space="preserve"> XE "expense models" </w:instrText>
      </w:r>
      <w:r>
        <w:fldChar w:fldCharType="end"/>
      </w:r>
      <w:r>
        <w:t xml:space="preserve"> is a type of MainBoss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rsidR="005C5415" w:rsidRDefault="005C5415" w:rsidP="00E935C2">
      <w:pPr>
        <w:pStyle w:val="BU"/>
        <w:numPr>
          <w:ilvl w:val="0"/>
          <w:numId w:val="23"/>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t xml:space="preserve">If you have licensed the </w:t>
      </w:r>
      <w:r>
        <w:rPr>
          <w:rStyle w:val="BL"/>
        </w:rPr>
        <w:t>Accounting</w:t>
      </w:r>
      <w:r>
        <w:t xml:space="preserve"> module, each expense category within an expense model has an associated cost center. This indicates the general ledger account that should be used for that expense category within that expense model. Linking an expense category to a cost center is called an </w:t>
      </w:r>
      <w:r>
        <w:rPr>
          <w:rStyle w:val="NewTerm"/>
        </w:rPr>
        <w:t>expense mapping</w:t>
      </w:r>
      <w:r>
        <w:fldChar w:fldCharType="begin"/>
      </w:r>
      <w:r>
        <w:instrText xml:space="preserve"> XE "expense mappings" </w:instrText>
      </w:r>
      <w:r>
        <w:fldChar w:fldCharType="end"/>
      </w:r>
      <w:r>
        <w:t>.</w:t>
      </w:r>
    </w:p>
    <w:p w:rsidR="005C5415" w:rsidRDefault="005C5415" w:rsidP="005C5415">
      <w:pPr>
        <w:pStyle w:val="JNormal"/>
      </w:pPr>
      <w:r>
        <w:t>As an example, suppose that a property management company creates two separate general ledger accounts for each tenant: one for labor expenses and one for material expenses. This might lead you to set up the following cost centers:</w:t>
      </w:r>
    </w:p>
    <w:p w:rsidR="005C5415" w:rsidRDefault="005C5415" w:rsidP="005C5415">
      <w:pPr>
        <w:pStyle w:val="B4"/>
      </w:pPr>
    </w:p>
    <w:p w:rsidR="005C5415" w:rsidRDefault="005C5415" w:rsidP="005C5415">
      <w:pPr>
        <w:pStyle w:val="CD"/>
      </w:pPr>
      <w:r>
        <w:t xml:space="preserve">   Cost Centers      Ledger Account</w:t>
      </w:r>
    </w:p>
    <w:p w:rsidR="005C5415" w:rsidRDefault="005C5415" w:rsidP="005C5415">
      <w:pPr>
        <w:pStyle w:val="CD"/>
      </w:pPr>
      <w:r>
        <w:t>TenantA Labor             00001</w:t>
      </w:r>
    </w:p>
    <w:p w:rsidR="005C5415" w:rsidRDefault="005C5415" w:rsidP="005C5415">
      <w:pPr>
        <w:pStyle w:val="CD"/>
      </w:pPr>
      <w:r>
        <w:t>TenantA Materials         00002</w:t>
      </w:r>
    </w:p>
    <w:p w:rsidR="005C5415" w:rsidRDefault="005C5415" w:rsidP="005C5415">
      <w:pPr>
        <w:pStyle w:val="CD"/>
      </w:pPr>
      <w:r>
        <w:t>TenantB Labor             00003</w:t>
      </w:r>
    </w:p>
    <w:p w:rsidR="005C5415" w:rsidRDefault="005C5415" w:rsidP="005C5415">
      <w:pPr>
        <w:pStyle w:val="CD"/>
      </w:pPr>
      <w:r>
        <w:t>TenantB Materials         00004</w:t>
      </w:r>
    </w:p>
    <w:p w:rsidR="005C5415" w:rsidRDefault="005C5415" w:rsidP="005C5415">
      <w:pPr>
        <w:pStyle w:val="CD"/>
      </w:pPr>
      <w:r>
        <w:t>TenantC Labor             00005</w:t>
      </w:r>
    </w:p>
    <w:p w:rsidR="005C5415" w:rsidRDefault="005C5415" w:rsidP="005C5415">
      <w:pPr>
        <w:pStyle w:val="CD"/>
      </w:pPr>
      <w:r>
        <w:t>TenantC Materials         00006</w:t>
      </w:r>
    </w:p>
    <w:p w:rsidR="005C5415" w:rsidRDefault="005C5415" w:rsidP="005C5415">
      <w:pPr>
        <w:pStyle w:val="B4"/>
      </w:pPr>
    </w:p>
    <w:p w:rsidR="005C5415" w:rsidRDefault="005C5415" w:rsidP="005C5415">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 xml:space="preserve">. The </w:t>
      </w:r>
      <w:r>
        <w:rPr>
          <w:rStyle w:val="CU"/>
        </w:rPr>
        <w:t>TenantA Model</w:t>
      </w:r>
      <w:r>
        <w:t xml:space="preserve"> would contain the following expense categories:</w:t>
      </w:r>
    </w:p>
    <w:p w:rsidR="005C5415" w:rsidRDefault="005C5415" w:rsidP="005C5415">
      <w:pPr>
        <w:pStyle w:val="B4"/>
      </w:pPr>
    </w:p>
    <w:p w:rsidR="005C5415" w:rsidRDefault="005C5415" w:rsidP="005C5415">
      <w:pPr>
        <w:pStyle w:val="CD"/>
      </w:pPr>
      <w:r>
        <w:t>Category         Associated Cost Center</w:t>
      </w:r>
    </w:p>
    <w:p w:rsidR="005C5415" w:rsidRDefault="005C5415" w:rsidP="005C5415">
      <w:pPr>
        <w:pStyle w:val="CD"/>
      </w:pPr>
      <w:r>
        <w:t xml:space="preserve"> Labor              TenantA Labor</w:t>
      </w:r>
    </w:p>
    <w:p w:rsidR="005C5415" w:rsidRDefault="005C5415" w:rsidP="005C5415">
      <w:pPr>
        <w:pStyle w:val="CD"/>
      </w:pPr>
      <w:r>
        <w:t xml:space="preserve"> Materials          TenantB Materials</w:t>
      </w:r>
    </w:p>
    <w:p w:rsidR="005C5415" w:rsidRDefault="005C5415" w:rsidP="005C5415">
      <w:pPr>
        <w:pStyle w:val="B4"/>
      </w:pPr>
    </w:p>
    <w:p w:rsidR="005C5415" w:rsidRDefault="005C5415" w:rsidP="005C5415">
      <w:pPr>
        <w:pStyle w:val="JNormal"/>
      </w:pPr>
      <w:r>
        <w:rPr>
          <w:rStyle w:val="CU"/>
        </w:rPr>
        <w:t>TenantB Model</w:t>
      </w:r>
      <w:r>
        <w:t xml:space="preserve"> and </w:t>
      </w:r>
      <w:r>
        <w:rPr>
          <w:rStyle w:val="CU"/>
        </w:rPr>
        <w:t>TenantC Model</w:t>
      </w:r>
      <w:r>
        <w:t xml:space="preserve"> would be similar.</w:t>
      </w:r>
    </w:p>
    <w:p w:rsidR="005C5415" w:rsidRPr="00842AC6" w:rsidRDefault="005C5415" w:rsidP="005C5415">
      <w:pPr>
        <w:pStyle w:val="B4"/>
      </w:pPr>
    </w:p>
    <w:p w:rsidR="005C5415" w:rsidRDefault="005C5415" w:rsidP="005C5415">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rsidR="005C5415" w:rsidRDefault="005C5415" w:rsidP="005C5415">
      <w:pPr>
        <w:pStyle w:val="B4"/>
      </w:pPr>
    </w:p>
    <w:p w:rsidR="005C5415" w:rsidRDefault="005C5415" w:rsidP="005C541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066BBC">
        <w:rPr>
          <w:rStyle w:val="CU"/>
        </w:rPr>
        <w:t>Labor</w:t>
      </w:r>
      <w:r>
        <w:t xml:space="preserve"> and </w:t>
      </w:r>
      <w:r>
        <w:rPr>
          <w:rStyle w:val="CU"/>
        </w:rPr>
        <w:t>Materials</w:t>
      </w:r>
      <w:r>
        <w:t xml:space="preserve">. Therefore, you just have to assign one of those two categories to each expense on the work order. If you have the </w:t>
      </w:r>
      <w:r>
        <w:rPr>
          <w:rStyle w:val="BL"/>
        </w:rPr>
        <w:t>Accounting</w:t>
      </w:r>
      <w:r>
        <w:t xml:space="preserve"> module, this also associates a cost center with each expense, and therefore a general ledger account. Note, however, that when you fill out the work order, you only have to make two types of decisions:</w:t>
      </w:r>
    </w:p>
    <w:p w:rsidR="005C5415" w:rsidRDefault="005C5415" w:rsidP="005C5415">
      <w:pPr>
        <w:pStyle w:val="B4"/>
      </w:pPr>
    </w:p>
    <w:p w:rsidR="005C5415" w:rsidRDefault="005C5415" w:rsidP="00E935C2">
      <w:pPr>
        <w:pStyle w:val="BU"/>
        <w:numPr>
          <w:ilvl w:val="0"/>
          <w:numId w:val="23"/>
        </w:numPr>
      </w:pPr>
      <w:r>
        <w:t>Which model do we use (what general approach will we use to “cost out” this job)?</w:t>
      </w:r>
    </w:p>
    <w:p w:rsidR="005C5415" w:rsidRDefault="005C5415" w:rsidP="00E935C2">
      <w:pPr>
        <w:pStyle w:val="BU"/>
        <w:numPr>
          <w:ilvl w:val="0"/>
          <w:numId w:val="23"/>
        </w:numPr>
      </w:pPr>
      <w:r>
        <w:t>For each expense on the work order, which available expense category does it belong to?</w:t>
      </w:r>
    </w:p>
    <w:p w:rsidR="00722441" w:rsidRDefault="00722441" w:rsidP="00722441">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722441" w:rsidRPr="00722441" w:rsidRDefault="00722441" w:rsidP="00722441">
      <w:pPr>
        <w:pStyle w:val="B4"/>
      </w:pPr>
    </w:p>
    <w:p w:rsidR="005C5415" w:rsidRDefault="005C5415" w:rsidP="005C5415">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5C5415" w:rsidRDefault="005C5415" w:rsidP="005C5415">
      <w:pPr>
        <w:pStyle w:val="B4"/>
      </w:pPr>
    </w:p>
    <w:p w:rsidR="005C5415" w:rsidRDefault="005C5415" w:rsidP="005C5415">
      <w:pPr>
        <w:pStyle w:val="JNormal"/>
      </w:pPr>
      <w:r>
        <w:t>If you don’t need accounting at all, just use the default expense model for all work orders. Choose the default expense categories for every item on the work order.</w:t>
      </w:r>
    </w:p>
    <w:p w:rsidR="005C5415" w:rsidRDefault="005C5415" w:rsidP="005C5415">
      <w:pPr>
        <w:pStyle w:val="B4"/>
      </w:pPr>
    </w:p>
    <w:p w:rsidR="00AE4C58" w:rsidRDefault="005C5415" w:rsidP="00AE4C58">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AE4C58" w:rsidRDefault="00AE4C58" w:rsidP="00AE4C58">
      <w:pPr>
        <w:pStyle w:val="B4"/>
      </w:pPr>
    </w:p>
    <w:p w:rsidR="00AE4C58" w:rsidRPr="002317D9" w:rsidRDefault="00AE4C58" w:rsidP="00AE4C58">
      <w:pPr>
        <w:pStyle w:val="JNormal"/>
      </w:pPr>
      <w:r>
        <w:rPr>
          <w:rStyle w:val="InsetHeading"/>
        </w:rPr>
        <w:t>Displaying Accounting Records:</w:t>
      </w:r>
      <w:r>
        <w:t xml:space="preserve"> To display the accounting records that MainBoss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rsidR="005C5415" w:rsidRDefault="005C5415" w:rsidP="005C5415">
      <w:pPr>
        <w:pStyle w:val="B2"/>
      </w:pPr>
    </w:p>
    <w:p w:rsidR="005C5415" w:rsidRDefault="005C5415" w:rsidP="005C5415">
      <w:pPr>
        <w:pStyle w:val="Heading3"/>
      </w:pPr>
      <w:bookmarkStart w:id="110" w:name="_Toc205707773"/>
      <w:bookmarkStart w:id="111" w:name="_Toc436049873"/>
      <w:r>
        <w:t>Corrections</w:t>
      </w:r>
      <w:bookmarkEnd w:id="110"/>
      <w:bookmarkEnd w:id="111"/>
    </w:p>
    <w:p w:rsidR="005C5415" w:rsidRDefault="005C5415" w:rsidP="005C5415">
      <w:pPr>
        <w:pStyle w:val="JNormal"/>
      </w:pPr>
      <w:r>
        <w:fldChar w:fldCharType="begin"/>
      </w:r>
      <w:r>
        <w:instrText xml:space="preserve"> XE "corrections" </w:instrText>
      </w:r>
      <w:r>
        <w:fldChar w:fldCharType="end"/>
      </w:r>
      <w:r>
        <w:t xml:space="preserve">Some editors have a </w:t>
      </w:r>
      <w:r>
        <w:rPr>
          <w:rStyle w:val="CButton"/>
        </w:rPr>
        <w:t>Correct</w:t>
      </w:r>
      <w:r>
        <w:t xml:space="preserve"> button. </w:t>
      </w:r>
      <w:r>
        <w:rPr>
          <w:rStyle w:val="CButton"/>
        </w:rPr>
        <w:t>Correct</w:t>
      </w:r>
      <w:r>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Pr>
          <w:rStyle w:val="NewTerm"/>
        </w:rPr>
        <w:t>correction</w:t>
      </w:r>
      <w:r>
        <w:t xml:space="preserve"> records which add or subtract from previous monetary values.</w:t>
      </w:r>
    </w:p>
    <w:p w:rsidR="005C5415" w:rsidRDefault="005C5415" w:rsidP="005C5415">
      <w:pPr>
        <w:pStyle w:val="B4"/>
      </w:pPr>
    </w:p>
    <w:p w:rsidR="005C5415" w:rsidRDefault="005C5415" w:rsidP="005C5415">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51791D" w:rsidRPr="001B6535" w:rsidRDefault="0051791D" w:rsidP="0051791D">
      <w:pPr>
        <w:pStyle w:val="B1"/>
      </w:pPr>
    </w:p>
    <w:p w:rsidR="0051791D" w:rsidRDefault="0051791D" w:rsidP="0051791D">
      <w:pPr>
        <w:pStyle w:val="Heading2"/>
      </w:pPr>
      <w:bookmarkStart w:id="112" w:name="_Toc436049874"/>
      <w:r>
        <w:t>Security Roles</w:t>
      </w:r>
      <w:bookmarkEnd w:id="112"/>
    </w:p>
    <w:p w:rsidR="0051791D" w:rsidRDefault="0051791D" w:rsidP="0051791D">
      <w:pPr>
        <w:pStyle w:val="JNormal"/>
      </w:pPr>
      <w:r>
        <w:fldChar w:fldCharType="begin"/>
      </w:r>
      <w:r>
        <w:instrText xml:space="preserve"> XE "security roles" </w:instrText>
      </w:r>
      <w:r>
        <w:fldChar w:fldCharType="end"/>
      </w:r>
      <w:r>
        <w:t xml:space="preserve">In order to use MainBoss,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"administration: security role" </w:instrText>
      </w:r>
      <w:r>
        <w:fldChar w:fldCharType="end"/>
      </w:r>
      <w:r>
        <w:t>. The comments provided in each role record indicate what permissions that role provides.</w:t>
      </w:r>
    </w:p>
    <w:p w:rsidR="0051791D" w:rsidRDefault="0051791D" w:rsidP="0051791D">
      <w:pPr>
        <w:pStyle w:val="B4"/>
      </w:pPr>
    </w:p>
    <w:p w:rsidR="0051791D" w:rsidRDefault="0051791D" w:rsidP="0051791D">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Pr>
          <w:rStyle w:val="CButton"/>
        </w:rPr>
        <w:t>Close Work Order</w:t>
      </w:r>
      <w:r>
        <w:t xml:space="preserve"> button will be disabled for that user.</w:t>
      </w:r>
    </w:p>
    <w:p w:rsidR="0051791D" w:rsidRDefault="0051791D" w:rsidP="0051791D">
      <w:pPr>
        <w:pStyle w:val="B4"/>
      </w:pPr>
    </w:p>
    <w:p w:rsidR="005D6A5D" w:rsidRDefault="005D6A5D" w:rsidP="005D6A5D">
      <w:pPr>
        <w:pStyle w:val="BX"/>
      </w:pPr>
      <w:r>
        <w:rPr>
          <w:rStyle w:val="InsetHeading"/>
        </w:rPr>
        <w:t>Important:</w:t>
      </w:r>
      <w:r>
        <w:t xml:space="preserve"> When information is blank because you don’t have appropriate permissions, move the cursor to the blank; MainBoss will tell you what security roles will give you permission to see that information. Similarly, if a button is disabled, move the cursor to the button; MainBoss will tell you what security roles will allow you to use that button. Note, however, that in some cases, information will disappear entirely (e.g. sections of records just won’t be displayed); in this case, you may not even know that something is missing.</w:t>
      </w:r>
    </w:p>
    <w:p w:rsidR="0051791D" w:rsidRDefault="0051791D" w:rsidP="0051791D">
      <w:pPr>
        <w:pStyle w:val="B4"/>
      </w:pPr>
    </w:p>
    <w:p w:rsidR="0051791D" w:rsidRDefault="0051791D" w:rsidP="0051791D">
      <w:pPr>
        <w:pStyle w:val="JNormal"/>
      </w:pPr>
      <w:r>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51791D" w:rsidRPr="00095ECC" w:rsidRDefault="0051791D" w:rsidP="0051791D">
      <w:pPr>
        <w:pStyle w:val="B4"/>
      </w:pPr>
    </w:p>
    <w:p w:rsidR="0051791D" w:rsidRDefault="0051791D" w:rsidP="00E935C2">
      <w:pPr>
        <w:pStyle w:val="BU"/>
        <w:numPr>
          <w:ilvl w:val="0"/>
          <w:numId w:val="23"/>
        </w:numPr>
      </w:pPr>
      <w:r>
        <w:t xml:space="preserve">He or she will need to create work requests describing problems; that requires </w:t>
      </w:r>
      <w:r>
        <w:rPr>
          <w:rStyle w:val="CU"/>
        </w:rPr>
        <w:t>Request</w:t>
      </w:r>
      <w:r>
        <w:t xml:space="preserve"> permission.</w:t>
      </w:r>
    </w:p>
    <w:p w:rsidR="0051791D" w:rsidRDefault="0051791D" w:rsidP="00E935C2">
      <w:pPr>
        <w:pStyle w:val="BU"/>
        <w:numPr>
          <w:ilvl w:val="0"/>
          <w:numId w:val="2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51791D" w:rsidRDefault="0051791D" w:rsidP="00E935C2">
      <w:pPr>
        <w:pStyle w:val="BU"/>
        <w:numPr>
          <w:ilvl w:val="0"/>
          <w:numId w:val="2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51791D" w:rsidRDefault="0051791D" w:rsidP="0051791D">
      <w:pPr>
        <w:pStyle w:val="JNormal"/>
      </w:pPr>
      <w:r>
        <w:t>Other roles may also be appropriate, depending on what help-desk personnel are expected to do, and on your organization’s policies.</w:t>
      </w:r>
    </w:p>
    <w:p w:rsidR="0051791D" w:rsidRDefault="0051791D" w:rsidP="0051791D">
      <w:pPr>
        <w:pStyle w:val="B4"/>
      </w:pPr>
    </w:p>
    <w:p w:rsidR="0051791D" w:rsidRDefault="0051791D" w:rsidP="0051791D">
      <w:pPr>
        <w:pStyle w:val="BX"/>
      </w:pPr>
      <w:r>
        <w:t xml:space="preserve">The </w:t>
      </w:r>
      <w:hyperlink r:id="rId56" w:history="1">
        <w:r w:rsidR="00A826FA" w:rsidRPr="00F54505">
          <w:rPr>
            <w:rStyle w:val="Hyperlink"/>
          </w:rPr>
          <w:t>Configuration</w:t>
        </w:r>
      </w:hyperlink>
      <w:r w:rsidR="00A826FA">
        <w:rPr>
          <w:rStyle w:val="Emphasis"/>
        </w:rPr>
        <w:t xml:space="preserve"> </w:t>
      </w:r>
      <w:r>
        <w:t>guide offers suggestions on which security roles are appropriate for various duties within a maintenance organization.</w:t>
      </w:r>
    </w:p>
    <w:p w:rsidR="0051791D" w:rsidRDefault="0051791D" w:rsidP="0051791D">
      <w:pPr>
        <w:pStyle w:val="B4"/>
      </w:pPr>
    </w:p>
    <w:p w:rsidR="0051791D" w:rsidRDefault="0051791D" w:rsidP="0051791D">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and </w:t>
      </w:r>
      <w:r>
        <w:rPr>
          <w:rStyle w:val="CU"/>
        </w:rPr>
        <w:t>WorkOrderSummary</w:t>
      </w:r>
      <w:r>
        <w:t xml:space="preserve"> are all roles related to work orders.</w:t>
      </w:r>
    </w:p>
    <w:p w:rsidR="0051791D" w:rsidRDefault="0051791D" w:rsidP="0051791D">
      <w:pPr>
        <w:pStyle w:val="B4"/>
      </w:pPr>
    </w:p>
    <w:p w:rsidR="0051791D" w:rsidRDefault="0051791D" w:rsidP="0051791D">
      <w:pPr>
        <w:pStyle w:val="JNormal"/>
      </w:pPr>
      <w:r>
        <w:t>In such a grouping, some roles automatically include others. For example:</w:t>
      </w:r>
    </w:p>
    <w:p w:rsidR="0051791D" w:rsidRDefault="0051791D" w:rsidP="0051791D">
      <w:pPr>
        <w:pStyle w:val="B4"/>
      </w:pPr>
    </w:p>
    <w:p w:rsidR="0051791D" w:rsidRDefault="0051791D" w:rsidP="00E935C2">
      <w:pPr>
        <w:pStyle w:val="BU"/>
        <w:numPr>
          <w:ilvl w:val="0"/>
          <w:numId w:val="23"/>
        </w:numPr>
      </w:pPr>
      <w:r>
        <w:rPr>
          <w:rStyle w:val="CU"/>
        </w:rPr>
        <w:t>WorkOrder</w:t>
      </w:r>
      <w:r>
        <w:t xml:space="preserve"> automatically includes all the other roles in the grouping.</w:t>
      </w:r>
    </w:p>
    <w:p w:rsidR="0051791D" w:rsidRDefault="0051791D" w:rsidP="00E935C2">
      <w:pPr>
        <w:pStyle w:val="BU"/>
        <w:numPr>
          <w:ilvl w:val="0"/>
          <w:numId w:val="23"/>
        </w:numPr>
      </w:pPr>
      <w:r>
        <w:rPr>
          <w:rStyle w:val="CU"/>
        </w:rPr>
        <w:t>WorkOrderView</w:t>
      </w:r>
      <w:r>
        <w:t xml:space="preserve"> automatically includes </w:t>
      </w:r>
      <w:r>
        <w:rPr>
          <w:rStyle w:val="CU"/>
        </w:rPr>
        <w:t>WorkOrderSummary</w:t>
      </w:r>
      <w:r>
        <w:t>.</w:t>
      </w:r>
    </w:p>
    <w:p w:rsidR="0051791D" w:rsidRPr="009B1275" w:rsidRDefault="0051791D" w:rsidP="0051791D">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51791D" w:rsidRPr="009B1275" w:rsidRDefault="0051791D" w:rsidP="0051791D">
      <w:pPr>
        <w:pStyle w:val="B4"/>
      </w:pPr>
    </w:p>
    <w:p w:rsidR="0051791D" w:rsidRDefault="0051791D" w:rsidP="0051791D">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C70F93" w:rsidRDefault="00C70F93" w:rsidP="00C70F93">
      <w:pPr>
        <w:pStyle w:val="B2"/>
      </w:pPr>
    </w:p>
    <w:p w:rsidR="00C70F93" w:rsidRDefault="00C70F93" w:rsidP="00C70F93">
      <w:pPr>
        <w:pStyle w:val="Heading3"/>
      </w:pPr>
      <w:bookmarkStart w:id="113" w:name="_Toc228703808"/>
      <w:bookmarkStart w:id="114" w:name="_Toc436049875"/>
      <w:r>
        <w:t>Cost-Related Security Roles</w:t>
      </w:r>
      <w:bookmarkEnd w:id="113"/>
      <w:bookmarkEnd w:id="114"/>
    </w:p>
    <w:p w:rsidR="00C70F93" w:rsidRDefault="00C70F93" w:rsidP="00C70F93">
      <w:pPr>
        <w:pStyle w:val="JNormal"/>
      </w:pPr>
      <w:r>
        <w:fldChar w:fldCharType="begin"/>
      </w:r>
      <w:r>
        <w:instrText xml:space="preserve"> XE "costs" </w:instrText>
      </w:r>
      <w:r>
        <w:fldChar w:fldCharType="end"/>
      </w:r>
      <w:r>
        <w:fldChar w:fldCharType="begin"/>
      </w:r>
      <w:r>
        <w:instrText xml:space="preserve"> XE "security roles: cost-related" </w:instrText>
      </w:r>
      <w:r>
        <w:fldChar w:fldCharType="end"/>
      </w:r>
      <w:r>
        <w:t xml:space="preserve">Only a few security roles allow users to see monetary values. For example, the </w:t>
      </w:r>
      <w:r>
        <w:rPr>
          <w:rStyle w:val="CU"/>
        </w:rPr>
        <w:t>AccountingWorkOrder</w:t>
      </w:r>
      <w:r>
        <w:t xml:space="preserve"> role lets a user see the actual costs of materials (but not labor) on a work order.</w:t>
      </w:r>
    </w:p>
    <w:p w:rsidR="00C70F93" w:rsidRDefault="00C70F93" w:rsidP="00C70F93">
      <w:pPr>
        <w:pStyle w:val="B4"/>
      </w:pPr>
    </w:p>
    <w:p w:rsidR="00C70F93" w:rsidRPr="007E6036" w:rsidRDefault="00C70F93" w:rsidP="00C70F93">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material costs on the work order. For example, you’ll be able to record that you used a particular spare part on a job but you won’t know how much the part cost. You’ll only be able to see material costs if you have the </w:t>
      </w:r>
      <w:r>
        <w:rPr>
          <w:rStyle w:val="CU"/>
        </w:rPr>
        <w:t>AccountingWorkOrder</w:t>
      </w:r>
      <w:r>
        <w:t xml:space="preserve"> role (or some other accounting-related role). Furthermore, </w:t>
      </w:r>
      <w:r>
        <w:rPr>
          <w:rStyle w:val="CU"/>
        </w:rPr>
        <w:t>AccountingWorkOrder</w:t>
      </w:r>
      <w:r>
        <w:t xml:space="preserve"> isn’t sufficient to see labor costs; for that, you need </w:t>
      </w:r>
      <w:r>
        <w:rPr>
          <w:rStyle w:val="CU"/>
        </w:rPr>
        <w:t>Accounting</w:t>
      </w:r>
      <w:r>
        <w:t xml:space="preserve"> or </w:t>
      </w:r>
      <w:r>
        <w:rPr>
          <w:rStyle w:val="CU"/>
        </w:rPr>
        <w:t>AccountingView</w:t>
      </w:r>
      <w:r>
        <w:t>.</w:t>
      </w:r>
    </w:p>
    <w:p w:rsidR="00C70F93" w:rsidRDefault="00C70F93" w:rsidP="00C70F93">
      <w:pPr>
        <w:pStyle w:val="B4"/>
      </w:pPr>
    </w:p>
    <w:p w:rsidR="00C70F93" w:rsidRDefault="00C70F93" w:rsidP="00C70F93">
      <w:pPr>
        <w:pStyle w:val="JNormal"/>
      </w:pPr>
      <w:r w:rsidRPr="007E6036">
        <w:t>If you don’t have an appropriate a</w:t>
      </w:r>
      <w:r>
        <w:t>ccounting security 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C70F93" w:rsidRDefault="00C70F93" w:rsidP="00C70F93">
      <w:pPr>
        <w:pStyle w:val="B4"/>
      </w:pPr>
    </w:p>
    <w:p w:rsidR="00C70F93" w:rsidRDefault="00C70F93" w:rsidP="00C70F93">
      <w:pPr>
        <w:pStyle w:val="JNormal"/>
      </w:pPr>
      <w:r>
        <w:t>More specifically, when someone creates a demand for labor or materials on a work order, the person creating the demand has a choice of three options related to the actual cost of the labor or materials:</w:t>
      </w:r>
    </w:p>
    <w:p w:rsidR="00C70F93" w:rsidRDefault="00C70F93" w:rsidP="00C70F93">
      <w:pPr>
        <w:pStyle w:val="B4"/>
      </w:pPr>
    </w:p>
    <w:p w:rsidR="00C70F93" w:rsidRDefault="00C70F93" w:rsidP="00C70F93">
      <w:pPr>
        <w:pStyle w:val="WindowItem"/>
      </w:pPr>
      <w:r>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rsidR="00C70F93" w:rsidRDefault="00C70F93" w:rsidP="00C70F93">
      <w:pPr>
        <w:pStyle w:val="WindowItem"/>
      </w:pPr>
      <w:r>
        <w:rPr>
          <w:rStyle w:val="CButton"/>
        </w:rPr>
        <w:t>Demand</w:t>
      </w:r>
      <w:r w:rsidR="00D1182E">
        <w:rPr>
          <w:rStyle w:val="CButton"/>
        </w:rPr>
        <w:t>ed</w:t>
      </w:r>
      <w:r>
        <w:t xml:space="preserve">: This is similar to </w:t>
      </w:r>
      <w:r>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C70F93" w:rsidRDefault="00C70F93" w:rsidP="00C70F93">
      <w:pPr>
        <w:pStyle w:val="BX"/>
      </w:pPr>
      <w:r>
        <w:rPr>
          <w:rStyle w:val="CButton"/>
        </w:rPr>
        <w:t>Current value calculation</w:t>
      </w:r>
      <w:r>
        <w:t xml:space="preserve"> and </w:t>
      </w:r>
      <w:r>
        <w:rPr>
          <w:rStyle w:val="CButton"/>
        </w:rPr>
        <w:t>Demand</w:t>
      </w:r>
      <w:r w:rsidR="00D1182E">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C70F93" w:rsidRPr="00807A68" w:rsidRDefault="00C70F93" w:rsidP="00C70F93">
      <w:pPr>
        <w:pStyle w:val="B4"/>
      </w:pPr>
    </w:p>
    <w:p w:rsidR="00C70F93" w:rsidRPr="0018576E" w:rsidRDefault="00C70F93" w:rsidP="00C70F93">
      <w:pPr>
        <w:pStyle w:val="WindowItem"/>
      </w:pPr>
      <w:r>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Pr>
          <w:rStyle w:val="CButton"/>
        </w:rPr>
        <w:t>Current value calculation</w:t>
      </w:r>
      <w:r>
        <w:t xml:space="preserve"> or </w:t>
      </w:r>
      <w:r w:rsidR="00D1182E">
        <w:rPr>
          <w:rStyle w:val="CButton"/>
        </w:rPr>
        <w:t>Demanded</w:t>
      </w:r>
      <w:r>
        <w:t>, or may manually enter some different cost.</w:t>
      </w:r>
    </w:p>
    <w:p w:rsidR="00C70F93" w:rsidRDefault="00C70F93" w:rsidP="00C70F93">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C70F93" w:rsidRDefault="00C70F93" w:rsidP="00C70F93">
      <w:pPr>
        <w:pStyle w:val="B4"/>
      </w:pPr>
    </w:p>
    <w:p w:rsidR="00C70F93" w:rsidRPr="0046596A" w:rsidRDefault="00C70F93" w:rsidP="00C70F93">
      <w:pPr>
        <w:pStyle w:val="BX"/>
      </w:pPr>
      <w:r>
        <w:rPr>
          <w:rStyle w:val="InsetHeading"/>
        </w:rPr>
        <w:t>Costs on Reports:</w:t>
      </w:r>
      <w:r>
        <w:t xml:space="preserve"> In every report window, the </w:t>
      </w:r>
      <w:r>
        <w:rPr>
          <w:rStyle w:val="CButton"/>
        </w:rPr>
        <w:t>Advanced</w:t>
      </w:r>
      <w:r>
        <w:t xml:space="preserve"> section has a </w:t>
      </w:r>
      <w:r>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9B4A36" w:rsidRPr="00A5295C" w:rsidRDefault="009B4A36" w:rsidP="009B4A36">
      <w:pPr>
        <w:pStyle w:val="B1"/>
      </w:pPr>
    </w:p>
    <w:p w:rsidR="009B4A36" w:rsidRDefault="009B4A36" w:rsidP="009B4A36">
      <w:pPr>
        <w:pStyle w:val="Heading2"/>
      </w:pPr>
      <w:bookmarkStart w:id="115" w:name="BarCodeSupport"/>
      <w:bookmarkStart w:id="116" w:name="_Toc314729788"/>
      <w:bookmarkStart w:id="117" w:name="_Toc316301993"/>
      <w:bookmarkStart w:id="118" w:name="_Toc436049876"/>
      <w:r>
        <w:t>Bar Code Support</w:t>
      </w:r>
      <w:bookmarkEnd w:id="115"/>
      <w:bookmarkEnd w:id="116"/>
      <w:bookmarkEnd w:id="117"/>
      <w:bookmarkEnd w:id="118"/>
    </w:p>
    <w:p w:rsidR="009B4A36" w:rsidRDefault="009B4A36" w:rsidP="009B4A36">
      <w:pPr>
        <w:pStyle w:val="JNormal"/>
      </w:pPr>
      <w:r>
        <w:fldChar w:fldCharType="begin"/>
      </w:r>
      <w:r>
        <w:instrText xml:space="preserve"> XE "bar codes" </w:instrText>
      </w:r>
      <w:r>
        <w:fldChar w:fldCharType="end"/>
      </w:r>
      <w:r>
        <w:t>MainBoss Advanced can add bar codes to various printed reports including work orders, requests, purchase orders, storeroom assignments, and unit records. This provides a level of support for the use of bar codes in your operations.</w:t>
      </w:r>
    </w:p>
    <w:p w:rsidR="009B4A36" w:rsidRDefault="009B4A36" w:rsidP="009B4A36">
      <w:pPr>
        <w:pStyle w:val="B4"/>
      </w:pPr>
    </w:p>
    <w:p w:rsidR="009B4A36" w:rsidRDefault="009B4A36" w:rsidP="009B4A36">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choose the type of bar coding you wish to use. (There are numerous systems for representing data as bar codes, so you have to tell MainBoss which one you use.) Once you have specified a format, MainBoss will include a suitable bar code for each record in the print-out.</w:t>
      </w:r>
    </w:p>
    <w:p w:rsidR="009B4A36" w:rsidRDefault="009B4A36" w:rsidP="009B4A36">
      <w:pPr>
        <w:pStyle w:val="B4"/>
      </w:pPr>
    </w:p>
    <w:p w:rsidR="009B4A36" w:rsidRDefault="009B4A36" w:rsidP="009B4A36">
      <w:pPr>
        <w:pStyle w:val="JNormal"/>
      </w:pPr>
      <w:r>
        <w:t>The bar code represents different information depending on the type of records being printed:</w:t>
      </w:r>
    </w:p>
    <w:p w:rsidR="009B4A36" w:rsidRDefault="009B4A36" w:rsidP="009B4A36">
      <w:pPr>
        <w:pStyle w:val="B4"/>
      </w:pPr>
    </w:p>
    <w:p w:rsidR="009B4A36" w:rsidRDefault="009B4A36" w:rsidP="00E935C2">
      <w:pPr>
        <w:pStyle w:val="BU"/>
        <w:numPr>
          <w:ilvl w:val="0"/>
          <w:numId w:val="23"/>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rsidR="009B4A36" w:rsidRDefault="009B4A36" w:rsidP="00E935C2">
      <w:pPr>
        <w:pStyle w:val="BU"/>
        <w:numPr>
          <w:ilvl w:val="0"/>
          <w:numId w:val="23"/>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rsidR="009B4A36" w:rsidRDefault="009B4A36" w:rsidP="00E935C2">
      <w:pPr>
        <w:pStyle w:val="BU"/>
        <w:numPr>
          <w:ilvl w:val="0"/>
          <w:numId w:val="23"/>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rsidR="009B4A36" w:rsidRDefault="009B4A36" w:rsidP="00E935C2">
      <w:pPr>
        <w:pStyle w:val="BU"/>
        <w:numPr>
          <w:ilvl w:val="0"/>
          <w:numId w:val="23"/>
        </w:numPr>
      </w:pPr>
      <w:r>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9B4A36" w:rsidRDefault="009B4A36" w:rsidP="00E935C2">
      <w:pPr>
        <w:pStyle w:val="BU"/>
        <w:numPr>
          <w:ilvl w:val="0"/>
          <w:numId w:val="23"/>
        </w:numPr>
      </w:pPr>
      <w:r>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rsidR="009B4A36" w:rsidRDefault="009B4A36" w:rsidP="009B4A36">
      <w:pPr>
        <w:pStyle w:val="JNormal"/>
      </w:pPr>
      <w:r>
        <w:t>When you read a bar code into MainBoss, MainBoss will open an editor for the entity associated with that bar code. For example, suppose you want information about a unit. If you read the bar code on the unit, MainBoss will immediately open the appropriate unit record in an editor window; this lets you obtain all the usual information from the unit record.</w:t>
      </w:r>
    </w:p>
    <w:p w:rsidR="009B4A36" w:rsidRDefault="009B4A36" w:rsidP="009B4A36">
      <w:pPr>
        <w:pStyle w:val="B4"/>
      </w:pPr>
    </w:p>
    <w:p w:rsidR="009B4A36" w:rsidRDefault="009B4A36" w:rsidP="009B4A36">
      <w:pPr>
        <w:pStyle w:val="BX"/>
      </w:pPr>
      <w:r>
        <w:rPr>
          <w:rStyle w:val="InsetHeading"/>
        </w:rPr>
        <w:t>Important:</w:t>
      </w:r>
      <w:r>
        <w:t xml:space="preserve"> Make sure that a window containing MainBoss’s control panel is the active window at the time you read the bar code. If any other type of window is active (e.g. a window for editing a record or for printing a report), reading the bar code will not have an effect.</w:t>
      </w:r>
    </w:p>
    <w:p w:rsidR="009B4A36" w:rsidRDefault="009B4A36" w:rsidP="009B4A36">
      <w:pPr>
        <w:pStyle w:val="B4"/>
      </w:pPr>
    </w:p>
    <w:p w:rsidR="009B4A36" w:rsidRDefault="009B4A36" w:rsidP="009B4A36">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sidR="00DD144F" w:rsidRPr="00F50113">
        <w:rPr>
          <w:noProof/>
        </w:rPr>
        <w:drawing>
          <wp:inline distT="0" distB="0" distL="0" distR="0">
            <wp:extent cx="1524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This opens a window where you can specify which type of bar coding </w:t>
      </w:r>
      <w:r w:rsidR="001B7BA7">
        <w:t>you most often use</w:t>
      </w:r>
      <w:r>
        <w:t>. From this point on, that type of bar coding will always be set as the default in any report that can print out bar codes.</w:t>
      </w:r>
    </w:p>
    <w:p w:rsidR="009B4A36" w:rsidRDefault="009B4A36" w:rsidP="009B4A36">
      <w:pPr>
        <w:pStyle w:val="B4"/>
      </w:pPr>
    </w:p>
    <w:p w:rsidR="009B4A36" w:rsidRPr="0076403E" w:rsidRDefault="009B4A36" w:rsidP="009B4A36">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rsidR="009B4A36" w:rsidRDefault="009B4A36" w:rsidP="009B4A36">
      <w:pPr>
        <w:pStyle w:val="B4"/>
      </w:pPr>
    </w:p>
    <w:p w:rsidR="009B4A36" w:rsidRDefault="009B4A36" w:rsidP="009B4A36">
      <w:pPr>
        <w:pStyle w:val="JNormal"/>
      </w:pPr>
      <w:r>
        <w:rPr>
          <w:rStyle w:val="InsetHeading"/>
        </w:rPr>
        <w:t>Drawbacks to Bar Codes:</w:t>
      </w:r>
      <w:r>
        <w:t xml:space="preserve"> Many would-be bar code users think they can simply use the standard “universal” </w:t>
      </w:r>
      <w:r w:rsidR="002974FC">
        <w:t>UPC</w:t>
      </w:r>
      <w:r>
        <w:t xml:space="preserve"> bar codes that appear on most products (such as the codes that appear on grocery items in the supermarket). However, these usually aren’t satisfactory.</w:t>
      </w:r>
    </w:p>
    <w:p w:rsidR="009B4A36" w:rsidRDefault="009B4A36" w:rsidP="009B4A36">
      <w:pPr>
        <w:pStyle w:val="B4"/>
      </w:pPr>
    </w:p>
    <w:p w:rsidR="009B4A36" w:rsidRDefault="009B4A36" w:rsidP="009B4A36">
      <w:pPr>
        <w:pStyle w:val="JNormal"/>
      </w:pPr>
      <w:r>
        <w:t xml:space="preserve">For example, consider standard D cell batteries. To most maintenance departments, these are all the same. However, each brand of battery comes with a different </w:t>
      </w:r>
      <w:r w:rsidR="002974FC">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2974FC">
        <w:t>UPC</w:t>
      </w:r>
      <w:r>
        <w:t xml:space="preserve"> code for that purpose.</w:t>
      </w:r>
    </w:p>
    <w:p w:rsidR="009B4A36" w:rsidRPr="00D0659C" w:rsidRDefault="009B4A36" w:rsidP="009B4A36">
      <w:pPr>
        <w:pStyle w:val="B4"/>
      </w:pPr>
    </w:p>
    <w:p w:rsidR="009B4A36" w:rsidRDefault="009B4A36" w:rsidP="009B4A36">
      <w:pPr>
        <w:pStyle w:val="JNormal"/>
      </w:pPr>
      <w:r>
        <w:t xml:space="preserve">A second problem is that manufacturers recycle </w:t>
      </w:r>
      <w:r w:rsidR="002974FC">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9B4A36" w:rsidRDefault="009B4A36" w:rsidP="009B4A36">
      <w:pPr>
        <w:pStyle w:val="B4"/>
      </w:pPr>
    </w:p>
    <w:p w:rsidR="009B4A36" w:rsidRPr="00D0659C" w:rsidRDefault="009B4A36" w:rsidP="009B4A36">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For reasons like this, you will probably have to create your own bar codes for anything you want to identify. This can take a great deal of work, and must be planned carefully.</w:t>
      </w:r>
    </w:p>
    <w:p w:rsidR="00E34397" w:rsidRDefault="00E34397" w:rsidP="00E34397">
      <w:pPr>
        <w:pStyle w:val="B4"/>
        <w:rPr>
          <w:lang w:val="en-CA"/>
        </w:rPr>
      </w:pPr>
    </w:p>
    <w:p w:rsidR="00E34397" w:rsidRPr="005059E3" w:rsidRDefault="00E34397" w:rsidP="00E34397">
      <w:pPr>
        <w:pStyle w:val="JNormal"/>
        <w:rPr>
          <w:lang w:val="en-CA"/>
        </w:rPr>
      </w:pPr>
      <w:r>
        <w:rPr>
          <w:rStyle w:val="InsetHeading"/>
        </w:rPr>
        <w:t>Note:</w:t>
      </w:r>
      <w:r>
        <w:t xml:space="preserve"> MainBoss Advanced </w:t>
      </w:r>
      <w:r w:rsidRPr="005059E3">
        <w:t>includes Barcode software developed by Neodynamic SRL (</w:t>
      </w:r>
      <w:hyperlink r:id="rId57" w:history="1">
        <w:r w:rsidRPr="005059E3">
          <w:rPr>
            <w:rStyle w:val="hyplink"/>
          </w:rPr>
          <w:t>http://www.neodynamic.com/</w:t>
        </w:r>
      </w:hyperlink>
      <w:r w:rsidRPr="005059E3">
        <w:t>). All rights reserved.</w:t>
      </w:r>
    </w:p>
    <w:p w:rsidR="00810AB0" w:rsidRPr="00834741" w:rsidRDefault="00810AB0" w:rsidP="00810AB0">
      <w:pPr>
        <w:pStyle w:val="B1"/>
      </w:pPr>
    </w:p>
    <w:p w:rsidR="00810AB0" w:rsidRDefault="00810AB0" w:rsidP="00810AB0">
      <w:pPr>
        <w:pStyle w:val="Heading2"/>
      </w:pPr>
      <w:bookmarkStart w:id="119" w:name="Assignments"/>
      <w:bookmarkStart w:id="120" w:name="_Toc221953075"/>
      <w:bookmarkStart w:id="121" w:name="_Toc436049877"/>
      <w:r>
        <w:t>Assignments</w:t>
      </w:r>
      <w:bookmarkEnd w:id="119"/>
      <w:bookmarkEnd w:id="120"/>
      <w:bookmarkEnd w:id="121"/>
    </w:p>
    <w:p w:rsidR="00810AB0" w:rsidRDefault="00810AB0" w:rsidP="00731883">
      <w:pPr>
        <w:pStyle w:val="JNormal"/>
      </w:pPr>
      <w:r>
        <w:fldChar w:fldCharType="begin"/>
      </w:r>
      <w:r>
        <w:instrText xml:space="preserve"> XE "work orders: assignments" </w:instrText>
      </w:r>
      <w:r>
        <w:fldChar w:fldCharType="end"/>
      </w:r>
      <w:r>
        <w:fldChar w:fldCharType="begin"/>
      </w:r>
      <w:r>
        <w:instrText xml:space="preserve"> XE "requests: assignments" </w:instrText>
      </w:r>
      <w:r>
        <w:fldChar w:fldCharType="end"/>
      </w:r>
      <w:r>
        <w:fldChar w:fldCharType="begin"/>
      </w:r>
      <w:r>
        <w:instrText xml:space="preserve"> XE "purchase orders: assignments" </w:instrText>
      </w:r>
      <w:r>
        <w:fldChar w:fldCharType="end"/>
      </w:r>
      <w:r>
        <w:fldChar w:fldCharType="begin"/>
      </w:r>
      <w:r>
        <w:instrText xml:space="preserve"> XE "assignments" </w:instrText>
      </w:r>
      <w:r>
        <w:fldChar w:fldCharType="end"/>
      </w:r>
      <w:r>
        <w:t>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and purchase orders</w:t>
      </w:r>
      <w:r>
        <w:fldChar w:fldCharType="begin"/>
      </w:r>
      <w:r>
        <w:instrText xml:space="preserve"> XE "purchase orders" </w:instrText>
      </w:r>
      <w:r>
        <w:fldChar w:fldCharType="end"/>
      </w:r>
      <w:r>
        <w:t xml:space="preserve"> can be assigned to people. Someone assigned to a record is called an </w:t>
      </w:r>
      <w:r>
        <w:rPr>
          <w:rStyle w:val="NewTerm"/>
        </w:rPr>
        <w:t>assignee</w:t>
      </w:r>
      <w:r>
        <w:fldChar w:fldCharType="begin"/>
      </w:r>
      <w:r>
        <w:instrText xml:space="preserve"> XE "assignee" </w:instrText>
      </w:r>
      <w:r>
        <w:fldChar w:fldCharType="end"/>
      </w:r>
      <w:r>
        <w:t>.</w:t>
      </w:r>
    </w:p>
    <w:p w:rsidR="00810AB0" w:rsidRDefault="00810AB0" w:rsidP="00810AB0">
      <w:pPr>
        <w:pStyle w:val="B4"/>
      </w:pPr>
    </w:p>
    <w:p w:rsidR="00810AB0" w:rsidRDefault="00810AB0" w:rsidP="00810AB0">
      <w:pPr>
        <w:pStyle w:val="JNormal"/>
      </w:pPr>
      <w:r>
        <w:t>Typically, you assign someone to a request if that person has some interest in the request. People who might be assigned to a request include:</w:t>
      </w:r>
    </w:p>
    <w:p w:rsidR="00810AB0" w:rsidRDefault="00810AB0" w:rsidP="00810AB0">
      <w:pPr>
        <w:pStyle w:val="B4"/>
      </w:pPr>
    </w:p>
    <w:p w:rsidR="00810AB0" w:rsidRDefault="00810AB0" w:rsidP="00E935C2">
      <w:pPr>
        <w:pStyle w:val="BU"/>
        <w:numPr>
          <w:ilvl w:val="0"/>
          <w:numId w:val="23"/>
        </w:numPr>
      </w:pPr>
      <w:r>
        <w:t>The requestor</w:t>
      </w:r>
    </w:p>
    <w:p w:rsidR="00810AB0" w:rsidRDefault="00810AB0" w:rsidP="00E935C2">
      <w:pPr>
        <w:pStyle w:val="BU"/>
        <w:numPr>
          <w:ilvl w:val="0"/>
          <w:numId w:val="23"/>
        </w:numPr>
      </w:pPr>
      <w:r>
        <w:t>The person who received the request from the requestor (e.g. help-desk personnel)</w:t>
      </w:r>
    </w:p>
    <w:p w:rsidR="00810AB0" w:rsidRDefault="00810AB0" w:rsidP="00E935C2">
      <w:pPr>
        <w:pStyle w:val="BU"/>
        <w:numPr>
          <w:ilvl w:val="0"/>
          <w:numId w:val="23"/>
        </w:numPr>
      </w:pPr>
      <w:r>
        <w:t>Whoever is responsible for seeing that the request is handled satisfactorily (e.g. a maintenance supervisor)</w:t>
      </w:r>
    </w:p>
    <w:p w:rsidR="00810AB0" w:rsidRDefault="00810AB0" w:rsidP="00810AB0">
      <w:pPr>
        <w:pStyle w:val="JNormal"/>
      </w:pPr>
      <w:r>
        <w:t>Similarly, you assign someone to a work order if that person has some interest in the job. People who might be assigned to a work order include:</w:t>
      </w:r>
    </w:p>
    <w:p w:rsidR="00810AB0" w:rsidRDefault="00810AB0" w:rsidP="00810AB0">
      <w:pPr>
        <w:pStyle w:val="B4"/>
      </w:pPr>
    </w:p>
    <w:p w:rsidR="00810AB0" w:rsidRDefault="00810AB0" w:rsidP="00E935C2">
      <w:pPr>
        <w:pStyle w:val="BU"/>
        <w:numPr>
          <w:ilvl w:val="0"/>
          <w:numId w:val="23"/>
        </w:numPr>
      </w:pPr>
      <w:r>
        <w:t>The requestor</w:t>
      </w:r>
    </w:p>
    <w:p w:rsidR="00810AB0" w:rsidRDefault="00810AB0" w:rsidP="00E935C2">
      <w:pPr>
        <w:pStyle w:val="BU"/>
        <w:numPr>
          <w:ilvl w:val="0"/>
          <w:numId w:val="23"/>
        </w:numPr>
      </w:pPr>
      <w:r>
        <w:t>The dispatcher who created the work order</w:t>
      </w:r>
    </w:p>
    <w:p w:rsidR="00810AB0" w:rsidRDefault="00810AB0" w:rsidP="00E935C2">
      <w:pPr>
        <w:pStyle w:val="BU"/>
        <w:numPr>
          <w:ilvl w:val="0"/>
          <w:numId w:val="23"/>
        </w:numPr>
      </w:pPr>
      <w:r>
        <w:t>Whoever is responsible for seeing that the work is done (e.g. a maintenance supervisor)</w:t>
      </w:r>
    </w:p>
    <w:p w:rsidR="00810AB0" w:rsidRPr="00646B94" w:rsidRDefault="00810AB0" w:rsidP="00E935C2">
      <w:pPr>
        <w:pStyle w:val="BU"/>
        <w:numPr>
          <w:ilvl w:val="0"/>
          <w:numId w:val="23"/>
        </w:numPr>
      </w:pPr>
      <w:r>
        <w:t>A bookkeeper or accountant who has to keep track of work expenses</w:t>
      </w:r>
    </w:p>
    <w:p w:rsidR="00127825" w:rsidRDefault="00127825" w:rsidP="00127825">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Pr>
          <w:rStyle w:val="CButton"/>
        </w:rPr>
        <w:t>Assignees</w:t>
      </w:r>
      <w:r>
        <w:t xml:space="preserve"> section.</w:t>
      </w:r>
    </w:p>
    <w:p w:rsidR="00127825" w:rsidRPr="00127825" w:rsidRDefault="00127825" w:rsidP="00127825">
      <w:pPr>
        <w:pStyle w:val="B4"/>
      </w:pPr>
    </w:p>
    <w:p w:rsidR="00810AB0" w:rsidRDefault="00810AB0" w:rsidP="00810AB0">
      <w:pPr>
        <w:pStyle w:val="JNormal"/>
      </w:pPr>
      <w:r>
        <w:t>You assign someone to a purchase order if that person has some interest in the purchase. People who might be assigned to a purchase order include:</w:t>
      </w:r>
    </w:p>
    <w:p w:rsidR="00810AB0" w:rsidRDefault="00810AB0" w:rsidP="00810AB0">
      <w:pPr>
        <w:pStyle w:val="B4"/>
      </w:pPr>
    </w:p>
    <w:p w:rsidR="00810AB0" w:rsidRDefault="00810AB0" w:rsidP="00E935C2">
      <w:pPr>
        <w:pStyle w:val="BU"/>
        <w:numPr>
          <w:ilvl w:val="0"/>
          <w:numId w:val="23"/>
        </w:numPr>
      </w:pPr>
      <w:r>
        <w:t>The vendor</w:t>
      </w:r>
    </w:p>
    <w:p w:rsidR="00810AB0" w:rsidRDefault="00810AB0" w:rsidP="00E935C2">
      <w:pPr>
        <w:pStyle w:val="BU"/>
        <w:numPr>
          <w:ilvl w:val="0"/>
          <w:numId w:val="23"/>
        </w:numPr>
      </w:pPr>
      <w:r>
        <w:t>Whoever created the purchase order</w:t>
      </w:r>
    </w:p>
    <w:p w:rsidR="00810AB0" w:rsidRDefault="00810AB0" w:rsidP="00E935C2">
      <w:pPr>
        <w:pStyle w:val="BU"/>
        <w:numPr>
          <w:ilvl w:val="0"/>
          <w:numId w:val="23"/>
        </w:numPr>
      </w:pPr>
      <w:r>
        <w:t>Whoever will receive materials specified on the purchase order</w:t>
      </w:r>
    </w:p>
    <w:p w:rsidR="00810AB0" w:rsidRDefault="00810AB0" w:rsidP="00E935C2">
      <w:pPr>
        <w:pStyle w:val="BU"/>
        <w:numPr>
          <w:ilvl w:val="0"/>
          <w:numId w:val="23"/>
        </w:numPr>
      </w:pPr>
      <w:r>
        <w:t>A bookkeeper or accountant who has to keep track of purchase expenses</w:t>
      </w:r>
    </w:p>
    <w:p w:rsidR="00810AB0" w:rsidRDefault="00810AB0" w:rsidP="00810AB0">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810AB0" w:rsidRDefault="00810AB0" w:rsidP="00810AB0">
      <w:pPr>
        <w:pStyle w:val="B4"/>
      </w:pPr>
    </w:p>
    <w:p w:rsidR="00810AB0" w:rsidRDefault="005C53B5" w:rsidP="00810AB0">
      <w:pPr>
        <w:pStyle w:val="JNormal"/>
      </w:pPr>
      <w:r>
        <w:rPr>
          <w:rStyle w:val="InsetHeading"/>
        </w:rPr>
        <w:t>Your Assignments</w:t>
      </w:r>
      <w:r w:rsidR="00810AB0">
        <w:rPr>
          <w:rStyle w:val="InsetHeading"/>
        </w:rPr>
        <w:t>:</w:t>
      </w:r>
      <w:r w:rsidR="00810AB0">
        <w:t xml:space="preserve"> When you run MainBoss, you’ll see that the control panel has an entry labeled </w:t>
      </w:r>
      <w:r w:rsidR="00C9735A">
        <w:rPr>
          <w:rStyle w:val="CPanel"/>
        </w:rPr>
        <w:t>My Assignment Overview</w:t>
      </w:r>
      <w:r w:rsidR="00810AB0">
        <w:t>. If you expand this entry, you’ll see</w:t>
      </w:r>
    </w:p>
    <w:p w:rsidR="00810AB0" w:rsidRDefault="00810AB0" w:rsidP="00810AB0">
      <w:pPr>
        <w:pStyle w:val="B4"/>
      </w:pPr>
    </w:p>
    <w:p w:rsidR="00810AB0" w:rsidRPr="00B10D20" w:rsidRDefault="00810AB0" w:rsidP="00E935C2">
      <w:pPr>
        <w:pStyle w:val="BU"/>
        <w:numPr>
          <w:ilvl w:val="0"/>
          <w:numId w:val="23"/>
        </w:numPr>
      </w:pPr>
      <w:r>
        <w:rPr>
          <w:rStyle w:val="CPanel"/>
        </w:rPr>
        <w:t>In Progress Requests</w:t>
      </w:r>
    </w:p>
    <w:p w:rsidR="00810AB0" w:rsidRPr="00B10D20" w:rsidRDefault="005129A1" w:rsidP="00E935C2">
      <w:pPr>
        <w:pStyle w:val="BU"/>
        <w:numPr>
          <w:ilvl w:val="0"/>
          <w:numId w:val="23"/>
        </w:numPr>
      </w:pPr>
      <w:r>
        <w:rPr>
          <w:rStyle w:val="CPanel"/>
        </w:rPr>
        <w:t>Open</w:t>
      </w:r>
      <w:r w:rsidR="00810AB0">
        <w:rPr>
          <w:rStyle w:val="CPanel"/>
        </w:rPr>
        <w:t xml:space="preserve"> Work Orders</w:t>
      </w:r>
    </w:p>
    <w:p w:rsidR="00810AB0" w:rsidRDefault="005129A1" w:rsidP="00E935C2">
      <w:pPr>
        <w:pStyle w:val="BU"/>
        <w:numPr>
          <w:ilvl w:val="0"/>
          <w:numId w:val="23"/>
        </w:numPr>
      </w:pPr>
      <w:r>
        <w:rPr>
          <w:rStyle w:val="CPanel"/>
        </w:rPr>
        <w:t xml:space="preserve">Issued </w:t>
      </w:r>
      <w:r w:rsidR="00810AB0">
        <w:rPr>
          <w:rStyle w:val="CPanel"/>
        </w:rPr>
        <w:t>Purchase Orders</w:t>
      </w:r>
    </w:p>
    <w:p w:rsidR="00810AB0" w:rsidRPr="00E77D4B" w:rsidRDefault="00810AB0" w:rsidP="00810AB0">
      <w:pPr>
        <w:pStyle w:val="JNormal"/>
      </w:pPr>
      <w:r>
        <w:t xml:space="preserve">These tables list </w:t>
      </w:r>
      <w:r w:rsidR="008B249F">
        <w:t xml:space="preserve">active </w:t>
      </w:r>
      <w:r>
        <w:t xml:space="preserve">requests, work orders, and purchase orders to which you’ve been assigned. In other words, </w:t>
      </w:r>
      <w:r w:rsidR="00C9735A">
        <w:rPr>
          <w:rStyle w:val="CPanel"/>
        </w:rPr>
        <w:t>My Assignment Overview</w:t>
      </w:r>
      <w:r>
        <w:t xml:space="preserve"> lists the requests, work orders and purchase orders that you’re most likely to care about.</w:t>
      </w:r>
    </w:p>
    <w:p w:rsidR="00810AB0" w:rsidRDefault="00810AB0" w:rsidP="00810AB0">
      <w:pPr>
        <w:pStyle w:val="B2"/>
      </w:pPr>
    </w:p>
    <w:p w:rsidR="00810AB0" w:rsidRDefault="00A16CDC" w:rsidP="00810AB0">
      <w:pPr>
        <w:pStyle w:val="Heading3"/>
      </w:pPr>
      <w:bookmarkStart w:id="122" w:name="_Toc221953076"/>
      <w:bookmarkStart w:id="123" w:name="_Toc436049878"/>
      <w:r>
        <w:t xml:space="preserve">My </w:t>
      </w:r>
      <w:r w:rsidR="00810AB0">
        <w:t xml:space="preserve">Assignment </w:t>
      </w:r>
      <w:r w:rsidR="00C91633">
        <w:t>Overview</w:t>
      </w:r>
      <w:bookmarkEnd w:id="122"/>
      <w:bookmarkEnd w:id="123"/>
    </w:p>
    <w:p w:rsidR="00810AB0" w:rsidRDefault="00810AB0" w:rsidP="00810AB0">
      <w:pPr>
        <w:pStyle w:val="JNormal"/>
      </w:pPr>
      <w:r>
        <w:fldChar w:fldCharType="begin"/>
      </w:r>
      <w:r>
        <w:instrText xml:space="preserve"> XE "assignments: </w:instrText>
      </w:r>
      <w:r w:rsidR="00C91633">
        <w:instrText>overview</w:instrText>
      </w:r>
      <w:r>
        <w:instrText xml:space="preserve">" </w:instrText>
      </w:r>
      <w:r>
        <w:fldChar w:fldCharType="end"/>
      </w:r>
      <w:r>
        <w:fldChar w:fldCharType="begin"/>
      </w:r>
      <w:r>
        <w:instrText xml:space="preserve"> XE "assignment </w:instrText>
      </w:r>
      <w:r w:rsidR="00C91633">
        <w:instrText>overview</w:instrText>
      </w:r>
      <w:r>
        <w:instrText xml:space="preserve">" </w:instrText>
      </w:r>
      <w:r>
        <w:fldChar w:fldCharType="end"/>
      </w:r>
      <w:r>
        <w:t xml:space="preserve">The </w:t>
      </w:r>
      <w:r w:rsidR="00540213">
        <w:rPr>
          <w:rStyle w:val="CPanel"/>
        </w:rPr>
        <w:t>My Assignment Overview</w:t>
      </w:r>
      <w:r>
        <w:t xml:space="preserve"> entry of the MainBoss control panel displays information on 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xml:space="preserve"> and purchase orders</w:t>
      </w:r>
      <w:r>
        <w:fldChar w:fldCharType="begin"/>
      </w:r>
      <w:r>
        <w:instrText xml:space="preserve"> XE "purchase orders" </w:instrText>
      </w:r>
      <w:r>
        <w:fldChar w:fldCharType="end"/>
      </w:r>
      <w:r>
        <w:t xml:space="preserve"> assigned to you.</w:t>
      </w:r>
    </w:p>
    <w:p w:rsidR="00810AB0" w:rsidRDefault="00810AB0" w:rsidP="00810AB0">
      <w:pPr>
        <w:pStyle w:val="B4"/>
      </w:pPr>
    </w:p>
    <w:p w:rsidR="00810AB0" w:rsidRDefault="00810AB0" w:rsidP="00E935C2">
      <w:pPr>
        <w:pStyle w:val="BU"/>
        <w:numPr>
          <w:ilvl w:val="0"/>
          <w:numId w:val="23"/>
        </w:numPr>
      </w:pPr>
      <w:r>
        <w:t>For requests, the window displays the number of new requests and the number of in-progress requests assigned to you.</w:t>
      </w:r>
    </w:p>
    <w:p w:rsidR="00810AB0" w:rsidRDefault="00810AB0" w:rsidP="00E935C2">
      <w:pPr>
        <w:pStyle w:val="BU"/>
        <w:numPr>
          <w:ilvl w:val="0"/>
          <w:numId w:val="23"/>
        </w:numPr>
      </w:pPr>
      <w:r>
        <w:t>For work orders, the window displays the number of draft work orders and open work orders assigned to you.</w:t>
      </w:r>
    </w:p>
    <w:p w:rsidR="00810AB0" w:rsidRPr="00F84AD8" w:rsidRDefault="00810AB0" w:rsidP="00E935C2">
      <w:pPr>
        <w:pStyle w:val="BU"/>
        <w:numPr>
          <w:ilvl w:val="0"/>
          <w:numId w:val="23"/>
        </w:numPr>
      </w:pPr>
      <w:r>
        <w:t>For purchase orders, the window displays the number of draft purchase orders and issued purchase orders assigned to you.</w:t>
      </w:r>
    </w:p>
    <w:p w:rsidR="00810AB0" w:rsidRDefault="00810AB0" w:rsidP="00810AB0">
      <w:pPr>
        <w:pStyle w:val="B4"/>
      </w:pPr>
    </w:p>
    <w:p w:rsidR="00810AB0" w:rsidRDefault="00810AB0" w:rsidP="00810AB0">
      <w:pPr>
        <w:pStyle w:val="JNormal"/>
      </w:pPr>
      <w:r>
        <w:t xml:space="preserve">The </w:t>
      </w:r>
      <w:r w:rsidR="00DD144F">
        <w:rPr>
          <w:noProof/>
        </w:rPr>
        <w:drawing>
          <wp:inline distT="0" distB="0" distL="0" distR="0">
            <wp:extent cx="104775" cy="142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button in this window updates the numbers to reflect any recent changes made by other people.</w:t>
      </w:r>
    </w:p>
    <w:p w:rsidR="00D07E68" w:rsidRDefault="00D07E68">
      <w:pPr>
        <w:pStyle w:val="C"/>
      </w:pPr>
    </w:p>
    <w:p w:rsidR="00D07E68" w:rsidRDefault="00D07E68">
      <w:pPr>
        <w:pStyle w:val="Heading1"/>
      </w:pPr>
      <w:bookmarkStart w:id="124" w:name="ObtainingOnlineHelp"/>
      <w:bookmarkStart w:id="125" w:name="_Toc436049879"/>
      <w:r>
        <w:t>Online Help</w:t>
      </w:r>
      <w:bookmarkEnd w:id="124"/>
      <w:bookmarkEnd w:id="125"/>
    </w:p>
    <w:p w:rsidR="00D07E68" w:rsidRDefault="00D07E68">
      <w:pPr>
        <w:pStyle w:val="CS"/>
      </w:pPr>
    </w:p>
    <w:p w:rsidR="00D07E68" w:rsidRDefault="00D07E68">
      <w:pPr>
        <w:pStyle w:val="JNormal"/>
      </w:pPr>
      <w:r>
        <w:fldChar w:fldCharType="begin"/>
      </w:r>
      <w:r>
        <w:instrText xml:space="preserve"> XE "help" </w:instrText>
      </w:r>
      <w:r>
        <w:fldChar w:fldCharType="end"/>
      </w:r>
      <w:r>
        <w:t>While you are using MainBoss, you can obtain help in a number of ways:</w:t>
      </w:r>
    </w:p>
    <w:p w:rsidR="00D07E68" w:rsidRDefault="00D07E68">
      <w:pPr>
        <w:pStyle w:val="B4"/>
      </w:pPr>
    </w:p>
    <w:p w:rsidR="00D07E68" w:rsidRPr="00C71D9E" w:rsidRDefault="00D07E68">
      <w:pPr>
        <w:pStyle w:val="NL"/>
        <w:rPr>
          <w:lang w:val="en-CA"/>
        </w:rPr>
      </w:pPr>
      <w:r w:rsidRPr="00C71D9E">
        <w:rPr>
          <w:lang w:val="en-CA"/>
        </w:rPr>
        <w:t xml:space="preserve">If you point the cursor to a data field and leave it there for a moment, MainBoss will display a </w:t>
      </w:r>
      <w:r>
        <w:rPr>
          <w:rStyle w:val="NewTerm"/>
        </w:rPr>
        <w:t>tooltip</w:t>
      </w:r>
      <w:r>
        <w:rPr>
          <w:lang w:val="fr-CA"/>
        </w:rPr>
        <w:fldChar w:fldCharType="begin"/>
      </w:r>
      <w:r w:rsidRPr="00C71D9E">
        <w:rPr>
          <w:lang w:val="en-CA"/>
        </w:rPr>
        <w:instrText xml:space="preserve"> XE "tooltip" </w:instrText>
      </w:r>
      <w:r>
        <w:rPr>
          <w:lang w:val="fr-CA"/>
        </w:rPr>
        <w:fldChar w:fldCharType="end"/>
      </w:r>
      <w:r w:rsidRPr="00C71D9E">
        <w:rPr>
          <w:lang w:val="en-CA"/>
        </w:rPr>
        <w:t xml:space="preserve"> (a small yellow box) explaining what the data field is for.</w:t>
      </w:r>
    </w:p>
    <w:p w:rsidR="00D07E68" w:rsidRPr="00C71D9E" w:rsidRDefault="00D07E68">
      <w:pPr>
        <w:pStyle w:val="NL"/>
        <w:rPr>
          <w:lang w:val="en-CA"/>
        </w:rPr>
      </w:pPr>
      <w:r w:rsidRPr="00C71D9E">
        <w:rPr>
          <w:lang w:val="en-CA"/>
        </w:rPr>
        <w:t>If you</w:t>
      </w:r>
      <w:r w:rsidR="004406EE">
        <w:rPr>
          <w:lang w:val="en-CA"/>
        </w:rPr>
        <w:t xml:space="preserve"> click the Help button at the bottom of the MainBoss window, or</w:t>
      </w:r>
      <w:r w:rsidRPr="00C71D9E">
        <w:rPr>
          <w:lang w:val="en-CA"/>
        </w:rPr>
        <w:t xml:space="preserve"> </w:t>
      </w:r>
      <w:r w:rsidR="00A029B0">
        <w:rPr>
          <w:lang w:val="en-CA"/>
        </w:rPr>
        <w:t xml:space="preserve">you </w:t>
      </w:r>
      <w:r w:rsidRPr="00C71D9E">
        <w:rPr>
          <w:lang w:val="en-CA"/>
        </w:rPr>
        <w:t xml:space="preserve">press the </w:t>
      </w:r>
      <w:r>
        <w:rPr>
          <w:rStyle w:val="CKey"/>
        </w:rPr>
        <w:t>&lt;F1&gt;</w:t>
      </w:r>
      <w:r>
        <w:t xml:space="preserve"> key, MainBoss provides full documentation about the window you’re looking at.</w:t>
      </w:r>
    </w:p>
    <w:p w:rsidR="00D07E68" w:rsidRDefault="00D07E68">
      <w:pPr>
        <w:pStyle w:val="NL"/>
      </w:pPr>
      <w:r>
        <w:t xml:space="preserve">The MainBoss </w:t>
      </w:r>
      <w:r>
        <w:rPr>
          <w:rStyle w:val="CMenu"/>
        </w:rPr>
        <w:t>Help</w:t>
      </w:r>
      <w:r>
        <w:t xml:space="preserve"> menu</w:t>
      </w:r>
      <w:r>
        <w:fldChar w:fldCharType="begin"/>
      </w:r>
      <w:r>
        <w:instrText xml:space="preserve"> XE "menus: help" </w:instrText>
      </w:r>
      <w:r>
        <w:fldChar w:fldCharType="end"/>
      </w:r>
      <w:r>
        <w:fldChar w:fldCharType="begin"/>
      </w:r>
      <w:r>
        <w:instrText xml:space="preserve"> XE "help menu" </w:instrText>
      </w:r>
      <w:r>
        <w:fldChar w:fldCharType="end"/>
      </w:r>
      <w:r>
        <w:t xml:space="preserve"> provides access to MainBoss’s help files.</w:t>
      </w:r>
    </w:p>
    <w:p w:rsidR="001D30B7" w:rsidRDefault="001D30B7" w:rsidP="001D30B7">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1D30B7" w:rsidRDefault="001D30B7" w:rsidP="001D30B7">
      <w:pPr>
        <w:pStyle w:val="Bullets1"/>
      </w:pPr>
      <w:r>
        <w:rPr>
          <w:rStyle w:val="CMenu"/>
        </w:rPr>
        <w:t>Help</w:t>
      </w:r>
      <w:r>
        <w:t xml:space="preserve"> </w:t>
      </w:r>
      <w:r>
        <w:sym w:font="Symbol" w:char="F0AE"/>
      </w:r>
      <w:r>
        <w:t xml:space="preserve"> </w:t>
      </w:r>
      <w:r>
        <w:rPr>
          <w:rStyle w:val="CMenu"/>
        </w:rPr>
        <w:t>Table of Contents</w:t>
      </w:r>
      <w:r>
        <w:fldChar w:fldCharType="begin"/>
      </w:r>
      <w:r>
        <w:instrText xml:space="preserve"> XE “help menu: table of contents” </w:instrText>
      </w:r>
      <w:r>
        <w:fldChar w:fldCharType="end"/>
      </w:r>
      <w:r>
        <w:t xml:space="preserve"> gives you the table of contents for the help files.</w:t>
      </w:r>
    </w:p>
    <w:p w:rsidR="001D30B7" w:rsidRDefault="001D30B7" w:rsidP="001D30B7">
      <w:pPr>
        <w:pStyle w:val="Bullets1"/>
      </w:pPr>
      <w:r>
        <w:rPr>
          <w:rStyle w:val="CMenu"/>
        </w:rPr>
        <w:t>Help</w:t>
      </w:r>
      <w:r>
        <w:t xml:space="preserve"> </w:t>
      </w:r>
      <w:r>
        <w:sym w:font="Symbol" w:char="F0AE"/>
      </w:r>
      <w:r>
        <w:t xml:space="preserve"> </w:t>
      </w:r>
      <w:r>
        <w:rPr>
          <w:rStyle w:val="CMenu"/>
        </w:rPr>
        <w:t>Help Index</w:t>
      </w:r>
      <w:r>
        <w:fldChar w:fldCharType="begin"/>
      </w:r>
      <w:r>
        <w:instrText xml:space="preserve"> XE “help menu: index” </w:instrText>
      </w:r>
      <w:r>
        <w:fldChar w:fldCharType="end"/>
      </w:r>
      <w:r>
        <w:t xml:space="preserve"> gives you an index of important terms.</w:t>
      </w:r>
    </w:p>
    <w:p w:rsidR="001D30B7" w:rsidRDefault="001D30B7" w:rsidP="001D30B7">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53567" w:rsidRDefault="00A53567" w:rsidP="00A53567">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1D30B7" w:rsidRDefault="001D30B7" w:rsidP="001D30B7">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rsidR="00D07E68" w:rsidRDefault="00D07E68">
      <w:pPr>
        <w:pStyle w:val="B4"/>
      </w:pPr>
    </w:p>
    <w:p w:rsidR="00D07E68" w:rsidRDefault="00D07E68">
      <w:pPr>
        <w:pStyle w:val="JNormal"/>
      </w:pPr>
      <w:r>
        <w:t>Online help is displayed using your web browser (for example, Internet Explorer or Firefox). If you want a print-out of any online help page, just use the print facilities of your browser.</w:t>
      </w:r>
    </w:p>
    <w:p w:rsidR="00D07E68" w:rsidRDefault="00D07E68">
      <w:pPr>
        <w:pStyle w:val="C"/>
      </w:pPr>
    </w:p>
    <w:p w:rsidR="00D07E68" w:rsidRDefault="00D07E68">
      <w:pPr>
        <w:pStyle w:val="Heading1"/>
      </w:pPr>
      <w:bookmarkStart w:id="126" w:name="_Toc436049880"/>
      <w:r>
        <w:t>MainBoss Sessions</w:t>
      </w:r>
      <w:bookmarkEnd w:id="126"/>
    </w:p>
    <w:p w:rsidR="00D07E68" w:rsidRDefault="00D07E68">
      <w:pPr>
        <w:pStyle w:val="CS"/>
      </w:pPr>
    </w:p>
    <w:p w:rsidR="00D07E68" w:rsidRDefault="00D07E68">
      <w:pPr>
        <w:pStyle w:val="JNormal"/>
      </w:pPr>
      <w:r>
        <w:fldChar w:fldCharType="begin"/>
      </w:r>
      <w:r>
        <w:instrText xml:space="preserve"> XE "sessions" </w:instrText>
      </w:r>
      <w:r>
        <w:fldChar w:fldCharType="end"/>
      </w:r>
      <w:r>
        <w:fldChar w:fldCharType="begin"/>
      </w:r>
      <w:r>
        <w:instrText xml:space="preserve"> XE "menus: session" </w:instrText>
      </w:r>
      <w:r>
        <w:fldChar w:fldCharType="end"/>
      </w:r>
      <w:r>
        <w:t xml:space="preserve">A MainBoss </w:t>
      </w:r>
      <w:r>
        <w:rPr>
          <w:rStyle w:val="NewTerm"/>
        </w:rPr>
        <w:t>session</w:t>
      </w:r>
      <w:r>
        <w:t xml:space="preserve"> begins when you start the MainBoss program and ends when you quit the program. MainBoss sessions are controlled through the </w:t>
      </w:r>
      <w:r>
        <w:rPr>
          <w:rStyle w:val="CMenu"/>
        </w:rPr>
        <w:t>Session</w:t>
      </w:r>
      <w:r>
        <w:t xml:space="preserve"> menu.</w:t>
      </w:r>
    </w:p>
    <w:p w:rsidR="00D07E68" w:rsidRDefault="00D07E68">
      <w:pPr>
        <w:pStyle w:val="B1"/>
      </w:pPr>
    </w:p>
    <w:p w:rsidR="00D07E68" w:rsidRDefault="00D07E68">
      <w:pPr>
        <w:pStyle w:val="Heading2"/>
      </w:pPr>
      <w:bookmarkStart w:id="127" w:name="_Toc436049881"/>
      <w:r>
        <w:t>Maintenance Organizations</w:t>
      </w:r>
      <w:bookmarkEnd w:id="127"/>
    </w:p>
    <w:p w:rsidR="00D07E68" w:rsidRDefault="00D07E68">
      <w:pPr>
        <w:pStyle w:val="JNormal"/>
      </w:pPr>
      <w:r>
        <w:fldChar w:fldCharType="begin"/>
      </w:r>
      <w:r>
        <w:instrText xml:space="preserve"> XE "maintenance organizations" </w:instrText>
      </w:r>
      <w:r>
        <w:fldChar w:fldCharType="end"/>
      </w:r>
      <w:r>
        <w:t>When you first begin using MainBoss, you may be asked to specify your maintenance organization:</w:t>
      </w:r>
    </w:p>
    <w:p w:rsidR="00D07E68" w:rsidRDefault="00D07E68">
      <w:pPr>
        <w:pStyle w:val="B4"/>
      </w:pPr>
    </w:p>
    <w:p w:rsidR="00D07E68" w:rsidRDefault="00DD144F">
      <w:pPr>
        <w:pStyle w:val="JNormal"/>
      </w:pPr>
      <w:r>
        <w:rPr>
          <w:noProof/>
        </w:rPr>
        <w:drawing>
          <wp:inline distT="0" distB="0" distL="0" distR="0">
            <wp:extent cx="5391150" cy="1552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D07E68" w:rsidRDefault="00D07E68">
      <w:pPr>
        <w:pStyle w:val="B4"/>
      </w:pPr>
    </w:p>
    <w:p w:rsidR="00D07E68" w:rsidRDefault="00D07E68">
      <w:pPr>
        <w:pStyle w:val="JNormal"/>
      </w:pPr>
      <w:r>
        <w:t xml:space="preserve">If you have no existing maintenance organizations (i.e. if you just installed MainBoss), see the </w:t>
      </w:r>
      <w:hyperlink r:id="rId59" w:history="1">
        <w:r w:rsidR="00910828" w:rsidRPr="00F54505">
          <w:rPr>
            <w:rStyle w:val="Hyperlink"/>
          </w:rPr>
          <w:t>Installation and Administration Guide</w:t>
        </w:r>
      </w:hyperlink>
      <w:r w:rsidRPr="00910828">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rsidR="00D07E68" w:rsidRDefault="00D07E68">
      <w:pPr>
        <w:pStyle w:val="B4"/>
      </w:pPr>
    </w:p>
    <w:p w:rsidR="00D07E68" w:rsidRDefault="00DD144F">
      <w:pPr>
        <w:pStyle w:val="JNormal"/>
      </w:pPr>
      <w:r w:rsidRPr="00E134F7">
        <w:rPr>
          <w:noProof/>
        </w:rPr>
        <w:drawing>
          <wp:inline distT="0" distB="0" distL="0" distR="0">
            <wp:extent cx="5295900" cy="24574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rsidR="00D07E68" w:rsidRDefault="00D07E68">
      <w:pPr>
        <w:pStyle w:val="B4"/>
      </w:pPr>
    </w:p>
    <w:p w:rsidR="00D07E68" w:rsidRDefault="00D07E68" w:rsidP="00731883">
      <w:pPr>
        <w:pStyle w:val="JNormal"/>
      </w:pPr>
      <w:r>
        <w:t xml:space="preserve">During the MainBoss installation process, your MainBoss administrator will have created an appropriate database on a server computer. Ask your administrator for the data you need to fill in the above window. Click </w:t>
      </w:r>
      <w:r>
        <w:rPr>
          <w:rStyle w:val="CButton"/>
        </w:rPr>
        <w:t>OK</w:t>
      </w:r>
      <w:r>
        <w:t xml:space="preserve"> when finished.</w:t>
      </w:r>
    </w:p>
    <w:p w:rsidR="00D07E68" w:rsidRDefault="00D07E68">
      <w:pPr>
        <w:pStyle w:val="B4"/>
      </w:pPr>
    </w:p>
    <w:p w:rsidR="00D07E68" w:rsidRDefault="00D07E68">
      <w:pPr>
        <w:pStyle w:val="JNormal"/>
      </w:pPr>
      <w:r>
        <w:t>When you add an organization to your list, the new addition is automatically made your default organization. Whenever you start MainBoss in future, the program will automatically open this maintenance organization. Therefore, most users will never have to specify a maintenance organization in future.</w:t>
      </w:r>
    </w:p>
    <w:p w:rsidR="00D07E68" w:rsidRDefault="00D07E68">
      <w:pPr>
        <w:pStyle w:val="B2"/>
      </w:pPr>
    </w:p>
    <w:p w:rsidR="00D07E68" w:rsidRDefault="00D07E68">
      <w:pPr>
        <w:pStyle w:val="Heading3"/>
      </w:pPr>
      <w:bookmarkStart w:id="128" w:name="_Toc436049882"/>
      <w:r>
        <w:t>Changing to a Different Maintenance Organization</w:t>
      </w:r>
      <w:bookmarkEnd w:id="128"/>
    </w:p>
    <w:p w:rsidR="00D07E68" w:rsidRDefault="00D07E68">
      <w:pPr>
        <w:pStyle w:val="JNormal"/>
      </w:pPr>
      <w:r>
        <w:t>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MainBoss.</w:t>
      </w:r>
    </w:p>
    <w:p w:rsidR="00D07E68" w:rsidRDefault="00D07E68">
      <w:pPr>
        <w:pStyle w:val="B4"/>
      </w:pPr>
    </w:p>
    <w:p w:rsidR="00D07E68" w:rsidRDefault="00D07E68">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3B212D">
        <w:rPr>
          <w:rStyle w:val="CButton"/>
        </w:rPr>
        <w:t>Start</w:t>
      </w:r>
      <w:r>
        <w:t>. MainBoss will open the corresponding database and you can begin working with the associated data.</w:t>
      </w:r>
    </w:p>
    <w:p w:rsidR="00D07E68" w:rsidRDefault="00D07E68">
      <w:pPr>
        <w:pStyle w:val="B2"/>
      </w:pPr>
    </w:p>
    <w:p w:rsidR="00D07E68" w:rsidRDefault="00D07E68">
      <w:pPr>
        <w:pStyle w:val="Heading2"/>
      </w:pPr>
      <w:bookmarkStart w:id="129" w:name="QuittingMainBoss"/>
      <w:bookmarkStart w:id="130" w:name="_Toc436049883"/>
      <w:r>
        <w:t>Quitting MainBoss</w:t>
      </w:r>
      <w:bookmarkEnd w:id="129"/>
      <w:bookmarkEnd w:id="130"/>
    </w:p>
    <w:p w:rsidR="00D07E68" w:rsidRDefault="00D07E68">
      <w:pPr>
        <w:pStyle w:val="JNormal"/>
      </w:pPr>
      <w:r>
        <w:fldChar w:fldCharType="begin"/>
      </w:r>
      <w:r>
        <w:instrText xml:space="preserve"> XE "exiting MainBoss" </w:instrText>
      </w:r>
      <w:r>
        <w:fldChar w:fldCharType="end"/>
      </w:r>
      <w:r>
        <w:fldChar w:fldCharType="begin"/>
      </w:r>
      <w:r>
        <w:instrText xml:space="preserve"> XE "quitting MainBoss" </w:instrText>
      </w:r>
      <w:r>
        <w:fldChar w:fldCharType="end"/>
      </w:r>
      <w:r>
        <w:t>To quit MainBoss, simply close all the MainBoss windows that you have open.</w:t>
      </w:r>
    </w:p>
    <w:p w:rsidR="00D07E68" w:rsidRDefault="00D07E68">
      <w:pPr>
        <w:pStyle w:val="B4"/>
      </w:pPr>
    </w:p>
    <w:p w:rsidR="00D07E68" w:rsidRDefault="00D07E68">
      <w:pPr>
        <w:pStyle w:val="JNormal"/>
      </w:pPr>
      <w:r>
        <w:t>Note that you can close a main MainBoss window and still have other windows open. MainBoss continues to run on your computer until you close the last window.</w:t>
      </w:r>
    </w:p>
    <w:p w:rsidR="00D07E68" w:rsidRDefault="00D07E68">
      <w:pPr>
        <w:pStyle w:val="C"/>
      </w:pPr>
    </w:p>
    <w:p w:rsidR="00D07E68" w:rsidRDefault="00D07E68">
      <w:pPr>
        <w:pStyle w:val="Heading1"/>
      </w:pPr>
      <w:bookmarkStart w:id="131" w:name="_Toc151536991"/>
      <w:bookmarkStart w:id="132" w:name="_Toc436049884"/>
      <w:r>
        <w:t>Locations and Contacts</w:t>
      </w:r>
      <w:bookmarkEnd w:id="131"/>
      <w:bookmarkEnd w:id="132"/>
    </w:p>
    <w:p w:rsidR="00D07E68" w:rsidRDefault="00D07E68">
      <w:pPr>
        <w:pStyle w:val="CS"/>
      </w:pPr>
    </w:p>
    <w:p w:rsidR="00D07E68" w:rsidRDefault="00D07E68">
      <w:pPr>
        <w:pStyle w:val="JNormal"/>
      </w:pPr>
      <w:r>
        <w:t xml:space="preserve">This chapter discusses the most important tables in MainBoss: </w:t>
      </w:r>
      <w:r>
        <w:rPr>
          <w:rStyle w:val="CPanel"/>
        </w:rPr>
        <w:t>Locations</w:t>
      </w:r>
      <w:r>
        <w:t xml:space="preserve"> table and </w:t>
      </w:r>
      <w:r>
        <w:rPr>
          <w:rStyle w:val="CPanel"/>
        </w:rPr>
        <w:t>Contacts</w:t>
      </w:r>
      <w:r>
        <w:t>. You use these tables in almost every aspect of your work with MainBoss.</w:t>
      </w:r>
    </w:p>
    <w:p w:rsidR="00D07E68" w:rsidRDefault="00D07E68">
      <w:pPr>
        <w:pStyle w:val="B4"/>
      </w:pPr>
    </w:p>
    <w:p w:rsidR="00D07E68" w:rsidRDefault="00D07E68">
      <w:pPr>
        <w:pStyle w:val="JNormal"/>
      </w:pPr>
      <w:r>
        <w:t xml:space="preserve">The </w:t>
      </w:r>
      <w:hyperlink r:id="rId61" w:history="1">
        <w:r w:rsidRPr="00F54505">
          <w:rPr>
            <w:rStyle w:val="Hyperlink"/>
          </w:rPr>
          <w:t>Configuration</w:t>
        </w:r>
      </w:hyperlink>
      <w:r>
        <w:t xml:space="preserve"> </w:t>
      </w:r>
      <w:r w:rsidR="00C025F8">
        <w:t>g</w:t>
      </w:r>
      <w:r>
        <w:t xml:space="preserve">uide describes how to set up your </w:t>
      </w:r>
      <w:r>
        <w:rPr>
          <w:rStyle w:val="CPanel"/>
        </w:rPr>
        <w:t>Locations</w:t>
      </w:r>
      <w:r>
        <w:t xml:space="preserve"> and </w:t>
      </w:r>
      <w:r>
        <w:rPr>
          <w:rStyle w:val="CPanel"/>
        </w:rPr>
        <w:t>Contacts</w:t>
      </w:r>
      <w:r>
        <w:t xml:space="preserve"> when you first install MainBoss. After initial set-up, some organizations may not add new locations or contacts very often. However, other organizations may add locations and contacts frequently, so this guide provides full details about working with these tables.</w:t>
      </w:r>
    </w:p>
    <w:p w:rsidR="00D07E68" w:rsidRDefault="00D07E68">
      <w:pPr>
        <w:pStyle w:val="B1"/>
      </w:pPr>
    </w:p>
    <w:p w:rsidR="00D07E68" w:rsidRDefault="00D07E68">
      <w:pPr>
        <w:pStyle w:val="Heading2"/>
      </w:pPr>
      <w:bookmarkStart w:id="133" w:name="_Toc151536992"/>
      <w:bookmarkStart w:id="134" w:name="Locations"/>
      <w:bookmarkStart w:id="135" w:name="_Toc436049885"/>
      <w:r>
        <w:t>Locations</w:t>
      </w:r>
      <w:bookmarkEnd w:id="133"/>
      <w:bookmarkEnd w:id="134"/>
      <w:bookmarkEnd w:id="135"/>
    </w:p>
    <w:p w:rsidR="00D07E68" w:rsidRDefault="00D07E68">
      <w:pPr>
        <w:pStyle w:val="JNormal"/>
      </w:pPr>
      <w:r>
        <w:fldChar w:fldCharType="begin"/>
      </w:r>
      <w:r>
        <w:instrText xml:space="preserve"> XE "locations" </w:instrText>
      </w:r>
      <w:r>
        <w:fldChar w:fldCharType="end"/>
      </w:r>
      <w:r>
        <w:t xml:space="preserve">The </w:t>
      </w:r>
      <w:r>
        <w:rPr>
          <w:rStyle w:val="CPanel"/>
        </w:rPr>
        <w:t>Locations</w:t>
      </w:r>
      <w:r>
        <w:t xml:space="preserve"> table lists all locations that are of interest to your work. Examples include:</w:t>
      </w:r>
    </w:p>
    <w:p w:rsidR="00D07E68" w:rsidRDefault="00D07E68">
      <w:pPr>
        <w:pStyle w:val="B4"/>
      </w:pPr>
    </w:p>
    <w:p w:rsidR="00D07E68" w:rsidRDefault="00D07E68" w:rsidP="00E935C2">
      <w:pPr>
        <w:pStyle w:val="BU"/>
        <w:numPr>
          <w:ilvl w:val="0"/>
          <w:numId w:val="10"/>
        </w:numPr>
      </w:pPr>
      <w:r>
        <w:t>The building sites where you perform maintenance operations</w:t>
      </w:r>
    </w:p>
    <w:p w:rsidR="00D07E68" w:rsidRDefault="00D07E68" w:rsidP="00E935C2">
      <w:pPr>
        <w:pStyle w:val="BU"/>
        <w:numPr>
          <w:ilvl w:val="0"/>
          <w:numId w:val="10"/>
        </w:numPr>
      </w:pPr>
      <w:r>
        <w:t>Home addresses of your personnel</w:t>
      </w:r>
    </w:p>
    <w:p w:rsidR="00D07E68" w:rsidRDefault="00D07E68" w:rsidP="00E935C2">
      <w:pPr>
        <w:pStyle w:val="BU"/>
        <w:numPr>
          <w:ilvl w:val="0"/>
          <w:numId w:val="10"/>
        </w:numPr>
      </w:pPr>
      <w:r>
        <w:t>Business addresses of your suppliers</w:t>
      </w:r>
    </w:p>
    <w:p w:rsidR="00D07E68" w:rsidRDefault="00D07E68" w:rsidP="00E935C2">
      <w:pPr>
        <w:pStyle w:val="BU"/>
        <w:numPr>
          <w:ilvl w:val="0"/>
          <w:numId w:val="10"/>
        </w:numPr>
      </w:pPr>
      <w:r>
        <w:t>Any other addresses or places you want to record</w:t>
      </w:r>
    </w:p>
    <w:p w:rsidR="00D07E68" w:rsidRDefault="00D07E68">
      <w:pPr>
        <w:pStyle w:val="JNormal"/>
      </w:pPr>
      <w:r>
        <w:t xml:space="preserve">In other words, the </w:t>
      </w:r>
      <w:r>
        <w:rPr>
          <w:rStyle w:val="CPanel"/>
        </w:rPr>
        <w:t>Locations</w:t>
      </w:r>
      <w:r>
        <w:t xml:space="preserve"> table is like an address book, containing any geographical information you consider useful.</w:t>
      </w:r>
    </w:p>
    <w:p w:rsidR="00D07E68" w:rsidRDefault="00D07E68">
      <w:pPr>
        <w:pStyle w:val="B4"/>
      </w:pPr>
    </w:p>
    <w:p w:rsidR="00D07E68" w:rsidRDefault="00D07E68">
      <w:pPr>
        <w:pStyle w:val="JNormal"/>
      </w:pPr>
      <w:r>
        <w:t xml:space="preserve">At a minimum, your </w:t>
      </w:r>
      <w:r>
        <w:rPr>
          <w:rStyle w:val="CPanel"/>
        </w:rPr>
        <w:t>Locations</w:t>
      </w:r>
      <w:r>
        <w:t xml:space="preserve"> should list all the buildings covered by your maintenance operations. Almost everything you do with MainBoss requires an associated location. When someone submits a problem report, you have to specify where the problem is; when you create a work order, you have to tell workers where they should go; when you track spare parts, you have to tell where the parts are stored.</w:t>
      </w:r>
    </w:p>
    <w:p w:rsidR="00D07E68" w:rsidRDefault="00D07E68">
      <w:pPr>
        <w:pStyle w:val="B4"/>
      </w:pPr>
    </w:p>
    <w:p w:rsidR="00D07E68" w:rsidRDefault="00D07E68">
      <w:pPr>
        <w:pStyle w:val="JNormal"/>
      </w:pPr>
      <w:r>
        <w:t xml:space="preserve">Here’s a simple </w:t>
      </w:r>
      <w:r>
        <w:rPr>
          <w:rStyle w:val="CPanel"/>
        </w:rPr>
        <w:t>Locations</w:t>
      </w:r>
      <w:r>
        <w:t xml:space="preserve"> table:</w:t>
      </w:r>
    </w:p>
    <w:p w:rsidR="00D07E68" w:rsidRDefault="00D07E68">
      <w:pPr>
        <w:pStyle w:val="B4"/>
      </w:pPr>
    </w:p>
    <w:p w:rsidR="00D07E68" w:rsidRDefault="00DD144F">
      <w:pPr>
        <w:pStyle w:val="JNormal"/>
      </w:pPr>
      <w:r w:rsidRPr="00F0303C">
        <w:rPr>
          <w:noProof/>
        </w:rPr>
        <w:drawing>
          <wp:inline distT="0" distB="0" distL="0" distR="0">
            <wp:extent cx="5229225" cy="6524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rsidR="002B3FCA" w:rsidRPr="002B3FCA" w:rsidRDefault="002B3FCA" w:rsidP="00906335">
      <w:pPr>
        <w:pStyle w:val="B4"/>
        <w:rPr>
          <w:lang w:val="en-CA" w:eastAsia="en-CA"/>
        </w:rPr>
      </w:pPr>
    </w:p>
    <w:p w:rsidR="00D07E68" w:rsidRDefault="00D07E68">
      <w:pPr>
        <w:pStyle w:val="JNormal"/>
      </w:pPr>
      <w:r>
        <w:t>This table has two types of locations:</w:t>
      </w:r>
    </w:p>
    <w:p w:rsidR="00D07E68" w:rsidRDefault="00D07E68">
      <w:pPr>
        <w:pStyle w:val="B4"/>
      </w:pPr>
    </w:p>
    <w:p w:rsidR="00D07E68" w:rsidRDefault="00D07E68" w:rsidP="00E935C2">
      <w:pPr>
        <w:pStyle w:val="BU"/>
        <w:numPr>
          <w:ilvl w:val="0"/>
          <w:numId w:val="10"/>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rsidR="00D07E68" w:rsidRDefault="00D07E68" w:rsidP="00E935C2">
      <w:pPr>
        <w:pStyle w:val="BU"/>
        <w:numPr>
          <w:ilvl w:val="0"/>
          <w:numId w:val="10"/>
        </w:numPr>
      </w:pPr>
      <w:r>
        <w:rPr>
          <w:rStyle w:val="NewTerm"/>
        </w:rPr>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rsidR="00D07E68" w:rsidRDefault="00D07E68">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r w:rsidRPr="00066BBC">
        <w:rPr>
          <w:rStyle w:val="CU"/>
        </w:rPr>
        <w:t>OurBuilding</w:t>
      </w:r>
      <w:r>
        <w:t>. You can organize your locations and sub locations in any way you like.</w:t>
      </w:r>
    </w:p>
    <w:p w:rsidR="00D07E68" w:rsidRDefault="00D07E68">
      <w:pPr>
        <w:pStyle w:val="B4"/>
      </w:pPr>
    </w:p>
    <w:p w:rsidR="00D07E68" w:rsidRDefault="00D07E68">
      <w:pPr>
        <w:pStyle w:val="JNormal"/>
      </w:pPr>
      <w:r>
        <w:t xml:space="preserve">Notice that MainBoss depicts locations using a </w:t>
      </w:r>
      <w:r>
        <w:rPr>
          <w:rStyle w:val="NewTerm"/>
        </w:rPr>
        <w:t>tree</w:t>
      </w:r>
      <w:r>
        <w:t xml:space="preserve"> picture similar to the way that Windows Explorers shows folders, subfolders, and files. This makes it easy to see which locations contain which sub locations.</w:t>
      </w:r>
    </w:p>
    <w:p w:rsidR="00D07E68" w:rsidRDefault="00D07E68">
      <w:pPr>
        <w:pStyle w:val="B2"/>
      </w:pPr>
    </w:p>
    <w:p w:rsidR="00D07E68" w:rsidRDefault="00D07E68">
      <w:pPr>
        <w:pStyle w:val="Heading3"/>
      </w:pPr>
      <w:bookmarkStart w:id="136" w:name="_Toc151536993"/>
      <w:bookmarkStart w:id="137" w:name="_Toc436049886"/>
      <w:r>
        <w:t>Postal Addresses</w:t>
      </w:r>
      <w:bookmarkEnd w:id="136"/>
      <w:bookmarkEnd w:id="137"/>
    </w:p>
    <w:p w:rsidR="00D07E68" w:rsidRDefault="00D07E68">
      <w:pPr>
        <w:pStyle w:val="JNormal"/>
      </w:pPr>
      <w:r>
        <w:t>Here’s a typical example of a postal address record:</w:t>
      </w:r>
    </w:p>
    <w:p w:rsidR="00D07E68" w:rsidRDefault="00D07E68">
      <w:pPr>
        <w:pStyle w:val="B4"/>
      </w:pPr>
    </w:p>
    <w:p w:rsidR="00D07E68" w:rsidRDefault="00DD144F" w:rsidP="00731883">
      <w:pPr>
        <w:pStyle w:val="JNormal"/>
      </w:pPr>
      <w:r w:rsidRPr="00F716FE">
        <w:rPr>
          <w:noProof/>
        </w:rPr>
        <w:drawing>
          <wp:inline distT="0" distB="0" distL="0" distR="0">
            <wp:extent cx="5943600" cy="44386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D07E68" w:rsidRDefault="00D07E68">
      <w:pPr>
        <w:pStyle w:val="B4"/>
      </w:pPr>
    </w:p>
    <w:p w:rsidR="00D07E68" w:rsidRDefault="00D07E68">
      <w:pPr>
        <w:pStyle w:val="JNormal"/>
      </w:pPr>
      <w:r>
        <w:t>As shown, it contains a brief identifier code, a longer description of the location, and standard address information.</w:t>
      </w:r>
    </w:p>
    <w:p w:rsidR="00D07E68" w:rsidRDefault="00D07E68">
      <w:pPr>
        <w:pStyle w:val="B4"/>
      </w:pPr>
    </w:p>
    <w:p w:rsidR="001B2C65" w:rsidRDefault="00D07E68" w:rsidP="001B2C65">
      <w:pPr>
        <w:pStyle w:val="hr"/>
      </w:pPr>
      <w:r>
        <w:br w:type="page"/>
      </w:r>
      <w:r>
        <w:tab/>
      </w:r>
    </w:p>
    <w:p w:rsidR="001B2C65" w:rsidRDefault="001B2C65" w:rsidP="001B2C65">
      <w:pPr>
        <w:pStyle w:val="Procedure"/>
        <w:numPr>
          <w:ilvl w:val="0"/>
          <w:numId w:val="22"/>
        </w:numPr>
      </w:pPr>
      <w:r>
        <w:t>To create a postal address record:</w:t>
      </w:r>
    </w:p>
    <w:p w:rsidR="001B2C65" w:rsidRDefault="00DD144F" w:rsidP="001B2C65">
      <w:pPr>
        <w:pStyle w:val="NL"/>
        <w:numPr>
          <w:ilvl w:val="0"/>
          <w:numId w:val="1"/>
        </w:numPr>
      </w:pPr>
      <w:r>
        <w:rPr>
          <w:noProof/>
          <w:sz w:val="14"/>
        </w:rPr>
        <mc:AlternateContent>
          <mc:Choice Requires="wps">
            <w:drawing>
              <wp:anchor distT="0" distB="0" distL="114300" distR="114300" simplePos="0" relativeHeight="251731456" behindDoc="0" locked="0" layoutInCell="0" allowOverlap="1">
                <wp:simplePos x="0" y="0"/>
                <wp:positionH relativeFrom="column">
                  <wp:posOffset>621665</wp:posOffset>
                </wp:positionH>
                <wp:positionV relativeFrom="paragraph">
                  <wp:posOffset>5892800</wp:posOffset>
                </wp:positionV>
                <wp:extent cx="365760" cy="224155"/>
                <wp:effectExtent l="0" t="0" r="0" b="0"/>
                <wp:wrapNone/>
                <wp:docPr id="1026"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B2C6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5" o:spid="_x0000_s1026" type="#_x0000_t202" style="position:absolute;left:0;text-align:left;margin-left:48.95pt;margin-top:464pt;width:28.8pt;height:17.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N6yAIAAN4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" o:allowincell="f" filled="f" fillcolor="silver" stroked="f">
                <v:fill opacity="32896f"/>
                <v:textbox>
                  <w:txbxContent>
                    <w:p w:rsidR="009765F8" w:rsidRDefault="009765F8" w:rsidP="001B2C65">
                      <w:pPr>
                        <w:pStyle w:val="JNormal"/>
                      </w:pPr>
                      <w:r>
                        <w:sym w:font="Wingdings" w:char="F08C"/>
                      </w:r>
                    </w:p>
                  </w:txbxContent>
                </v:textbox>
              </v:shape>
            </w:pict>
          </mc:Fallback>
        </mc:AlternateContent>
      </w:r>
      <w:r w:rsidR="001B2C65">
        <w:t xml:space="preserve">In the control panel, click </w:t>
      </w:r>
      <w:r w:rsidR="001B2C65">
        <w:rPr>
          <w:rStyle w:val="CPanel"/>
        </w:rPr>
        <w:t>Locations</w:t>
      </w:r>
      <w:r w:rsidR="001B2C65">
        <w:t xml:space="preserve">. This opens the </w:t>
      </w:r>
      <w:r w:rsidR="001B2C65">
        <w:rPr>
          <w:rStyle w:val="CPanel"/>
        </w:rPr>
        <w:t>Locations</w:t>
      </w:r>
      <w:r w:rsidR="001B2C65">
        <w:t xml:space="preserve"> table viewer.</w:t>
      </w:r>
      <w:r w:rsidR="001B2C65">
        <w:br/>
      </w:r>
      <w:r w:rsidR="001B2C65">
        <w:rPr>
          <w:rStyle w:val="hl"/>
        </w:rPr>
        <w:br/>
      </w:r>
      <w:r w:rsidRPr="00F740DE">
        <w:rPr>
          <w:noProof/>
        </w:rPr>
        <w:drawing>
          <wp:inline distT="0" distB="0" distL="0" distR="0">
            <wp:extent cx="5391150" cy="623887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rsidR="001B2C65" w:rsidRDefault="00DD144F" w:rsidP="001B2C65">
      <w:pPr>
        <w:pStyle w:val="NL"/>
        <w:numPr>
          <w:ilvl w:val="0"/>
          <w:numId w:val="1"/>
        </w:numPr>
      </w:pPr>
      <w:r>
        <w:rPr>
          <w:noProof/>
        </w:rPr>
        <mc:AlternateContent>
          <mc:Choice Requires="wps">
            <w:drawing>
              <wp:anchor distT="0" distB="0" distL="114300" distR="114300" simplePos="0" relativeHeight="251732480" behindDoc="0" locked="0" layoutInCell="0" allowOverlap="1">
                <wp:simplePos x="0" y="0"/>
                <wp:positionH relativeFrom="column">
                  <wp:posOffset>2317115</wp:posOffset>
                </wp:positionH>
                <wp:positionV relativeFrom="paragraph">
                  <wp:posOffset>5319395</wp:posOffset>
                </wp:positionV>
                <wp:extent cx="365760" cy="224155"/>
                <wp:effectExtent l="0" t="0" r="0" b="0"/>
                <wp:wrapNone/>
                <wp:docPr id="102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6" o:spid="_x0000_s1027" type="#_x0000_t202" style="position:absolute;left:0;text-align:left;margin-left:182.45pt;margin-top:418.85pt;width:28.8pt;height:17.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" o:allowincell="f" filled="f" fillcolor="silver" stroked="f">
                <v:fill opacity="32896f"/>
                <v:textbox>
                  <w:txbxContent>
                    <w:p w:rsidR="009765F8" w:rsidRDefault="009765F8" w:rsidP="001B2C65">
                      <w:pPr>
                        <w:pStyle w:val="JNormal"/>
                      </w:pPr>
                      <w:r>
                        <w:sym w:font="Wingdings" w:char="F08F"/>
                      </w:r>
                    </w:p>
                  </w:txbxContent>
                </v:textbox>
              </v:shape>
            </w:pict>
          </mc:Fallback>
        </mc:AlternateContent>
      </w:r>
      <w:r w:rsidR="001B2C65">
        <w:t xml:space="preserve">In the </w:t>
      </w:r>
      <w:r w:rsidR="001B2C65">
        <w:rPr>
          <w:rStyle w:val="CButton"/>
        </w:rPr>
        <w:t>View</w:t>
      </w:r>
      <w:r w:rsidR="001B2C65">
        <w:t xml:space="preserve"> section of the table viewer, click </w:t>
      </w:r>
      <w:r w:rsidR="001B2C65">
        <w:rPr>
          <w:rStyle w:val="CButton"/>
        </w:rPr>
        <w:t>New Postal Address</w:t>
      </w:r>
      <w:r w:rsidR="001B2C65">
        <w:t xml:space="preserve"> </w:t>
      </w:r>
      <w:r w:rsidR="001B2C65">
        <w:sym w:font="Wingdings" w:char="F08C"/>
      </w:r>
      <w:r w:rsidR="001B2C65">
        <w:t>. This opens a window where you can enter information about the location.</w:t>
      </w:r>
      <w:r w:rsidR="001B2C65">
        <w:br/>
      </w:r>
      <w:r w:rsidR="001B2C65">
        <w:rPr>
          <w:rStyle w:val="hl"/>
        </w:rPr>
        <w:br/>
      </w:r>
      <w:r w:rsidRPr="006C58B2">
        <w:rPr>
          <w:noProof/>
        </w:rPr>
        <w:drawing>
          <wp:inline distT="0" distB="0" distL="0" distR="0">
            <wp:extent cx="5943600" cy="310515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1B2C65" w:rsidRDefault="00DD144F" w:rsidP="001B2C65">
      <w:pPr>
        <w:pStyle w:val="NL"/>
        <w:numPr>
          <w:ilvl w:val="0"/>
          <w:numId w:val="1"/>
        </w:numPr>
      </w:pPr>
      <w:r>
        <w:rPr>
          <w:noProof/>
          <w:sz w:val="12"/>
        </w:rPr>
        <mc:AlternateContent>
          <mc:Choice Requires="wps">
            <w:drawing>
              <wp:anchor distT="0" distB="0" distL="114300" distR="114300" simplePos="0" relativeHeight="251735552" behindDoc="0" locked="0" layoutInCell="0" allowOverlap="1">
                <wp:simplePos x="0" y="0"/>
                <wp:positionH relativeFrom="column">
                  <wp:posOffset>1377315</wp:posOffset>
                </wp:positionH>
                <wp:positionV relativeFrom="paragraph">
                  <wp:posOffset>-664845</wp:posOffset>
                </wp:positionV>
                <wp:extent cx="365760" cy="224155"/>
                <wp:effectExtent l="0" t="0" r="0" b="0"/>
                <wp:wrapNone/>
                <wp:docPr id="1024"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9" o:spid="_x0000_s1028" type="#_x0000_t202" style="position:absolute;left:0;text-align:left;margin-left:108.45pt;margin-top:-52.35pt;width:28.8pt;height:17.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" o:allowincell="f" filled="f" fillcolor="silver" stroked="f">
                <v:fill opacity="32896f"/>
                <v:textbox>
                  <w:txbxContent>
                    <w:p w:rsidR="009765F8" w:rsidRDefault="009765F8" w:rsidP="001B2C65">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734528" behindDoc="0" locked="0" layoutInCell="0" allowOverlap="1">
                <wp:simplePos x="0" y="0"/>
                <wp:positionH relativeFrom="column">
                  <wp:posOffset>1142365</wp:posOffset>
                </wp:positionH>
                <wp:positionV relativeFrom="paragraph">
                  <wp:posOffset>-2707640</wp:posOffset>
                </wp:positionV>
                <wp:extent cx="365760" cy="224155"/>
                <wp:effectExtent l="0" t="0" r="0" b="0"/>
                <wp:wrapNone/>
                <wp:docPr id="1023"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B2C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8" o:spid="_x0000_s1029" type="#_x0000_t202" style="position:absolute;left:0;text-align:left;margin-left:89.95pt;margin-top:-213.2pt;width:28.8pt;height:17.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PR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" o:allowincell="f" filled="f" fillcolor="silver" stroked="f">
                <v:fill opacity="32896f"/>
                <v:textbox>
                  <w:txbxContent>
                    <w:p w:rsidR="009765F8" w:rsidRDefault="009765F8" w:rsidP="001B2C65">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733504" behindDoc="0" locked="0" layoutInCell="0" allowOverlap="1">
                <wp:simplePos x="0" y="0"/>
                <wp:positionH relativeFrom="column">
                  <wp:posOffset>1142365</wp:posOffset>
                </wp:positionH>
                <wp:positionV relativeFrom="paragraph">
                  <wp:posOffset>-2846070</wp:posOffset>
                </wp:positionV>
                <wp:extent cx="365760" cy="224155"/>
                <wp:effectExtent l="0" t="0" r="0" b="0"/>
                <wp:wrapNone/>
                <wp:docPr id="1022"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B2C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7" o:spid="_x0000_s1030" type="#_x0000_t202" style="position:absolute;left:0;text-align:left;margin-left:89.95pt;margin-top:-224.1pt;width:28.8pt;height:17.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zK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" o:allowincell="f" filled="f" fillcolor="silver" stroked="f">
                <v:fill opacity="32896f"/>
                <v:textbox>
                  <w:txbxContent>
                    <w:p w:rsidR="009765F8" w:rsidRDefault="009765F8" w:rsidP="001B2C65">
                      <w:pPr>
                        <w:pStyle w:val="JNormal"/>
                      </w:pPr>
                      <w:r>
                        <w:sym w:font="Wingdings" w:char="F08D"/>
                      </w:r>
                    </w:p>
                  </w:txbxContent>
                </v:textbox>
              </v:shape>
            </w:pict>
          </mc:Fallback>
        </mc:AlternateContent>
      </w:r>
      <w:r w:rsidR="001B2C65">
        <w:t>In “</w:t>
      </w:r>
      <w:r w:rsidR="001B2C65">
        <w:rPr>
          <w:rStyle w:val="CField"/>
        </w:rPr>
        <w:t>Code</w:t>
      </w:r>
      <w:r w:rsidR="001B2C65">
        <w:t xml:space="preserve">” </w:t>
      </w:r>
      <w:r w:rsidR="001B2C65">
        <w:sym w:font="Wingdings" w:char="F08D"/>
      </w:r>
      <w:r w:rsidR="001B2C65">
        <w:t>, enter a short identification code for this location.</w:t>
      </w:r>
    </w:p>
    <w:p w:rsidR="001B2C65" w:rsidRDefault="001B2C65" w:rsidP="001B2C65">
      <w:pPr>
        <w:pStyle w:val="NL"/>
        <w:numPr>
          <w:ilvl w:val="0"/>
          <w:numId w:val="1"/>
        </w:numPr>
      </w:pPr>
      <w:r>
        <w:t>In “</w:t>
      </w:r>
      <w:r>
        <w:rPr>
          <w:rStyle w:val="CField"/>
        </w:rPr>
        <w:t>Description</w:t>
      </w:r>
      <w:r>
        <w:t xml:space="preserve">” </w:t>
      </w:r>
      <w:r>
        <w:sym w:font="Wingdings" w:char="F08E"/>
      </w:r>
      <w:r>
        <w:t>, enter a longer description of the location.</w:t>
      </w:r>
    </w:p>
    <w:p w:rsidR="001B2C65" w:rsidRDefault="001B2C65" w:rsidP="001B2C65">
      <w:pPr>
        <w:pStyle w:val="NL"/>
        <w:numPr>
          <w:ilvl w:val="0"/>
          <w:numId w:val="1"/>
        </w:numPr>
      </w:pPr>
      <w:r>
        <w:t>In the other fields of the record, enter address information for the location.</w:t>
      </w:r>
    </w:p>
    <w:p w:rsidR="001B2C65" w:rsidRDefault="001B2C65" w:rsidP="001B2C65">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rsidR="001B2C65" w:rsidRDefault="001B2C65" w:rsidP="001B2C65">
      <w:pPr>
        <w:pStyle w:val="hr"/>
      </w:pPr>
      <w:r>
        <w:tab/>
      </w:r>
    </w:p>
    <w:p w:rsidR="001B2C65" w:rsidRDefault="001B2C65" w:rsidP="001B2C65">
      <w:pPr>
        <w:pStyle w:val="B4"/>
      </w:pPr>
    </w:p>
    <w:p w:rsidR="00D07E68" w:rsidRDefault="00D07E68" w:rsidP="001B2C65">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rsidR="00D07E68" w:rsidRDefault="00D07E68">
      <w:pPr>
        <w:pStyle w:val="B4"/>
      </w:pPr>
    </w:p>
    <w:p w:rsidR="00D07E68" w:rsidRDefault="00D07E68">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rsidR="00D07E68" w:rsidRDefault="00D07E68">
      <w:pPr>
        <w:pStyle w:val="B4"/>
      </w:pPr>
    </w:p>
    <w:p w:rsidR="00D07E68" w:rsidRDefault="00D07E68">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MainBoss, this area will be blank. It’s filled in automatically when you begin recording contact information.</w:t>
      </w:r>
    </w:p>
    <w:p w:rsidR="006B3F6F" w:rsidRPr="006B3F6F" w:rsidRDefault="006B3F6F" w:rsidP="006B3F6F">
      <w:pPr>
        <w:pStyle w:val="B4"/>
      </w:pPr>
    </w:p>
    <w:p w:rsidR="00A3593C" w:rsidRDefault="00A3593C" w:rsidP="00A3593C">
      <w:pPr>
        <w:pStyle w:val="BX"/>
      </w:pPr>
      <w:r>
        <w:t>As a special feature, MainBoss makes it easy for you to use Google Maps to specify “</w:t>
      </w:r>
      <w:r>
        <w:rPr>
          <w:rStyle w:val="CField"/>
        </w:rPr>
        <w:t>Map Coordinates</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Pr>
          <w:rStyle w:val="CField"/>
        </w:rPr>
        <w:t>Map Coordinates</w:t>
      </w:r>
      <w:r>
        <w:t>” field in MainBoss. MainBoss will extract the longitude and latitude from the Google Maps URL.</w:t>
      </w:r>
    </w:p>
    <w:p w:rsidR="00D07E68" w:rsidRDefault="00D07E68">
      <w:pPr>
        <w:pStyle w:val="B2"/>
      </w:pPr>
    </w:p>
    <w:p w:rsidR="00D07E68" w:rsidRDefault="00D07E68">
      <w:pPr>
        <w:pStyle w:val="Heading3"/>
      </w:pPr>
      <w:bookmarkStart w:id="138" w:name="_Toc151536994"/>
      <w:bookmarkStart w:id="139" w:name="_Toc436049887"/>
      <w:r>
        <w:t>Sub Locations</w:t>
      </w:r>
      <w:bookmarkEnd w:id="138"/>
      <w:bookmarkEnd w:id="139"/>
    </w:p>
    <w:p w:rsidR="00D07E68" w:rsidRDefault="00D07E68">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rsidR="00CA5AEB" w:rsidRDefault="00CA5AEB" w:rsidP="00CA5AEB">
      <w:pPr>
        <w:pStyle w:val="B4"/>
      </w:pPr>
    </w:p>
    <w:p w:rsidR="00CA5AEB" w:rsidRDefault="00CA5AEB" w:rsidP="00CA5AEB">
      <w:pPr>
        <w:pStyle w:val="hr"/>
      </w:pPr>
      <w:r>
        <w:tab/>
      </w:r>
    </w:p>
    <w:p w:rsidR="00CA5AEB" w:rsidRDefault="00CA5AEB" w:rsidP="00CA5AEB">
      <w:pPr>
        <w:pStyle w:val="Procedure"/>
        <w:numPr>
          <w:ilvl w:val="0"/>
          <w:numId w:val="22"/>
        </w:numPr>
      </w:pPr>
      <w:r>
        <w:t>To create a new sub location record:</w:t>
      </w:r>
    </w:p>
    <w:p w:rsidR="00CA5AEB" w:rsidRDefault="00DD144F" w:rsidP="00CA5AEB">
      <w:pPr>
        <w:pStyle w:val="NL"/>
        <w:numPr>
          <w:ilvl w:val="0"/>
          <w:numId w:val="27"/>
        </w:numPr>
      </w:pPr>
      <w:r>
        <w:rPr>
          <w:noProof/>
          <w:sz w:val="14"/>
        </w:rPr>
        <mc:AlternateContent>
          <mc:Choice Requires="wps">
            <w:drawing>
              <wp:anchor distT="0" distB="0" distL="114300" distR="114300" simplePos="0" relativeHeight="251739648" behindDoc="0" locked="0" layoutInCell="0" allowOverlap="1">
                <wp:simplePos x="0" y="0"/>
                <wp:positionH relativeFrom="column">
                  <wp:posOffset>1829435</wp:posOffset>
                </wp:positionH>
                <wp:positionV relativeFrom="paragraph">
                  <wp:posOffset>3890645</wp:posOffset>
                </wp:positionV>
                <wp:extent cx="365760" cy="224155"/>
                <wp:effectExtent l="0" t="0" r="0" b="0"/>
                <wp:wrapNone/>
                <wp:docPr id="1021"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CA5AEB">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3" o:spid="_x0000_s1031" type="#_x0000_t202" style="position:absolute;left:0;text-align:left;margin-left:144.05pt;margin-top:306.35pt;width:28.8pt;height:17.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3yQ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" o:allowincell="f" filled="f" fillcolor="silver" stroked="f">
                <v:fill opacity="32896f"/>
                <v:textbox>
                  <w:txbxContent>
                    <w:p w:rsidR="009765F8" w:rsidRDefault="009765F8" w:rsidP="00CA5AEB">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38624" behindDoc="0" locked="0" layoutInCell="0" allowOverlap="1">
                <wp:simplePos x="0" y="0"/>
                <wp:positionH relativeFrom="column">
                  <wp:posOffset>2372995</wp:posOffset>
                </wp:positionH>
                <wp:positionV relativeFrom="paragraph">
                  <wp:posOffset>1520825</wp:posOffset>
                </wp:positionV>
                <wp:extent cx="365760" cy="224155"/>
                <wp:effectExtent l="0" t="0" r="0" b="0"/>
                <wp:wrapNone/>
                <wp:docPr id="1020"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CA5AEB">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2" o:spid="_x0000_s1032" type="#_x0000_t202" style="position:absolute;left:0;text-align:left;margin-left:186.85pt;margin-top:119.75pt;width:28.8pt;height:17.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" o:allowincell="f" filled="f" fillcolor="silver" stroked="f">
                <v:fill opacity="32896f"/>
                <v:textbox>
                  <w:txbxContent>
                    <w:p w:rsidR="009765F8" w:rsidRDefault="009765F8" w:rsidP="00CA5AEB">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37600" behindDoc="0" locked="0" layoutInCell="0" allowOverlap="1">
                <wp:simplePos x="0" y="0"/>
                <wp:positionH relativeFrom="column">
                  <wp:posOffset>1347470</wp:posOffset>
                </wp:positionH>
                <wp:positionV relativeFrom="paragraph">
                  <wp:posOffset>1132840</wp:posOffset>
                </wp:positionV>
                <wp:extent cx="365760" cy="224155"/>
                <wp:effectExtent l="0" t="0" r="0" b="0"/>
                <wp:wrapNone/>
                <wp:docPr id="1019"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CA5AE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1" o:spid="_x0000_s1033" type="#_x0000_t202" style="position:absolute;left:0;text-align:left;margin-left:106.1pt;margin-top:89.2pt;width:28.8pt;height:17.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60yQ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" o:allowincell="f" filled="f" fillcolor="silver" stroked="f">
                <v:fill opacity="32896f"/>
                <v:textbox>
                  <w:txbxContent>
                    <w:p w:rsidR="009765F8" w:rsidRDefault="009765F8" w:rsidP="00CA5AEB">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736576" behindDoc="0" locked="0" layoutInCell="0" allowOverlap="1">
                <wp:simplePos x="0" y="0"/>
                <wp:positionH relativeFrom="column">
                  <wp:posOffset>1348740</wp:posOffset>
                </wp:positionH>
                <wp:positionV relativeFrom="paragraph">
                  <wp:posOffset>938530</wp:posOffset>
                </wp:positionV>
                <wp:extent cx="365760" cy="224155"/>
                <wp:effectExtent l="0" t="0" r="0" b="0"/>
                <wp:wrapNone/>
                <wp:docPr id="1018"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CA5AE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0" o:spid="_x0000_s1034" type="#_x0000_t202" style="position:absolute;left:0;text-align:left;margin-left:106.2pt;margin-top:73.9pt;width:28.8pt;height:17.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SByw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" o:allowincell="f" filled="f" fillcolor="silver" stroked="f">
                <v:fill opacity="32896f"/>
                <v:textbox>
                  <w:txbxContent>
                    <w:p w:rsidR="009765F8" w:rsidRDefault="009765F8" w:rsidP="00CA5AEB">
                      <w:pPr>
                        <w:pStyle w:val="JNormal"/>
                      </w:pPr>
                      <w:r>
                        <w:sym w:font="Wingdings" w:char="F08C"/>
                      </w:r>
                    </w:p>
                  </w:txbxContent>
                </v:textbox>
              </v:shape>
            </w:pict>
          </mc:Fallback>
        </mc:AlternateContent>
      </w:r>
      <w:r w:rsidR="00CA5AEB">
        <w:t xml:space="preserve">In the </w:t>
      </w:r>
      <w:r w:rsidR="00CA5AEB">
        <w:rPr>
          <w:rStyle w:val="CButton"/>
        </w:rPr>
        <w:t>View</w:t>
      </w:r>
      <w:r w:rsidR="00CA5AEB">
        <w:t xml:space="preserve"> section of the </w:t>
      </w:r>
      <w:r w:rsidR="00CA5AEB">
        <w:rPr>
          <w:rStyle w:val="CPanel"/>
        </w:rPr>
        <w:t>Locations</w:t>
      </w:r>
      <w:r w:rsidR="00CA5AEB">
        <w:t xml:space="preserve"> table viewer, click </w:t>
      </w:r>
      <w:r w:rsidR="00CA5AEB">
        <w:rPr>
          <w:rStyle w:val="CButton"/>
        </w:rPr>
        <w:t>New Sub Location</w:t>
      </w:r>
      <w:r w:rsidR="00CA5AEB">
        <w:t>. This opens a window where you can enter information about the sub location:</w:t>
      </w:r>
      <w:r w:rsidR="00CA5AEB">
        <w:br/>
      </w:r>
      <w:r w:rsidR="00CA5AEB">
        <w:rPr>
          <w:rStyle w:val="hl"/>
        </w:rPr>
        <w:br/>
      </w:r>
      <w:r w:rsidRPr="00B443B8">
        <w:rPr>
          <w:noProof/>
        </w:rPr>
        <w:drawing>
          <wp:inline distT="0" distB="0" distL="0" distR="0">
            <wp:extent cx="5943600" cy="413385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CA5AEB" w:rsidRDefault="00CA5AEB" w:rsidP="00CA5AEB">
      <w:pPr>
        <w:pStyle w:val="NL"/>
        <w:numPr>
          <w:ilvl w:val="0"/>
          <w:numId w:val="27"/>
        </w:numPr>
      </w:pPr>
      <w:r>
        <w:t>In “</w:t>
      </w:r>
      <w:r>
        <w:rPr>
          <w:rStyle w:val="CField"/>
        </w:rPr>
        <w:t>Code</w:t>
      </w:r>
      <w:r>
        <w:t xml:space="preserve">” </w:t>
      </w:r>
      <w:r>
        <w:sym w:font="Wingdings" w:char="F08C"/>
      </w:r>
      <w:r>
        <w:t>, enter a short identification code for this location.</w:t>
      </w:r>
    </w:p>
    <w:p w:rsidR="00CA5AEB" w:rsidRDefault="00CA5AEB" w:rsidP="00CA5AEB">
      <w:pPr>
        <w:pStyle w:val="NL"/>
        <w:numPr>
          <w:ilvl w:val="0"/>
          <w:numId w:val="27"/>
        </w:numPr>
      </w:pPr>
      <w:r>
        <w:t>In “</w:t>
      </w:r>
      <w:r>
        <w:rPr>
          <w:rStyle w:val="CField"/>
        </w:rPr>
        <w:t>Description</w:t>
      </w:r>
      <w:r>
        <w:t xml:space="preserve">” </w:t>
      </w:r>
      <w:r>
        <w:sym w:font="Wingdings" w:char="F08D"/>
      </w:r>
      <w:r>
        <w:t>, enter a longer description of the location.</w:t>
      </w:r>
    </w:p>
    <w:p w:rsidR="00CA5AEB" w:rsidRDefault="00CA5AEB" w:rsidP="00CA5AEB">
      <w:pPr>
        <w:pStyle w:val="NL"/>
        <w:numPr>
          <w:ilvl w:val="0"/>
          <w:numId w:val="27"/>
        </w:numPr>
      </w:pPr>
      <w:r>
        <w:t>In “</w:t>
      </w:r>
      <w:r>
        <w:rPr>
          <w:rStyle w:val="CField"/>
        </w:rPr>
        <w:t>Containing Location</w:t>
      </w:r>
      <w:r>
        <w:t xml:space="preserve">” </w:t>
      </w:r>
      <w:r>
        <w:sym w:font="Wingdings" w:char="F08E"/>
      </w:r>
      <w:r>
        <w:t>, specify the location that contains this sub location.</w:t>
      </w:r>
    </w:p>
    <w:p w:rsidR="00CA5AEB" w:rsidRDefault="00CA5AEB" w:rsidP="00CA5AEB">
      <w:pPr>
        <w:pStyle w:val="NL"/>
        <w:numPr>
          <w:ilvl w:val="0"/>
          <w:numId w:val="27"/>
        </w:numPr>
      </w:pPr>
      <w:r>
        <w:t xml:space="preserve">Click </w:t>
      </w:r>
      <w:r>
        <w:rPr>
          <w:rStyle w:val="CButton"/>
        </w:rPr>
        <w:t>Save &amp; Close</w:t>
      </w:r>
      <w:r>
        <w:t xml:space="preserve"> </w:t>
      </w:r>
      <w:r>
        <w:sym w:font="Wingdings" w:char="F08F"/>
      </w:r>
      <w:r>
        <w:t xml:space="preserve"> to save the information and close the window.</w:t>
      </w:r>
    </w:p>
    <w:p w:rsidR="00CA5AEB" w:rsidRDefault="00CA5AEB" w:rsidP="00CA5AEB">
      <w:pPr>
        <w:pStyle w:val="hr"/>
      </w:pPr>
      <w:r>
        <w:tab/>
      </w:r>
    </w:p>
    <w:p w:rsidR="00CA5AEB" w:rsidRDefault="00CA5AEB" w:rsidP="00CA5AEB">
      <w:pPr>
        <w:pStyle w:val="B4"/>
      </w:pPr>
    </w:p>
    <w:p w:rsidR="00D07E68" w:rsidRDefault="00D07E68">
      <w:pPr>
        <w:pStyle w:val="JNormal"/>
      </w:pPr>
      <w:r>
        <w:t>Note that “</w:t>
      </w:r>
      <w:r>
        <w:rPr>
          <w:rStyle w:val="CField"/>
        </w:rPr>
        <w:t>Contained Within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rsidR="00D07E68" w:rsidRDefault="00D07E68">
      <w:pPr>
        <w:pStyle w:val="B1"/>
      </w:pPr>
    </w:p>
    <w:p w:rsidR="00D07E68" w:rsidRDefault="00D07E68">
      <w:pPr>
        <w:pStyle w:val="Heading2"/>
      </w:pPr>
      <w:bookmarkStart w:id="140" w:name="_Toc151536995"/>
      <w:bookmarkStart w:id="141" w:name="Contacts"/>
      <w:bookmarkStart w:id="142" w:name="_Toc436049888"/>
      <w:r>
        <w:t>Contacts</w:t>
      </w:r>
      <w:bookmarkEnd w:id="140"/>
      <w:bookmarkEnd w:id="141"/>
      <w:bookmarkEnd w:id="142"/>
    </w:p>
    <w:p w:rsidR="00D07E68" w:rsidRDefault="00D07E68">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rsidR="00D07E68" w:rsidRDefault="00D07E68">
      <w:pPr>
        <w:pStyle w:val="B4"/>
      </w:pPr>
    </w:p>
    <w:p w:rsidR="00D07E68" w:rsidRDefault="00D07E68">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rsidR="00D07E68" w:rsidRDefault="00D07E68">
      <w:pPr>
        <w:pStyle w:val="B4"/>
      </w:pPr>
    </w:p>
    <w:p w:rsidR="00D07E68" w:rsidRDefault="00D07E68">
      <w:pPr>
        <w:pStyle w:val="BX"/>
      </w:pPr>
      <w:r>
        <w:t>You can create an appropriate location record before you start creating a contact record. Alternatively, you can create a location record as needed in the middle of creating the contact record.</w:t>
      </w:r>
    </w:p>
    <w:p w:rsidR="00D07E68" w:rsidRDefault="00D07E68">
      <w:pPr>
        <w:pStyle w:val="B4"/>
      </w:pPr>
    </w:p>
    <w:p w:rsidR="004570D0" w:rsidRDefault="0061617C" w:rsidP="004570D0">
      <w:pPr>
        <w:pStyle w:val="hr"/>
      </w:pPr>
      <w:r>
        <w:br w:type="page"/>
      </w:r>
      <w:r w:rsidR="004570D0">
        <w:tab/>
      </w:r>
    </w:p>
    <w:p w:rsidR="004570D0" w:rsidRDefault="004570D0" w:rsidP="004570D0">
      <w:pPr>
        <w:pStyle w:val="Procedure"/>
        <w:numPr>
          <w:ilvl w:val="0"/>
          <w:numId w:val="22"/>
        </w:numPr>
      </w:pPr>
      <w:r>
        <w:t>To create contact records:</w:t>
      </w:r>
    </w:p>
    <w:p w:rsidR="004570D0" w:rsidRDefault="00DD144F" w:rsidP="004570D0">
      <w:pPr>
        <w:pStyle w:val="NL"/>
        <w:numPr>
          <w:ilvl w:val="0"/>
          <w:numId w:val="28"/>
        </w:numPr>
      </w:pPr>
      <w:r>
        <w:rPr>
          <w:noProof/>
        </w:rPr>
        <mc:AlternateContent>
          <mc:Choice Requires="wps">
            <w:drawing>
              <wp:anchor distT="0" distB="0" distL="114300" distR="114300" simplePos="0" relativeHeight="251743744" behindDoc="0" locked="0" layoutInCell="0" allowOverlap="1">
                <wp:simplePos x="0" y="0"/>
                <wp:positionH relativeFrom="column">
                  <wp:posOffset>563880</wp:posOffset>
                </wp:positionH>
                <wp:positionV relativeFrom="paragraph">
                  <wp:posOffset>6153150</wp:posOffset>
                </wp:positionV>
                <wp:extent cx="365760" cy="224155"/>
                <wp:effectExtent l="0" t="0" r="0" b="0"/>
                <wp:wrapNone/>
                <wp:docPr id="1017" name="Text 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4570D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7" o:spid="_x0000_s1035" type="#_x0000_t202" style="position:absolute;left:0;text-align:left;margin-left:44.4pt;margin-top:484.5pt;width:28.8pt;height:17.6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C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" o:allowincell="f" filled="f" fillcolor="silver" stroked="f">
                <v:fill opacity="32896f"/>
                <v:textbox>
                  <w:txbxContent>
                    <w:p w:rsidR="009765F8" w:rsidRDefault="009765F8" w:rsidP="004570D0">
                      <w:pPr>
                        <w:pStyle w:val="JNormal"/>
                      </w:pPr>
                      <w:r>
                        <w:sym w:font="Wingdings" w:char="F08C"/>
                      </w:r>
                    </w:p>
                  </w:txbxContent>
                </v:textbox>
              </v:shape>
            </w:pict>
          </mc:Fallback>
        </mc:AlternateContent>
      </w:r>
      <w:r w:rsidR="004570D0">
        <w:t xml:space="preserve">In the control panel, go to </w:t>
      </w:r>
      <w:r w:rsidR="004570D0">
        <w:rPr>
          <w:rStyle w:val="CPanel"/>
        </w:rPr>
        <w:t>Contacts</w:t>
      </w:r>
      <w:r w:rsidR="004570D0">
        <w:t xml:space="preserve">. This opens the </w:t>
      </w:r>
      <w:r w:rsidR="004570D0">
        <w:rPr>
          <w:rStyle w:val="CPanel"/>
        </w:rPr>
        <w:t>Contacts</w:t>
      </w:r>
      <w:r w:rsidR="004570D0">
        <w:t xml:space="preserve"> table viewer.</w:t>
      </w:r>
      <w:r w:rsidR="004570D0">
        <w:br/>
      </w:r>
      <w:r w:rsidR="004570D0">
        <w:rPr>
          <w:rStyle w:val="hl"/>
        </w:rPr>
        <w:br/>
      </w:r>
      <w:r w:rsidRPr="009B3974">
        <w:rPr>
          <w:noProof/>
        </w:rPr>
        <w:drawing>
          <wp:inline distT="0" distB="0" distL="0" distR="0">
            <wp:extent cx="5286375" cy="653415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6534150"/>
                    </a:xfrm>
                    <a:prstGeom prst="rect">
                      <a:avLst/>
                    </a:prstGeom>
                    <a:noFill/>
                    <a:ln>
                      <a:noFill/>
                    </a:ln>
                  </pic:spPr>
                </pic:pic>
              </a:graphicData>
            </a:graphic>
          </wp:inline>
        </w:drawing>
      </w:r>
    </w:p>
    <w:p w:rsidR="004570D0" w:rsidRDefault="00DD144F" w:rsidP="004570D0">
      <w:pPr>
        <w:pStyle w:val="NL"/>
        <w:numPr>
          <w:ilvl w:val="0"/>
          <w:numId w:val="28"/>
        </w:numPr>
      </w:pPr>
      <w:r>
        <w:rPr>
          <w:noProof/>
          <w:sz w:val="14"/>
        </w:rPr>
        <mc:AlternateContent>
          <mc:Choice Requires="wps">
            <w:drawing>
              <wp:anchor distT="0" distB="0" distL="114300" distR="114300" simplePos="0" relativeHeight="251742720" behindDoc="0" locked="0" layoutInCell="0" allowOverlap="1">
                <wp:simplePos x="0" y="0"/>
                <wp:positionH relativeFrom="column">
                  <wp:posOffset>1066165</wp:posOffset>
                </wp:positionH>
                <wp:positionV relativeFrom="paragraph">
                  <wp:posOffset>4864100</wp:posOffset>
                </wp:positionV>
                <wp:extent cx="365760" cy="224155"/>
                <wp:effectExtent l="0" t="0" r="0" b="0"/>
                <wp:wrapNone/>
                <wp:docPr id="1016"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6" o:spid="_x0000_s1036" type="#_x0000_t202" style="position:absolute;left:0;text-align:left;margin-left:83.95pt;margin-top:383pt;width:28.8pt;height:17.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nj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" o:allowincell="f" filled="f" fillcolor="silver" stroked="f">
                <v:fill opacity="32896f"/>
                <v:textbox>
                  <w:txbxContent>
                    <w:p w:rsidR="009765F8" w:rsidRDefault="009765F8" w:rsidP="004570D0">
                      <w:pPr>
                        <w:pStyle w:val="JNormal"/>
                      </w:pPr>
                      <w:r>
                        <w:sym w:font="Wingdings" w:char="F08F"/>
                      </w:r>
                    </w:p>
                  </w:txbxContent>
                </v:textbox>
              </v:shape>
            </w:pict>
          </mc:Fallback>
        </mc:AlternateContent>
      </w:r>
      <w:r w:rsidR="004570D0">
        <w:t xml:space="preserve">In the </w:t>
      </w:r>
      <w:r w:rsidR="004570D0">
        <w:rPr>
          <w:rStyle w:val="CButton"/>
        </w:rPr>
        <w:t>View</w:t>
      </w:r>
      <w:r w:rsidR="004570D0">
        <w:t xml:space="preserve"> section of the </w:t>
      </w:r>
      <w:r w:rsidR="004570D0">
        <w:rPr>
          <w:rStyle w:val="CPanel"/>
        </w:rPr>
        <w:t>Contacts</w:t>
      </w:r>
      <w:r w:rsidR="004570D0">
        <w:t xml:space="preserve"> table viewer, click </w:t>
      </w:r>
      <w:r w:rsidR="004570D0">
        <w:rPr>
          <w:rStyle w:val="CButton"/>
        </w:rPr>
        <w:t>New Contact</w:t>
      </w:r>
      <w:r w:rsidR="004570D0">
        <w:t xml:space="preserve"> </w:t>
      </w:r>
      <w:r w:rsidR="004570D0">
        <w:sym w:font="Wingdings" w:char="F08C"/>
      </w:r>
      <w:r w:rsidR="004570D0">
        <w:t>. This opens a window where you can enter contact information:</w:t>
      </w:r>
      <w:r w:rsidR="004570D0">
        <w:br/>
      </w:r>
      <w:r w:rsidR="004570D0">
        <w:rPr>
          <w:rStyle w:val="hl"/>
        </w:rPr>
        <w:br/>
      </w:r>
      <w:r w:rsidRPr="009B3974">
        <w:rPr>
          <w:noProof/>
        </w:rPr>
        <w:drawing>
          <wp:inline distT="0" distB="0" distL="0" distR="0">
            <wp:extent cx="5943600" cy="419100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4570D0" w:rsidRDefault="00DD144F" w:rsidP="004570D0">
      <w:pPr>
        <w:pStyle w:val="NL"/>
        <w:numPr>
          <w:ilvl w:val="0"/>
          <w:numId w:val="28"/>
        </w:numPr>
      </w:pPr>
      <w:r>
        <w:rPr>
          <w:noProof/>
          <w:sz w:val="12"/>
        </w:rPr>
        <mc:AlternateContent>
          <mc:Choice Requires="wps">
            <w:drawing>
              <wp:anchor distT="0" distB="0" distL="114300" distR="114300" simplePos="0" relativeHeight="251744768" behindDoc="0" locked="0" layoutInCell="0" allowOverlap="1">
                <wp:simplePos x="0" y="0"/>
                <wp:positionH relativeFrom="column">
                  <wp:posOffset>1547495</wp:posOffset>
                </wp:positionH>
                <wp:positionV relativeFrom="paragraph">
                  <wp:posOffset>-719455</wp:posOffset>
                </wp:positionV>
                <wp:extent cx="365760" cy="224155"/>
                <wp:effectExtent l="0" t="0" r="0" b="0"/>
                <wp:wrapNone/>
                <wp:docPr id="1015"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8" o:spid="_x0000_s1037" type="#_x0000_t202" style="position:absolute;left:0;text-align:left;margin-left:121.85pt;margin-top:-56.65pt;width:28.8pt;height:17.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vg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" o:allowincell="f" filled="f" fillcolor="silver" stroked="f">
                <v:fill opacity="32896f"/>
                <v:textbox>
                  <w:txbxContent>
                    <w:p w:rsidR="009765F8" w:rsidRDefault="009765F8" w:rsidP="004570D0">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41696" behindDoc="0" locked="0" layoutInCell="0" allowOverlap="1">
                <wp:simplePos x="0" y="0"/>
                <wp:positionH relativeFrom="column">
                  <wp:posOffset>1097280</wp:posOffset>
                </wp:positionH>
                <wp:positionV relativeFrom="paragraph">
                  <wp:posOffset>-2585720</wp:posOffset>
                </wp:positionV>
                <wp:extent cx="365760" cy="224155"/>
                <wp:effectExtent l="0" t="0" r="0" b="0"/>
                <wp:wrapNone/>
                <wp:docPr id="1014"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4570D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5" o:spid="_x0000_s1038" type="#_x0000_t202" style="position:absolute;left:0;text-align:left;margin-left:86.4pt;margin-top:-203.6pt;width:28.8pt;height:17.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QzzAIAAOY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" o:allowincell="f" filled="f" fillcolor="silver" stroked="f">
                <v:fill opacity="32896f"/>
                <v:textbox>
                  <w:txbxContent>
                    <w:p w:rsidR="009765F8" w:rsidRDefault="009765F8" w:rsidP="004570D0">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40672" behindDoc="0" locked="0" layoutInCell="0" allowOverlap="1">
                <wp:simplePos x="0" y="0"/>
                <wp:positionH relativeFrom="column">
                  <wp:posOffset>1098550</wp:posOffset>
                </wp:positionH>
                <wp:positionV relativeFrom="paragraph">
                  <wp:posOffset>-3873500</wp:posOffset>
                </wp:positionV>
                <wp:extent cx="365760" cy="224155"/>
                <wp:effectExtent l="0" t="0" r="0" b="0"/>
                <wp:wrapNone/>
                <wp:docPr id="1013" name="Text 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4570D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4" o:spid="_x0000_s1039" type="#_x0000_t202" style="position:absolute;left:0;text-align:left;margin-left:86.5pt;margin-top:-305pt;width:28.8pt;height:17.6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" o:allowincell="f" filled="f" fillcolor="silver" stroked="f">
                <v:fill opacity="32896f"/>
                <v:textbox>
                  <w:txbxContent>
                    <w:p w:rsidR="009765F8" w:rsidRDefault="009765F8" w:rsidP="004570D0">
                      <w:pPr>
                        <w:pStyle w:val="JNormal"/>
                      </w:pPr>
                      <w:r>
                        <w:sym w:font="Wingdings" w:char="F08D"/>
                      </w:r>
                    </w:p>
                  </w:txbxContent>
                </v:textbox>
              </v:shape>
            </w:pict>
          </mc:Fallback>
        </mc:AlternateContent>
      </w:r>
      <w:r w:rsidR="004570D0">
        <w:t>In “</w:t>
      </w:r>
      <w:r w:rsidR="004570D0">
        <w:rPr>
          <w:rStyle w:val="CField"/>
        </w:rPr>
        <w:t>Code</w:t>
      </w:r>
      <w:r w:rsidR="004570D0">
        <w:t xml:space="preserve">” </w:t>
      </w:r>
      <w:r w:rsidR="004570D0">
        <w:sym w:font="Wingdings" w:char="F08D"/>
      </w:r>
      <w:r w:rsidR="004570D0">
        <w:t>, enter the person’s name.</w:t>
      </w:r>
    </w:p>
    <w:p w:rsidR="004570D0" w:rsidRDefault="004570D0" w:rsidP="004570D0">
      <w:pPr>
        <w:pStyle w:val="NL"/>
        <w:numPr>
          <w:ilvl w:val="0"/>
          <w:numId w:val="28"/>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rsidR="004570D0" w:rsidRDefault="004570D0" w:rsidP="004570D0">
      <w:pPr>
        <w:pStyle w:val="NL"/>
        <w:numPr>
          <w:ilvl w:val="0"/>
          <w:numId w:val="28"/>
        </w:numPr>
      </w:pPr>
      <w:r>
        <w:t>Fill in any of the other fields for which you have appropriate information.</w:t>
      </w:r>
    </w:p>
    <w:p w:rsidR="004570D0" w:rsidRDefault="004570D0" w:rsidP="004570D0">
      <w:pPr>
        <w:pStyle w:val="NL"/>
        <w:numPr>
          <w:ilvl w:val="0"/>
          <w:numId w:val="28"/>
        </w:numPr>
      </w:pPr>
      <w:r>
        <w:t xml:space="preserve">Click </w:t>
      </w:r>
      <w:r>
        <w:rPr>
          <w:rStyle w:val="CButton"/>
        </w:rPr>
        <w:t>Save &amp; Close</w:t>
      </w:r>
      <w:r>
        <w:t xml:space="preserve"> </w:t>
      </w:r>
      <w:r>
        <w:sym w:font="Wingdings" w:char="F08F"/>
      </w:r>
      <w:r>
        <w:t xml:space="preserve"> to save your data and close the window.</w:t>
      </w:r>
    </w:p>
    <w:p w:rsidR="004570D0" w:rsidRDefault="004570D0" w:rsidP="004570D0">
      <w:pPr>
        <w:pStyle w:val="hr"/>
      </w:pPr>
      <w:r>
        <w:tab/>
      </w:r>
    </w:p>
    <w:p w:rsidR="00D07E68" w:rsidRPr="003A1CC8" w:rsidRDefault="00D07E68" w:rsidP="004570D0">
      <w:pPr>
        <w:pStyle w:val="C"/>
      </w:pPr>
    </w:p>
    <w:p w:rsidR="00D07E68" w:rsidRDefault="00D07E68">
      <w:pPr>
        <w:pStyle w:val="Heading1"/>
      </w:pPr>
      <w:bookmarkStart w:id="143" w:name="LifeCycleOfAWorkOrder"/>
      <w:bookmarkStart w:id="144" w:name="_Toc436049889"/>
      <w:r>
        <w:t>Requests</w:t>
      </w:r>
      <w:bookmarkEnd w:id="143"/>
      <w:bookmarkEnd w:id="144"/>
    </w:p>
    <w:p w:rsidR="00D07E68" w:rsidRDefault="00D07E68">
      <w:pPr>
        <w:pStyle w:val="CS"/>
      </w:pPr>
    </w:p>
    <w:p w:rsidR="007B058E" w:rsidRDefault="007B058E" w:rsidP="007B058E">
      <w:pPr>
        <w:pStyle w:val="BX"/>
      </w:pPr>
      <w:r>
        <w:t xml:space="preserve">This chapter is only relevant if you have licensed the </w:t>
      </w:r>
      <w:r>
        <w:rPr>
          <w:rStyle w:val="BL"/>
        </w:rPr>
        <w:t>MainBoss Requests</w:t>
      </w:r>
      <w:r>
        <w:t xml:space="preserve"> module. If you do not have a license key for this module, the control panel will not contain entries related to requests.</w:t>
      </w:r>
    </w:p>
    <w:p w:rsidR="007B058E" w:rsidRDefault="007B058E" w:rsidP="007B058E">
      <w:pPr>
        <w:pStyle w:val="B4"/>
      </w:pPr>
    </w:p>
    <w:p w:rsidR="00D07E68" w:rsidRDefault="00D07E68">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fldChar w:fldCharType="begin"/>
      </w:r>
      <w:r>
        <w:instrText xml:space="preserve"> XE "W/R" </w:instrText>
      </w:r>
      <w:r>
        <w:fldChar w:fldCharType="end"/>
      </w:r>
      <w:r>
        <w:t xml:space="preserve">This chapter outlines the usual sequence of events in dealing with a problem report received from outside the maintenance department. Such a problem report is called a </w:t>
      </w:r>
      <w:r>
        <w:rPr>
          <w:rStyle w:val="NewTerm"/>
        </w:rPr>
        <w:t>request</w:t>
      </w:r>
      <w:r>
        <w:t xml:space="preserve"> or </w:t>
      </w:r>
      <w:r>
        <w:rPr>
          <w:rStyle w:val="NewTerm"/>
        </w:rPr>
        <w:t>work request</w:t>
      </w:r>
      <w:r>
        <w:t>.</w:t>
      </w:r>
    </w:p>
    <w:p w:rsidR="00D07E68" w:rsidRDefault="00D07E68">
      <w:pPr>
        <w:pStyle w:val="B1"/>
      </w:pPr>
    </w:p>
    <w:p w:rsidR="00D07E68" w:rsidRDefault="00D07E68">
      <w:pPr>
        <w:pStyle w:val="Heading2"/>
      </w:pPr>
      <w:bookmarkStart w:id="145" w:name="_Toc436049890"/>
      <w:r>
        <w:t>What is a Request?</w:t>
      </w:r>
      <w:bookmarkEnd w:id="145"/>
    </w:p>
    <w:p w:rsidR="00D07E68" w:rsidRDefault="00D07E68">
      <w:pPr>
        <w:pStyle w:val="JNormal"/>
      </w:pPr>
      <w:r>
        <w:t xml:space="preserve">A request is a description of a </w:t>
      </w:r>
      <w:r>
        <w:rPr>
          <w:rStyle w:val="Emphasis"/>
        </w:rPr>
        <w:t>problem</w:t>
      </w:r>
      <w:r>
        <w:t>. Here are some situations that might initiate a request:</w:t>
      </w:r>
    </w:p>
    <w:p w:rsidR="00D07E68" w:rsidRDefault="00D07E68">
      <w:pPr>
        <w:pStyle w:val="B4"/>
      </w:pPr>
    </w:p>
    <w:p w:rsidR="00D07E68" w:rsidRDefault="00D07E68" w:rsidP="00E935C2">
      <w:pPr>
        <w:pStyle w:val="BU"/>
        <w:numPr>
          <w:ilvl w:val="0"/>
          <w:numId w:val="10"/>
        </w:numPr>
      </w:pPr>
      <w:r>
        <w:t>An office is too hot</w:t>
      </w:r>
    </w:p>
    <w:p w:rsidR="00D07E68" w:rsidRDefault="00D07E68" w:rsidP="00E935C2">
      <w:pPr>
        <w:pStyle w:val="BU"/>
        <w:numPr>
          <w:ilvl w:val="0"/>
          <w:numId w:val="10"/>
        </w:numPr>
      </w:pPr>
      <w:r>
        <w:t>A tap is dripping</w:t>
      </w:r>
    </w:p>
    <w:p w:rsidR="00D07E68" w:rsidRDefault="00D07E68" w:rsidP="00E935C2">
      <w:pPr>
        <w:pStyle w:val="BU"/>
        <w:numPr>
          <w:ilvl w:val="0"/>
          <w:numId w:val="10"/>
        </w:numPr>
      </w:pPr>
      <w:r>
        <w:t>A piece of equipment has stopped working</w:t>
      </w:r>
    </w:p>
    <w:p w:rsidR="00D07E68" w:rsidRDefault="00D07E68" w:rsidP="00E935C2">
      <w:pPr>
        <w:pStyle w:val="BU"/>
        <w:numPr>
          <w:ilvl w:val="0"/>
          <w:numId w:val="10"/>
        </w:numPr>
      </w:pPr>
      <w:r>
        <w:t>A piece of equipment is squeaking</w:t>
      </w:r>
    </w:p>
    <w:p w:rsidR="00D07E68" w:rsidRDefault="00D07E68" w:rsidP="00E935C2">
      <w:pPr>
        <w:pStyle w:val="BU"/>
        <w:numPr>
          <w:ilvl w:val="0"/>
          <w:numId w:val="10"/>
        </w:numPr>
      </w:pPr>
      <w:r>
        <w:t>A parking lot has a pothole</w:t>
      </w:r>
    </w:p>
    <w:p w:rsidR="00D07E68" w:rsidRDefault="00D07E68">
      <w:pPr>
        <w:pStyle w:val="JNormal"/>
      </w:pPr>
      <w:r>
        <w:t xml:space="preserve">Often, such problems are reported by someone outside the maintenance department. Problem reports usually come in by phone or </w:t>
      </w:r>
      <w:r w:rsidR="00FC1B09">
        <w:t>email</w:t>
      </w:r>
      <w:r>
        <w:t>.</w:t>
      </w:r>
    </w:p>
    <w:p w:rsidR="00D07E68" w:rsidRDefault="00D07E68">
      <w:pPr>
        <w:pStyle w:val="B4"/>
      </w:pPr>
    </w:p>
    <w:p w:rsidR="00D07E68" w:rsidRDefault="00D07E68">
      <w:pPr>
        <w:pStyle w:val="BX"/>
      </w:pPr>
      <w:r>
        <w:rPr>
          <w:rStyle w:val="InsetHeading"/>
        </w:rPr>
        <w:t>Requests vs. Work Orders:</w:t>
      </w:r>
      <w:r>
        <w:t xml:space="preserve"> A request specifies a </w:t>
      </w:r>
      <w:r>
        <w:rPr>
          <w:rStyle w:val="Emphasis"/>
        </w:rPr>
        <w:t>problem</w:t>
      </w:r>
      <w:r>
        <w:t xml:space="preserve">; a work order specifies a </w:t>
      </w:r>
      <w:r>
        <w:rPr>
          <w:rStyle w:val="Emphasis"/>
        </w:rPr>
        <w:t>solution</w:t>
      </w:r>
      <w:r>
        <w:t xml:space="preserve">. Roughly speaking, a request might state, “The light has burned out in </w:t>
      </w:r>
      <w:r w:rsidR="00204D8B">
        <w:t>the atrium</w:t>
      </w:r>
      <w:r>
        <w:t>”, while a work order might state, “Chris, get a 100</w:t>
      </w:r>
      <w:r w:rsidR="008D063A">
        <w:t>0</w:t>
      </w:r>
      <w:r>
        <w:t xml:space="preserve">-watt bulb from Storeroom 101 and replace the burnt-out bulb in </w:t>
      </w:r>
      <w:r w:rsidR="008D063A">
        <w:t>the entrance atrium</w:t>
      </w:r>
      <w:r>
        <w:t>.”</w:t>
      </w:r>
    </w:p>
    <w:p w:rsidR="00D07E68" w:rsidRDefault="00D07E68">
      <w:pPr>
        <w:pStyle w:val="B2"/>
      </w:pPr>
    </w:p>
    <w:p w:rsidR="00D07E68" w:rsidRDefault="00D07E68">
      <w:pPr>
        <w:pStyle w:val="Heading3"/>
      </w:pPr>
      <w:bookmarkStart w:id="146" w:name="Requestors"/>
      <w:bookmarkStart w:id="147" w:name="_Toc436049891"/>
      <w:r>
        <w:t>Requestors</w:t>
      </w:r>
      <w:bookmarkEnd w:id="146"/>
      <w:bookmarkEnd w:id="147"/>
    </w:p>
    <w:p w:rsidR="00D07E68" w:rsidRDefault="00D07E68">
      <w:pPr>
        <w:pStyle w:val="JNormal"/>
      </w:pPr>
      <w:r>
        <w:fldChar w:fldCharType="begin"/>
      </w:r>
      <w:r>
        <w:instrText xml:space="preserve"> XE "requestors" </w:instrText>
      </w:r>
      <w:r>
        <w:fldChar w:fldCharType="end"/>
      </w:r>
      <w:r>
        <w:t xml:space="preserve">The person who submits a request is called the </w:t>
      </w:r>
      <w:r>
        <w:rPr>
          <w:rStyle w:val="NewTerm"/>
        </w:rPr>
        <w:t>requestor</w:t>
      </w:r>
      <w:r>
        <w:t xml:space="preserve">. Some maintenance departments only accept requests from </w:t>
      </w:r>
      <w:r>
        <w:rPr>
          <w:rStyle w:val="NewTerm"/>
        </w:rPr>
        <w:t>authorized</w:t>
      </w:r>
      <w:r>
        <w:t xml:space="preserve"> requestors; others will accept requests from anybody.</w:t>
      </w:r>
    </w:p>
    <w:p w:rsidR="00D07E68" w:rsidRDefault="00D07E68">
      <w:pPr>
        <w:pStyle w:val="B4"/>
      </w:pPr>
    </w:p>
    <w:p w:rsidR="00D07E68" w:rsidRDefault="00D07E68">
      <w:pPr>
        <w:pStyle w:val="JNormal"/>
      </w:pPr>
      <w:r>
        <w:t xml:space="preserve">If you only accept requests from authorized requestors, the names of such requestors should be listed in your </w:t>
      </w:r>
      <w:r>
        <w:rPr>
          <w:rStyle w:val="CPanel"/>
        </w:rPr>
        <w:t>Requestors</w:t>
      </w:r>
      <w:r>
        <w:t xml:space="preserve"> table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The </w:t>
      </w:r>
      <w:hyperlink r:id="rId69" w:history="1">
        <w:r w:rsidRPr="00F54505">
          <w:rPr>
            <w:rStyle w:val="Hyperlink"/>
          </w:rPr>
          <w:t>Configuration</w:t>
        </w:r>
      </w:hyperlink>
      <w:r>
        <w:t xml:space="preserve"> guide explains how to set up this table. In day-to-day operations, you just have to select an existing requestor from the table whenever you create a request.</w:t>
      </w:r>
    </w:p>
    <w:p w:rsidR="004D2B08" w:rsidRDefault="004D2B08" w:rsidP="004D2B08">
      <w:pPr>
        <w:pStyle w:val="B4"/>
      </w:pPr>
    </w:p>
    <w:p w:rsidR="004D2B08" w:rsidRPr="00765ED7" w:rsidRDefault="004D2B08" w:rsidP="004D2B08">
      <w:pPr>
        <w:pStyle w:val="JNormal"/>
      </w:pPr>
      <w:r>
        <w:rPr>
          <w:rStyle w:val="InsetHeading"/>
        </w:rPr>
        <w:t>When Your Requestor Base is Huge:</w:t>
      </w:r>
      <w:r>
        <w:t xml:space="preserve"> Your MainBoss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or something like that. When a request comes in from someone who is unlikely to submit many requests, you can record their request using this general requestor record, possibly using the request’s “</w:t>
      </w:r>
      <w:r>
        <w:rPr>
          <w:rStyle w:val="CField"/>
        </w:rPr>
        <w:t>Comments</w:t>
      </w:r>
      <w:r>
        <w:t>” field to record the requestor’s actual name and contact information.</w:t>
      </w:r>
    </w:p>
    <w:p w:rsidR="00D07E68" w:rsidRDefault="00D07E68">
      <w:pPr>
        <w:pStyle w:val="B1"/>
      </w:pPr>
    </w:p>
    <w:p w:rsidR="00D07E68" w:rsidRDefault="00D07E68">
      <w:pPr>
        <w:pStyle w:val="Heading2"/>
      </w:pPr>
      <w:bookmarkStart w:id="148" w:name="_Toc436049892"/>
      <w:r>
        <w:t>Codes Used in Requests</w:t>
      </w:r>
      <w:bookmarkEnd w:id="148"/>
    </w:p>
    <w:p w:rsidR="00D07E68" w:rsidRDefault="00D07E68">
      <w:pPr>
        <w:pStyle w:val="JNormal"/>
      </w:pPr>
      <w:r>
        <w:fldChar w:fldCharType="begin"/>
      </w:r>
      <w:r>
        <w:instrText xml:space="preserve"> XE "requests: codes" </w:instrText>
      </w:r>
      <w:r>
        <w:fldChar w:fldCharType="end"/>
      </w:r>
      <w:r>
        <w:t xml:space="preserve">Requests use codes to provide information. For example, 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t xml:space="preserve"> can indicate how urgent a particular request is. The codes include:</w:t>
      </w:r>
    </w:p>
    <w:p w:rsidR="00D07E68" w:rsidRDefault="00D07E68">
      <w:pPr>
        <w:pStyle w:val="B4"/>
      </w:pPr>
    </w:p>
    <w:p w:rsidR="00D07E68" w:rsidRDefault="00D07E68">
      <w:pPr>
        <w:pStyle w:val="GI"/>
      </w:pPr>
      <w:r>
        <w:t>Request priority codes</w:t>
      </w:r>
    </w:p>
    <w:p w:rsidR="00D07E68" w:rsidRDefault="00D07E68">
      <w:pPr>
        <w:pStyle w:val="GB"/>
      </w:pPr>
      <w:r>
        <w:t>These can indicate how urgent the request is. Specifying a priority code is useful if a request is more urgent than usual (or if it’s considerably less urgent than usual).</w:t>
      </w:r>
    </w:p>
    <w:p w:rsidR="00D07E68" w:rsidRDefault="00D07E68">
      <w:pPr>
        <w:pStyle w:val="B4"/>
      </w:pPr>
    </w:p>
    <w:p w:rsidR="00D07E68" w:rsidRDefault="00D07E68">
      <w:pPr>
        <w:pStyle w:val="GI"/>
      </w:pPr>
      <w:r>
        <w:t>Access codes</w:t>
      </w:r>
      <w:r>
        <w:fldChar w:fldCharType="begin"/>
      </w:r>
      <w:r>
        <w:instrText xml:space="preserve"> XE "requests: access codes" </w:instrText>
      </w:r>
      <w:r>
        <w:fldChar w:fldCharType="end"/>
      </w:r>
      <w:r>
        <w:fldChar w:fldCharType="begin"/>
      </w:r>
      <w:r>
        <w:instrText xml:space="preserve"> XE "access codes" </w:instrText>
      </w:r>
      <w:r>
        <w:fldChar w:fldCharType="end"/>
      </w:r>
    </w:p>
    <w:p w:rsidR="00D07E68" w:rsidRDefault="00D07E68">
      <w:pPr>
        <w:pStyle w:val="GB"/>
      </w:pPr>
      <w:r>
        <w:t>These indicate any restrictions on access to the work area or when the job can be performed. For example, if a location is only accessible during normal work hours or if a piece of equipment should only be serviced on weekends, the restriction may be specified using an access code.</w:t>
      </w:r>
    </w:p>
    <w:p w:rsidR="00D07E68" w:rsidRDefault="00D07E68">
      <w:pPr>
        <w:pStyle w:val="B4"/>
      </w:pPr>
    </w:p>
    <w:p w:rsidR="00D07E68" w:rsidRDefault="00D07E68">
      <w:pPr>
        <w:pStyle w:val="JNormal"/>
      </w:pPr>
      <w:r>
        <w:t xml:space="preserve">These codes are set up using </w:t>
      </w:r>
      <w:r>
        <w:rPr>
          <w:rStyle w:val="CPanel"/>
        </w:rPr>
        <w:t>Coding Definitions</w:t>
      </w:r>
      <w:r>
        <w:t xml:space="preserve"> | </w:t>
      </w:r>
      <w:r>
        <w:rPr>
          <w:rStyle w:val="CPanel"/>
        </w:rPr>
        <w:t>Requests</w:t>
      </w:r>
      <w:r>
        <w:t xml:space="preserve"> | </w:t>
      </w:r>
      <w:r w:rsidR="00540213">
        <w:rPr>
          <w:rStyle w:val="CPanel"/>
        </w:rPr>
        <w:t>Request P</w:t>
      </w:r>
      <w:r>
        <w:rPr>
          <w:rStyle w:val="CPanel"/>
        </w:rPr>
        <w:t>riorities</w:t>
      </w:r>
      <w:r>
        <w:fldChar w:fldCharType="begin"/>
      </w:r>
      <w:r>
        <w:instrText xml:space="preserve"> XE "coding definitions: requests: </w:instrText>
      </w:r>
      <w:r w:rsidR="00724A91">
        <w:instrText xml:space="preserve">request </w:instrText>
      </w:r>
      <w:r>
        <w:instrText xml:space="preserve">priorities" </w:instrText>
      </w:r>
      <w:r>
        <w:fldChar w:fldCharType="end"/>
      </w:r>
      <w:r>
        <w:t xml:space="preserve"> and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xml:space="preserve">. For more information, see the </w:t>
      </w:r>
      <w:hyperlink r:id="rId70" w:history="1">
        <w:r w:rsidRPr="00F54505">
          <w:rPr>
            <w:rStyle w:val="Hyperlink"/>
          </w:rPr>
          <w:t>Configuration</w:t>
        </w:r>
      </w:hyperlink>
      <w:r>
        <w:t xml:space="preserve"> guide.</w:t>
      </w:r>
    </w:p>
    <w:p w:rsidR="00D07E68" w:rsidRDefault="00D07E68">
      <w:pPr>
        <w:pStyle w:val="B1"/>
      </w:pPr>
    </w:p>
    <w:p w:rsidR="00D07E68" w:rsidRDefault="00D07E68">
      <w:pPr>
        <w:pStyle w:val="Heading2"/>
      </w:pPr>
      <w:bookmarkStart w:id="149" w:name="_Toc436049893"/>
      <w:r>
        <w:t>Request States</w:t>
      </w:r>
      <w:bookmarkEnd w:id="149"/>
    </w:p>
    <w:p w:rsidR="00D07E68" w:rsidRDefault="00D07E68">
      <w:pPr>
        <w:pStyle w:val="JNormal"/>
      </w:pPr>
      <w:r>
        <w:fldChar w:fldCharType="begin"/>
      </w:r>
      <w:r>
        <w:instrText xml:space="preserve"> XE "requests: states" </w:instrText>
      </w:r>
      <w:r>
        <w:fldChar w:fldCharType="end"/>
      </w:r>
      <w:r>
        <w:t>A request can be in one of the following states:</w:t>
      </w:r>
    </w:p>
    <w:p w:rsidR="00D07E68" w:rsidRDefault="00D07E68">
      <w:pPr>
        <w:pStyle w:val="B4"/>
      </w:pPr>
    </w:p>
    <w:p w:rsidR="00D07E68" w:rsidRDefault="00D07E68">
      <w:pPr>
        <w:pStyle w:val="WindowItem"/>
      </w:pPr>
      <w:r>
        <w:rPr>
          <w:rStyle w:val="CPanel"/>
        </w:rPr>
        <w:t>New</w:t>
      </w:r>
      <w:r>
        <w:fldChar w:fldCharType="begin"/>
      </w:r>
      <w:r>
        <w:instrText xml:space="preserve"> XE "requests: new" </w:instrText>
      </w:r>
      <w:r>
        <w:fldChar w:fldCharType="end"/>
      </w:r>
      <w:r>
        <w:fldChar w:fldCharType="begin"/>
      </w:r>
      <w:r>
        <w:instrText xml:space="preserve"> XE "new requests" </w:instrText>
      </w:r>
      <w:r>
        <w:fldChar w:fldCharType="end"/>
      </w:r>
      <w:r>
        <w:t>: The request has been created and is waiting for attention.</w:t>
      </w:r>
    </w:p>
    <w:p w:rsidR="00D07E68" w:rsidRDefault="00D07E68">
      <w:pPr>
        <w:pStyle w:val="WindowItem"/>
      </w:pPr>
      <w:r>
        <w:rPr>
          <w:rStyle w:val="CPanel"/>
        </w:rPr>
        <w:t>In Progress</w:t>
      </w:r>
      <w:r>
        <w:fldChar w:fldCharType="begin"/>
      </w:r>
      <w:r>
        <w:instrText xml:space="preserve"> XE "requests: in progress" </w:instrText>
      </w:r>
      <w:r>
        <w:fldChar w:fldCharType="end"/>
      </w:r>
      <w:r>
        <w:fldChar w:fldCharType="begin"/>
      </w:r>
      <w:r>
        <w:instrText xml:space="preserve"> XE "in progress requests" </w:instrText>
      </w:r>
      <w:r>
        <w:fldChar w:fldCharType="end"/>
      </w:r>
      <w:r>
        <w:t>: Maintenance personnel have marked the request as being in prog</w:t>
      </w:r>
      <w:r w:rsidR="00F91859">
        <w:t>r</w:t>
      </w:r>
      <w:r>
        <w:t xml:space="preserve">ess. This is often used when requests have been submitted by </w:t>
      </w:r>
      <w:r w:rsidR="00FC1B09">
        <w:t>email</w:t>
      </w:r>
      <w:r>
        <w:t xml:space="preserve"> using the </w:t>
      </w:r>
      <w:r w:rsidR="006C4CD8">
        <w:rPr>
          <w:rStyle w:val="BL"/>
        </w:rPr>
        <w:t>MainBoss</w:t>
      </w:r>
      <w:r w:rsidR="00EF4CE7">
        <w:rPr>
          <w:rStyle w:val="BL"/>
        </w:rPr>
        <w:t xml:space="preserve"> Service</w:t>
      </w:r>
      <w:r>
        <w:t xml:space="preserve"> module (</w:t>
      </w:r>
      <w:r w:rsidRPr="006C4CD8">
        <w:rPr>
          <w:rStyle w:val="CrossRef"/>
        </w:rPr>
        <w:fldChar w:fldCharType="begin"/>
      </w:r>
      <w:r w:rsidRPr="006C4CD8">
        <w:rPr>
          <w:rStyle w:val="CrossRef"/>
        </w:rPr>
        <w:instrText xml:space="preserve"> REF AtRequests \h  \* MERGEFORMAT </w:instrText>
      </w:r>
      <w:r w:rsidRPr="006C4CD8">
        <w:rPr>
          <w:rStyle w:val="CrossRef"/>
        </w:rPr>
      </w:r>
      <w:r w:rsidRPr="006C4CD8">
        <w:rPr>
          <w:rStyle w:val="CrossRef"/>
        </w:rPr>
        <w:fldChar w:fldCharType="separate"/>
      </w:r>
      <w:r w:rsidR="00A84722" w:rsidRPr="00A84722">
        <w:rPr>
          <w:rStyle w:val="CrossRef"/>
        </w:rPr>
        <w:t>Requests and MainBoss Service</w:t>
      </w:r>
      <w:r w:rsidRPr="006C4CD8">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A84722">
        <w:rPr>
          <w:rStyle w:val="printedonly"/>
          <w:noProof/>
        </w:rPr>
        <w:t>71</w:t>
      </w:r>
      <w:r>
        <w:rPr>
          <w:rStyle w:val="printedonly"/>
        </w:rPr>
        <w:fldChar w:fldCharType="end"/>
      </w:r>
      <w:r>
        <w:t>). When you label a request as “in progress”, you send a message to the requestor saying that the request has been received and is being processed.</w:t>
      </w:r>
    </w:p>
    <w:p w:rsidR="00D07E68" w:rsidRDefault="00D07E68">
      <w:pPr>
        <w:pStyle w:val="WindowItem"/>
      </w:pPr>
      <w:r>
        <w:rPr>
          <w:rStyle w:val="CPanel"/>
        </w:rPr>
        <w:t>Closed</w:t>
      </w:r>
      <w:r>
        <w:fldChar w:fldCharType="begin"/>
      </w:r>
      <w:r>
        <w:instrText xml:space="preserve"> XE "requests: closed" </w:instrText>
      </w:r>
      <w:r>
        <w:fldChar w:fldCharType="end"/>
      </w:r>
      <w:r>
        <w:fldChar w:fldCharType="begin"/>
      </w:r>
      <w:r>
        <w:instrText xml:space="preserve"> XE "closed requests" </w:instrText>
      </w:r>
      <w:r>
        <w:fldChar w:fldCharType="end"/>
      </w:r>
      <w:r>
        <w:t xml:space="preserve">: Typically, this means that the work is finished and the problem has been solved. However, requests are also marked as closed if they’re </w:t>
      </w:r>
      <w:r>
        <w:rPr>
          <w:rStyle w:val="NewTerm"/>
        </w:rPr>
        <w:t>voided</w:t>
      </w:r>
      <w:r>
        <w:fldChar w:fldCharType="begin"/>
      </w:r>
      <w:r>
        <w:instrText xml:space="preserve"> XE "void requests" </w:instrText>
      </w:r>
      <w:r>
        <w:fldChar w:fldCharType="end"/>
      </w:r>
      <w:r>
        <w:fldChar w:fldCharType="begin"/>
      </w:r>
      <w:r>
        <w:instrText xml:space="preserve"> XE "requests: voided" </w:instrText>
      </w:r>
      <w:r>
        <w:fldChar w:fldCharType="end"/>
      </w:r>
      <w:r>
        <w:t>—if maintenance personnel have decided to reject or cancel the request.</w:t>
      </w:r>
    </w:p>
    <w:p w:rsidR="00D07E68" w:rsidRDefault="00D07E68">
      <w:pPr>
        <w:pStyle w:val="JNormal"/>
      </w:pPr>
      <w:r>
        <w:t xml:space="preserve">Each of these states has its own table viewer. For example, </w:t>
      </w:r>
      <w:r>
        <w:rPr>
          <w:rStyle w:val="CPanel"/>
        </w:rPr>
        <w:t>Requests</w:t>
      </w:r>
      <w:r>
        <w:t xml:space="preserve"> | </w:t>
      </w:r>
      <w:r>
        <w:rPr>
          <w:rStyle w:val="CPanel"/>
        </w:rPr>
        <w:t>New</w:t>
      </w:r>
      <w:r w:rsidR="00F47480">
        <w:rPr>
          <w:rStyle w:val="CPanel"/>
        </w:rPr>
        <w:t xml:space="preserve"> Request</w:t>
      </w:r>
      <w:r>
        <w:t xml:space="preserve"> lists new requests—ones that are waiting for attention. This table is particularly useful if you’re running the </w:t>
      </w:r>
      <w:r w:rsidR="006C4CD8">
        <w:rPr>
          <w:rStyle w:val="BL"/>
        </w:rPr>
        <w:t xml:space="preserve">MainBoss </w:t>
      </w:r>
      <w:r w:rsidR="00EF4CE7">
        <w:rPr>
          <w:rStyle w:val="BL"/>
        </w:rPr>
        <w:t>Service</w:t>
      </w:r>
      <w:r>
        <w:t xml:space="preserve"> module, which automatically creates new requests based on incoming </w:t>
      </w:r>
      <w:r w:rsidR="00FC1B09">
        <w:t>email</w:t>
      </w:r>
      <w:r>
        <w:t xml:space="preserve">. </w:t>
      </w:r>
      <w:r>
        <w:rPr>
          <w:rStyle w:val="CPanel"/>
        </w:rPr>
        <w:t>Requests</w:t>
      </w:r>
      <w:r>
        <w:t xml:space="preserve"> | </w:t>
      </w:r>
      <w:r>
        <w:rPr>
          <w:rStyle w:val="CPanel"/>
        </w:rPr>
        <w:t>New</w:t>
      </w:r>
      <w:r w:rsidR="00F47480">
        <w:rPr>
          <w:rStyle w:val="CPanel"/>
        </w:rPr>
        <w:t xml:space="preserve"> Request</w:t>
      </w:r>
      <w:r>
        <w:t xml:space="preserve"> shows you new requests created by this automatic process (as well as other requests created by hand).</w:t>
      </w:r>
    </w:p>
    <w:p w:rsidR="00D07E68" w:rsidRDefault="00D07E68">
      <w:pPr>
        <w:pStyle w:val="B4"/>
      </w:pPr>
    </w:p>
    <w:p w:rsidR="00D07E68" w:rsidRDefault="00D07E68">
      <w:pPr>
        <w:pStyle w:val="JNormal"/>
      </w:pPr>
      <w:r>
        <w:t xml:space="preserve">Since the main </w:t>
      </w:r>
      <w:r>
        <w:rPr>
          <w:rStyle w:val="CPanel"/>
        </w:rPr>
        <w:t>Requests</w:t>
      </w:r>
      <w:r>
        <w:t xml:space="preserve"> table shows </w:t>
      </w:r>
      <w:r>
        <w:rPr>
          <w:rStyle w:val="Emphasis"/>
        </w:rPr>
        <w:t>all</w:t>
      </w:r>
      <w:r>
        <w:t xml:space="preserve"> of your requests, it’s usually easier to find a specific request if you go to one of the single-state tables.</w:t>
      </w:r>
    </w:p>
    <w:p w:rsidR="00D07E68" w:rsidRDefault="00D07E68">
      <w:pPr>
        <w:pStyle w:val="B1"/>
      </w:pPr>
    </w:p>
    <w:p w:rsidR="00D07E68" w:rsidRDefault="00D07E68">
      <w:pPr>
        <w:pStyle w:val="Heading2"/>
      </w:pPr>
      <w:bookmarkStart w:id="150" w:name="CreatingNewWorkRequests"/>
      <w:bookmarkStart w:id="151" w:name="_Toc436049894"/>
      <w:r>
        <w:t>Creating a Request</w:t>
      </w:r>
      <w:bookmarkEnd w:id="150"/>
      <w:bookmarkEnd w:id="151"/>
    </w:p>
    <w:p w:rsidR="00D07E68" w:rsidRDefault="00D07E68">
      <w:pPr>
        <w:pStyle w:val="JNormal"/>
      </w:pPr>
      <w:r>
        <w:fldChar w:fldCharType="begin"/>
      </w:r>
      <w:r>
        <w:instrText xml:space="preserve"> XE "requests: creating" </w:instrText>
      </w:r>
      <w:r>
        <w:fldChar w:fldCharType="end"/>
      </w:r>
      <w:r>
        <w:t xml:space="preserve">To create a new request, you begin at the control panel entry for </w:t>
      </w:r>
      <w:r>
        <w:rPr>
          <w:rStyle w:val="CPanel"/>
        </w:rPr>
        <w:t>Requests</w:t>
      </w:r>
      <w:r>
        <w:t>.</w:t>
      </w:r>
    </w:p>
    <w:p w:rsidR="00D07E68" w:rsidRDefault="00D07E68">
      <w:pPr>
        <w:pStyle w:val="B4"/>
      </w:pPr>
    </w:p>
    <w:p w:rsidR="00D07E68" w:rsidRDefault="00DD144F">
      <w:pPr>
        <w:pStyle w:val="JNormal"/>
      </w:pPr>
      <w:r>
        <w:rPr>
          <w:noProof/>
        </w:rPr>
        <mc:AlternateContent>
          <mc:Choice Requires="wps">
            <w:drawing>
              <wp:anchor distT="0" distB="0" distL="114300" distR="114300" simplePos="0" relativeHeight="251570688" behindDoc="0" locked="0" layoutInCell="1" allowOverlap="1">
                <wp:simplePos x="0" y="0"/>
                <wp:positionH relativeFrom="column">
                  <wp:posOffset>262255</wp:posOffset>
                </wp:positionH>
                <wp:positionV relativeFrom="paragraph">
                  <wp:posOffset>4526280</wp:posOffset>
                </wp:positionV>
                <wp:extent cx="365760" cy="224155"/>
                <wp:effectExtent l="0" t="0" r="0" b="0"/>
                <wp:wrapNone/>
                <wp:docPr id="1012"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040" type="#_x0000_t202" style="position:absolute;margin-left:20.65pt;margin-top:356.4pt;width:28.8pt;height:17.6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U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" filled="f" fillcolor="silver" stroked="f">
                <v:fill opacity="32896f"/>
                <v:textbox>
                  <w:txbxContent>
                    <w:p w:rsidR="009765F8" w:rsidRDefault="009765F8">
                      <w:pPr>
                        <w:pStyle w:val="JNormal"/>
                      </w:pPr>
                      <w:r>
                        <w:sym w:font="Wingdings" w:char="F08C"/>
                      </w:r>
                    </w:p>
                  </w:txbxContent>
                </v:textbox>
              </v:shape>
            </w:pict>
          </mc:Fallback>
        </mc:AlternateContent>
      </w:r>
      <w:r w:rsidRPr="0044168B">
        <w:rPr>
          <w:noProof/>
        </w:rPr>
        <w:drawing>
          <wp:inline distT="0" distB="0" distL="0" distR="0">
            <wp:extent cx="5943600" cy="51054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D07E68" w:rsidRDefault="00D07E68">
      <w:pPr>
        <w:pStyle w:val="B4"/>
      </w:pP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create a new work request:</w:t>
      </w:r>
    </w:p>
    <w:p w:rsidR="00D07E68" w:rsidRDefault="00D07E68" w:rsidP="00E935C2">
      <w:pPr>
        <w:pStyle w:val="NL"/>
        <w:numPr>
          <w:ilvl w:val="0"/>
          <w:numId w:val="11"/>
        </w:numPr>
      </w:pPr>
      <w:r>
        <w:t xml:space="preserve">In the </w:t>
      </w:r>
      <w:r>
        <w:rPr>
          <w:rStyle w:val="CButton"/>
        </w:rPr>
        <w:t>View</w:t>
      </w:r>
      <w:r>
        <w:t xml:space="preserve"> section of the </w:t>
      </w:r>
      <w:r>
        <w:rPr>
          <w:rStyle w:val="CPanel"/>
        </w:rPr>
        <w:t>Requests</w:t>
      </w:r>
      <w:r>
        <w:t xml:space="preserve"> table, click </w:t>
      </w:r>
      <w:r>
        <w:rPr>
          <w:rStyle w:val="CButton"/>
        </w:rPr>
        <w:t>New</w:t>
      </w:r>
      <w:r w:rsidR="00B47A9D">
        <w:rPr>
          <w:rStyle w:val="CButton"/>
        </w:rPr>
        <w:t xml:space="preserve"> Request</w:t>
      </w:r>
      <w:r>
        <w:t xml:space="preserve"> </w:t>
      </w:r>
      <w:r>
        <w:sym w:font="Wingdings" w:char="F08C"/>
      </w:r>
      <w:r>
        <w:t>. This opens a window where you can create a new request.</w:t>
      </w:r>
    </w:p>
    <w:p w:rsidR="00D07E68" w:rsidRDefault="00DD144F">
      <w:pPr>
        <w:pStyle w:val="JNormal"/>
      </w:pPr>
      <w:r>
        <w:rPr>
          <w:noProof/>
        </w:rPr>
        <mc:AlternateContent>
          <mc:Choice Requires="wps">
            <w:drawing>
              <wp:anchor distT="0" distB="0" distL="114300" distR="114300" simplePos="0" relativeHeight="251578880" behindDoc="0" locked="0" layoutInCell="1" allowOverlap="1">
                <wp:simplePos x="0" y="0"/>
                <wp:positionH relativeFrom="column">
                  <wp:posOffset>1760220</wp:posOffset>
                </wp:positionH>
                <wp:positionV relativeFrom="paragraph">
                  <wp:posOffset>3305175</wp:posOffset>
                </wp:positionV>
                <wp:extent cx="365760" cy="224155"/>
                <wp:effectExtent l="0" t="0" r="0" b="0"/>
                <wp:wrapNone/>
                <wp:docPr id="101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1" o:spid="_x0000_s1041" type="#_x0000_t202" style="position:absolute;margin-left:138.6pt;margin-top:260.25pt;width:28.8pt;height:17.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9AyA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" filled="f" fillcolor="silver" stroked="f">
                <v:fill opacity="32896f"/>
                <v:textbox>
                  <w:txbxContent>
                    <w:p w:rsidR="009765F8" w:rsidRDefault="009765F8">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74784" behindDoc="0" locked="0" layoutInCell="1" allowOverlap="1">
                <wp:simplePos x="0" y="0"/>
                <wp:positionH relativeFrom="column">
                  <wp:posOffset>894080</wp:posOffset>
                </wp:positionH>
                <wp:positionV relativeFrom="paragraph">
                  <wp:posOffset>1195070</wp:posOffset>
                </wp:positionV>
                <wp:extent cx="365760" cy="224155"/>
                <wp:effectExtent l="0" t="0" r="0" b="0"/>
                <wp:wrapNone/>
                <wp:docPr id="1010"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7" o:spid="_x0000_s1042" type="#_x0000_t202" style="position:absolute;margin-left:70.4pt;margin-top:94.1pt;width:28.8pt;height:17.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Th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" filled="f" fillcolor="silver" stroked="f">
                <v:fill opacity="32896f"/>
                <v:textbox>
                  <w:txbxContent>
                    <w:p w:rsidR="009765F8" w:rsidRDefault="009765F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73760" behindDoc="0" locked="0" layoutInCell="1" allowOverlap="1">
                <wp:simplePos x="0" y="0"/>
                <wp:positionH relativeFrom="column">
                  <wp:posOffset>1816100</wp:posOffset>
                </wp:positionH>
                <wp:positionV relativeFrom="paragraph">
                  <wp:posOffset>939165</wp:posOffset>
                </wp:positionV>
                <wp:extent cx="365760" cy="224155"/>
                <wp:effectExtent l="0" t="0" r="0" b="0"/>
                <wp:wrapNone/>
                <wp:docPr id="1009"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6" o:spid="_x0000_s1043" type="#_x0000_t202" style="position:absolute;margin-left:143pt;margin-top:73.95pt;width:28.8pt;height:17.6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SHC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" filled="f" fillcolor="silver" stroked="f">
                <v:fill opacity="32896f"/>
                <v:textbox>
                  <w:txbxContent>
                    <w:p w:rsidR="009765F8" w:rsidRDefault="009765F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72736" behindDoc="0" locked="0" layoutInCell="1" allowOverlap="1">
                <wp:simplePos x="0" y="0"/>
                <wp:positionH relativeFrom="column">
                  <wp:posOffset>570865</wp:posOffset>
                </wp:positionH>
                <wp:positionV relativeFrom="paragraph">
                  <wp:posOffset>1027430</wp:posOffset>
                </wp:positionV>
                <wp:extent cx="365760" cy="224155"/>
                <wp:effectExtent l="0" t="0" r="0" b="0"/>
                <wp:wrapNone/>
                <wp:docPr id="100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5" o:spid="_x0000_s1044" type="#_x0000_t202" style="position:absolute;margin-left:44.95pt;margin-top:80.9pt;width:28.8pt;height:17.6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" filled="f" fillcolor="silver" stroked="f">
                <v:fill opacity="32896f"/>
                <v:textbox>
                  <w:txbxContent>
                    <w:p w:rsidR="009765F8" w:rsidRDefault="009765F8">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71712" behindDoc="0" locked="0" layoutInCell="1" allowOverlap="1">
                <wp:simplePos x="0" y="0"/>
                <wp:positionH relativeFrom="column">
                  <wp:posOffset>1058545</wp:posOffset>
                </wp:positionH>
                <wp:positionV relativeFrom="paragraph">
                  <wp:posOffset>491490</wp:posOffset>
                </wp:positionV>
                <wp:extent cx="365760" cy="224155"/>
                <wp:effectExtent l="0" t="0" r="0" b="0"/>
                <wp:wrapNone/>
                <wp:docPr id="1007"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045" type="#_x0000_t202" style="position:absolute;margin-left:83.35pt;margin-top:38.7pt;width:28.8pt;height:17.6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jo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" filled="f" fillcolor="silver" stroked="f">
                <v:fill opacity="32896f"/>
                <v:textbox>
                  <w:txbxContent>
                    <w:p w:rsidR="009765F8" w:rsidRDefault="009765F8">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77856" behindDoc="0" locked="0" layoutInCell="1" allowOverlap="1">
                <wp:simplePos x="0" y="0"/>
                <wp:positionH relativeFrom="column">
                  <wp:posOffset>895350</wp:posOffset>
                </wp:positionH>
                <wp:positionV relativeFrom="paragraph">
                  <wp:posOffset>1785620</wp:posOffset>
                </wp:positionV>
                <wp:extent cx="365760" cy="317500"/>
                <wp:effectExtent l="0" t="0" r="0" b="0"/>
                <wp:wrapNone/>
                <wp:docPr id="1006"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1750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0" o:spid="_x0000_s1046" type="#_x0000_t202" style="position:absolute;margin-left:70.5pt;margin-top:140.6pt;width:28.8pt;height: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" filled="f" fillcolor="silver" stroked="f">
                <v:fill opacity="32896f"/>
                <v:textbox>
                  <w:txbxContent>
                    <w:p w:rsidR="009765F8" w:rsidRDefault="009765F8">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575808" behindDoc="0" locked="0" layoutInCell="1" allowOverlap="1">
                <wp:simplePos x="0" y="0"/>
                <wp:positionH relativeFrom="column">
                  <wp:posOffset>896620</wp:posOffset>
                </wp:positionH>
                <wp:positionV relativeFrom="paragraph">
                  <wp:posOffset>1464310</wp:posOffset>
                </wp:positionV>
                <wp:extent cx="365760" cy="224155"/>
                <wp:effectExtent l="0" t="0" r="0" b="0"/>
                <wp:wrapNone/>
                <wp:docPr id="1005"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8" o:spid="_x0000_s1047" type="#_x0000_t202" style="position:absolute;margin-left:70.6pt;margin-top:115.3pt;width:28.8pt;height:17.6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vX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" filled="f" fillcolor="silver" stroked="f">
                <v:fill opacity="32896f"/>
                <v:textbox>
                  <w:txbxContent>
                    <w:p w:rsidR="009765F8" w:rsidRDefault="009765F8">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76832" behindDoc="0" locked="0" layoutInCell="1" allowOverlap="1">
                <wp:simplePos x="0" y="0"/>
                <wp:positionH relativeFrom="column">
                  <wp:posOffset>890270</wp:posOffset>
                </wp:positionH>
                <wp:positionV relativeFrom="paragraph">
                  <wp:posOffset>1585595</wp:posOffset>
                </wp:positionV>
                <wp:extent cx="365760" cy="224155"/>
                <wp:effectExtent l="0" t="0" r="0" b="0"/>
                <wp:wrapNone/>
                <wp:docPr id="1004"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9" o:spid="_x0000_s1048" type="#_x0000_t202" style="position:absolute;margin-left:70.1pt;margin-top:124.85pt;width:28.8pt;height:17.6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FWywIAAOY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" filled="f" fillcolor="silver" stroked="f">
                <v:fill opacity="32896f"/>
                <v:textbox>
                  <w:txbxContent>
                    <w:p w:rsidR="009765F8" w:rsidRDefault="009765F8">
                      <w:pPr>
                        <w:pStyle w:val="JNormal"/>
                      </w:pPr>
                      <w:r>
                        <w:sym w:font="Wingdings" w:char="F092"/>
                      </w:r>
                    </w:p>
                  </w:txbxContent>
                </v:textbox>
              </v:shape>
            </w:pict>
          </mc:Fallback>
        </mc:AlternateContent>
      </w:r>
      <w:r w:rsidRPr="003B2D40">
        <w:rPr>
          <w:noProof/>
        </w:rPr>
        <w:drawing>
          <wp:inline distT="0" distB="0" distL="0" distR="0">
            <wp:extent cx="5943600" cy="3886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D07E68" w:rsidRDefault="00D07E68">
      <w:pPr>
        <w:pStyle w:val="B4"/>
      </w:pPr>
    </w:p>
    <w:p w:rsidR="00683069" w:rsidRDefault="00683069" w:rsidP="00E935C2">
      <w:pPr>
        <w:pStyle w:val="NL"/>
        <w:numPr>
          <w:ilvl w:val="0"/>
          <w:numId w:val="11"/>
        </w:numPr>
      </w:pPr>
      <w:r>
        <w:t>In “</w:t>
      </w:r>
      <w:r>
        <w:rPr>
          <w:rStyle w:val="CField"/>
        </w:rPr>
        <w:t>Subject</w:t>
      </w:r>
      <w:r>
        <w:t xml:space="preserve">” </w:t>
      </w:r>
      <w:r>
        <w:sym w:font="Wingdings" w:char="F08D"/>
      </w:r>
      <w:r>
        <w:t xml:space="preserve"> type a brief description of the problem.</w:t>
      </w:r>
    </w:p>
    <w:p w:rsidR="00D07E68" w:rsidRDefault="00D07E68" w:rsidP="00E935C2">
      <w:pPr>
        <w:pStyle w:val="NL"/>
        <w:numPr>
          <w:ilvl w:val="0"/>
          <w:numId w:val="11"/>
        </w:numPr>
      </w:pPr>
      <w:r>
        <w:t>Set “</w:t>
      </w:r>
      <w:r>
        <w:rPr>
          <w:rStyle w:val="CField"/>
        </w:rPr>
        <w:t>Requestor</w:t>
      </w:r>
      <w:r>
        <w:t xml:space="preserve">” </w:t>
      </w:r>
      <w:r w:rsidR="00683069">
        <w:sym w:font="Wingdings" w:char="F08E"/>
      </w:r>
      <w:r>
        <w:t xml:space="preserve"> to the name of the person who submitted the request. (“</w:t>
      </w:r>
      <w:r>
        <w:rPr>
          <w:rStyle w:val="CField"/>
        </w:rPr>
        <w:t>Requestor</w:t>
      </w:r>
      <w:r>
        <w:t xml:space="preserve">” comes from your </w:t>
      </w:r>
      <w:r>
        <w:rPr>
          <w:rStyle w:val="CPanel"/>
        </w:rPr>
        <w:t>Requestors</w:t>
      </w:r>
      <w:r>
        <w:fldChar w:fldCharType="begin"/>
      </w:r>
      <w:r>
        <w:instrText xml:space="preserve"> XE "requestors: direct" </w:instrText>
      </w:r>
      <w:r>
        <w:fldChar w:fldCharType="end"/>
      </w:r>
      <w:r>
        <w:fldChar w:fldCharType="begin"/>
      </w:r>
      <w:r>
        <w:instrText xml:space="preserve"> XE "direct requestors" </w:instrText>
      </w:r>
      <w:r>
        <w:fldChar w:fldCharType="end"/>
      </w:r>
      <w:r>
        <w:t xml:space="preserve"> table. If your company only accepts requests from authorized requestors, the submitter should already be in the list. Otherwise, you can create records for new requestors by clicking “...” </w:t>
      </w:r>
      <w:r w:rsidR="00683069">
        <w:sym w:font="Wingdings" w:char="F08F"/>
      </w:r>
      <w:r>
        <w:t>.)</w:t>
      </w:r>
    </w:p>
    <w:p w:rsidR="00D07E68" w:rsidRDefault="00D07E68" w:rsidP="00E935C2">
      <w:pPr>
        <w:pStyle w:val="NL"/>
        <w:numPr>
          <w:ilvl w:val="0"/>
          <w:numId w:val="11"/>
        </w:numPr>
      </w:pPr>
      <w:r>
        <w:t>Set “</w:t>
      </w:r>
      <w:r>
        <w:rPr>
          <w:rStyle w:val="CField"/>
        </w:rPr>
        <w:t>Unit</w:t>
      </w:r>
      <w:r>
        <w:t xml:space="preserve">” </w:t>
      </w:r>
      <w:r w:rsidR="00683069">
        <w:sym w:font="Wingdings" w:char="F090"/>
      </w:r>
      <w:r>
        <w:t xml:space="preserve"> to the unit where the problem occurred.</w:t>
      </w:r>
    </w:p>
    <w:p w:rsidR="00D07E68" w:rsidRDefault="00D07E68" w:rsidP="00E935C2">
      <w:pPr>
        <w:pStyle w:val="NL"/>
        <w:numPr>
          <w:ilvl w:val="0"/>
          <w:numId w:val="11"/>
        </w:numPr>
      </w:pPr>
      <w:r>
        <w:t>If there are restrictions on access to the unit, set “</w:t>
      </w:r>
      <w:r>
        <w:rPr>
          <w:rStyle w:val="CField"/>
        </w:rPr>
        <w:t>Access Code</w:t>
      </w:r>
      <w:r>
        <w:t xml:space="preserve">” </w:t>
      </w:r>
      <w:r w:rsidR="00683069">
        <w:sym w:font="Wingdings" w:char="F091"/>
      </w:r>
      <w:r>
        <w:t xml:space="preserve"> to a code that describes those restrictions.</w:t>
      </w:r>
    </w:p>
    <w:p w:rsidR="00D07E68" w:rsidRDefault="00D07E68" w:rsidP="00E935C2">
      <w:pPr>
        <w:pStyle w:val="NL"/>
        <w:numPr>
          <w:ilvl w:val="0"/>
          <w:numId w:val="11"/>
        </w:numPr>
      </w:pPr>
      <w:r>
        <w:t>If this job has a greater or lower priority than normal, see “</w:t>
      </w:r>
      <w:r>
        <w:rPr>
          <w:rStyle w:val="CField"/>
        </w:rPr>
        <w:t>Request Priority</w:t>
      </w:r>
      <w:r>
        <w:t xml:space="preserve">” </w:t>
      </w:r>
      <w:r w:rsidR="00683069">
        <w:sym w:font="Wingdings" w:char="F092"/>
      </w:r>
      <w:r>
        <w:t xml:space="preserve"> to an appropriate priority code.</w:t>
      </w:r>
    </w:p>
    <w:p w:rsidR="00D07E68" w:rsidRDefault="00D07E68" w:rsidP="00E935C2">
      <w:pPr>
        <w:pStyle w:val="NL"/>
        <w:numPr>
          <w:ilvl w:val="0"/>
          <w:numId w:val="11"/>
        </w:numPr>
      </w:pPr>
      <w:r>
        <w:t>In “</w:t>
      </w:r>
      <w:r>
        <w:rPr>
          <w:rStyle w:val="CField"/>
        </w:rPr>
        <w:t>Description</w:t>
      </w:r>
      <w:r>
        <w:t xml:space="preserve">” </w:t>
      </w:r>
      <w:r>
        <w:sym w:font="Wingdings" w:char="F093"/>
      </w:r>
      <w:r>
        <w:t xml:space="preserve"> describe the problem in as much detail as you like.</w:t>
      </w:r>
    </w:p>
    <w:p w:rsidR="00D07E68" w:rsidRDefault="00D07E68" w:rsidP="00E935C2">
      <w:pPr>
        <w:pStyle w:val="NL"/>
        <w:numPr>
          <w:ilvl w:val="0"/>
          <w:numId w:val="11"/>
        </w:numPr>
      </w:pPr>
      <w:r>
        <w:t xml:space="preserve">Click </w:t>
      </w:r>
      <w:r>
        <w:rPr>
          <w:rStyle w:val="CButton"/>
        </w:rPr>
        <w:t>Save &amp; Close</w:t>
      </w:r>
      <w:r>
        <w:t xml:space="preserve"> </w:t>
      </w:r>
      <w:r>
        <w:sym w:font="Wingdings" w:char="F094"/>
      </w:r>
      <w:r>
        <w:t xml:space="preserve"> to save the information you’ve entered. MainBoss will close the window when the information has been saved.</w:t>
      </w:r>
    </w:p>
    <w:p w:rsidR="00D07E68" w:rsidRDefault="00D07E68">
      <w:pPr>
        <w:pStyle w:val="hr"/>
      </w:pPr>
      <w:r>
        <w:tab/>
      </w:r>
    </w:p>
    <w:p w:rsidR="00D07E68" w:rsidRDefault="00D07E68">
      <w:pPr>
        <w:pStyle w:val="B1"/>
      </w:pPr>
    </w:p>
    <w:p w:rsidR="00D07E68" w:rsidRDefault="00D07E68">
      <w:pPr>
        <w:pStyle w:val="Heading2"/>
      </w:pPr>
      <w:bookmarkStart w:id="152" w:name="_Toc436049895"/>
      <w:r>
        <w:t>Working with Requests</w:t>
      </w:r>
      <w:bookmarkEnd w:id="152"/>
    </w:p>
    <w:p w:rsidR="00D07E68" w:rsidRDefault="00D07E68">
      <w:pPr>
        <w:pStyle w:val="JNormal"/>
      </w:pPr>
      <w:r>
        <w:t xml:space="preserve">The </w:t>
      </w:r>
      <w:r>
        <w:rPr>
          <w:rStyle w:val="CPanel"/>
        </w:rPr>
        <w:t>Requests</w:t>
      </w:r>
      <w:r>
        <w:t xml:space="preserve"> table viewer has a number of buttons at the bottom of the </w:t>
      </w:r>
      <w:r>
        <w:rPr>
          <w:rStyle w:val="CButton"/>
        </w:rPr>
        <w:t>View</w:t>
      </w:r>
      <w:r>
        <w:t xml:space="preserve"> section. These include:</w:t>
      </w:r>
    </w:p>
    <w:p w:rsidR="00D07E68" w:rsidRDefault="00D07E68">
      <w:pPr>
        <w:pStyle w:val="B4"/>
      </w:pPr>
    </w:p>
    <w:p w:rsidR="00D07E68" w:rsidRDefault="00D07E68" w:rsidP="006F6CA1">
      <w:pPr>
        <w:pStyle w:val="WindowItem"/>
        <w:numPr>
          <w:ilvl w:val="0"/>
          <w:numId w:val="46"/>
        </w:numPr>
      </w:pPr>
      <w:r>
        <w:t xml:space="preserve">: </w:t>
      </w:r>
      <w:r>
        <w:fldChar w:fldCharType="begin"/>
      </w:r>
      <w:r>
        <w:instrText xml:space="preserve"> XE "requests: edit" </w:instrText>
      </w:r>
      <w:r>
        <w:fldChar w:fldCharType="end"/>
      </w:r>
      <w:r>
        <w:t>Opens a window where you can change information in the selected request.</w:t>
      </w:r>
    </w:p>
    <w:p w:rsidR="00D07E68" w:rsidRDefault="00DD144F">
      <w:pPr>
        <w:pStyle w:val="WindowItem"/>
      </w:pPr>
      <w:r>
        <w:rPr>
          <w:noProof/>
        </w:rPr>
        <w:drawing>
          <wp:inline distT="0" distB="0" distL="0" distR="0">
            <wp:extent cx="152400"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fldChar w:fldCharType="begin"/>
      </w:r>
      <w:r w:rsidR="00D07E68">
        <w:instrText xml:space="preserve"> XE "requests: print" </w:instrText>
      </w:r>
      <w:r w:rsidR="00D07E68">
        <w:fldChar w:fldCharType="end"/>
      </w:r>
      <w:r w:rsidR="00D07E68">
        <w:t xml:space="preserve">Lets you print one or more requests. See </w:t>
      </w:r>
      <w:r w:rsidR="00D07E68">
        <w:rPr>
          <w:rStyle w:val="CrossRef"/>
        </w:rPr>
        <w:fldChar w:fldCharType="begin"/>
      </w:r>
      <w:r w:rsidR="00D07E68">
        <w:rPr>
          <w:rStyle w:val="CrossRef"/>
        </w:rPr>
        <w:instrText xml:space="preserve"> REF PrintingRequests \h  \* MERGEFORMAT </w:instrText>
      </w:r>
      <w:r w:rsidR="00D07E68">
        <w:rPr>
          <w:rStyle w:val="CrossRef"/>
        </w:rPr>
      </w:r>
      <w:r w:rsidR="00D07E68">
        <w:rPr>
          <w:rStyle w:val="CrossRef"/>
        </w:rPr>
        <w:fldChar w:fldCharType="separate"/>
      </w:r>
      <w:r w:rsidR="00A84722" w:rsidRPr="00A84722">
        <w:rPr>
          <w:rStyle w:val="CrossRef"/>
        </w:rPr>
        <w:t>Printing Requests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PrintingRequests \h </w:instrText>
      </w:r>
      <w:r w:rsidR="00D07E68">
        <w:rPr>
          <w:rStyle w:val="printedonly"/>
        </w:rPr>
      </w:r>
      <w:r w:rsidR="00D07E68">
        <w:rPr>
          <w:rStyle w:val="printedonly"/>
        </w:rPr>
        <w:fldChar w:fldCharType="separate"/>
      </w:r>
      <w:r w:rsidR="00A84722">
        <w:rPr>
          <w:rStyle w:val="printedonly"/>
          <w:noProof/>
        </w:rPr>
        <w:t>67</w:t>
      </w:r>
      <w:r w:rsidR="00D07E68">
        <w:rPr>
          <w:rStyle w:val="printedonly"/>
        </w:rPr>
        <w:fldChar w:fldCharType="end"/>
      </w:r>
      <w:r w:rsidR="00D07E68">
        <w:t>.</w:t>
      </w:r>
    </w:p>
    <w:p w:rsidR="00D07E68" w:rsidRDefault="00D07E68">
      <w:pPr>
        <w:pStyle w:val="WindowItem"/>
      </w:pPr>
      <w:r>
        <w:t>State change button: This is a drop-down button that offers a number of actions for changing the state of the selected request. The actions available for the drop-down button are determined by what kind of request is selected.</w:t>
      </w:r>
      <w:r>
        <w:br/>
      </w:r>
      <w:r>
        <w:rPr>
          <w:rStyle w:val="hl"/>
        </w:rPr>
        <w:br/>
      </w:r>
      <w:r w:rsidR="00354DCA">
        <w:t xml:space="preserve">Operations that </w:t>
      </w:r>
      <w:r>
        <w:t>change the state of a request</w:t>
      </w:r>
      <w:r w:rsidR="00354DCA">
        <w:t xml:space="preserve"> often open</w:t>
      </w:r>
      <w:r>
        <w:t xml:space="preserve"> a window where you can record comments about your action. For example, if you </w:t>
      </w:r>
      <w:r>
        <w:rPr>
          <w:rStyle w:val="CButton"/>
        </w:rPr>
        <w:t>Void</w:t>
      </w:r>
      <w:r>
        <w:t xml:space="preserve"> (i.e. cancel) a request, MainBoss opens a window where you can record why you’re canceling the request. If you have the </w:t>
      </w:r>
      <w:r w:rsidR="006C4CD8">
        <w:rPr>
          <w:rStyle w:val="BL"/>
        </w:rPr>
        <w:t>MainBoss Service</w:t>
      </w:r>
      <w:r>
        <w:t xml:space="preserve"> </w:t>
      </w:r>
      <w:r w:rsidR="006C4CD8">
        <w:t>module</w:t>
      </w:r>
      <w:r>
        <w:t>, any comments that you enter are automatically sent back to the person who submitted the request.</w:t>
      </w:r>
      <w:r>
        <w:br/>
      </w:r>
      <w:r>
        <w:rPr>
          <w:rStyle w:val="hl"/>
        </w:rPr>
        <w:br/>
      </w:r>
      <w:r>
        <w:t>The state change buttons include:</w:t>
      </w:r>
    </w:p>
    <w:p w:rsidR="00D07E68" w:rsidRDefault="00D07E68">
      <w:pPr>
        <w:pStyle w:val="WindowItem2"/>
      </w:pPr>
      <w:r>
        <w:rPr>
          <w:rStyle w:val="CButton"/>
        </w:rPr>
        <w:t xml:space="preserve">Close </w:t>
      </w:r>
      <w:r w:rsidR="00975360">
        <w:rPr>
          <w:rStyle w:val="CButton"/>
        </w:rPr>
        <w:t>R</w:t>
      </w:r>
      <w:r w:rsidR="00CE2D5B">
        <w:rPr>
          <w:rStyle w:val="CButton"/>
        </w:rPr>
        <w:t>equest</w:t>
      </w:r>
      <w:r>
        <w:t xml:space="preserve">: </w:t>
      </w:r>
      <w:r>
        <w:fldChar w:fldCharType="begin"/>
      </w:r>
      <w:r>
        <w:instrText xml:space="preserve"> XE "requests: close" </w:instrText>
      </w:r>
      <w:r>
        <w:fldChar w:fldCharType="end"/>
      </w:r>
      <w:r>
        <w:t>Closes an open request.</w:t>
      </w:r>
    </w:p>
    <w:p w:rsidR="00141295" w:rsidRPr="00141295" w:rsidRDefault="00BD3C76">
      <w:pPr>
        <w:pStyle w:val="WindowItem2"/>
      </w:pPr>
      <w:r>
        <w:rPr>
          <w:rStyle w:val="CButton"/>
        </w:rPr>
        <w:t>Close Request (With Comment)</w:t>
      </w:r>
      <w:r w:rsidRPr="003459E9">
        <w:t>:</w:t>
      </w:r>
      <w:r>
        <w:t xml:space="preserve"> Closes the selected request, and also opens a window where you can record a comment about what you’re doing.</w:t>
      </w:r>
    </w:p>
    <w:p w:rsidR="00D07E68" w:rsidRDefault="00683655">
      <w:pPr>
        <w:pStyle w:val="WindowItem2"/>
      </w:pPr>
      <w:r>
        <w:rPr>
          <w:rStyle w:val="CButton"/>
        </w:rPr>
        <w:t>Reopen</w:t>
      </w:r>
      <w:r>
        <w:t>: Reopens a request that has been closed or voided. MainBoss will also open a window where you may record a comment explaining why you’re reopening the request.</w:t>
      </w:r>
    </w:p>
    <w:p w:rsidR="00D07E68" w:rsidRDefault="00D07E68">
      <w:pPr>
        <w:pStyle w:val="WindowItem2"/>
      </w:pPr>
      <w:r>
        <w:rPr>
          <w:rStyle w:val="CButton"/>
        </w:rPr>
        <w:t>In Progress</w:t>
      </w:r>
      <w:r w:rsidR="006C15B4">
        <w:rPr>
          <w:rStyle w:val="CButton"/>
        </w:rPr>
        <w:t xml:space="preserve"> (With Comment)</w:t>
      </w:r>
      <w:r>
        <w:t xml:space="preserve">: </w:t>
      </w:r>
      <w:r>
        <w:fldChar w:fldCharType="begin"/>
      </w:r>
      <w:r>
        <w:instrText xml:space="preserve"> XE "requests: in progress" </w:instrText>
      </w:r>
      <w:r>
        <w:fldChar w:fldCharType="end"/>
      </w:r>
      <w:r>
        <w:t xml:space="preserve">Marks an open request as in progress. Using this button is particularly useful in connection with </w:t>
      </w:r>
      <w:r w:rsidR="005E19E4">
        <w:rPr>
          <w:rStyle w:val="BL"/>
        </w:rPr>
        <w:t>MainBoss Service</w:t>
      </w:r>
      <w:r>
        <w:t xml:space="preserve">: it’s a way to send the requestor an </w:t>
      </w:r>
      <w:r w:rsidR="00FC1B09">
        <w:t>email</w:t>
      </w:r>
      <w:r>
        <w:t xml:space="preserve"> update about the request.</w:t>
      </w:r>
      <w:r>
        <w:br/>
      </w:r>
      <w:r>
        <w:rPr>
          <w:rStyle w:val="hl"/>
        </w:rPr>
        <w:br/>
      </w:r>
      <w:r>
        <w:t xml:space="preserve">For example, suppose a piece of equipment breaks down. You make a quick temporary repair but won’t be able to make a long-term fix until the weekend. By using </w:t>
      </w:r>
      <w:r>
        <w:rPr>
          <w:rStyle w:val="CButton"/>
        </w:rPr>
        <w:t>In Progress</w:t>
      </w:r>
      <w:r>
        <w:t xml:space="preserve">, you can record what’s going on. This note gets saved in your records; if you have </w:t>
      </w:r>
      <w:r w:rsidR="00AF2CD2">
        <w:rPr>
          <w:rStyle w:val="BL"/>
        </w:rPr>
        <w:t>MainBoss Service</w:t>
      </w:r>
      <w:r>
        <w:t>, it also gets emailed to the requestor (unless you’ve set an option that says this requestor shouldn’t be sent such acknowledgements). You therefore keep the requestor informed, and also record useful information about exactly what happened on the job.</w:t>
      </w:r>
    </w:p>
    <w:p w:rsidR="006C15B4" w:rsidRPr="006C15B4" w:rsidRDefault="006C15B4">
      <w:pPr>
        <w:pStyle w:val="WindowItem2"/>
      </w:pPr>
      <w:r>
        <w:rPr>
          <w:rStyle w:val="CButton"/>
        </w:rPr>
        <w:t>In Progress</w:t>
      </w:r>
      <w:r>
        <w:t xml:space="preserve">: Same as </w:t>
      </w:r>
      <w:r>
        <w:rPr>
          <w:rStyle w:val="CButton"/>
        </w:rPr>
        <w:t>In Progress</w:t>
      </w:r>
      <w:r>
        <w:t xml:space="preserve">, but it doesn’t ask you to enter a comment. </w:t>
      </w:r>
      <w:r w:rsidR="001052BE">
        <w:t>R</w:t>
      </w:r>
      <w:r>
        <w:t xml:space="preserve">equestors will still receive an </w:t>
      </w:r>
      <w:r w:rsidR="00FC1B09">
        <w:t>email</w:t>
      </w:r>
      <w:r>
        <w:t xml:space="preserve"> acknowledgement indicating that the request is now considered “in progress”, but the acknowledgement is basically just a form letter.</w:t>
      </w:r>
    </w:p>
    <w:p w:rsidR="00D07E68" w:rsidRDefault="00D07E68">
      <w:pPr>
        <w:pStyle w:val="WindowItem2"/>
      </w:pPr>
      <w:r>
        <w:rPr>
          <w:rStyle w:val="CButton"/>
        </w:rPr>
        <w:t>Void</w:t>
      </w:r>
      <w:r>
        <w:t xml:space="preserve">: </w:t>
      </w:r>
      <w:r>
        <w:fldChar w:fldCharType="begin"/>
      </w:r>
      <w:r>
        <w:instrText xml:space="preserve"> XE "requests: void" </w:instrText>
      </w:r>
      <w:r>
        <w:fldChar w:fldCharType="end"/>
      </w:r>
      <w:r>
        <w:t>Cancels an open request. You might do this when the request first comes in (effectively rejecting the request) or at any point before the request is closed.</w:t>
      </w:r>
    </w:p>
    <w:p w:rsidR="00D07E68" w:rsidRDefault="00D07E68">
      <w:pPr>
        <w:pStyle w:val="WindowItem"/>
      </w:pPr>
      <w:r>
        <w:rPr>
          <w:rStyle w:val="CButton"/>
        </w:rPr>
        <w:t>New Requestor Comment</w:t>
      </w:r>
      <w:r>
        <w:t xml:space="preserve">: Sends a note to the requestor associated with the selected request, provided that you have the </w:t>
      </w:r>
      <w:r w:rsidR="001052BE">
        <w:rPr>
          <w:rStyle w:val="BL"/>
        </w:rPr>
        <w:t xml:space="preserve">MainBoss </w:t>
      </w:r>
      <w:r w:rsidR="00EF4CE7" w:rsidRPr="00EF4CE7">
        <w:rPr>
          <w:rStyle w:val="BL"/>
        </w:rPr>
        <w:t>Service</w:t>
      </w:r>
      <w:r>
        <w:t xml:space="preserve"> module and that you haven’t set the option that prevents requestors from being sent acknowledgements. This is similar to </w:t>
      </w:r>
      <w:r>
        <w:rPr>
          <w:rStyle w:val="CButton"/>
        </w:rPr>
        <w:t>In Progress</w:t>
      </w:r>
      <w:r w:rsidR="008D6AF9">
        <w:rPr>
          <w:rStyle w:val="CButton"/>
        </w:rPr>
        <w:t xml:space="preserve"> (With Comment)</w:t>
      </w:r>
      <w:r>
        <w:t>, but can be used any time—even if the request has been closed or voided.</w:t>
      </w:r>
    </w:p>
    <w:p w:rsidR="00D07E68" w:rsidRDefault="00D07E68">
      <w:pPr>
        <w:pStyle w:val="B1"/>
      </w:pPr>
    </w:p>
    <w:p w:rsidR="00D07E68" w:rsidRDefault="00D07E68">
      <w:pPr>
        <w:pStyle w:val="Heading2"/>
      </w:pPr>
      <w:bookmarkStart w:id="153" w:name="_Toc436049896"/>
      <w:r>
        <w:t>Typical Request Life Cycle</w:t>
      </w:r>
      <w:bookmarkEnd w:id="153"/>
    </w:p>
    <w:p w:rsidR="00D07E68" w:rsidRDefault="00D07E68">
      <w:pPr>
        <w:pStyle w:val="JNormal"/>
      </w:pPr>
      <w:r>
        <w:fldChar w:fldCharType="begin"/>
      </w:r>
      <w:r>
        <w:instrText xml:space="preserve"> XE "requests: life cycle" </w:instrText>
      </w:r>
      <w:r>
        <w:fldChar w:fldCharType="end"/>
      </w:r>
      <w:r>
        <w:t>To illustrate how requests are processed, here’s one possible life cycle for a request:</w:t>
      </w:r>
    </w:p>
    <w:p w:rsidR="00D07E68" w:rsidRDefault="00D07E68">
      <w:pPr>
        <w:pStyle w:val="B4"/>
      </w:pPr>
    </w:p>
    <w:p w:rsidR="00780C36" w:rsidRDefault="00780C36" w:rsidP="00780C36">
      <w:pPr>
        <w:pStyle w:val="B4"/>
      </w:pPr>
    </w:p>
    <w:p w:rsidR="00780C36" w:rsidRDefault="00780C36" w:rsidP="006F6CA1">
      <w:pPr>
        <w:pStyle w:val="NL"/>
        <w:numPr>
          <w:ilvl w:val="0"/>
          <w:numId w:val="40"/>
        </w:numPr>
      </w:pPr>
      <w:r>
        <w:t xml:space="preserve">Someone phones your service help-desk to report a problem. Help-desk personnel go to </w:t>
      </w:r>
      <w:r>
        <w:rPr>
          <w:rStyle w:val="CPanel"/>
        </w:rPr>
        <w:t>Requests</w:t>
      </w:r>
      <w:r>
        <w:t xml:space="preserve"> in the MainBoss control panel and click </w:t>
      </w:r>
      <w:r>
        <w:rPr>
          <w:rStyle w:val="CButton"/>
        </w:rPr>
        <w:t>New Request</w:t>
      </w:r>
      <w:r>
        <w:t xml:space="preserve"> to create a new request.</w:t>
      </w:r>
    </w:p>
    <w:p w:rsidR="00780C36" w:rsidRDefault="00780C36" w:rsidP="006F6CA1">
      <w:pPr>
        <w:pStyle w:val="NL"/>
        <w:numPr>
          <w:ilvl w:val="0"/>
          <w:numId w:val="40"/>
        </w:numPr>
      </w:pPr>
      <w:r>
        <w:t xml:space="preserve">Help-desk personnel record information about the problem in the new request record. Then they click </w:t>
      </w:r>
      <w:r>
        <w:rPr>
          <w:rStyle w:val="CButton"/>
        </w:rPr>
        <w:t>Save &amp; Close</w:t>
      </w:r>
      <w:r>
        <w:t xml:space="preserve"> to save the request and close the window.</w:t>
      </w:r>
    </w:p>
    <w:p w:rsidR="00780C36" w:rsidRDefault="00780C36" w:rsidP="006F6CA1">
      <w:pPr>
        <w:pStyle w:val="NL"/>
        <w:numPr>
          <w:ilvl w:val="0"/>
          <w:numId w:val="40"/>
        </w:numPr>
      </w:pPr>
      <w:r>
        <w:t xml:space="preserve">Sometime later, a maintenance department dispatcher goes to </w:t>
      </w:r>
      <w:r>
        <w:rPr>
          <w:rStyle w:val="CPanel"/>
        </w:rPr>
        <w:t>Requests</w:t>
      </w:r>
      <w:r>
        <w:t xml:space="preserve"> | </w:t>
      </w:r>
      <w:r>
        <w:rPr>
          <w:rStyle w:val="CPanel"/>
        </w:rPr>
        <w:t>New</w:t>
      </w:r>
      <w:r w:rsidR="00F47480">
        <w:rPr>
          <w:rStyle w:val="CPanel"/>
        </w:rPr>
        <w:t xml:space="preserve"> Request</w:t>
      </w:r>
      <w:r>
        <w:fldChar w:fldCharType="begin"/>
      </w:r>
      <w:r>
        <w:instrText xml:space="preserve"> XE "requests: new" </w:instrText>
      </w:r>
      <w:r>
        <w:fldChar w:fldCharType="end"/>
      </w:r>
      <w:r>
        <w:t xml:space="preserve"> in the MainBoss control panel. This lists all new requests, including the one that the help-desk just made.</w:t>
      </w:r>
    </w:p>
    <w:p w:rsidR="00780C36" w:rsidRDefault="00780C36" w:rsidP="006F6CA1">
      <w:pPr>
        <w:pStyle w:val="NL"/>
        <w:numPr>
          <w:ilvl w:val="0"/>
          <w:numId w:val="40"/>
        </w:numPr>
      </w:pPr>
      <w:r>
        <w:t>The dispatcher selects the new request in the table viewer list. Information from the request is displayed in the table viewer. The dispatcher examines the request and determines what ought to be done.</w:t>
      </w:r>
    </w:p>
    <w:p w:rsidR="00780C36" w:rsidRDefault="00780C36" w:rsidP="00857EE8">
      <w:pPr>
        <w:pStyle w:val="Bullets1"/>
      </w:pPr>
      <w:r>
        <w:t xml:space="preserve">If the request is acceptable, the dispatcher clicks </w:t>
      </w:r>
      <w:r>
        <w:rPr>
          <w:rStyle w:val="CButton"/>
        </w:rPr>
        <w:t>In Progress</w:t>
      </w:r>
      <w:r>
        <w:t>, indicating that the request has been seen and accepted. MainBoss opens a window where the dispatcher can record any comments about the request.</w:t>
      </w:r>
    </w:p>
    <w:p w:rsidR="00780C36" w:rsidRDefault="00780C36" w:rsidP="00857EE8">
      <w:pPr>
        <w:pStyle w:val="Bullets1"/>
      </w:pPr>
      <w:r>
        <w:t xml:space="preserve">Otherwise, the dispatcher drops the arrow beside the </w:t>
      </w:r>
      <w:r>
        <w:rPr>
          <w:rStyle w:val="CButton"/>
        </w:rPr>
        <w:t>In Progress</w:t>
      </w:r>
      <w:r>
        <w:t xml:space="preserve"> button and clicks </w:t>
      </w:r>
      <w:r>
        <w:rPr>
          <w:rStyle w:val="CButton"/>
        </w:rPr>
        <w:t>Void</w:t>
      </w:r>
      <w:r>
        <w:fldChar w:fldCharType="begin"/>
      </w:r>
      <w:r>
        <w:instrText xml:space="preserve"> XE "requests: void" </w:instrText>
      </w:r>
      <w:r>
        <w:fldChar w:fldCharType="end"/>
      </w:r>
      <w:r>
        <w:t>. This rejects the request. MainBoss opens a window where the dispatcher can enter a reason for rejecting the request.</w:t>
      </w:r>
    </w:p>
    <w:p w:rsidR="00780C36" w:rsidRDefault="00780C36" w:rsidP="00780C36">
      <w:pPr>
        <w:pStyle w:val="B4"/>
      </w:pPr>
    </w:p>
    <w:p w:rsidR="00780C36" w:rsidRDefault="00780C36" w:rsidP="00780C36">
      <w:pPr>
        <w:pStyle w:val="nlcont"/>
      </w:pPr>
      <w:r>
        <w:t>The dispatcher typically repeats the above process for every request in the new request list.</w:t>
      </w:r>
    </w:p>
    <w:p w:rsidR="00780C36" w:rsidRDefault="00780C36" w:rsidP="00780C36">
      <w:pPr>
        <w:pStyle w:val="B4"/>
      </w:pPr>
    </w:p>
    <w:p w:rsidR="00780C36" w:rsidRDefault="00780C36" w:rsidP="006F6CA1">
      <w:pPr>
        <w:pStyle w:val="NL"/>
        <w:numPr>
          <w:ilvl w:val="0"/>
          <w:numId w:val="40"/>
        </w:numPr>
      </w:pPr>
      <w:r>
        <w:t xml:space="preserve">The dispatcher next goes to </w:t>
      </w:r>
      <w:r>
        <w:rPr>
          <w:rStyle w:val="CPanel"/>
        </w:rPr>
        <w:t>Requests</w:t>
      </w:r>
      <w:r>
        <w:t xml:space="preserve"> | </w:t>
      </w:r>
      <w:r>
        <w:rPr>
          <w:rStyle w:val="CPanel"/>
        </w:rPr>
        <w:t>In Progress</w:t>
      </w:r>
      <w:r w:rsidR="00F47480">
        <w:rPr>
          <w:rStyle w:val="CPanel"/>
        </w:rPr>
        <w:t xml:space="preserve"> Requests</w:t>
      </w:r>
      <w:r>
        <w:fldChar w:fldCharType="begin"/>
      </w:r>
      <w:r>
        <w:instrText xml:space="preserve"> XE "requests: in progress" </w:instrText>
      </w:r>
      <w:r>
        <w:fldChar w:fldCharType="end"/>
      </w:r>
      <w:r>
        <w:t xml:space="preserve"> to review the requests there. This table viewer shows requests that have been accepted and marked as in progress. The dispatcher goes through the list and decides which are ready to be turned into work orders. (If necessary, the dispatcher may phone the requestor to obtain more information about the problem.)</w:t>
      </w:r>
      <w:r w:rsidR="0085080D" w:rsidRPr="0085080D">
        <w:rPr>
          <w:rStyle w:val="hl"/>
        </w:rPr>
        <w:br/>
      </w:r>
      <w:r>
        <w:t xml:space="preserve">To turn a request into a work order, the dispatcher clicks on the request in the table viewer, then clicks </w:t>
      </w:r>
      <w:r w:rsidR="00524901">
        <w:rPr>
          <w:rStyle w:val="CButton"/>
        </w:rPr>
        <w:t>New</w:t>
      </w:r>
      <w:r>
        <w:rPr>
          <w:rStyle w:val="CButton"/>
        </w:rPr>
        <w:t xml:space="preserve"> Work Order</w:t>
      </w:r>
      <w:r>
        <w:t xml:space="preserve">. (This is discussed in the next chapter.) Creating a work order from a request puts the request in </w:t>
      </w:r>
      <w:r>
        <w:rPr>
          <w:rStyle w:val="CPanel"/>
        </w:rPr>
        <w:t>Requests</w:t>
      </w:r>
      <w:r>
        <w:t xml:space="preserve"> | </w:t>
      </w:r>
      <w:r>
        <w:rPr>
          <w:rStyle w:val="CPanel"/>
        </w:rPr>
        <w:t>In Progress</w:t>
      </w:r>
      <w:r w:rsidR="0085080D">
        <w:rPr>
          <w:rStyle w:val="CPanel"/>
        </w:rPr>
        <w:t xml:space="preserve"> Requests</w:t>
      </w:r>
      <w:r>
        <w:t xml:space="preserve"> | </w:t>
      </w:r>
      <w:r>
        <w:rPr>
          <w:rStyle w:val="CPanel"/>
        </w:rPr>
        <w:t xml:space="preserve">In Progress Requests with </w:t>
      </w:r>
      <w:r w:rsidR="0085080D">
        <w:rPr>
          <w:rStyle w:val="CPanel"/>
        </w:rPr>
        <w:t xml:space="preserve">linked </w:t>
      </w:r>
      <w:r>
        <w:rPr>
          <w:rStyle w:val="CPanel"/>
        </w:rPr>
        <w:t>Work Order</w:t>
      </w:r>
      <w:r>
        <w:t xml:space="preserve">, although the request also remains listed in </w:t>
      </w:r>
      <w:r>
        <w:rPr>
          <w:rStyle w:val="CPanel"/>
        </w:rPr>
        <w:t>Requests</w:t>
      </w:r>
      <w:r>
        <w:t xml:space="preserve"> | </w:t>
      </w:r>
      <w:r>
        <w:rPr>
          <w:rStyle w:val="CPanel"/>
        </w:rPr>
        <w:t>In Progress</w:t>
      </w:r>
      <w:r w:rsidR="0085080D">
        <w:rPr>
          <w:rStyle w:val="CPanel"/>
        </w:rPr>
        <w:t xml:space="preserve"> Requests</w:t>
      </w:r>
      <w:r>
        <w:t>.</w:t>
      </w:r>
    </w:p>
    <w:p w:rsidR="00780C36" w:rsidRDefault="00780C36" w:rsidP="006F6CA1">
      <w:pPr>
        <w:pStyle w:val="NL"/>
        <w:numPr>
          <w:ilvl w:val="0"/>
          <w:numId w:val="40"/>
        </w:numPr>
      </w:pPr>
      <w:r>
        <w:t>The dispatcher assigns the work order to maintenance personnel who then do the work as specified.</w:t>
      </w:r>
    </w:p>
    <w:p w:rsidR="00780C36" w:rsidRDefault="00780C36" w:rsidP="006F6CA1">
      <w:pPr>
        <w:pStyle w:val="NL"/>
        <w:numPr>
          <w:ilvl w:val="0"/>
          <w:numId w:val="40"/>
        </w:numPr>
      </w:pPr>
      <w:r>
        <w:t>When the job is finished, the work order is closed. Once the work order is closed, the dispatcher must close the request too.</w:t>
      </w:r>
    </w:p>
    <w:p w:rsidR="00780C36" w:rsidRDefault="00780C36" w:rsidP="006F6CA1">
      <w:pPr>
        <w:pStyle w:val="NL"/>
        <w:numPr>
          <w:ilvl w:val="0"/>
          <w:numId w:val="40"/>
        </w:numPr>
      </w:pPr>
      <w:r>
        <w:t xml:space="preserve">The dispatcher goes to </w:t>
      </w:r>
      <w:r>
        <w:rPr>
          <w:rStyle w:val="CPanel"/>
        </w:rPr>
        <w:t>Requests</w:t>
      </w:r>
      <w:r>
        <w:t xml:space="preserve"> | </w:t>
      </w:r>
      <w:r>
        <w:rPr>
          <w:rStyle w:val="CPanel"/>
        </w:rPr>
        <w:t>In Progress</w:t>
      </w:r>
      <w:r w:rsidR="007010E4">
        <w:rPr>
          <w:rStyle w:val="CPanel"/>
        </w:rPr>
        <w:t xml:space="preserve"> Requests</w:t>
      </w:r>
      <w:r>
        <w:t xml:space="preserve"> | </w:t>
      </w:r>
      <w:r>
        <w:rPr>
          <w:rStyle w:val="CPanel"/>
        </w:rPr>
        <w:t xml:space="preserve">In Progress Requests with </w:t>
      </w:r>
      <w:r w:rsidR="007010E4">
        <w:rPr>
          <w:rStyle w:val="CPanel"/>
        </w:rPr>
        <w:t xml:space="preserve">linked </w:t>
      </w:r>
      <w:r>
        <w:rPr>
          <w:rStyle w:val="CPanel"/>
        </w:rPr>
        <w:t>Work Order</w:t>
      </w:r>
      <w:r>
        <w:t xml:space="preserve"> in the control panel. This lists open requests that have been used to make work orders.</w:t>
      </w:r>
    </w:p>
    <w:p w:rsidR="00780C36" w:rsidRDefault="00780C36" w:rsidP="006F6CA1">
      <w:pPr>
        <w:pStyle w:val="NL"/>
        <w:numPr>
          <w:ilvl w:val="0"/>
          <w:numId w:val="40"/>
        </w:numPr>
      </w:pPr>
      <w:r>
        <w:t xml:space="preserve">The dispatcher finds the appropriate request in the list. The dispatcher selects this request, then clicks </w:t>
      </w:r>
      <w:r>
        <w:rPr>
          <w:rStyle w:val="CButton"/>
        </w:rPr>
        <w:t>Close Request</w:t>
      </w:r>
      <w:r>
        <w:t>.</w:t>
      </w:r>
    </w:p>
    <w:p w:rsidR="0006675B" w:rsidRPr="00B34939" w:rsidRDefault="0006675B" w:rsidP="0006675B">
      <w:pPr>
        <w:pStyle w:val="B2"/>
      </w:pPr>
    </w:p>
    <w:p w:rsidR="0006675B" w:rsidRDefault="0006675B" w:rsidP="0006675B">
      <w:pPr>
        <w:pStyle w:val="Heading3"/>
      </w:pPr>
      <w:bookmarkStart w:id="154" w:name="RequestStatus"/>
      <w:bookmarkStart w:id="155" w:name="_Toc436049897"/>
      <w:r>
        <w:t>Request Status Codes</w:t>
      </w:r>
      <w:bookmarkEnd w:id="154"/>
      <w:bookmarkEnd w:id="155"/>
    </w:p>
    <w:p w:rsidR="0006675B" w:rsidRDefault="0006675B" w:rsidP="0006675B">
      <w:pPr>
        <w:pStyle w:val="JNormal"/>
      </w:pPr>
      <w:r>
        <w:fldChar w:fldCharType="begin"/>
      </w:r>
      <w:r>
        <w:instrText xml:space="preserve"> XE "requests: status codes" </w:instrText>
      </w:r>
      <w:r>
        <w:fldChar w:fldCharType="end"/>
      </w:r>
      <w:r>
        <w:fldChar w:fldCharType="begin"/>
      </w:r>
      <w:r>
        <w:instrText xml:space="preserve"> XE "status codes: requests" </w:instrText>
      </w:r>
      <w:r>
        <w:fldChar w:fldCharType="end"/>
      </w:r>
      <w:r>
        <w:t xml:space="preserve">A request may be assigned a </w:t>
      </w:r>
      <w:r w:rsidRPr="00432444">
        <w:rPr>
          <w:rStyle w:val="NewTerm"/>
        </w:rPr>
        <w:t>status</w:t>
      </w:r>
      <w:r>
        <w:rPr>
          <w:rStyle w:val="NewTerm"/>
        </w:rPr>
        <w:t xml:space="preserve"> code</w:t>
      </w:r>
      <w:r>
        <w:t>. Typically, such a code indicates that the request requires attention from someone, or that it is unusual in some way.</w:t>
      </w:r>
    </w:p>
    <w:p w:rsidR="0006675B" w:rsidRDefault="0006675B" w:rsidP="0006675B">
      <w:pPr>
        <w:pStyle w:val="B4"/>
      </w:pPr>
    </w:p>
    <w:p w:rsidR="0006675B" w:rsidRDefault="0006675B" w:rsidP="0006675B">
      <w:pPr>
        <w:pStyle w:val="JNormal"/>
      </w:pPr>
      <w:r>
        <w:t xml:space="preserve">For example, in some sectors it is common to put requests on hold until someone from the maintenance department has gone out to verify that a problem actually exists. In this case, you might give the request a status like </w:t>
      </w:r>
      <w:r>
        <w:rPr>
          <w:rStyle w:val="CU"/>
        </w:rPr>
        <w:t>Waiting for verification</w:t>
      </w:r>
      <w:r>
        <w:t>. This status indicates that the request requires personal action from someone (whoever is assigned to verify the problem). Once this action has been taken, the status code can be removed and the request can continue with normal processing.</w:t>
      </w:r>
    </w:p>
    <w:p w:rsidR="0006675B" w:rsidRDefault="0006675B" w:rsidP="0006675B">
      <w:pPr>
        <w:pStyle w:val="B4"/>
      </w:pPr>
    </w:p>
    <w:p w:rsidR="0006675B" w:rsidRDefault="0006675B" w:rsidP="0006675B">
      <w:pPr>
        <w:pStyle w:val="JNormal"/>
      </w:pPr>
      <w:r>
        <w:t xml:space="preserve">Your organization can create any type of status codes that make sense for the way you work. To see what codes have been defined by your organization, see </w:t>
      </w:r>
      <w:r>
        <w:rPr>
          <w:rStyle w:val="CPanel"/>
        </w:rPr>
        <w:t>Coding Definitions</w:t>
      </w:r>
      <w:r>
        <w:t xml:space="preserve"> | </w:t>
      </w:r>
      <w:r>
        <w:rPr>
          <w:rStyle w:val="CPanel"/>
        </w:rPr>
        <w:t>Requests</w:t>
      </w:r>
      <w:r>
        <w:t xml:space="preserve"> | </w:t>
      </w:r>
      <w:r w:rsidR="007010E4">
        <w:rPr>
          <w:rStyle w:val="CPanel"/>
        </w:rPr>
        <w:t>Request S</w:t>
      </w:r>
      <w:r>
        <w:rPr>
          <w:rStyle w:val="CPanel"/>
        </w:rPr>
        <w:t>tatus</w:t>
      </w:r>
      <w:r w:rsidR="007010E4">
        <w:rPr>
          <w:rStyle w:val="CPanel"/>
        </w:rPr>
        <w:t>es</w:t>
      </w:r>
      <w:r>
        <w:fldChar w:fldCharType="begin"/>
      </w:r>
      <w:r>
        <w:instrText xml:space="preserve"> XE "coding definitions: requests: </w:instrText>
      </w:r>
      <w:r w:rsidR="00724A91">
        <w:instrText xml:space="preserve">request </w:instrText>
      </w:r>
      <w:r>
        <w:instrText>status</w:instrText>
      </w:r>
      <w:r w:rsidR="00724A91">
        <w:instrText>es</w:instrText>
      </w:r>
      <w:r>
        <w:instrText xml:space="preserve">" </w:instrText>
      </w:r>
      <w:r>
        <w:fldChar w:fldCharType="end"/>
      </w:r>
      <w:r>
        <w:t>.</w:t>
      </w:r>
    </w:p>
    <w:p w:rsidR="0006675B" w:rsidRDefault="0006675B" w:rsidP="0006675B">
      <w:pPr>
        <w:pStyle w:val="B4"/>
      </w:pPr>
    </w:p>
    <w:p w:rsidR="0006675B" w:rsidRPr="00BD18A6" w:rsidRDefault="0006675B" w:rsidP="0006675B">
      <w:pPr>
        <w:pStyle w:val="JNormal"/>
      </w:pPr>
      <w:r>
        <w:t xml:space="preserve">You assign status codes to a request by clicking </w:t>
      </w:r>
      <w:r>
        <w:rPr>
          <w:rStyle w:val="CButton"/>
        </w:rPr>
        <w:t>New Requestor Comment</w:t>
      </w:r>
      <w:r>
        <w:t xml:space="preserve"> in a request table viewer or in a request record. This opens a window where you can specify a status. You use the same process to remove an existing status.</w:t>
      </w:r>
    </w:p>
    <w:p w:rsidR="00D07E68" w:rsidRDefault="00D07E68">
      <w:pPr>
        <w:pStyle w:val="B1"/>
        <w:rPr>
          <w:rStyle w:val="InsetHeading"/>
        </w:rPr>
      </w:pPr>
    </w:p>
    <w:p w:rsidR="00D07E68" w:rsidRDefault="00D07E68">
      <w:pPr>
        <w:pStyle w:val="Heading2"/>
      </w:pPr>
      <w:bookmarkStart w:id="156" w:name="PrintingRequests"/>
      <w:bookmarkStart w:id="157" w:name="_Toc436049898"/>
      <w:r>
        <w:t>Printing Requests</w:t>
      </w:r>
      <w:bookmarkEnd w:id="156"/>
      <w:bookmarkEnd w:id="157"/>
    </w:p>
    <w:p w:rsidR="00D07E68" w:rsidRDefault="00D07E68">
      <w:pPr>
        <w:pStyle w:val="JNormal"/>
      </w:pPr>
      <w:r>
        <w:fldChar w:fldCharType="begin"/>
      </w:r>
      <w:r>
        <w:instrText xml:space="preserve"> XE "requests: printing" </w:instrText>
      </w:r>
      <w:r>
        <w:fldChar w:fldCharType="end"/>
      </w:r>
      <w:r>
        <w:t xml:space="preserve">You can print requests from any of the </w:t>
      </w:r>
      <w:r>
        <w:rPr>
          <w:rStyle w:val="CPanel"/>
        </w:rPr>
        <w:t>Requests</w:t>
      </w:r>
      <w:r>
        <w:t xml:space="preserve"> table viewers (</w:t>
      </w:r>
      <w:r>
        <w:rPr>
          <w:rStyle w:val="CPanel"/>
        </w:rPr>
        <w:t>Requests</w:t>
      </w:r>
      <w:r>
        <w:t xml:space="preserve"> | </w:t>
      </w:r>
      <w:r>
        <w:rPr>
          <w:rStyle w:val="CPanel"/>
        </w:rPr>
        <w:t>New</w:t>
      </w:r>
      <w:r w:rsidR="009D3FE2">
        <w:rPr>
          <w:rStyle w:val="CPanel"/>
        </w:rPr>
        <w:t xml:space="preserve"> Request</w:t>
      </w:r>
      <w:r>
        <w:t xml:space="preserve">, </w:t>
      </w:r>
      <w:r>
        <w:rPr>
          <w:rStyle w:val="CPanel"/>
        </w:rPr>
        <w:t>Requests</w:t>
      </w:r>
      <w:r>
        <w:t xml:space="preserve"> | </w:t>
      </w:r>
      <w:r>
        <w:rPr>
          <w:rStyle w:val="CPanel"/>
        </w:rPr>
        <w:t>In Prog</w:t>
      </w:r>
      <w:r w:rsidR="00FB1C87">
        <w:rPr>
          <w:rStyle w:val="CPanel"/>
        </w:rPr>
        <w:t>r</w:t>
      </w:r>
      <w:r>
        <w:rPr>
          <w:rStyle w:val="CPanel"/>
        </w:rPr>
        <w:t>ess</w:t>
      </w:r>
      <w:r w:rsidR="009D3FE2">
        <w:rPr>
          <w:rStyle w:val="CPanel"/>
        </w:rPr>
        <w:t xml:space="preserve"> Requests</w:t>
      </w:r>
      <w:r>
        <w:t>, etc.). However, the easiest way to print a request is from the request record.</w:t>
      </w:r>
    </w:p>
    <w:p w:rsidR="00D07E68" w:rsidRDefault="00D07E68">
      <w:pPr>
        <w:pStyle w:val="B4"/>
      </w:pPr>
    </w:p>
    <w:p w:rsidR="00D07E68" w:rsidRDefault="00E2729D">
      <w:pPr>
        <w:pStyle w:val="hr"/>
      </w:pPr>
      <w:r>
        <w:br w:type="page"/>
      </w:r>
      <w:r w:rsidR="00D07E68">
        <w:tab/>
      </w:r>
    </w:p>
    <w:p w:rsidR="00D07E68" w:rsidRDefault="00D07E68" w:rsidP="00E935C2">
      <w:pPr>
        <w:pStyle w:val="Procedure"/>
        <w:numPr>
          <w:ilvl w:val="0"/>
          <w:numId w:val="22"/>
        </w:numPr>
      </w:pPr>
      <w:r>
        <w:t>To print a specific request:</w:t>
      </w:r>
    </w:p>
    <w:p w:rsidR="00D07E68" w:rsidRDefault="00DD144F" w:rsidP="00E935C2">
      <w:pPr>
        <w:pStyle w:val="NL"/>
        <w:numPr>
          <w:ilvl w:val="0"/>
          <w:numId w:val="12"/>
        </w:numPr>
      </w:pPr>
      <w:r>
        <w:rPr>
          <w:noProof/>
        </w:rPr>
        <mc:AlternateContent>
          <mc:Choice Requires="wps">
            <w:drawing>
              <wp:anchor distT="0" distB="0" distL="114300" distR="114300" simplePos="0" relativeHeight="251610624" behindDoc="0" locked="0" layoutInCell="1" allowOverlap="1">
                <wp:simplePos x="0" y="0"/>
                <wp:positionH relativeFrom="column">
                  <wp:posOffset>958850</wp:posOffset>
                </wp:positionH>
                <wp:positionV relativeFrom="paragraph">
                  <wp:posOffset>4778375</wp:posOffset>
                </wp:positionV>
                <wp:extent cx="365760" cy="224155"/>
                <wp:effectExtent l="0" t="0" r="0" b="0"/>
                <wp:wrapNone/>
                <wp:docPr id="1003"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6" o:spid="_x0000_s1049" type="#_x0000_t202" style="position:absolute;left:0;text-align:left;margin-left:75.5pt;margin-top:376.25pt;width:28.8pt;height:17.6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B+zA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 xml:space="preserve">In any </w:t>
      </w:r>
      <w:r w:rsidR="00D07E68">
        <w:rPr>
          <w:rStyle w:val="CPanel"/>
        </w:rPr>
        <w:t>Requests</w:t>
      </w:r>
      <w:r w:rsidR="00D07E68">
        <w:t xml:space="preserve"> table viewer, select the request you want to print.</w:t>
      </w:r>
      <w:r w:rsidR="00D07E68">
        <w:br/>
      </w:r>
      <w:r w:rsidR="00D07E68">
        <w:rPr>
          <w:rStyle w:val="hl"/>
        </w:rPr>
        <w:br/>
      </w:r>
      <w:r w:rsidRPr="006C58B2">
        <w:rPr>
          <w:noProof/>
        </w:rPr>
        <w:drawing>
          <wp:inline distT="0" distB="0" distL="0" distR="0">
            <wp:extent cx="5943600" cy="51054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D07E68" w:rsidRDefault="00DD144F" w:rsidP="00E935C2">
      <w:pPr>
        <w:pStyle w:val="NL"/>
        <w:numPr>
          <w:ilvl w:val="0"/>
          <w:numId w:val="12"/>
        </w:numPr>
      </w:pPr>
      <w:r>
        <w:rPr>
          <w:noProof/>
        </w:rPr>
        <mc:AlternateContent>
          <mc:Choice Requires="wps">
            <w:drawing>
              <wp:anchor distT="0" distB="0" distL="114300" distR="114300" simplePos="0" relativeHeight="251611648" behindDoc="0" locked="0" layoutInCell="1" allowOverlap="1">
                <wp:simplePos x="0" y="0"/>
                <wp:positionH relativeFrom="column">
                  <wp:posOffset>326390</wp:posOffset>
                </wp:positionH>
                <wp:positionV relativeFrom="paragraph">
                  <wp:posOffset>3645535</wp:posOffset>
                </wp:positionV>
                <wp:extent cx="365760" cy="224155"/>
                <wp:effectExtent l="0" t="0" r="0" b="0"/>
                <wp:wrapNone/>
                <wp:docPr id="1002"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7" o:spid="_x0000_s1050" type="#_x0000_t202" style="position:absolute;left:0;text-align:left;margin-left:25.7pt;margin-top:287.05pt;width:28.8pt;height:17.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36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" filled="f" fillcolor="silver" stroked="f">
                <v:fill opacity="32896f"/>
                <v:textbox>
                  <w:txbxContent>
                    <w:p w:rsidR="009765F8" w:rsidRDefault="009765F8">
                      <w:pPr>
                        <w:pStyle w:val="JNormal"/>
                      </w:pPr>
                      <w:r>
                        <w:sym w:font="Wingdings" w:char="F08D"/>
                      </w:r>
                    </w:p>
                  </w:txbxContent>
                </v:textbox>
              </v:shape>
            </w:pict>
          </mc:Fallback>
        </mc:AlternateContent>
      </w:r>
      <w:r w:rsidR="00D07E68">
        <w:t xml:space="preserve">Click </w:t>
      </w:r>
      <w:r w:rsidRPr="00F50113">
        <w:rPr>
          <w:noProof/>
        </w:rPr>
        <w:drawing>
          <wp:inline distT="0" distB="0" distL="0" distR="0">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This opens the request record.</w:t>
      </w:r>
      <w:r w:rsidR="00D07E68">
        <w:br/>
      </w:r>
      <w:r w:rsidR="00D07E68">
        <w:rPr>
          <w:rStyle w:val="hl"/>
        </w:rPr>
        <w:br/>
      </w:r>
      <w:r w:rsidRPr="006C58B2">
        <w:rPr>
          <w:noProof/>
        </w:rPr>
        <w:drawing>
          <wp:inline distT="0" distB="0" distL="0" distR="0">
            <wp:extent cx="5943600" cy="40386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D07E68" w:rsidRDefault="00DD144F" w:rsidP="00E935C2">
      <w:pPr>
        <w:pStyle w:val="NL"/>
        <w:numPr>
          <w:ilvl w:val="0"/>
          <w:numId w:val="12"/>
        </w:numPr>
      </w:pPr>
      <w:r>
        <w:rPr>
          <w:noProof/>
          <w:sz w:val="14"/>
        </w:rPr>
        <mc:AlternateContent>
          <mc:Choice Requires="wps">
            <w:drawing>
              <wp:anchor distT="0" distB="0" distL="114300" distR="114300" simplePos="0" relativeHeight="251579904" behindDoc="0" locked="0" layoutInCell="0" allowOverlap="1">
                <wp:simplePos x="0" y="0"/>
                <wp:positionH relativeFrom="column">
                  <wp:posOffset>264160</wp:posOffset>
                </wp:positionH>
                <wp:positionV relativeFrom="paragraph">
                  <wp:posOffset>2741295</wp:posOffset>
                </wp:positionV>
                <wp:extent cx="365760" cy="224155"/>
                <wp:effectExtent l="0" t="0" r="0" b="0"/>
                <wp:wrapNone/>
                <wp:docPr id="1001"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051" type="#_x0000_t202" style="position:absolute;left:0;text-align:left;margin-left:20.8pt;margin-top:215.85pt;width:28.8pt;height:17.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5/9yw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" o:allowincell="f" filled="f" fillcolor="silver" stroked="f">
                <v:fill opacity="32896f"/>
                <v:textbox>
                  <w:txbxContent>
                    <w:p w:rsidR="009765F8" w:rsidRDefault="009765F8">
                      <w:pPr>
                        <w:pStyle w:val="JNormal"/>
                      </w:pPr>
                      <w:r>
                        <w:sym w:font="Wingdings" w:char="F08E"/>
                      </w:r>
                    </w:p>
                  </w:txbxContent>
                </v:textbox>
              </v:shape>
            </w:pict>
          </mc:Fallback>
        </mc:AlternateContent>
      </w:r>
      <w:r w:rsidR="00D07E68">
        <w:t xml:space="preserve">Click </w:t>
      </w:r>
      <w:r w:rsidR="00FB77D2" w:rsidRPr="00FB77D2">
        <w:rPr>
          <w:rStyle w:val="CButton"/>
        </w:rPr>
        <w:t>Print</w:t>
      </w:r>
      <w:r w:rsidR="00D07E68">
        <w:t xml:space="preserve"> </w:t>
      </w:r>
      <w:r w:rsidR="00D07E68">
        <w:sym w:font="Wingdings" w:char="F08D"/>
      </w:r>
      <w:r w:rsidR="00D07E68">
        <w:t>. This opens a window where you can specify options for the print-out.</w:t>
      </w:r>
      <w:r w:rsidR="00D07E68">
        <w:br/>
      </w:r>
      <w:r w:rsidR="00D07E68">
        <w:rPr>
          <w:rStyle w:val="hl"/>
        </w:rPr>
        <w:br/>
      </w:r>
      <w:r w:rsidRPr="006C58B2">
        <w:rPr>
          <w:noProof/>
        </w:rPr>
        <w:drawing>
          <wp:inline distT="0" distB="0" distL="0" distR="0">
            <wp:extent cx="5067300" cy="30099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009900"/>
                    </a:xfrm>
                    <a:prstGeom prst="rect">
                      <a:avLst/>
                    </a:prstGeom>
                    <a:noFill/>
                    <a:ln>
                      <a:noFill/>
                    </a:ln>
                  </pic:spPr>
                </pic:pic>
              </a:graphicData>
            </a:graphic>
          </wp:inline>
        </w:drawing>
      </w:r>
    </w:p>
    <w:p w:rsidR="00D07E68" w:rsidRDefault="00DD144F" w:rsidP="00E935C2">
      <w:pPr>
        <w:pStyle w:val="NL"/>
        <w:numPr>
          <w:ilvl w:val="0"/>
          <w:numId w:val="12"/>
        </w:numPr>
      </w:pPr>
      <w:r>
        <w:rPr>
          <w:noProof/>
        </w:rPr>
        <mc:AlternateContent>
          <mc:Choice Requires="wps">
            <w:drawing>
              <wp:anchor distT="0" distB="0" distL="114300" distR="114300" simplePos="0" relativeHeight="251612672" behindDoc="0" locked="0" layoutInCell="0" allowOverlap="1">
                <wp:simplePos x="0" y="0"/>
                <wp:positionH relativeFrom="column">
                  <wp:posOffset>1724660</wp:posOffset>
                </wp:positionH>
                <wp:positionV relativeFrom="paragraph">
                  <wp:posOffset>730250</wp:posOffset>
                </wp:positionV>
                <wp:extent cx="365760" cy="224155"/>
                <wp:effectExtent l="0" t="0" r="0" b="0"/>
                <wp:wrapNone/>
                <wp:docPr id="1000"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052" type="#_x0000_t202" style="position:absolute;left:0;text-align:left;margin-left:135.8pt;margin-top:57.5pt;width:28.8pt;height:17.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" o:allowincell="f" filled="f" fillcolor="silver" stroked="f">
                <v:fill opacity="32896f"/>
                <v:textbox>
                  <w:txbxContent>
                    <w:p w:rsidR="009765F8" w:rsidRDefault="009765F8">
                      <w:pPr>
                        <w:pStyle w:val="JNormal"/>
                      </w:pPr>
                      <w:r>
                        <w:sym w:font="Wingdings" w:char="F08F"/>
                      </w:r>
                    </w:p>
                  </w:txbxContent>
                </v:textbox>
              </v:shape>
            </w:pict>
          </mc:Fallback>
        </mc:AlternateContent>
      </w:r>
      <w:r w:rsidR="00D07E68">
        <w:t xml:space="preserve">Click </w:t>
      </w:r>
      <w:r>
        <w:rPr>
          <w:noProof/>
        </w:rPr>
        <w:drawing>
          <wp:inline distT="0" distB="0" distL="0" distR="0">
            <wp:extent cx="15240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E"/>
      </w:r>
      <w:r w:rsidR="00D07E68">
        <w:t>. You’ll see a preview of the request print-out:</w:t>
      </w:r>
      <w:r w:rsidR="00D07E68">
        <w:br/>
      </w:r>
      <w:r w:rsidR="00D07E68">
        <w:rPr>
          <w:rStyle w:val="hl"/>
        </w:rPr>
        <w:br/>
      </w:r>
      <w:r w:rsidRPr="00714F9D">
        <w:rPr>
          <w:noProof/>
        </w:rPr>
        <w:drawing>
          <wp:inline distT="0" distB="0" distL="0" distR="0">
            <wp:extent cx="5943600" cy="42957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D07E68" w:rsidRDefault="00D07E68" w:rsidP="00E935C2">
      <w:pPr>
        <w:pStyle w:val="NL"/>
        <w:numPr>
          <w:ilvl w:val="0"/>
          <w:numId w:val="12"/>
        </w:numPr>
      </w:pPr>
      <w:r>
        <w:t xml:space="preserve">Click the printer icon </w:t>
      </w:r>
      <w:r>
        <w:sym w:font="Wingdings" w:char="F08F"/>
      </w:r>
      <w:r>
        <w:t xml:space="preserve"> to print the request.</w:t>
      </w:r>
    </w:p>
    <w:p w:rsidR="00D07E68" w:rsidRDefault="00D07E68">
      <w:pPr>
        <w:pStyle w:val="hr"/>
      </w:pPr>
      <w:r>
        <w:tab/>
      </w:r>
    </w:p>
    <w:p w:rsidR="00282B08" w:rsidRDefault="00282B08" w:rsidP="00282B08">
      <w:pPr>
        <w:pStyle w:val="B4"/>
      </w:pPr>
    </w:p>
    <w:p w:rsidR="00282B08" w:rsidRPr="00282B08" w:rsidRDefault="00282B08" w:rsidP="00282B08">
      <w:pPr>
        <w:pStyle w:val="JNormal"/>
      </w:pPr>
      <w:r>
        <w:t xml:space="preserve">To print a batch of new requests, you can use the </w:t>
      </w:r>
      <w:r>
        <w:rPr>
          <w:rStyle w:val="CButton"/>
        </w:rPr>
        <w:t>Select for Printing</w:t>
      </w:r>
      <w:r>
        <w:t xml:space="preserve"> feature—for more details, see </w:t>
      </w:r>
      <w:r w:rsidRPr="00282B08">
        <w:rPr>
          <w:rStyle w:val="CrossRef"/>
        </w:rPr>
        <w:fldChar w:fldCharType="begin"/>
      </w:r>
      <w:r w:rsidRPr="00282B08">
        <w:rPr>
          <w:rStyle w:val="CrossRef"/>
        </w:rPr>
        <w:instrText xml:space="preserve"> REF SelectForPrinting \h </w:instrText>
      </w:r>
      <w:r>
        <w:rPr>
          <w:rStyle w:val="CrossRef"/>
        </w:rPr>
        <w:instrText xml:space="preserve"> \* MERGEFORMAT </w:instrText>
      </w:r>
      <w:r w:rsidRPr="00282B08">
        <w:rPr>
          <w:rStyle w:val="CrossRef"/>
        </w:rPr>
      </w:r>
      <w:r w:rsidRPr="00282B08">
        <w:rPr>
          <w:rStyle w:val="CrossRef"/>
        </w:rPr>
        <w:fldChar w:fldCharType="separate"/>
      </w:r>
      <w:r w:rsidR="00A84722" w:rsidRPr="00A84722">
        <w:rPr>
          <w:rStyle w:val="CrossRef"/>
        </w:rPr>
        <w:t>Select For Printing</w:t>
      </w:r>
      <w:r w:rsidRPr="00282B08">
        <w:rPr>
          <w:rStyle w:val="CrossRef"/>
        </w:rPr>
        <w:fldChar w:fldCharType="end"/>
      </w:r>
      <w:r w:rsidRPr="00282B08">
        <w:rPr>
          <w:rStyle w:val="printedonly"/>
        </w:rPr>
        <w:t xml:space="preserve"> on page </w:t>
      </w:r>
      <w:r w:rsidRPr="00282B08">
        <w:rPr>
          <w:rStyle w:val="printedonly"/>
        </w:rPr>
        <w:fldChar w:fldCharType="begin"/>
      </w:r>
      <w:r w:rsidRPr="00282B08">
        <w:rPr>
          <w:rStyle w:val="printedonly"/>
        </w:rPr>
        <w:instrText xml:space="preserve"> PAGEREF SelectForPrinting \h </w:instrText>
      </w:r>
      <w:r w:rsidRPr="00282B08">
        <w:rPr>
          <w:rStyle w:val="printedonly"/>
        </w:rPr>
      </w:r>
      <w:r w:rsidRPr="00282B08">
        <w:rPr>
          <w:rStyle w:val="printedonly"/>
        </w:rPr>
        <w:fldChar w:fldCharType="separate"/>
      </w:r>
      <w:r w:rsidR="00A84722">
        <w:rPr>
          <w:rStyle w:val="printedonly"/>
          <w:noProof/>
        </w:rPr>
        <w:t>36</w:t>
      </w:r>
      <w:r w:rsidRPr="00282B08">
        <w:rPr>
          <w:rStyle w:val="printedonly"/>
        </w:rPr>
        <w:fldChar w:fldCharType="end"/>
      </w:r>
      <w:r>
        <w:t>.</w:t>
      </w:r>
    </w:p>
    <w:p w:rsidR="00D07E68" w:rsidRDefault="00D07E68">
      <w:pPr>
        <w:pStyle w:val="B1"/>
      </w:pPr>
    </w:p>
    <w:p w:rsidR="00D07E68" w:rsidRDefault="00D07E68">
      <w:pPr>
        <w:pStyle w:val="Heading2"/>
      </w:pPr>
      <w:bookmarkStart w:id="158" w:name="_Toc436049899"/>
      <w:r>
        <w:t>Request Reports</w:t>
      </w:r>
      <w:bookmarkEnd w:id="158"/>
    </w:p>
    <w:p w:rsidR="00D07E68" w:rsidRDefault="00D07E68">
      <w:pPr>
        <w:pStyle w:val="JNormal"/>
      </w:pPr>
      <w:r>
        <w:fldChar w:fldCharType="begin"/>
      </w:r>
      <w:r>
        <w:instrText xml:space="preserve"> XE "requests: reports" </w:instrText>
      </w:r>
      <w:r>
        <w:fldChar w:fldCharType="end"/>
      </w:r>
      <w:r>
        <w:fldChar w:fldCharType="begin"/>
      </w:r>
      <w:r>
        <w:instrText xml:space="preserve"> XE "reports: requests" </w:instrText>
      </w:r>
      <w:r>
        <w:fldChar w:fldCharType="end"/>
      </w:r>
      <w:r>
        <w:t>Request reports provide information about your requests:</w:t>
      </w:r>
    </w:p>
    <w:p w:rsidR="00D07E68" w:rsidRDefault="00D07E68">
      <w:pPr>
        <w:pStyle w:val="B4"/>
      </w:pPr>
    </w:p>
    <w:p w:rsidR="00D07E68" w:rsidRDefault="00D07E68" w:rsidP="00E935C2">
      <w:pPr>
        <w:pStyle w:val="BU"/>
        <w:numPr>
          <w:ilvl w:val="0"/>
          <w:numId w:val="23"/>
        </w:numPr>
      </w:pPr>
      <w:r>
        <w:t xml:space="preserve">The </w:t>
      </w:r>
      <w:r>
        <w:rPr>
          <w:rStyle w:val="NewTerm"/>
        </w:rPr>
        <w:t xml:space="preserve">Request </w:t>
      </w:r>
      <w:r w:rsidR="00BF3CA3">
        <w:rPr>
          <w:rStyle w:val="NewTerm"/>
        </w:rPr>
        <w:t xml:space="preserve">History </w:t>
      </w:r>
      <w:r>
        <w:rPr>
          <w:rStyle w:val="NewTerm"/>
        </w:rPr>
        <w:t>Report</w:t>
      </w:r>
      <w:r>
        <w:t xml:space="preserve"> (</w:t>
      </w:r>
      <w:r>
        <w:rPr>
          <w:rStyle w:val="CPanel"/>
        </w:rPr>
        <w:t>Requests</w:t>
      </w:r>
      <w:r>
        <w:t xml:space="preserve"> | </w:t>
      </w:r>
      <w:r>
        <w:rPr>
          <w:rStyle w:val="CPanel"/>
        </w:rPr>
        <w:t>Reports</w:t>
      </w:r>
      <w:r>
        <w:t xml:space="preserve"> | </w:t>
      </w:r>
      <w:r w:rsidR="00BF3CA3">
        <w:rPr>
          <w:rStyle w:val="CPanel"/>
        </w:rPr>
        <w:t>Request H</w:t>
      </w:r>
      <w:r>
        <w:rPr>
          <w:rStyle w:val="CPanel"/>
        </w:rPr>
        <w:t>istory</w:t>
      </w:r>
      <w:r>
        <w:fldChar w:fldCharType="begin"/>
      </w:r>
      <w:r>
        <w:instrText xml:space="preserve"> XE "requests: reports: </w:instrText>
      </w:r>
      <w:r w:rsidR="00A35C32">
        <w:instrText xml:space="preserve">request </w:instrText>
      </w:r>
      <w:r>
        <w:instrText xml:space="preserve">history" </w:instrText>
      </w:r>
      <w:r>
        <w:fldChar w:fldCharType="end"/>
      </w:r>
      <w:r>
        <w:t xml:space="preserve">) prints out information about your requests. For example, suppose you want a building-by-building breakdown for your requests, to see which buildings have the most problems. In the </w:t>
      </w:r>
      <w:r>
        <w:rPr>
          <w:rStyle w:val="CButton"/>
        </w:rPr>
        <w:t>Grouping</w:t>
      </w:r>
      <w:r>
        <w:t xml:space="preserve"> section of the report window, you’d </w:t>
      </w:r>
      <w:r w:rsidR="00BF3CA3">
        <w:t xml:space="preserve">expand the </w:t>
      </w:r>
      <w:r>
        <w:rPr>
          <w:rStyle w:val="CButton"/>
        </w:rPr>
        <w:t>Unit</w:t>
      </w:r>
      <w:r w:rsidR="00BF3CA3">
        <w:t xml:space="preserve"> node then choose</w:t>
      </w:r>
      <w:r>
        <w:rPr>
          <w:rStyle w:val="CButton"/>
        </w:rPr>
        <w:t xml:space="preserve"> </w:t>
      </w:r>
      <w:r w:rsidR="00BF3CA3">
        <w:rPr>
          <w:rStyle w:val="CButton"/>
        </w:rPr>
        <w:t>Containing L</w:t>
      </w:r>
      <w:r>
        <w:rPr>
          <w:rStyle w:val="CButton"/>
        </w:rPr>
        <w:t>ocation</w:t>
      </w:r>
      <w:r>
        <w:t>. The resulting report would have a section for each location you maintain.</w:t>
      </w:r>
    </w:p>
    <w:p w:rsidR="00D07E68" w:rsidRDefault="00D07E68" w:rsidP="00E935C2">
      <w:pPr>
        <w:pStyle w:val="BU"/>
        <w:numPr>
          <w:ilvl w:val="0"/>
          <w:numId w:val="23"/>
        </w:numPr>
      </w:pPr>
      <w:r>
        <w:t xml:space="preserve">The </w:t>
      </w:r>
      <w:r>
        <w:rPr>
          <w:rStyle w:val="NewTerm"/>
        </w:rPr>
        <w:t>Request Stat</w:t>
      </w:r>
      <w:r w:rsidR="00A63899">
        <w:rPr>
          <w:rStyle w:val="NewTerm"/>
        </w:rPr>
        <w:t>e</w:t>
      </w:r>
      <w:r>
        <w:rPr>
          <w:rStyle w:val="NewTerm"/>
        </w:rPr>
        <w:t xml:space="preserve"> History </w:t>
      </w:r>
      <w:r w:rsidR="00B80D93">
        <w:rPr>
          <w:rStyle w:val="NewTerm"/>
        </w:rPr>
        <w:t>Summary</w:t>
      </w:r>
      <w:r>
        <w:t xml:space="preserve"> (</w:t>
      </w:r>
      <w:r>
        <w:rPr>
          <w:rStyle w:val="CPanel"/>
        </w:rPr>
        <w:t>Requests</w:t>
      </w:r>
      <w:r>
        <w:t xml:space="preserve"> | </w:t>
      </w:r>
      <w:r>
        <w:rPr>
          <w:rStyle w:val="CPanel"/>
        </w:rPr>
        <w:t>Reports</w:t>
      </w:r>
      <w:r>
        <w:t xml:space="preserve"> | </w:t>
      </w:r>
      <w:r w:rsidR="00B80D93">
        <w:rPr>
          <w:rStyle w:val="CPanel"/>
        </w:rPr>
        <w:t>Request S</w:t>
      </w:r>
      <w:r>
        <w:rPr>
          <w:rStyle w:val="CPanel"/>
        </w:rPr>
        <w:t>tat</w:t>
      </w:r>
      <w:r w:rsidR="00A63899">
        <w:rPr>
          <w:rStyle w:val="CPanel"/>
        </w:rPr>
        <w:t>e</w:t>
      </w:r>
      <w:r>
        <w:rPr>
          <w:rStyle w:val="CPanel"/>
        </w:rPr>
        <w:t xml:space="preserve"> History</w:t>
      </w:r>
      <w:r w:rsidR="00B80D93">
        <w:rPr>
          <w:rStyle w:val="CPanel"/>
        </w:rPr>
        <w:t xml:space="preserve"> Summary</w:t>
      </w:r>
      <w:r>
        <w:fldChar w:fldCharType="begin"/>
      </w:r>
      <w:r>
        <w:instrText xml:space="preserve"> XE "requests: reports: </w:instrText>
      </w:r>
      <w:r w:rsidR="00A35C32">
        <w:instrText xml:space="preserve">request </w:instrText>
      </w:r>
      <w:r w:rsidR="00A63899">
        <w:instrText xml:space="preserve">state </w:instrText>
      </w:r>
      <w:r>
        <w:instrText>history</w:instrText>
      </w:r>
      <w:r w:rsidR="00A35C32">
        <w:instrText xml:space="preserve"> summary</w:instrText>
      </w:r>
      <w:r>
        <w:instrText xml:space="preserve">" </w:instrText>
      </w:r>
      <w:r>
        <w:fldChar w:fldCharType="end"/>
      </w:r>
      <w:r>
        <w:t xml:space="preserve">) provides information about </w:t>
      </w:r>
      <w:r w:rsidR="00A63899">
        <w:t xml:space="preserve">the state and status of </w:t>
      </w:r>
      <w:r>
        <w:t>request</w:t>
      </w:r>
      <w:r w:rsidR="00A63899">
        <w:t>s</w:t>
      </w:r>
      <w:r>
        <w:t xml:space="preserve">. For example, suppose you want information on your open requests. In the </w:t>
      </w:r>
      <w:r>
        <w:rPr>
          <w:rStyle w:val="CButton"/>
        </w:rPr>
        <w:t>Filter</w:t>
      </w:r>
      <w:r w:rsidR="00B80D93">
        <w:rPr>
          <w:rStyle w:val="CButton"/>
        </w:rPr>
        <w:t>s</w:t>
      </w:r>
      <w:r>
        <w:t xml:space="preserve"> section, </w:t>
      </w:r>
      <w:r w:rsidR="00A66BAA">
        <w:t>filter by</w:t>
      </w:r>
      <w:r>
        <w:t xml:space="preserve"> </w:t>
      </w:r>
      <w:r w:rsidR="00A63899">
        <w:rPr>
          <w:rStyle w:val="CButton"/>
        </w:rPr>
        <w:t>State</w:t>
      </w:r>
      <w:r w:rsidR="00A66BAA">
        <w:t>, then drop the arrow on the associated value field</w:t>
      </w:r>
      <w:r>
        <w:t xml:space="preserve">. This </w:t>
      </w:r>
      <w:r w:rsidR="00A66BAA">
        <w:t>lets you specify which states should be included in the report</w:t>
      </w:r>
      <w:r>
        <w:t>:</w:t>
      </w:r>
      <w:r>
        <w:br/>
      </w:r>
      <w:r>
        <w:rPr>
          <w:rStyle w:val="hl"/>
        </w:rPr>
        <w:br/>
      </w:r>
      <w:r w:rsidR="00DD144F" w:rsidRPr="006C58B2">
        <w:rPr>
          <w:noProof/>
        </w:rPr>
        <w:drawing>
          <wp:inline distT="0" distB="0" distL="0" distR="0">
            <wp:extent cx="5943600" cy="24955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Pr>
          <w:rStyle w:val="hl"/>
        </w:rPr>
        <w:br/>
      </w:r>
      <w:r w:rsidR="007B2276">
        <w:t xml:space="preserve">Once you checkmark which states you want to see, you can go to the </w:t>
      </w:r>
      <w:r w:rsidR="007B2276">
        <w:rPr>
          <w:rStyle w:val="CButton"/>
        </w:rPr>
        <w:t>Preview</w:t>
      </w:r>
      <w:r w:rsidR="007B2276">
        <w:t xml:space="preserve"> section to see the actual report.</w:t>
      </w:r>
    </w:p>
    <w:p w:rsidR="009613F2" w:rsidRDefault="009613F2" w:rsidP="00E935C2">
      <w:pPr>
        <w:pStyle w:val="BU"/>
        <w:numPr>
          <w:ilvl w:val="0"/>
          <w:numId w:val="23"/>
        </w:numPr>
      </w:pPr>
      <w:r>
        <w:t xml:space="preserve">The </w:t>
      </w:r>
      <w:r w:rsidR="007B2276">
        <w:rPr>
          <w:rStyle w:val="NewTerm"/>
        </w:rPr>
        <w:t>Average Request Duration Per Grouping</w:t>
      </w:r>
      <w:r w:rsidR="007B2276">
        <w:t xml:space="preserve"> chart</w:t>
      </w:r>
      <w:r>
        <w:t xml:space="preserve"> (</w:t>
      </w:r>
      <w:r>
        <w:rPr>
          <w:rStyle w:val="CPanel"/>
        </w:rPr>
        <w:t>Requests</w:t>
      </w:r>
      <w:r>
        <w:t xml:space="preserve"> | </w:t>
      </w:r>
      <w:r w:rsidR="007B2276">
        <w:rPr>
          <w:rStyle w:val="CPanel"/>
        </w:rPr>
        <w:t>Charts</w:t>
      </w:r>
      <w:r>
        <w:t xml:space="preserve"> | </w:t>
      </w:r>
      <w:r w:rsidR="007B2276">
        <w:rPr>
          <w:rStyle w:val="CPanel"/>
        </w:rPr>
        <w:t>Average Request Duration By Grouping</w:t>
      </w:r>
      <w:r>
        <w:fldChar w:fldCharType="begin"/>
      </w:r>
      <w:r>
        <w:instrText xml:space="preserve"> XE "requests: </w:instrText>
      </w:r>
      <w:r w:rsidR="00A35C32">
        <w:instrText>charts</w:instrText>
      </w:r>
      <w:r>
        <w:instrText xml:space="preserve">: </w:instrText>
      </w:r>
      <w:r w:rsidR="00A35C32">
        <w:instrText>average request duration by grouping</w:instrText>
      </w:r>
      <w:r>
        <w:instrText xml:space="preserve">" </w:instrText>
      </w:r>
      <w:r>
        <w:fldChar w:fldCharType="end"/>
      </w:r>
      <w:r>
        <w:t xml:space="preserve">) </w:t>
      </w:r>
      <w:r w:rsidR="007B2276">
        <w:t xml:space="preserve">shows how long requests take from start to finish (on average). You use the </w:t>
      </w:r>
      <w:r w:rsidR="007B2276">
        <w:rPr>
          <w:rStyle w:val="CButton"/>
        </w:rPr>
        <w:t>Grouping</w:t>
      </w:r>
      <w:r w:rsidR="007B2276">
        <w:t xml:space="preserve"> section to organize the report. For example, if you group by priority, the chart will show the average duration of requests in each priority class.</w:t>
      </w:r>
    </w:p>
    <w:p w:rsidR="00D07E68" w:rsidRDefault="00D07E68">
      <w:pPr>
        <w:pStyle w:val="B1"/>
      </w:pPr>
    </w:p>
    <w:p w:rsidR="00D07E68" w:rsidRDefault="00D07E68">
      <w:pPr>
        <w:pStyle w:val="Heading2"/>
      </w:pPr>
      <w:bookmarkStart w:id="159" w:name="AtRequests"/>
      <w:bookmarkStart w:id="160" w:name="_Toc436049900"/>
      <w:r>
        <w:t>Request</w:t>
      </w:r>
      <w:r w:rsidR="00EA0318">
        <w:t>s and MainBoss Service</w:t>
      </w:r>
      <w:bookmarkEnd w:id="159"/>
      <w:bookmarkEnd w:id="160"/>
    </w:p>
    <w:p w:rsidR="00EA0318" w:rsidRDefault="00EA0318" w:rsidP="00EA0318">
      <w:pPr>
        <w:pStyle w:val="JNormal"/>
      </w:pPr>
      <w:r>
        <w:fldChar w:fldCharType="begin"/>
      </w:r>
      <w:r>
        <w:instrText xml:space="preserve"> XE "MainBoss Service" </w:instrText>
      </w:r>
      <w:r>
        <w:fldChar w:fldCharType="end"/>
      </w:r>
      <w:r>
        <w:t xml:space="preserve">If your organization has licensed the </w:t>
      </w:r>
      <w:r>
        <w:rPr>
          <w:rStyle w:val="BL"/>
        </w:rPr>
        <w:t>MainBoss Service</w:t>
      </w:r>
      <w:r>
        <w:t xml:space="preserve"> module, users can submit requests by </w:t>
      </w:r>
      <w:r w:rsidR="00FC1B09">
        <w:t>email</w:t>
      </w:r>
      <w:r>
        <w:t xml:space="preserve"> to an automated processing system. This system offers several benefits:</w:t>
      </w:r>
    </w:p>
    <w:p w:rsidR="00EA0318" w:rsidRDefault="00EA0318" w:rsidP="00EA0318">
      <w:pPr>
        <w:pStyle w:val="B4"/>
      </w:pPr>
    </w:p>
    <w:p w:rsidR="00EA0318" w:rsidRDefault="00B41160" w:rsidP="00E935C2">
      <w:pPr>
        <w:pStyle w:val="BU"/>
        <w:numPr>
          <w:ilvl w:val="0"/>
          <w:numId w:val="10"/>
        </w:numPr>
      </w:pPr>
      <w:r>
        <w:t>R</w:t>
      </w:r>
      <w:r w:rsidR="00EA0318">
        <w:t xml:space="preserve">equests </w:t>
      </w:r>
      <w:r>
        <w:t xml:space="preserve">from the web or </w:t>
      </w:r>
      <w:r w:rsidR="00FC1B09">
        <w:t>email</w:t>
      </w:r>
      <w:r>
        <w:t xml:space="preserve"> messages </w:t>
      </w:r>
      <w:r w:rsidR="00EA0318">
        <w:t>are automatically placed into your database files. Your personnel don’t have to enter the requests by hand.</w:t>
      </w:r>
    </w:p>
    <w:p w:rsidR="00EA0318" w:rsidRDefault="00EA0318" w:rsidP="00EA0318">
      <w:pPr>
        <w:pStyle w:val="BX"/>
      </w:pPr>
      <w:r>
        <w:t xml:space="preserve">Many organizations with MainBoss Service have found a dramatic decrease in phone calls to the maintenance department. When people can report problems by </w:t>
      </w:r>
      <w:r w:rsidR="00A937E6">
        <w:t xml:space="preserve">the web or </w:t>
      </w:r>
      <w:r w:rsidR="00FC1B09">
        <w:t>email</w:t>
      </w:r>
      <w:r>
        <w:t>, they don’t use the phone. This frees up phone-answering personnel for other work.</w:t>
      </w:r>
    </w:p>
    <w:p w:rsidR="00EA0318" w:rsidRDefault="00EA0318" w:rsidP="00EA0318">
      <w:pPr>
        <w:pStyle w:val="B4"/>
      </w:pPr>
    </w:p>
    <w:p w:rsidR="00EA0318" w:rsidRDefault="00EA0318" w:rsidP="00E935C2">
      <w:pPr>
        <w:pStyle w:val="BU"/>
        <w:numPr>
          <w:ilvl w:val="0"/>
          <w:numId w:val="10"/>
        </w:numPr>
      </w:pPr>
      <w:r>
        <w:t xml:space="preserve">In order to keep the requestor informed, MainBoss Service sends </w:t>
      </w:r>
      <w:r w:rsidR="00FC1B09">
        <w:t>email</w:t>
      </w:r>
      <w:r>
        <w:t xml:space="preserve"> acknowledgements to the requestor at various points in the request process. This happens automatically when requests are created, when they’re marked “in progress”, when they’re closed, and whenever someone uses </w:t>
      </w:r>
      <w:r>
        <w:rPr>
          <w:rStyle w:val="CButton"/>
        </w:rPr>
        <w:t>New Requestor Comment</w:t>
      </w:r>
      <w:r>
        <w:t>. Requestors are happy because they’re kept informed, and maintenance personnel are happy because they don’t have to deal with people phoning in to ask what’s happening with their request.</w:t>
      </w:r>
    </w:p>
    <w:p w:rsidR="00EA0318" w:rsidRDefault="00EA0318" w:rsidP="00E935C2">
      <w:pPr>
        <w:pStyle w:val="BU"/>
        <w:numPr>
          <w:ilvl w:val="0"/>
          <w:numId w:val="10"/>
        </w:numPr>
      </w:pPr>
      <w:r>
        <w:t xml:space="preserve">MainBoss Service lets you specify whose </w:t>
      </w:r>
      <w:r w:rsidR="00FC1B09">
        <w:t>email</w:t>
      </w:r>
      <w:r>
        <w:t xml:space="preserve"> requests will be accepted. You list the </w:t>
      </w:r>
      <w:r w:rsidR="00FC1B09">
        <w:t>email</w:t>
      </w:r>
      <w:r>
        <w:t xml:space="preserve"> addresses from which the automatic processing program should accept requests. Requests sent from other addresses will not be accepted.</w:t>
      </w:r>
    </w:p>
    <w:p w:rsidR="00EA0318" w:rsidRDefault="00EA0318" w:rsidP="00EA0318">
      <w:pPr>
        <w:pStyle w:val="BX"/>
      </w:pPr>
      <w:r>
        <w:t xml:space="preserve">The </w:t>
      </w:r>
      <w:hyperlink r:id="rId79" w:history="1">
        <w:r w:rsidRPr="00F54505">
          <w:rPr>
            <w:rStyle w:val="Hyperlink"/>
          </w:rPr>
          <w:t>Installation and Administration Guide</w:t>
        </w:r>
      </w:hyperlink>
      <w:r w:rsidRPr="00E17479">
        <w:t xml:space="preserve"> </w:t>
      </w:r>
      <w:r>
        <w:t>explains how to set up MainBoss Service when you begin using MainBoss.</w:t>
      </w:r>
    </w:p>
    <w:p w:rsidR="00D07E68" w:rsidRDefault="00D07E68">
      <w:pPr>
        <w:pStyle w:val="B4"/>
      </w:pPr>
    </w:p>
    <w:p w:rsidR="00D07E68" w:rsidRDefault="00D07E68">
      <w:pPr>
        <w:pStyle w:val="JNormal"/>
      </w:pPr>
      <w:r>
        <w:rPr>
          <w:rStyle w:val="InsetHeading"/>
        </w:rPr>
        <w:t>Keeping Requestors Informed:</w:t>
      </w:r>
      <w:r>
        <w:t xml:space="preserve"> </w:t>
      </w:r>
      <w:r>
        <w:fldChar w:fldCharType="begin"/>
      </w:r>
      <w:r>
        <w:instrText xml:space="preserve"> XE "requests: in progress" </w:instrText>
      </w:r>
      <w:r>
        <w:fldChar w:fldCharType="end"/>
      </w:r>
      <w:r w:rsidR="009A1C81">
        <w:t>MainBoss Service</w:t>
      </w:r>
      <w:r>
        <w:t xml:space="preserve"> automatically sends </w:t>
      </w:r>
      <w:r w:rsidR="00FC1B09">
        <w:t>email</w:t>
      </w:r>
      <w:r>
        <w:t xml:space="preserve"> acknowledgements to requestors when there’s a change in the state of their requests. This happens when the automatic processing program places the request in the database and whenever you change the state of the request.</w:t>
      </w:r>
    </w:p>
    <w:p w:rsidR="00D07E68" w:rsidRDefault="00D07E68">
      <w:pPr>
        <w:pStyle w:val="B4"/>
      </w:pPr>
    </w:p>
    <w:p w:rsidR="00D07E68" w:rsidRDefault="00D07E68">
      <w:pPr>
        <w:pStyle w:val="JNormal"/>
      </w:pPr>
      <w:r>
        <w:t xml:space="preserve">For example, when you click the </w:t>
      </w:r>
      <w:r>
        <w:rPr>
          <w:rStyle w:val="CButton"/>
        </w:rPr>
        <w:t>In Progress</w:t>
      </w:r>
      <w:r>
        <w:t xml:space="preserve"> button to indicate that a new request has been accepted, MainBoss opens a window where you can enter comments. Any information you enter will be emailed to the requestor. The same happens if you use </w:t>
      </w:r>
      <w:r>
        <w:rPr>
          <w:rStyle w:val="CButton"/>
        </w:rPr>
        <w:t>Void</w:t>
      </w:r>
      <w:r>
        <w:t xml:space="preserve"> to cancel the request, </w:t>
      </w:r>
      <w:r w:rsidR="00524901">
        <w:rPr>
          <w:rStyle w:val="CButton"/>
        </w:rPr>
        <w:t>New</w:t>
      </w:r>
      <w:r>
        <w:rPr>
          <w:rStyle w:val="CButton"/>
        </w:rPr>
        <w:t xml:space="preserve"> Work Order</w:t>
      </w:r>
      <w:r>
        <w:t xml:space="preserve"> to turn the request into a work order, </w:t>
      </w:r>
      <w:r>
        <w:rPr>
          <w:rStyle w:val="CButton"/>
        </w:rPr>
        <w:t>Close</w:t>
      </w:r>
      <w:r>
        <w:t xml:space="preserve"> to close the request, or </w:t>
      </w:r>
      <w:r>
        <w:rPr>
          <w:rStyle w:val="CButton"/>
        </w:rPr>
        <w:t>Reopen</w:t>
      </w:r>
      <w:r>
        <w:t xml:space="preserve"> to reopen the request again.</w:t>
      </w:r>
    </w:p>
    <w:p w:rsidR="00D07E68" w:rsidRDefault="00D07E68">
      <w:pPr>
        <w:pStyle w:val="B4"/>
      </w:pPr>
    </w:p>
    <w:p w:rsidR="00D07E68" w:rsidRDefault="00D07E68">
      <w:pPr>
        <w:pStyle w:val="JNormal"/>
      </w:pPr>
      <w:r>
        <w:t xml:space="preserve">If you don’t enter any specific comments at these points, the automatic request processor sends out </w:t>
      </w:r>
      <w:r w:rsidR="00FC1B09">
        <w:t>email</w:t>
      </w:r>
      <w:r>
        <w:t xml:space="preserve"> messages anyway. For example, when you create a work order from a request, the processor automatically creates an </w:t>
      </w:r>
      <w:r w:rsidR="00FC1B09">
        <w:t>email</w:t>
      </w:r>
      <w:r>
        <w:t xml:space="preserve"> message to tell the requestor about the work order. In many cases, the standard message is all that’s necessary—you only have to add extra details if something requires special comments.</w:t>
      </w:r>
    </w:p>
    <w:p w:rsidR="00D07E68" w:rsidRDefault="00D07E68">
      <w:pPr>
        <w:pStyle w:val="C"/>
      </w:pPr>
    </w:p>
    <w:p w:rsidR="00D07E68" w:rsidRDefault="00D07E68">
      <w:pPr>
        <w:pStyle w:val="Heading1"/>
      </w:pPr>
      <w:bookmarkStart w:id="161" w:name="_Toc436049901"/>
      <w:r>
        <w:t>Work Orders</w:t>
      </w:r>
      <w:bookmarkEnd w:id="161"/>
    </w:p>
    <w:p w:rsidR="00D07E68" w:rsidRDefault="00D07E68">
      <w:pPr>
        <w:pStyle w:val="CS"/>
      </w:pPr>
    </w:p>
    <w:p w:rsidR="00D07E68" w:rsidRDefault="00D07E68">
      <w:pPr>
        <w:pStyle w:val="JNormal"/>
      </w:pPr>
      <w:r>
        <w:t xml:space="preserve">As noted in the previous chapter, a request describes a </w:t>
      </w:r>
      <w:r>
        <w:rPr>
          <w:rStyle w:val="Emphasis"/>
        </w:rPr>
        <w:t>problem</w:t>
      </w:r>
      <w:r>
        <w:t xml:space="preserve"> while a work order describes a </w:t>
      </w:r>
      <w:r>
        <w:rPr>
          <w:rStyle w:val="Emphasis"/>
        </w:rPr>
        <w:t>solution</w:t>
      </w:r>
      <w:r>
        <w:t>.</w:t>
      </w:r>
    </w:p>
    <w:p w:rsidR="00D07E68" w:rsidRDefault="00D07E68">
      <w:pPr>
        <w:pStyle w:val="B4"/>
      </w:pPr>
    </w:p>
    <w:p w:rsidR="00D07E68" w:rsidRDefault="00D07E68">
      <w:pPr>
        <w:pStyle w:val="BX"/>
      </w:pPr>
      <w:r>
        <w:t xml:space="preserve">To use the features discussed in this chapter, your version of MainBoss must have the </w:t>
      </w:r>
      <w:r>
        <w:rPr>
          <w:rStyle w:val="BL"/>
        </w:rPr>
        <w:t>MainBoss</w:t>
      </w:r>
      <w:r>
        <w:t xml:space="preserve"> module.</w:t>
      </w:r>
    </w:p>
    <w:p w:rsidR="00D07E68" w:rsidRDefault="00D07E68">
      <w:pPr>
        <w:pStyle w:val="B4"/>
      </w:pPr>
    </w:p>
    <w:p w:rsidR="00D07E68" w:rsidRDefault="00D07E68">
      <w:pPr>
        <w:pStyle w:val="JNormal"/>
      </w:pPr>
      <w:r>
        <w:t>A work order may contain any or all of the following information:</w:t>
      </w:r>
    </w:p>
    <w:p w:rsidR="00D07E68" w:rsidRDefault="00D07E68" w:rsidP="00857EE8">
      <w:pPr>
        <w:pStyle w:val="Bullets1"/>
      </w:pPr>
      <w:r>
        <w:t>priority of the job</w:t>
      </w:r>
    </w:p>
    <w:p w:rsidR="00D07E68" w:rsidRDefault="00D07E68" w:rsidP="00857EE8">
      <w:pPr>
        <w:pStyle w:val="Bullets1"/>
      </w:pPr>
      <w:r>
        <w:t>date/time the job should be done</w:t>
      </w:r>
    </w:p>
    <w:p w:rsidR="00D07E68" w:rsidRDefault="00D07E68" w:rsidP="00857EE8">
      <w:pPr>
        <w:pStyle w:val="Bullets1"/>
      </w:pPr>
      <w:r>
        <w:t>personnel assigned to do the job (possibly including labor costs based on the workers’ wages)</w:t>
      </w:r>
    </w:p>
    <w:p w:rsidR="00D07E68" w:rsidRDefault="00D07E68" w:rsidP="00857EE8">
      <w:pPr>
        <w:pStyle w:val="Bullets1"/>
      </w:pPr>
      <w:r>
        <w:t>length of time the job is expected to take</w:t>
      </w:r>
    </w:p>
    <w:p w:rsidR="00D07E68" w:rsidRDefault="00D07E68" w:rsidP="00857EE8">
      <w:pPr>
        <w:pStyle w:val="Bullets1"/>
      </w:pPr>
      <w:r>
        <w:t>materials expected to be needed for the job</w:t>
      </w:r>
    </w:p>
    <w:p w:rsidR="00D07E68" w:rsidRDefault="00D07E68" w:rsidP="00857EE8">
      <w:pPr>
        <w:pStyle w:val="Bullets1"/>
      </w:pPr>
      <w:r>
        <w:t>a detailed description of the work to be performed</w:t>
      </w:r>
    </w:p>
    <w:p w:rsidR="00446B58" w:rsidRDefault="00446B58" w:rsidP="00446B58">
      <w:pPr>
        <w:pStyle w:val="B4"/>
      </w:pPr>
    </w:p>
    <w:p w:rsidR="00446B58" w:rsidRPr="00C454CE" w:rsidRDefault="00446B58" w:rsidP="00446B58">
      <w:pPr>
        <w:pStyle w:val="BX"/>
      </w:pPr>
      <w:r>
        <w:t xml:space="preserve">Work orders aren’t just useful for </w:t>
      </w:r>
      <w:r w:rsidR="00990AAF">
        <w:t>describing what should be done on a job</w:t>
      </w:r>
      <w:r>
        <w:t>—they also preserve a history of what got done. After a job is finished, it’s important to record the parts and labor used, as well as any other information that might be useful to remember.</w:t>
      </w:r>
    </w:p>
    <w:p w:rsidR="00D07E68" w:rsidRDefault="00D07E68">
      <w:pPr>
        <w:pStyle w:val="B1"/>
      </w:pPr>
    </w:p>
    <w:p w:rsidR="00D07E68" w:rsidRDefault="00D07E68">
      <w:pPr>
        <w:pStyle w:val="Heading2"/>
      </w:pPr>
      <w:bookmarkStart w:id="162" w:name="_Toc436049902"/>
      <w:r>
        <w:t>Work Order States</w:t>
      </w:r>
      <w:bookmarkEnd w:id="162"/>
    </w:p>
    <w:p w:rsidR="00D07E68" w:rsidRDefault="00D07E68">
      <w:pPr>
        <w:pStyle w:val="JNormal"/>
      </w:pPr>
      <w:r>
        <w:fldChar w:fldCharType="begin"/>
      </w:r>
      <w:r>
        <w:instrText xml:space="preserve"> XE "work orders: states" </w:instrText>
      </w:r>
      <w:r>
        <w:fldChar w:fldCharType="end"/>
      </w:r>
      <w:r>
        <w:t>A work order can be in one of the following states:</w:t>
      </w:r>
    </w:p>
    <w:p w:rsidR="00D07E68" w:rsidRDefault="00D07E68">
      <w:pPr>
        <w:pStyle w:val="B4"/>
      </w:pPr>
    </w:p>
    <w:p w:rsidR="00FB39B5" w:rsidRPr="00BF1479" w:rsidRDefault="00FB39B5" w:rsidP="00FB39B5">
      <w:pPr>
        <w:pStyle w:val="WindowItem"/>
      </w:pPr>
      <w:r>
        <w:rPr>
          <w:rStyle w:val="CPanel"/>
        </w:rPr>
        <w:t>Draft</w:t>
      </w:r>
      <w:r>
        <w:fldChar w:fldCharType="begin"/>
      </w:r>
      <w:r>
        <w:instrText xml:space="preserve"> XE "work orders: draft" </w:instrText>
      </w:r>
      <w:r>
        <w:fldChar w:fldCharType="end"/>
      </w:r>
      <w:r>
        <w:fldChar w:fldCharType="begin"/>
      </w:r>
      <w:r>
        <w:instrText xml:space="preserve"> XE "draft work orders" </w:instrText>
      </w:r>
      <w:r>
        <w:fldChar w:fldCharType="end"/>
      </w:r>
      <w:r>
        <w:t>: The work order has been created and saved, but is still considered easy to change. You may be waiting for additional information or some sort of approval before the work order can be finalized.</w:t>
      </w:r>
    </w:p>
    <w:p w:rsidR="00FB39B5" w:rsidRDefault="00FB39B5" w:rsidP="00FB39B5">
      <w:pPr>
        <w:pStyle w:val="WindowItem"/>
      </w:pPr>
      <w:r>
        <w:rPr>
          <w:rStyle w:val="CPanel"/>
        </w:rPr>
        <w:t>Open</w:t>
      </w:r>
      <w:r>
        <w:fldChar w:fldCharType="begin"/>
      </w:r>
      <w:r>
        <w:instrText xml:space="preserve"> XE "work orders: open" </w:instrText>
      </w:r>
      <w:r>
        <w:fldChar w:fldCharType="end"/>
      </w:r>
      <w:r>
        <w:fldChar w:fldCharType="begin"/>
      </w:r>
      <w:r>
        <w:instrText xml:space="preserve"> XE "open work orders" </w:instrText>
      </w:r>
      <w:r>
        <w:fldChar w:fldCharType="end"/>
      </w:r>
      <w:r>
        <w:t>: The work order contains all the information you want and has received any approvals it might need. It’s ready to be issued to workers. The work order will remain in the open state until the job is actually finished.</w:t>
      </w:r>
    </w:p>
    <w:p w:rsidR="00FB39B5" w:rsidRDefault="00FB39B5" w:rsidP="00FB39B5">
      <w:pPr>
        <w:pStyle w:val="WindowItem"/>
      </w:pPr>
      <w:r>
        <w:rPr>
          <w:rStyle w:val="CPanel"/>
        </w:rPr>
        <w:t>Closed</w:t>
      </w:r>
      <w:r>
        <w:fldChar w:fldCharType="begin"/>
      </w:r>
      <w:r>
        <w:instrText xml:space="preserve"> XE "work orders: closed" </w:instrText>
      </w:r>
      <w:r>
        <w:fldChar w:fldCharType="end"/>
      </w:r>
      <w:r>
        <w:fldChar w:fldCharType="begin"/>
      </w:r>
      <w:r>
        <w:instrText xml:space="preserve"> XE "closed work orders" </w:instrText>
      </w:r>
      <w:r>
        <w:fldChar w:fldCharType="end"/>
      </w:r>
      <w:r>
        <w:t xml:space="preserve">: The job is finished and all information about the work has been recorded. A work order can’t be changed </w:t>
      </w:r>
      <w:r w:rsidR="00294667">
        <w:t xml:space="preserve">when </w:t>
      </w:r>
      <w:r>
        <w:t xml:space="preserve">it’s </w:t>
      </w:r>
      <w:r w:rsidR="00294667">
        <w:t xml:space="preserve">in the </w:t>
      </w:r>
      <w:r>
        <w:t>closed</w:t>
      </w:r>
      <w:r w:rsidR="00294667">
        <w:t xml:space="preserve"> state</w:t>
      </w:r>
      <w:r>
        <w:t>. However, you can reopen a closed work order, make changes, then close it again.</w:t>
      </w:r>
    </w:p>
    <w:p w:rsidR="00FB39B5" w:rsidRDefault="00FB39B5" w:rsidP="00FB39B5">
      <w:pPr>
        <w:pStyle w:val="WindowItem"/>
      </w:pPr>
      <w:r>
        <w:rPr>
          <w:rStyle w:val="CPanel"/>
        </w:rPr>
        <w:t>Void</w:t>
      </w:r>
      <w:r>
        <w:fldChar w:fldCharType="begin"/>
      </w:r>
      <w:r>
        <w:instrText xml:space="preserve"> XE "work orders: void" </w:instrText>
      </w:r>
      <w:r>
        <w:fldChar w:fldCharType="end"/>
      </w:r>
      <w:r>
        <w:fldChar w:fldCharType="begin"/>
      </w:r>
      <w:r>
        <w:instrText xml:space="preserve"> XE "void work orders" </w:instrText>
      </w:r>
      <w:r>
        <w:fldChar w:fldCharType="end"/>
      </w:r>
      <w:r>
        <w:t xml:space="preserve">: The work order was created but it was canceled before it became </w:t>
      </w:r>
      <w:r>
        <w:rPr>
          <w:rStyle w:val="CPanel"/>
        </w:rPr>
        <w:t>Open</w:t>
      </w:r>
      <w:r>
        <w:t>.</w:t>
      </w:r>
    </w:p>
    <w:p w:rsidR="00D07E68" w:rsidRDefault="00D07E68">
      <w:pPr>
        <w:pStyle w:val="JNormal"/>
      </w:pPr>
      <w:r>
        <w:t xml:space="preserve">Each of these states has its own table viewer. For example, </w:t>
      </w:r>
      <w:r>
        <w:rPr>
          <w:rStyle w:val="CPanel"/>
        </w:rPr>
        <w:t>Work Orders</w:t>
      </w:r>
      <w:r>
        <w:t xml:space="preserve"> | </w:t>
      </w:r>
      <w:r>
        <w:rPr>
          <w:rStyle w:val="CPanel"/>
        </w:rPr>
        <w:t>Open</w:t>
      </w:r>
      <w:r w:rsidR="006217B1">
        <w:rPr>
          <w:rStyle w:val="CPanel"/>
        </w:rPr>
        <w:t xml:space="preserve"> Work Orders</w:t>
      </w:r>
      <w:r>
        <w:t xml:space="preserve"> lists open work orders. In addition, there is a combined </w:t>
      </w:r>
      <w:r>
        <w:rPr>
          <w:rStyle w:val="CPanel"/>
        </w:rPr>
        <w:t>Work Orders</w:t>
      </w:r>
      <w:r>
        <w:t xml:space="preserve"> table that lists all work orders in all states. (Since this can be a lengthy list, it’s usually easier to find work orders in one of the other work order lists.)</w:t>
      </w:r>
    </w:p>
    <w:p w:rsidR="00F64F89" w:rsidRDefault="00F64F89" w:rsidP="00F64F89">
      <w:pPr>
        <w:pStyle w:val="B4"/>
      </w:pPr>
    </w:p>
    <w:p w:rsidR="004407EA" w:rsidRDefault="004407EA" w:rsidP="004407EA">
      <w:pPr>
        <w:pStyle w:val="JNormal"/>
      </w:pPr>
      <w:r>
        <w:t>MainBoss has various buttons for changing the state of work orders. These are summarized below:</w:t>
      </w:r>
    </w:p>
    <w:p w:rsidR="004407EA" w:rsidRDefault="004407EA" w:rsidP="004407EA">
      <w:pPr>
        <w:pStyle w:val="B4"/>
      </w:pPr>
    </w:p>
    <w:p w:rsidR="004407EA" w:rsidRPr="00A57F65" w:rsidRDefault="004407EA" w:rsidP="00E935C2">
      <w:pPr>
        <w:pStyle w:val="BU"/>
        <w:numPr>
          <w:ilvl w:val="0"/>
          <w:numId w:val="23"/>
        </w:numPr>
        <w:rPr>
          <w:rStyle w:val="CPanel"/>
          <w:b w:val="0"/>
          <w:color w:val="auto"/>
        </w:rPr>
      </w:pPr>
      <w:r>
        <w:rPr>
          <w:rStyle w:val="CButton"/>
        </w:rPr>
        <w:t>Void</w:t>
      </w:r>
      <w:r>
        <w:t xml:space="preserve">: Changes </w:t>
      </w:r>
      <w:r>
        <w:rPr>
          <w:rStyle w:val="CPanel"/>
        </w:rPr>
        <w:t>Draft</w:t>
      </w:r>
      <w:r>
        <w:t xml:space="preserve"> to </w:t>
      </w:r>
      <w:r>
        <w:rPr>
          <w:rStyle w:val="CPanel"/>
        </w:rPr>
        <w:t>Void</w:t>
      </w:r>
      <w:r>
        <w:t>, and also opens a window where you may record a comment about why you decided to cancel the work order</w:t>
      </w:r>
    </w:p>
    <w:p w:rsidR="004407EA" w:rsidRPr="0082150B" w:rsidRDefault="006F1D0B" w:rsidP="00E935C2">
      <w:pPr>
        <w:pStyle w:val="BU"/>
        <w:numPr>
          <w:ilvl w:val="0"/>
          <w:numId w:val="23"/>
        </w:numPr>
      </w:pPr>
      <w:r w:rsidRPr="006F1D0B">
        <w:rPr>
          <w:rStyle w:val="CButton"/>
        </w:rPr>
        <w:t>Re-</w:t>
      </w:r>
      <w:r w:rsidR="004407EA" w:rsidRPr="006F1D0B">
        <w:rPr>
          <w:rStyle w:val="CButton"/>
        </w:rPr>
        <w:t>Draft</w:t>
      </w:r>
      <w:r w:rsidR="004407EA">
        <w:fldChar w:fldCharType="begin"/>
      </w:r>
      <w:r w:rsidR="004407EA">
        <w:instrText xml:space="preserve"> XE "</w:instrText>
      </w:r>
      <w:r>
        <w:instrText>re-</w:instrText>
      </w:r>
      <w:r w:rsidR="004407EA">
        <w:instrText xml:space="preserve">draft" </w:instrText>
      </w:r>
      <w:r w:rsidR="004407EA">
        <w:fldChar w:fldCharType="end"/>
      </w:r>
      <w:r w:rsidR="004407EA">
        <w:t xml:space="preserve">: Changes </w:t>
      </w:r>
      <w:r w:rsidR="004407EA">
        <w:rPr>
          <w:rStyle w:val="CPanel"/>
        </w:rPr>
        <w:t>Void</w:t>
      </w:r>
      <w:r w:rsidR="004407EA">
        <w:t xml:space="preserve"> to </w:t>
      </w:r>
      <w:r w:rsidR="004407EA">
        <w:rPr>
          <w:rStyle w:val="CPanel"/>
        </w:rPr>
        <w:t>Draft</w:t>
      </w:r>
      <w:r w:rsidR="004407EA">
        <w:t>, and also opens a window where you may record a comment about why you decided to reactivate the canceled work</w:t>
      </w:r>
    </w:p>
    <w:p w:rsidR="004407EA" w:rsidRDefault="004407EA" w:rsidP="00E935C2">
      <w:pPr>
        <w:pStyle w:val="BU"/>
        <w:numPr>
          <w:ilvl w:val="0"/>
          <w:numId w:val="23"/>
        </w:numPr>
      </w:pPr>
      <w:r>
        <w:rPr>
          <w:rStyle w:val="CButton"/>
        </w:rPr>
        <w:t>Open</w:t>
      </w:r>
      <w:r>
        <w:fldChar w:fldCharType="begin"/>
      </w:r>
      <w:r>
        <w:instrText xml:space="preserve"> XE "work orders: open" </w:instrText>
      </w:r>
      <w:r>
        <w:fldChar w:fldCharType="end"/>
      </w:r>
      <w:r>
        <w:t xml:space="preserve">: Changes </w:t>
      </w:r>
      <w:r>
        <w:rPr>
          <w:rStyle w:val="CPanel"/>
        </w:rPr>
        <w:t>Draft</w:t>
      </w:r>
      <w:r>
        <w:t xml:space="preserve"> to </w:t>
      </w:r>
      <w:r>
        <w:rPr>
          <w:rStyle w:val="CPanel"/>
        </w:rPr>
        <w:t>Open</w:t>
      </w:r>
    </w:p>
    <w:p w:rsidR="004407EA" w:rsidRDefault="004407EA" w:rsidP="00E935C2">
      <w:pPr>
        <w:pStyle w:val="BU"/>
        <w:numPr>
          <w:ilvl w:val="0"/>
          <w:numId w:val="23"/>
        </w:numPr>
      </w:pPr>
      <w:r>
        <w:rPr>
          <w:rStyle w:val="CButton"/>
        </w:rPr>
        <w:t>Open Work Order (With Comment)</w:t>
      </w:r>
      <w:r>
        <w:t xml:space="preserve">: Changes </w:t>
      </w:r>
      <w:r>
        <w:rPr>
          <w:rStyle w:val="CPanel"/>
        </w:rPr>
        <w:t>Draft</w:t>
      </w:r>
      <w:r>
        <w:t xml:space="preserve"> to </w:t>
      </w:r>
      <w:r>
        <w:rPr>
          <w:rStyle w:val="CPanel"/>
        </w:rPr>
        <w:t>Open</w:t>
      </w:r>
      <w:r>
        <w:t>, and also opens a window where you may record a comment about what you’re doing</w:t>
      </w:r>
    </w:p>
    <w:p w:rsidR="004407EA" w:rsidRDefault="004407EA" w:rsidP="00E935C2">
      <w:pPr>
        <w:pStyle w:val="BU"/>
        <w:numPr>
          <w:ilvl w:val="0"/>
          <w:numId w:val="23"/>
        </w:numPr>
      </w:pPr>
      <w:r>
        <w:rPr>
          <w:rStyle w:val="CButton"/>
        </w:rPr>
        <w:t>Suspend</w:t>
      </w:r>
      <w:r>
        <w:fldChar w:fldCharType="begin"/>
      </w:r>
      <w:r>
        <w:instrText xml:space="preserve"> XE "suspend" </w:instrText>
      </w:r>
      <w:r>
        <w:fldChar w:fldCharType="end"/>
      </w:r>
      <w:r>
        <w:fldChar w:fldCharType="begin"/>
      </w:r>
      <w:r>
        <w:instrText xml:space="preserve"> XE "work orders: suspend" </w:instrText>
      </w:r>
      <w:r>
        <w:fldChar w:fldCharType="end"/>
      </w:r>
      <w:r>
        <w:t xml:space="preserve">: Changes </w:t>
      </w:r>
      <w:r>
        <w:rPr>
          <w:rStyle w:val="CPanel"/>
        </w:rPr>
        <w:t>Open</w:t>
      </w:r>
      <w:r>
        <w:t xml:space="preserve"> to </w:t>
      </w:r>
      <w:r>
        <w:rPr>
          <w:rStyle w:val="CPanel"/>
        </w:rPr>
        <w:t>Draft</w:t>
      </w:r>
      <w:r>
        <w:t>, and also opens a window where you may record a comment explaining why you suspended the work order</w:t>
      </w:r>
    </w:p>
    <w:p w:rsidR="004407EA" w:rsidRPr="009E7799" w:rsidRDefault="004407EA" w:rsidP="00E935C2">
      <w:pPr>
        <w:pStyle w:val="BU"/>
        <w:numPr>
          <w:ilvl w:val="0"/>
          <w:numId w:val="23"/>
        </w:numPr>
        <w:rPr>
          <w:rStyle w:val="CPanel"/>
          <w:b w:val="0"/>
          <w:color w:val="auto"/>
        </w:rPr>
      </w:pPr>
      <w:r>
        <w:rPr>
          <w:rStyle w:val="CButton"/>
        </w:rPr>
        <w:t>Close Work Order</w:t>
      </w:r>
      <w:r>
        <w:t xml:space="preserve">: Changes </w:t>
      </w:r>
      <w:r>
        <w:rPr>
          <w:rStyle w:val="CPanel"/>
        </w:rPr>
        <w:t>Open</w:t>
      </w:r>
      <w:r>
        <w:t xml:space="preserve"> to </w:t>
      </w:r>
      <w:r>
        <w:rPr>
          <w:rStyle w:val="CPanel"/>
        </w:rPr>
        <w:t>Closed</w:t>
      </w:r>
    </w:p>
    <w:p w:rsidR="004407EA" w:rsidRDefault="004407EA" w:rsidP="00E935C2">
      <w:pPr>
        <w:pStyle w:val="BU"/>
        <w:numPr>
          <w:ilvl w:val="0"/>
          <w:numId w:val="23"/>
        </w:numPr>
      </w:pPr>
      <w:r>
        <w:rPr>
          <w:rStyle w:val="CButton"/>
        </w:rPr>
        <w:t>Close Work Order (With Comment)</w:t>
      </w:r>
      <w:r>
        <w:t xml:space="preserve">: Changes </w:t>
      </w:r>
      <w:r>
        <w:rPr>
          <w:rStyle w:val="CPanel"/>
        </w:rPr>
        <w:t>Open</w:t>
      </w:r>
      <w:r>
        <w:t xml:space="preserve"> to </w:t>
      </w:r>
      <w:r>
        <w:rPr>
          <w:rStyle w:val="CPanel"/>
        </w:rPr>
        <w:t>Closed</w:t>
      </w:r>
      <w:r>
        <w:t>, and also opens a window where you can record a comment about what you’re doing</w:t>
      </w:r>
    </w:p>
    <w:p w:rsidR="004407EA" w:rsidRPr="001A33D3" w:rsidRDefault="004407EA" w:rsidP="00E935C2">
      <w:pPr>
        <w:pStyle w:val="BU"/>
        <w:numPr>
          <w:ilvl w:val="0"/>
          <w:numId w:val="23"/>
        </w:numPr>
      </w:pPr>
      <w:r>
        <w:rPr>
          <w:rStyle w:val="CButton"/>
        </w:rPr>
        <w:t>Reopen</w:t>
      </w:r>
      <w:r>
        <w:fldChar w:fldCharType="begin"/>
      </w:r>
      <w:r>
        <w:instrText xml:space="preserve"> XE "reopen" </w:instrText>
      </w:r>
      <w:r>
        <w:fldChar w:fldCharType="end"/>
      </w:r>
      <w:r>
        <w:fldChar w:fldCharType="begin"/>
      </w:r>
      <w:r>
        <w:instrText xml:space="preserve"> XE "work orders: reopen" </w:instrText>
      </w:r>
      <w:r>
        <w:fldChar w:fldCharType="end"/>
      </w:r>
      <w:r>
        <w:t xml:space="preserve">: Changes </w:t>
      </w:r>
      <w:r>
        <w:rPr>
          <w:rStyle w:val="CPanel"/>
        </w:rPr>
        <w:t>Closed</w:t>
      </w:r>
      <w:r>
        <w:t xml:space="preserve"> to </w:t>
      </w:r>
      <w:r>
        <w:rPr>
          <w:rStyle w:val="CPanel"/>
        </w:rPr>
        <w:t>Open</w:t>
      </w:r>
      <w:r>
        <w:t>, and also opens a window where you can record a comment explaining why you’re reopening the work order</w:t>
      </w:r>
    </w:p>
    <w:p w:rsidR="00D07E68" w:rsidRDefault="00D07E68">
      <w:pPr>
        <w:pStyle w:val="JNormal"/>
      </w:pPr>
      <w:r>
        <w:fldChar w:fldCharType="begin"/>
      </w:r>
      <w:r>
        <w:instrText xml:space="preserve"> XE "overdue work orders" </w:instrText>
      </w:r>
      <w:r>
        <w:fldChar w:fldCharType="end"/>
      </w:r>
      <w:r>
        <w:t xml:space="preserve">An open work order can also be </w:t>
      </w:r>
      <w:r>
        <w:rPr>
          <w:rStyle w:val="CPanel"/>
        </w:rPr>
        <w:t>Overdue</w:t>
      </w:r>
      <w:r>
        <w:t xml:space="preserve">. When you create a work order, you can specify dates for when the work should start and end. A work order is considered overdue if it’s still open past its specified end date. </w:t>
      </w:r>
      <w:r>
        <w:rPr>
          <w:rStyle w:val="CPanel"/>
        </w:rPr>
        <w:t>Work Orders</w:t>
      </w:r>
      <w:r>
        <w:t xml:space="preserve"> | </w:t>
      </w:r>
      <w:r>
        <w:rPr>
          <w:rStyle w:val="CPanel"/>
        </w:rPr>
        <w:t>Overdue</w:t>
      </w:r>
      <w:r w:rsidR="002C19C9">
        <w:rPr>
          <w:rStyle w:val="CPanel"/>
        </w:rPr>
        <w:t xml:space="preserve"> Work Orders</w:t>
      </w:r>
      <w:r>
        <w:fldChar w:fldCharType="begin"/>
      </w:r>
      <w:r>
        <w:instrText xml:space="preserve"> XE "work orders: overdue</w:instrText>
      </w:r>
      <w:r w:rsidR="002C19C9">
        <w:instrText xml:space="preserve"> work orders</w:instrText>
      </w:r>
      <w:r>
        <w:instrText xml:space="preserve">" </w:instrText>
      </w:r>
      <w:r>
        <w:fldChar w:fldCharType="end"/>
      </w:r>
      <w:r>
        <w:t xml:space="preserve"> lists any work orders that are overdue.</w:t>
      </w:r>
    </w:p>
    <w:p w:rsidR="00D07E68" w:rsidRDefault="00D07E68">
      <w:pPr>
        <w:pStyle w:val="B4"/>
      </w:pPr>
    </w:p>
    <w:p w:rsidR="00D07E68" w:rsidRDefault="00D07E68">
      <w:pPr>
        <w:pStyle w:val="BX"/>
      </w:pPr>
      <w:r>
        <w:t>If a work order has no specified end date, it will never be overdue. Therefore, you should usually specify an end date whenever you create a work order.</w:t>
      </w:r>
    </w:p>
    <w:p w:rsidR="00031804" w:rsidRDefault="00031804" w:rsidP="00031804">
      <w:pPr>
        <w:pStyle w:val="B4"/>
      </w:pPr>
    </w:p>
    <w:p w:rsidR="00031804" w:rsidRDefault="00031804" w:rsidP="00031804">
      <w:pPr>
        <w:pStyle w:val="JNormal"/>
      </w:pPr>
      <w:r>
        <w:rPr>
          <w:rStyle w:val="InsetHeading"/>
        </w:rPr>
        <w:t>Work Order Status Codes:</w:t>
      </w:r>
      <w:r>
        <w:t xml:space="preserve"> </w:t>
      </w:r>
      <w:r>
        <w:fldChar w:fldCharType="begin"/>
      </w:r>
      <w:r>
        <w:instrText xml:space="preserve"> XE "work orders: status codes" </w:instrText>
      </w:r>
      <w:r>
        <w:fldChar w:fldCharType="end"/>
      </w:r>
      <w:r w:rsidR="00A01BA8">
        <w:t>W</w:t>
      </w:r>
      <w:r>
        <w:t>ork orders may be assigned status codes</w:t>
      </w:r>
      <w:r>
        <w:fldChar w:fldCharType="begin"/>
      </w:r>
      <w:r>
        <w:instrText xml:space="preserve"> XE "status codes: work orders" </w:instrText>
      </w:r>
      <w:r>
        <w:fldChar w:fldCharType="end"/>
      </w:r>
      <w:r>
        <w:t>. Typically, a status code indicates that the work order needs someone’s personal attention. For example, your organization may have status codes like</w:t>
      </w:r>
    </w:p>
    <w:p w:rsidR="00031804" w:rsidRPr="008D4924" w:rsidRDefault="00031804" w:rsidP="00031804">
      <w:pPr>
        <w:pStyle w:val="B4"/>
      </w:pPr>
    </w:p>
    <w:p w:rsidR="00031804" w:rsidRDefault="00031804" w:rsidP="00031804">
      <w:pPr>
        <w:pStyle w:val="CD"/>
      </w:pPr>
      <w:r w:rsidRPr="008D4924">
        <w:t>Waiting for management approval</w:t>
      </w:r>
    </w:p>
    <w:p w:rsidR="00031804" w:rsidRDefault="00031804" w:rsidP="00031804">
      <w:pPr>
        <w:pStyle w:val="CD"/>
      </w:pPr>
      <w:r>
        <w:t>Waiting for parts</w:t>
      </w:r>
    </w:p>
    <w:p w:rsidR="00031804" w:rsidRDefault="00031804" w:rsidP="00031804">
      <w:pPr>
        <w:pStyle w:val="CD"/>
      </w:pPr>
      <w:r w:rsidRPr="008D4924">
        <w:t>Waiting for customer sign-off</w:t>
      </w:r>
    </w:p>
    <w:p w:rsidR="00031804" w:rsidRDefault="00031804" w:rsidP="00031804">
      <w:pPr>
        <w:pStyle w:val="B4"/>
      </w:pPr>
    </w:p>
    <w:p w:rsidR="00031804" w:rsidRDefault="00031804" w:rsidP="00031804">
      <w:pPr>
        <w:pStyle w:val="JNormal"/>
      </w:pPr>
      <w:r>
        <w:t>Once the issue has been resolved, the status code may be removed and the work order may resume normal processing.</w:t>
      </w:r>
    </w:p>
    <w:p w:rsidR="00031804" w:rsidRDefault="00031804" w:rsidP="00031804">
      <w:pPr>
        <w:pStyle w:val="B4"/>
      </w:pPr>
    </w:p>
    <w:p w:rsidR="00031804" w:rsidRDefault="003F18E6" w:rsidP="00031804">
      <w:pPr>
        <w:pStyle w:val="JNormal"/>
      </w:pPr>
      <w:r>
        <w:t>You</w:t>
      </w:r>
      <w:r w:rsidR="00031804">
        <w:t xml:space="preserve"> can create any type of status codes that make sense for the way you work. To see what codes have been defined by your organization, see </w:t>
      </w:r>
      <w:r w:rsidR="00031804">
        <w:rPr>
          <w:rStyle w:val="CPanel"/>
        </w:rPr>
        <w:t>Coding Definitions</w:t>
      </w:r>
      <w:r w:rsidR="00031804">
        <w:t xml:space="preserve"> | </w:t>
      </w:r>
      <w:r w:rsidR="00031804">
        <w:rPr>
          <w:rStyle w:val="CPanel"/>
        </w:rPr>
        <w:t>Work Orders</w:t>
      </w:r>
      <w:r w:rsidR="00031804">
        <w:t xml:space="preserve"> | </w:t>
      </w:r>
      <w:r w:rsidR="005D58AD">
        <w:rPr>
          <w:rStyle w:val="CPanel"/>
        </w:rPr>
        <w:t>Work Order S</w:t>
      </w:r>
      <w:r w:rsidR="00031804">
        <w:rPr>
          <w:rStyle w:val="CPanel"/>
        </w:rPr>
        <w:t>tatus</w:t>
      </w:r>
      <w:r w:rsidR="005D58AD">
        <w:rPr>
          <w:rStyle w:val="CPanel"/>
        </w:rPr>
        <w:t>es</w:t>
      </w:r>
      <w:r w:rsidR="00031804">
        <w:fldChar w:fldCharType="begin"/>
      </w:r>
      <w:r w:rsidR="00031804">
        <w:instrText xml:space="preserve"> XE "coding definitions: work orders: </w:instrText>
      </w:r>
      <w:r w:rsidR="005D58AD">
        <w:instrText>work order statuses</w:instrText>
      </w:r>
      <w:r w:rsidR="00031804">
        <w:instrText xml:space="preserve">" </w:instrText>
      </w:r>
      <w:r w:rsidR="00031804">
        <w:fldChar w:fldCharType="end"/>
      </w:r>
      <w:r w:rsidR="00031804">
        <w:t>.</w:t>
      </w:r>
    </w:p>
    <w:p w:rsidR="004E1AAF" w:rsidRDefault="004E1AAF" w:rsidP="004E1AAF">
      <w:pPr>
        <w:pStyle w:val="B4"/>
      </w:pPr>
    </w:p>
    <w:p w:rsidR="004E1AAF" w:rsidRDefault="004E1AAF" w:rsidP="004E1AAF">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rsidR="004E1AAF" w:rsidRDefault="004E1AAF" w:rsidP="004E1AAF">
      <w:pPr>
        <w:pStyle w:val="B4"/>
      </w:pPr>
    </w:p>
    <w:p w:rsidR="004E1AAF" w:rsidRDefault="004E1AAF" w:rsidP="004E1AAF">
      <w:pPr>
        <w:pStyle w:val="BX"/>
      </w:pPr>
      <w:r>
        <w:t>Remember that a status code is intended to bring a work order to someone’s attention. You can therefore use status codes as signals for other users.</w:t>
      </w:r>
    </w:p>
    <w:p w:rsidR="004E1AAF" w:rsidRPr="004E1AAF" w:rsidRDefault="004E1AAF" w:rsidP="004E1AAF">
      <w:pPr>
        <w:pStyle w:val="B4"/>
      </w:pPr>
    </w:p>
    <w:p w:rsidR="00031804" w:rsidRPr="00BD18A6" w:rsidRDefault="00031804" w:rsidP="00031804">
      <w:pPr>
        <w:pStyle w:val="JNormal"/>
      </w:pPr>
      <w:r>
        <w:t xml:space="preserve">You assign status codes to a work order by clicking </w:t>
      </w:r>
      <w:r>
        <w:rPr>
          <w:rStyle w:val="CButton"/>
        </w:rPr>
        <w:t>Add Work Order Comment</w:t>
      </w:r>
      <w:r>
        <w:t xml:space="preserve"> in a work order or in a work order table viewer. This opens a window where you can specify a status. You use the same process to remove an existing status. Any existing status code is also removed when you open or close the work order.</w:t>
      </w:r>
    </w:p>
    <w:p w:rsidR="00D07E68" w:rsidRDefault="00D07E68">
      <w:pPr>
        <w:pStyle w:val="B1"/>
      </w:pPr>
    </w:p>
    <w:p w:rsidR="00D07E68" w:rsidRDefault="00D07E68">
      <w:pPr>
        <w:pStyle w:val="Heading2"/>
      </w:pPr>
      <w:bookmarkStart w:id="163" w:name="CreatingWorkOrders"/>
      <w:bookmarkStart w:id="164" w:name="_Toc436049903"/>
      <w:r>
        <w:t>Creating a Work Order</w:t>
      </w:r>
      <w:bookmarkEnd w:id="163"/>
      <w:bookmarkEnd w:id="164"/>
    </w:p>
    <w:p w:rsidR="00D07E68" w:rsidRDefault="00D07E68">
      <w:pPr>
        <w:pStyle w:val="JNormal"/>
      </w:pPr>
      <w:r>
        <w:t>The sections that follow describe how to cr</w:t>
      </w:r>
      <w:r w:rsidR="00736242">
        <w:t>eate a complete work order. You</w:t>
      </w:r>
      <w:r>
        <w:t xml:space="preserve"> may or may not </w:t>
      </w:r>
      <w:r w:rsidR="00736242">
        <w:t xml:space="preserve">decide to follow </w:t>
      </w:r>
      <w:r>
        <w:t xml:space="preserve">all the steps. For example, </w:t>
      </w:r>
      <w:r w:rsidR="00736242">
        <w:t xml:space="preserve">you </w:t>
      </w:r>
      <w:r>
        <w:t>may not be using MainBoss’s inventory facilities to keep track of work materials. If so, you can skip allocating materials for the job.</w:t>
      </w:r>
    </w:p>
    <w:p w:rsidR="00D07E68" w:rsidRDefault="00D07E68">
      <w:pPr>
        <w:pStyle w:val="B4"/>
      </w:pPr>
    </w:p>
    <w:p w:rsidR="00D07E68" w:rsidRDefault="00D07E68">
      <w:pPr>
        <w:pStyle w:val="JNormal"/>
      </w:pPr>
      <w:r>
        <w:rPr>
          <w:rStyle w:val="InsetHeading"/>
        </w:rPr>
        <w:t>Before and After:</w:t>
      </w:r>
      <w:r>
        <w:t xml:space="preserve"> When you first create a work order, you often supply estimates for various types of information. For example, you might specify when you expect the job to start and when you expect it to end. Once the job is finished, you can go back and put in the actual start and finish times.</w:t>
      </w:r>
    </w:p>
    <w:p w:rsidR="00D07E68" w:rsidRDefault="00D07E68">
      <w:pPr>
        <w:pStyle w:val="B4"/>
      </w:pPr>
    </w:p>
    <w:p w:rsidR="00D07E68" w:rsidRDefault="00D07E68">
      <w:pPr>
        <w:pStyle w:val="JNormal"/>
      </w:pPr>
      <w:r>
        <w:t>The same applies to materials. Before a job, you can predict what materials you might need and record those materials in the work order. After a job, you can record what materials you actually used.</w:t>
      </w:r>
    </w:p>
    <w:p w:rsidR="00D07E68" w:rsidRDefault="00D07E68">
      <w:pPr>
        <w:pStyle w:val="B4"/>
      </w:pPr>
    </w:p>
    <w:p w:rsidR="00D07E68" w:rsidRDefault="00D07E68">
      <w:pPr>
        <w:pStyle w:val="JNormal"/>
      </w:pPr>
      <w:r>
        <w:rPr>
          <w:rStyle w:val="InsetHeading"/>
        </w:rPr>
        <w:t>Emergencies:</w:t>
      </w:r>
      <w:r>
        <w:t xml:space="preserve"> In emergencies, you may not have time to write up a work order before the job. However, you should write up the work order </w:t>
      </w:r>
      <w:r>
        <w:rPr>
          <w:rStyle w:val="Emphasis"/>
        </w:rPr>
        <w:t>after</w:t>
      </w:r>
      <w:r>
        <w:t xml:space="preserve"> the job, recording all relevant information. Work orders aren’t just instructions </w:t>
      </w:r>
      <w:r w:rsidR="008136E1">
        <w:t xml:space="preserve">for </w:t>
      </w:r>
      <w:r w:rsidR="00971955">
        <w:t>what to do on the job</w:t>
      </w:r>
      <w:r>
        <w:t xml:space="preserve">, they’re a record of the work you do. This means it’s </w:t>
      </w:r>
      <w:r>
        <w:rPr>
          <w:rStyle w:val="Emphasis"/>
        </w:rPr>
        <w:t>especially</w:t>
      </w:r>
      <w:r>
        <w:t xml:space="preserve"> important to record what you did during an emergency, since such work is often more high profile than run-of-the-mill maintenance.</w:t>
      </w:r>
    </w:p>
    <w:p w:rsidR="00D07E68" w:rsidRDefault="00D07E68">
      <w:pPr>
        <w:pStyle w:val="B2"/>
      </w:pPr>
    </w:p>
    <w:p w:rsidR="00D07E68" w:rsidRDefault="00D07E68">
      <w:pPr>
        <w:pStyle w:val="Heading3"/>
      </w:pPr>
      <w:bookmarkStart w:id="165" w:name="StartingANewWorkOrder"/>
      <w:bookmarkStart w:id="166" w:name="_Toc436049904"/>
      <w:r>
        <w:t>Starting a New Work Order</w:t>
      </w:r>
      <w:bookmarkEnd w:id="165"/>
      <w:bookmarkEnd w:id="166"/>
    </w:p>
    <w:p w:rsidR="00D07E68" w:rsidRDefault="00D07E68">
      <w:pPr>
        <w:pStyle w:val="JNormal"/>
      </w:pPr>
      <w:r>
        <w:t>There are several ways to create a new work order. Two common ones are starting from an existing work request and making the work order from scratch.</w:t>
      </w:r>
    </w:p>
    <w:p w:rsidR="00D07E68" w:rsidRDefault="00D07E68">
      <w:pPr>
        <w:pStyle w:val="B4"/>
      </w:pPr>
    </w:p>
    <w:p w:rsidR="00D07E68" w:rsidRDefault="0046782D">
      <w:pPr>
        <w:pStyle w:val="hr"/>
      </w:pPr>
      <w:r>
        <w:br w:type="page"/>
      </w:r>
      <w:r w:rsidR="00D07E68">
        <w:tab/>
      </w:r>
    </w:p>
    <w:p w:rsidR="00CC6961" w:rsidRPr="00CC6961" w:rsidRDefault="00CC6961" w:rsidP="00CC6961">
      <w:pPr>
        <w:pStyle w:val="B4"/>
      </w:pPr>
    </w:p>
    <w:p w:rsidR="00D07E68" w:rsidRDefault="00D07E68" w:rsidP="00E935C2">
      <w:pPr>
        <w:pStyle w:val="Procedure"/>
        <w:numPr>
          <w:ilvl w:val="0"/>
          <w:numId w:val="22"/>
        </w:numPr>
      </w:pPr>
      <w:r>
        <w:t>To turn a request into a work order:</w:t>
      </w:r>
    </w:p>
    <w:p w:rsidR="00D07E68" w:rsidRDefault="00DD144F" w:rsidP="00E935C2">
      <w:pPr>
        <w:pStyle w:val="NL"/>
        <w:numPr>
          <w:ilvl w:val="0"/>
          <w:numId w:val="14"/>
        </w:numPr>
      </w:pPr>
      <w:r>
        <w:rPr>
          <w:noProof/>
          <w:sz w:val="14"/>
        </w:rPr>
        <mc:AlternateContent>
          <mc:Choice Requires="wps">
            <w:drawing>
              <wp:anchor distT="0" distB="0" distL="114300" distR="114300" simplePos="0" relativeHeight="251580928" behindDoc="0" locked="0" layoutInCell="1" allowOverlap="1">
                <wp:simplePos x="0" y="0"/>
                <wp:positionH relativeFrom="column">
                  <wp:posOffset>4015740</wp:posOffset>
                </wp:positionH>
                <wp:positionV relativeFrom="paragraph">
                  <wp:posOffset>5471795</wp:posOffset>
                </wp:positionV>
                <wp:extent cx="365760" cy="224155"/>
                <wp:effectExtent l="0" t="0" r="0" b="0"/>
                <wp:wrapNone/>
                <wp:docPr id="999"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053" type="#_x0000_t202" style="position:absolute;left:0;text-align:left;margin-left:316.2pt;margin-top:430.85pt;width:28.8pt;height:17.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yQ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mmIkaAdNemIHg+7lAcVx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 xml:space="preserve">Open a </w:t>
      </w:r>
      <w:r w:rsidR="00D07E68">
        <w:rPr>
          <w:rStyle w:val="CPanel"/>
        </w:rPr>
        <w:t xml:space="preserve">Requests </w:t>
      </w:r>
      <w:r w:rsidR="00D07E68">
        <w:t xml:space="preserve">table viewer that shows the request. This might be </w:t>
      </w:r>
      <w:r w:rsidR="00D07E68">
        <w:rPr>
          <w:rStyle w:val="CPanel"/>
        </w:rPr>
        <w:t>Requests</w:t>
      </w:r>
      <w:r w:rsidR="00D07E68">
        <w:t xml:space="preserve"> | </w:t>
      </w:r>
      <w:r w:rsidR="00D07E68">
        <w:rPr>
          <w:rStyle w:val="CPanel"/>
        </w:rPr>
        <w:t>New</w:t>
      </w:r>
      <w:r w:rsidR="00DD3840">
        <w:rPr>
          <w:rStyle w:val="CPanel"/>
        </w:rPr>
        <w:t xml:space="preserve"> Request</w:t>
      </w:r>
      <w:r w:rsidR="00D07E68">
        <w:fldChar w:fldCharType="begin"/>
      </w:r>
      <w:r w:rsidR="00D07E68">
        <w:instrText xml:space="preserve"> XE "requests: new" </w:instrText>
      </w:r>
      <w:r w:rsidR="00D07E68">
        <w:fldChar w:fldCharType="end"/>
      </w:r>
      <w:r w:rsidR="00D07E68">
        <w:t xml:space="preserve"> (if the request is brand new) or </w:t>
      </w:r>
      <w:r w:rsidR="00D07E68">
        <w:rPr>
          <w:rStyle w:val="CPanel"/>
        </w:rPr>
        <w:t>Requests</w:t>
      </w:r>
      <w:r w:rsidR="00D07E68">
        <w:t xml:space="preserve"> | </w:t>
      </w:r>
      <w:r w:rsidR="00D07E68">
        <w:rPr>
          <w:rStyle w:val="CPanel"/>
        </w:rPr>
        <w:t>In Progress</w:t>
      </w:r>
      <w:r w:rsidR="00DD3840">
        <w:rPr>
          <w:rStyle w:val="CPanel"/>
        </w:rPr>
        <w:t xml:space="preserve"> Requests</w:t>
      </w:r>
      <w:r w:rsidR="00D07E68">
        <w:fldChar w:fldCharType="begin"/>
      </w:r>
      <w:r w:rsidR="00D07E68">
        <w:instrText xml:space="preserve"> XE "requests: in progress" </w:instrText>
      </w:r>
      <w:r w:rsidR="00D07E68">
        <w:fldChar w:fldCharType="end"/>
      </w:r>
      <w:r w:rsidR="00D07E68">
        <w:t xml:space="preserve"> (if the request has been marked as in progress).</w:t>
      </w:r>
      <w:r w:rsidR="00D07E68">
        <w:br/>
      </w:r>
      <w:r w:rsidR="00D07E68">
        <w:rPr>
          <w:rStyle w:val="hl"/>
        </w:rPr>
        <w:br/>
      </w:r>
      <w:r w:rsidRPr="006C58B2">
        <w:rPr>
          <w:noProof/>
        </w:rPr>
        <w:drawing>
          <wp:inline distT="0" distB="0" distL="0" distR="0">
            <wp:extent cx="5943600" cy="54102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rsidR="00D07E68" w:rsidRDefault="00D07E68" w:rsidP="00E935C2">
      <w:pPr>
        <w:pStyle w:val="NL"/>
        <w:numPr>
          <w:ilvl w:val="0"/>
          <w:numId w:val="14"/>
        </w:numPr>
      </w:pPr>
      <w:r>
        <w:t xml:space="preserve">Select the request in the table, then click </w:t>
      </w:r>
      <w:r w:rsidR="009F76F2">
        <w:rPr>
          <w:rStyle w:val="CButton"/>
        </w:rPr>
        <w:t>New</w:t>
      </w:r>
      <w:r>
        <w:rPr>
          <w:rStyle w:val="CButton"/>
        </w:rPr>
        <w:t xml:space="preserve"> Work Order</w:t>
      </w:r>
      <w:r>
        <w:t xml:space="preserve"> </w:t>
      </w:r>
      <w:r>
        <w:sym w:font="Wingdings" w:char="F08C"/>
      </w:r>
      <w:r>
        <w:t>. MainBoss opens a window where you can begin creating the work order.</w:t>
      </w:r>
    </w:p>
    <w:p w:rsidR="00D07E68" w:rsidRDefault="00D07E68">
      <w:pPr>
        <w:pStyle w:val="hr"/>
      </w:pPr>
      <w:r>
        <w:tab/>
      </w:r>
    </w:p>
    <w:p w:rsidR="00D07E68" w:rsidRDefault="00D07E68">
      <w:pPr>
        <w:pStyle w:val="B4"/>
      </w:pPr>
    </w:p>
    <w:p w:rsidR="00D07E68" w:rsidRDefault="00D07E68">
      <w:pPr>
        <w:pStyle w:val="JNormal"/>
      </w:pPr>
      <w:r>
        <w:t>If you create a work order from a request, MainBoss fills in some of the fields of the work order, using information from the request.</w:t>
      </w:r>
    </w:p>
    <w:p w:rsidR="00D07E68" w:rsidRDefault="005F21EF">
      <w:pPr>
        <w:pStyle w:val="hr"/>
      </w:pPr>
      <w:r>
        <w:br w:type="page"/>
      </w:r>
      <w:r w:rsidR="00D07E68">
        <w:tab/>
      </w:r>
    </w:p>
    <w:p w:rsidR="00CC6961" w:rsidRPr="00CC6961" w:rsidRDefault="00CC6961" w:rsidP="00CC6961">
      <w:pPr>
        <w:pStyle w:val="B4"/>
      </w:pPr>
    </w:p>
    <w:p w:rsidR="00D07E68" w:rsidRDefault="00D07E68" w:rsidP="00E935C2">
      <w:pPr>
        <w:pStyle w:val="Procedure"/>
        <w:numPr>
          <w:ilvl w:val="0"/>
          <w:numId w:val="22"/>
        </w:numPr>
      </w:pPr>
      <w:r>
        <w:t xml:space="preserve">To create a new work order </w:t>
      </w:r>
      <w:r w:rsidR="008136E1">
        <w:t>without starting from a request:</w:t>
      </w:r>
    </w:p>
    <w:p w:rsidR="002A6087" w:rsidRDefault="00D07E68" w:rsidP="00E935C2">
      <w:pPr>
        <w:pStyle w:val="NL"/>
        <w:numPr>
          <w:ilvl w:val="0"/>
          <w:numId w:val="13"/>
        </w:numPr>
      </w:pPr>
      <w:r>
        <w:t xml:space="preserve">In the control panel, open the </w:t>
      </w:r>
      <w:r>
        <w:rPr>
          <w:rStyle w:val="CPanel"/>
        </w:rPr>
        <w:t>Work Orders</w:t>
      </w:r>
      <w:r>
        <w:t xml:space="preserve"> viewer.</w:t>
      </w:r>
    </w:p>
    <w:p w:rsidR="00D07E68" w:rsidRDefault="00DD144F" w:rsidP="002A6087">
      <w:pPr>
        <w:pStyle w:val="B4"/>
      </w:pPr>
      <w:r>
        <w:rPr>
          <w:noProof/>
          <w:sz w:val="14"/>
        </w:rPr>
        <mc:AlternateContent>
          <mc:Choice Requires="wps">
            <w:drawing>
              <wp:anchor distT="0" distB="0" distL="114300" distR="114300" simplePos="0" relativeHeight="251620864" behindDoc="0" locked="0" layoutInCell="1" allowOverlap="1">
                <wp:simplePos x="0" y="0"/>
                <wp:positionH relativeFrom="column">
                  <wp:posOffset>260985</wp:posOffset>
                </wp:positionH>
                <wp:positionV relativeFrom="paragraph">
                  <wp:posOffset>4542155</wp:posOffset>
                </wp:positionV>
                <wp:extent cx="365760" cy="224155"/>
                <wp:effectExtent l="0" t="0" r="0" b="0"/>
                <wp:wrapNone/>
                <wp:docPr id="998"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F66583" w:rsidRDefault="009765F8">
                            <w:pPr>
                              <w:pStyle w:val="JNormal"/>
                            </w:pPr>
                            <w:r w:rsidRPr="00F66583">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3" o:spid="_x0000_s1054" type="#_x0000_t202" style="position:absolute;margin-left:20.55pt;margin-top:357.65pt;width:28.8pt;height:17.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9VP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" filled="f" fillcolor="silver" stroked="f">
                <v:fill opacity="32896f"/>
                <v:textbox>
                  <w:txbxContent>
                    <w:p w:rsidR="009765F8" w:rsidRPr="00F66583" w:rsidRDefault="009765F8">
                      <w:pPr>
                        <w:pStyle w:val="JNormal"/>
                      </w:pPr>
                      <w:r w:rsidRPr="00F66583">
                        <w:rPr>
                          <w:rStyle w:val="SoloNonVis"/>
                        </w:rPr>
                        <w:sym w:font="Wingdings" w:char="F08C"/>
                      </w:r>
                    </w:p>
                  </w:txbxContent>
                </v:textbox>
              </v:shape>
            </w:pict>
          </mc:Fallback>
        </mc:AlternateContent>
      </w:r>
      <w:r w:rsidRPr="006C58B2">
        <w:rPr>
          <w:noProof/>
        </w:rPr>
        <w:drawing>
          <wp:inline distT="0" distB="0" distL="0" distR="0">
            <wp:extent cx="5943600" cy="506730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rsidR="002A6087" w:rsidRPr="002A6087" w:rsidRDefault="002A6087" w:rsidP="002A6087">
      <w:pPr>
        <w:pStyle w:val="B4"/>
        <w:rPr>
          <w:lang w:val="en-CA" w:eastAsia="en-CA"/>
        </w:rPr>
      </w:pPr>
    </w:p>
    <w:p w:rsidR="00D07E68" w:rsidRDefault="00D07E68" w:rsidP="00E935C2">
      <w:pPr>
        <w:pStyle w:val="NL"/>
        <w:numPr>
          <w:ilvl w:val="0"/>
          <w:numId w:val="13"/>
        </w:numPr>
      </w:pPr>
      <w:r>
        <w:t xml:space="preserve">Click </w:t>
      </w:r>
      <w:r>
        <w:rPr>
          <w:rStyle w:val="CButton"/>
        </w:rPr>
        <w:t>New Work Order</w:t>
      </w:r>
      <w:r>
        <w:t xml:space="preserve"> </w:t>
      </w:r>
      <w:r>
        <w:sym w:font="Wingdings" w:char="F08C"/>
      </w:r>
      <w:r>
        <w:t>. MainBoss opens a window where you can begin creating the work order.</w:t>
      </w:r>
    </w:p>
    <w:p w:rsidR="00D07E68" w:rsidRDefault="00D07E68">
      <w:pPr>
        <w:pStyle w:val="hr"/>
      </w:pPr>
      <w:r>
        <w:tab/>
      </w:r>
    </w:p>
    <w:p w:rsidR="00D07E68" w:rsidRDefault="00D07E68">
      <w:pPr>
        <w:pStyle w:val="B4"/>
      </w:pPr>
    </w:p>
    <w:p w:rsidR="00D07E68" w:rsidRDefault="00D07E68">
      <w:pPr>
        <w:pStyle w:val="BX"/>
      </w:pPr>
      <w:r>
        <w:rPr>
          <w:rStyle w:val="InsetHeading"/>
        </w:rPr>
        <w:t>Saving the Work Order:</w:t>
      </w:r>
      <w:r>
        <w:t xml:space="preserve"> As you will see, work orders can contain a lot of information. As you enter this information, you should save the work order from time to time by clicking the work order’s </w:t>
      </w:r>
      <w:r>
        <w:rPr>
          <w:rStyle w:val="CButton"/>
        </w:rPr>
        <w:t>Save</w:t>
      </w:r>
      <w:r>
        <w:t xml:space="preserve"> button. This ensures that information isn’t lost if something goes wrong (e.g. the power goes out). The sections that follow don’t explicitly tell you to </w:t>
      </w:r>
      <w:r>
        <w:rPr>
          <w:rStyle w:val="CButton"/>
        </w:rPr>
        <w:t>Save</w:t>
      </w:r>
      <w:r>
        <w:t xml:space="preserve"> your information while you’re writing up the work order, but you should make a point of doing so once in a while.</w:t>
      </w:r>
    </w:p>
    <w:p w:rsidR="00D07E68" w:rsidRDefault="00D07E68">
      <w:pPr>
        <w:pStyle w:val="B2"/>
      </w:pPr>
    </w:p>
    <w:p w:rsidR="00D07E68" w:rsidRDefault="00D07E68">
      <w:pPr>
        <w:pStyle w:val="Heading3"/>
      </w:pPr>
      <w:bookmarkStart w:id="167" w:name="_Toc436049905"/>
      <w:r>
        <w:t>Basic Work Order Information</w:t>
      </w:r>
      <w:bookmarkEnd w:id="167"/>
    </w:p>
    <w:p w:rsidR="00D07E68" w:rsidRDefault="00D07E68">
      <w:pPr>
        <w:pStyle w:val="JNormal"/>
      </w:pPr>
      <w:r>
        <w:fldChar w:fldCharType="begin"/>
      </w:r>
      <w:r>
        <w:instrText xml:space="preserve"> XE "work orders: basic information" </w:instrText>
      </w:r>
      <w:r>
        <w:fldChar w:fldCharType="end"/>
      </w:r>
      <w:r>
        <w:t>Once you’ve opened a window for editing work order information, you can start filling it in.</w:t>
      </w:r>
    </w:p>
    <w:p w:rsidR="00D07E68" w:rsidRDefault="00D07E68">
      <w:pPr>
        <w:pStyle w:val="B4"/>
      </w:pPr>
    </w:p>
    <w:p w:rsidR="00D07E68" w:rsidRDefault="00D07E68">
      <w:pPr>
        <w:pStyle w:val="BX"/>
      </w:pPr>
      <w:r>
        <w:t>If you created the work order from a work request, some fields of the work order will be filled in with information from the original request. You can change this information, if necessary.</w:t>
      </w:r>
    </w:p>
    <w:p w:rsidR="00D07E68" w:rsidRDefault="00D07E68">
      <w:pPr>
        <w:pStyle w:val="B4"/>
      </w:pPr>
    </w:p>
    <w:p w:rsidR="00D07E68" w:rsidRDefault="00D07E68">
      <w:pPr>
        <w:pStyle w:val="JNormal"/>
      </w:pPr>
      <w:r>
        <w:t>The instructions that follow assume that you have already opened a work order window (as discussed in the previous section).</w:t>
      </w:r>
    </w:p>
    <w:p w:rsidR="00D07E68" w:rsidRPr="00387715" w:rsidRDefault="00D07E68">
      <w:pPr>
        <w:pStyle w:val="B4"/>
      </w:pPr>
    </w:p>
    <w:p w:rsidR="00D07E68" w:rsidRDefault="00DD144F">
      <w:pPr>
        <w:pStyle w:val="JNormal"/>
      </w:pPr>
      <w:r>
        <w:rPr>
          <w:noProof/>
        </w:rPr>
        <mc:AlternateContent>
          <mc:Choice Requires="wps">
            <w:drawing>
              <wp:anchor distT="0" distB="0" distL="114300" distR="114300" simplePos="0" relativeHeight="251584000" behindDoc="0" locked="0" layoutInCell="1" allowOverlap="1">
                <wp:simplePos x="0" y="0"/>
                <wp:positionH relativeFrom="column">
                  <wp:posOffset>877570</wp:posOffset>
                </wp:positionH>
                <wp:positionV relativeFrom="paragraph">
                  <wp:posOffset>2896870</wp:posOffset>
                </wp:positionV>
                <wp:extent cx="365760" cy="224155"/>
                <wp:effectExtent l="0" t="0" r="0" b="0"/>
                <wp:wrapNone/>
                <wp:docPr id="997"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247B" w:rsidRDefault="009765F8">
                            <w:pPr>
                              <w:pStyle w:val="JNormal"/>
                            </w:pPr>
                            <w:r w:rsidRPr="0010247B">
                              <w:rPr>
                                <w:rStyle w:val="SoloNonVis"/>
                              </w:rP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055" type="#_x0000_t202" style="position:absolute;margin-left:69.1pt;margin-top:228.1pt;width:28.8pt;height:17.6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Z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" filled="f" fillcolor="silver" stroked="f">
                <v:fill opacity="32896f"/>
                <v:textbox>
                  <w:txbxContent>
                    <w:p w:rsidR="009765F8" w:rsidRPr="0010247B" w:rsidRDefault="009765F8">
                      <w:pPr>
                        <w:pStyle w:val="JNormal"/>
                      </w:pPr>
                      <w:r w:rsidRPr="0010247B">
                        <w:rPr>
                          <w:rStyle w:val="SoloNonVis"/>
                        </w:rPr>
                        <w:sym w:font="Wingdings" w:char="F08F"/>
                      </w:r>
                    </w:p>
                  </w:txbxContent>
                </v:textbox>
              </v:shape>
            </w:pict>
          </mc:Fallback>
        </mc:AlternateContent>
      </w:r>
      <w:r>
        <w:rPr>
          <w:noProof/>
        </w:rPr>
        <mc:AlternateContent>
          <mc:Choice Requires="wps">
            <w:drawing>
              <wp:anchor distT="0" distB="0" distL="114300" distR="114300" simplePos="0" relativeHeight="251582976" behindDoc="0" locked="0" layoutInCell="1" allowOverlap="1">
                <wp:simplePos x="0" y="0"/>
                <wp:positionH relativeFrom="column">
                  <wp:posOffset>1162685</wp:posOffset>
                </wp:positionH>
                <wp:positionV relativeFrom="paragraph">
                  <wp:posOffset>1361440</wp:posOffset>
                </wp:positionV>
                <wp:extent cx="365760" cy="224155"/>
                <wp:effectExtent l="0" t="0" r="0" b="0"/>
                <wp:wrapNone/>
                <wp:docPr id="996"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247B" w:rsidRDefault="009765F8">
                            <w:pPr>
                              <w:pStyle w:val="JNormal"/>
                            </w:pPr>
                            <w:r w:rsidRPr="0010247B">
                              <w:rPr>
                                <w:rStyle w:val="SoloNonVis"/>
                              </w:rP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1" o:spid="_x0000_s1056" type="#_x0000_t202" style="position:absolute;margin-left:91.55pt;margin-top:107.2pt;width:28.8pt;height:17.6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Tey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" filled="f" fillcolor="silver" stroked="f">
                <v:fill opacity="32896f"/>
                <v:textbox>
                  <w:txbxContent>
                    <w:p w:rsidR="009765F8" w:rsidRPr="0010247B" w:rsidRDefault="009765F8">
                      <w:pPr>
                        <w:pStyle w:val="JNormal"/>
                      </w:pPr>
                      <w:r w:rsidRPr="0010247B">
                        <w:rPr>
                          <w:rStyle w:val="SoloNonVis"/>
                        </w:rPr>
                        <w:sym w:font="Wingdings" w:char="F08E"/>
                      </w:r>
                    </w:p>
                  </w:txbxContent>
                </v:textbox>
              </v:shape>
            </w:pict>
          </mc:Fallback>
        </mc:AlternateContent>
      </w:r>
      <w:r>
        <w:rPr>
          <w:noProof/>
        </w:rPr>
        <mc:AlternateContent>
          <mc:Choice Requires="wps">
            <w:drawing>
              <wp:anchor distT="0" distB="0" distL="114300" distR="114300" simplePos="0" relativeHeight="251585024" behindDoc="0" locked="0" layoutInCell="1" allowOverlap="1">
                <wp:simplePos x="0" y="0"/>
                <wp:positionH relativeFrom="column">
                  <wp:posOffset>661035</wp:posOffset>
                </wp:positionH>
                <wp:positionV relativeFrom="paragraph">
                  <wp:posOffset>1197610</wp:posOffset>
                </wp:positionV>
                <wp:extent cx="365760" cy="224155"/>
                <wp:effectExtent l="0" t="0" r="0" b="0"/>
                <wp:wrapNone/>
                <wp:docPr id="995"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247B" w:rsidRDefault="009765F8">
                            <w:pPr>
                              <w:pStyle w:val="JNormal"/>
                            </w:pPr>
                            <w:r w:rsidRPr="0010247B">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057" type="#_x0000_t202" style="position:absolute;margin-left:52.05pt;margin-top:94.3pt;width:28.8pt;height:17.6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OPyg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" filled="f" fillcolor="silver" stroked="f">
                <v:fill opacity="32896f"/>
                <v:textbox>
                  <w:txbxContent>
                    <w:p w:rsidR="009765F8" w:rsidRPr="0010247B" w:rsidRDefault="009765F8">
                      <w:pPr>
                        <w:pStyle w:val="JNormal"/>
                      </w:pPr>
                      <w:r w:rsidRPr="0010247B">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81952" behindDoc="0" locked="0" layoutInCell="1" allowOverlap="1">
                <wp:simplePos x="0" y="0"/>
                <wp:positionH relativeFrom="column">
                  <wp:posOffset>658495</wp:posOffset>
                </wp:positionH>
                <wp:positionV relativeFrom="paragraph">
                  <wp:posOffset>509270</wp:posOffset>
                </wp:positionV>
                <wp:extent cx="365760" cy="224155"/>
                <wp:effectExtent l="0" t="0" r="0" b="0"/>
                <wp:wrapNone/>
                <wp:docPr id="994"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247B" w:rsidRDefault="009765F8">
                            <w:pPr>
                              <w:pStyle w:val="JNormal"/>
                            </w:pPr>
                            <w:r w:rsidRPr="0010247B">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0" o:spid="_x0000_s1058" type="#_x0000_t202" style="position:absolute;margin-left:51.85pt;margin-top:40.1pt;width:28.8pt;height:17.6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cWyw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" filled="f" fillcolor="silver" stroked="f">
                <v:fill opacity="32896f"/>
                <v:textbox>
                  <w:txbxContent>
                    <w:p w:rsidR="009765F8" w:rsidRPr="0010247B" w:rsidRDefault="009765F8">
                      <w:pPr>
                        <w:pStyle w:val="JNormal"/>
                      </w:pPr>
                      <w:r w:rsidRPr="0010247B">
                        <w:rPr>
                          <w:rStyle w:val="SoloNonVis"/>
                        </w:rPr>
                        <w:sym w:font="Wingdings" w:char="F08C"/>
                      </w:r>
                    </w:p>
                  </w:txbxContent>
                </v:textbox>
              </v:shape>
            </w:pict>
          </mc:Fallback>
        </mc:AlternateContent>
      </w:r>
      <w:r w:rsidRPr="006C58B2">
        <w:rPr>
          <w:noProof/>
        </w:rPr>
        <w:drawing>
          <wp:inline distT="0" distB="0" distL="0" distR="0">
            <wp:extent cx="5943600" cy="439102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387715" w:rsidRPr="00387715" w:rsidRDefault="00387715" w:rsidP="00387715">
      <w:pPr>
        <w:pStyle w:val="B4"/>
        <w:rPr>
          <w:lang w:val="en-CA" w:eastAsia="en-CA"/>
        </w:rPr>
      </w:pPr>
    </w:p>
    <w:p w:rsidR="00D07E68" w:rsidRDefault="00D07E68">
      <w:pPr>
        <w:pStyle w:val="hr"/>
      </w:pPr>
      <w:r>
        <w:tab/>
      </w:r>
    </w:p>
    <w:p w:rsidR="00D07E68" w:rsidRDefault="00D07E68" w:rsidP="00E935C2">
      <w:pPr>
        <w:pStyle w:val="Procedure"/>
        <w:numPr>
          <w:ilvl w:val="0"/>
          <w:numId w:val="22"/>
        </w:numPr>
      </w:pPr>
      <w:r>
        <w:t>To fill in basic work order information:</w:t>
      </w:r>
    </w:p>
    <w:p w:rsidR="00D07E68" w:rsidRDefault="00D07E68" w:rsidP="00E935C2">
      <w:pPr>
        <w:pStyle w:val="NL"/>
        <w:numPr>
          <w:ilvl w:val="0"/>
          <w:numId w:val="15"/>
        </w:numPr>
      </w:pPr>
      <w:r>
        <w:t>In “</w:t>
      </w:r>
      <w:r>
        <w:rPr>
          <w:rStyle w:val="CField"/>
        </w:rPr>
        <w:t>Subject</w:t>
      </w:r>
      <w:r>
        <w:t xml:space="preserve">” </w:t>
      </w:r>
      <w:r>
        <w:sym w:font="Wingdings" w:char="F08C"/>
      </w:r>
      <w:r>
        <w:t>, enter a description of the work to be done.</w:t>
      </w:r>
    </w:p>
    <w:p w:rsidR="00D07E68" w:rsidRDefault="00D07E68" w:rsidP="00E935C2">
      <w:pPr>
        <w:pStyle w:val="NL"/>
        <w:numPr>
          <w:ilvl w:val="0"/>
          <w:numId w:val="15"/>
        </w:numPr>
      </w:pPr>
      <w:r>
        <w:t>In “</w:t>
      </w:r>
      <w:r>
        <w:rPr>
          <w:rStyle w:val="CField"/>
        </w:rPr>
        <w:t>Requestor</w:t>
      </w:r>
      <w:r>
        <w:t xml:space="preserve">” </w:t>
      </w:r>
      <w:r>
        <w:sym w:font="Wingdings" w:char="F08D"/>
      </w:r>
      <w:r>
        <w:t xml:space="preserve">, specify the </w:t>
      </w:r>
      <w:r>
        <w:rPr>
          <w:rStyle w:val="CPanel"/>
        </w:rPr>
        <w:t>Contacts</w:t>
      </w:r>
      <w:r>
        <w:t xml:space="preserve"> table record for the person who requested the work (if any). (Once you’ve specified the requestor, the person’s phone number and </w:t>
      </w:r>
      <w:r w:rsidR="00FC1B09">
        <w:t>email</w:t>
      </w:r>
      <w:r>
        <w:t xml:space="preserve"> address will be displayed in “</w:t>
      </w:r>
      <w:r>
        <w:rPr>
          <w:rStyle w:val="CField"/>
        </w:rPr>
        <w:t>Phone</w:t>
      </w:r>
      <w:r>
        <w:t>” and “</w:t>
      </w:r>
      <w:r w:rsidR="00FC1B09">
        <w:rPr>
          <w:rStyle w:val="CField"/>
        </w:rPr>
        <w:t>E</w:t>
      </w:r>
      <w:r>
        <w:rPr>
          <w:rStyle w:val="CField"/>
        </w:rPr>
        <w:t>mail</w:t>
      </w:r>
      <w:r>
        <w:t xml:space="preserve">”. This information is obtained from the person’s </w:t>
      </w:r>
      <w:r>
        <w:rPr>
          <w:rStyle w:val="CPanel"/>
        </w:rPr>
        <w:t>Contacts</w:t>
      </w:r>
      <w:r>
        <w:t xml:space="preserve"> record.)</w:t>
      </w:r>
    </w:p>
    <w:p w:rsidR="00D07E68" w:rsidRDefault="00D07E68" w:rsidP="00E935C2">
      <w:pPr>
        <w:pStyle w:val="NL"/>
        <w:numPr>
          <w:ilvl w:val="0"/>
          <w:numId w:val="15"/>
        </w:numPr>
      </w:pPr>
      <w:r>
        <w:t>In “</w:t>
      </w:r>
      <w:r>
        <w:rPr>
          <w:rStyle w:val="CField"/>
        </w:rPr>
        <w:t>Unit</w:t>
      </w:r>
      <w:r>
        <w:t xml:space="preserve">” </w:t>
      </w:r>
      <w:r>
        <w:sym w:font="Wingdings" w:char="F08E"/>
      </w:r>
      <w:r>
        <w:t>, specify the unit where the work should be performed.</w:t>
      </w:r>
    </w:p>
    <w:p w:rsidR="00D07E68" w:rsidRDefault="00D07E68" w:rsidP="00E935C2">
      <w:pPr>
        <w:pStyle w:val="NL"/>
        <w:numPr>
          <w:ilvl w:val="0"/>
          <w:numId w:val="15"/>
        </w:numPr>
      </w:pPr>
      <w:r>
        <w:t>In “</w:t>
      </w:r>
      <w:r>
        <w:rPr>
          <w:rStyle w:val="CField"/>
        </w:rPr>
        <w:t>Work Description</w:t>
      </w:r>
      <w:r>
        <w:t xml:space="preserve">” </w:t>
      </w:r>
      <w:r>
        <w:sym w:font="Wingdings" w:char="F08F"/>
      </w:r>
      <w:r>
        <w:t>, enter a complete description of the work that should be done. This can take any form, but check-lists and/or step-by-step instructions are often the best approach.</w:t>
      </w:r>
    </w:p>
    <w:p w:rsidR="00D07E68" w:rsidRDefault="00D07E68">
      <w:pPr>
        <w:pStyle w:val="hr"/>
      </w:pPr>
      <w:r>
        <w:tab/>
      </w:r>
    </w:p>
    <w:p w:rsidR="00D07E68" w:rsidRDefault="00D07E68">
      <w:pPr>
        <w:pStyle w:val="B4"/>
      </w:pPr>
    </w:p>
    <w:p w:rsidR="00D07E68" w:rsidRDefault="00D07E68">
      <w:pPr>
        <w:pStyle w:val="JNormal"/>
      </w:pPr>
      <w:r>
        <w:t xml:space="preserve">The remaining fields in the </w:t>
      </w:r>
      <w:r>
        <w:rPr>
          <w:rStyle w:val="CButton"/>
        </w:rPr>
        <w:t>Details</w:t>
      </w:r>
      <w:r>
        <w:t xml:space="preserve"> section aren’t mandatory, but they can provide useful information about the job. You can fill them out in any order, but most people start at the top and work down:</w:t>
      </w:r>
    </w:p>
    <w:p w:rsidR="00D07E68" w:rsidRDefault="00D07E68">
      <w:pPr>
        <w:pStyle w:val="B4"/>
      </w:pPr>
    </w:p>
    <w:p w:rsidR="00D07E68" w:rsidRDefault="00D6017C">
      <w:pPr>
        <w:pStyle w:val="WindowItem"/>
      </w:pPr>
      <w:r>
        <w:rPr>
          <w:rStyle w:val="CField"/>
        </w:rPr>
        <w:t xml:space="preserve">Work </w:t>
      </w:r>
      <w:r w:rsidR="00C420A0">
        <w:rPr>
          <w:rStyle w:val="CField"/>
        </w:rPr>
        <w:t>Start Date</w:t>
      </w:r>
      <w:r w:rsidR="00D07E68">
        <w:t>: When you first create a work order, you can fill this in with the date and time when you want the work to start. After the job is done, you should change this (if necessary) to the actual date/time when the work began.</w:t>
      </w:r>
    </w:p>
    <w:p w:rsidR="00D07E68" w:rsidRDefault="00D6017C">
      <w:pPr>
        <w:pStyle w:val="WindowItem"/>
      </w:pPr>
      <w:r>
        <w:rPr>
          <w:rStyle w:val="CField"/>
        </w:rPr>
        <w:t xml:space="preserve">Work </w:t>
      </w:r>
      <w:r w:rsidR="00C420A0">
        <w:rPr>
          <w:rStyle w:val="CField"/>
        </w:rPr>
        <w:t>End Date</w:t>
      </w:r>
      <w:r w:rsidR="00D07E68">
        <w:t>: When you first create a work order, you can fill this in with the date and time you expect the work to be completed. After the job is done, you should change this (if necessary) to the actual date/time when the work was finished.</w:t>
      </w:r>
    </w:p>
    <w:p w:rsidR="00D07E68" w:rsidRDefault="00D07E68">
      <w:pPr>
        <w:pStyle w:val="WindowItem"/>
      </w:pPr>
      <w:r>
        <w:rPr>
          <w:rStyle w:val="CField"/>
        </w:rPr>
        <w:t>Duration</w:t>
      </w:r>
      <w:r>
        <w:t>: This is the expected duration of the job, in days. Every fraction of a day is rounded up to the next full day. For example, if a job is expected to take an hour, “</w:t>
      </w:r>
      <w:r>
        <w:rPr>
          <w:rStyle w:val="CField"/>
        </w:rPr>
        <w:t>Duration</w:t>
      </w:r>
      <w:r>
        <w:t>” becomes 1 day. If a job is expected to take 25 hours, “</w:t>
      </w:r>
      <w:r>
        <w:rPr>
          <w:rStyle w:val="CField"/>
        </w:rPr>
        <w:t>Duration</w:t>
      </w:r>
      <w:r>
        <w:t>” becomes 2 days.</w:t>
      </w:r>
    </w:p>
    <w:p w:rsidR="00D07E68" w:rsidRDefault="00D07E68">
      <w:pPr>
        <w:pStyle w:val="BX"/>
      </w:pPr>
      <w:r>
        <w:t>Typically, you don’t fill in “</w:t>
      </w:r>
      <w:r>
        <w:rPr>
          <w:rStyle w:val="CField"/>
        </w:rPr>
        <w:t>Duration</w:t>
      </w:r>
      <w:r>
        <w:t>”. Instead, you fill in “</w:t>
      </w:r>
      <w:r w:rsidR="006967AE">
        <w:rPr>
          <w:rStyle w:val="CField"/>
        </w:rPr>
        <w:t>Work S</w:t>
      </w:r>
      <w:r w:rsidR="00C420A0">
        <w:rPr>
          <w:rStyle w:val="CField"/>
        </w:rPr>
        <w:t>tart Date</w:t>
      </w:r>
      <w:r>
        <w:t>” and “</w:t>
      </w:r>
      <w:r w:rsidR="006967AE">
        <w:rPr>
          <w:rStyle w:val="CField"/>
        </w:rPr>
        <w:t>Work E</w:t>
      </w:r>
      <w:r w:rsidR="00C420A0">
        <w:rPr>
          <w:rStyle w:val="CField"/>
        </w:rPr>
        <w:t>nd Date</w:t>
      </w:r>
      <w:r>
        <w:t>”. MainBoss then calculates “</w:t>
      </w:r>
      <w:r>
        <w:rPr>
          <w:rStyle w:val="CField"/>
        </w:rPr>
        <w:t>Duration</w:t>
      </w:r>
      <w:r>
        <w:t>” automatically. By default, “</w:t>
      </w:r>
      <w:r w:rsidR="006967AE">
        <w:rPr>
          <w:rStyle w:val="CField"/>
        </w:rPr>
        <w:t>Work S</w:t>
      </w:r>
      <w:r w:rsidR="00C420A0">
        <w:rPr>
          <w:rStyle w:val="CField"/>
        </w:rPr>
        <w:t>tart Date</w:t>
      </w:r>
      <w:r>
        <w:t>” and “</w:t>
      </w:r>
      <w:r w:rsidR="006967AE">
        <w:rPr>
          <w:rStyle w:val="CField"/>
        </w:rPr>
        <w:t>Work E</w:t>
      </w:r>
      <w:r w:rsidR="00C420A0">
        <w:rPr>
          <w:rStyle w:val="CField"/>
        </w:rPr>
        <w:t>nd Date</w:t>
      </w:r>
      <w:r>
        <w:t>” are set to the current date.</w:t>
      </w:r>
    </w:p>
    <w:p w:rsidR="00D07E68" w:rsidRDefault="00D07E68">
      <w:pPr>
        <w:pStyle w:val="B4"/>
      </w:pPr>
    </w:p>
    <w:p w:rsidR="00D07E68" w:rsidRDefault="00D07E68">
      <w:pPr>
        <w:pStyle w:val="WindowItem"/>
      </w:pPr>
      <w:r>
        <w:rPr>
          <w:rStyle w:val="CField"/>
        </w:rPr>
        <w:t>Work Category</w:t>
      </w:r>
      <w:r>
        <w:t>: The type of work involved. Look at your list of categories and select the appropriate one.</w:t>
      </w:r>
    </w:p>
    <w:p w:rsidR="00D07E68" w:rsidRDefault="00D07E68">
      <w:pPr>
        <w:pStyle w:val="WindowItem"/>
      </w:pP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xml:space="preserve"> and </w:t>
      </w:r>
      <w:r>
        <w:rPr>
          <w:rStyle w:val="CField"/>
        </w:rPr>
        <w:t>Access Code</w:t>
      </w:r>
      <w:r>
        <w:t>: An access code</w:t>
      </w:r>
      <w:r>
        <w:fldChar w:fldCharType="begin"/>
      </w:r>
      <w:r>
        <w:instrText xml:space="preserve"> XE "access codes" </w:instrText>
      </w:r>
      <w:r>
        <w:fldChar w:fldCharType="end"/>
      </w:r>
      <w:r>
        <w:t xml:space="preserve"> specifies any restrictions on when a job can be done (e.g. only on weekends or after hours). Every unit may have its own default access code. If you checkmark </w:t>
      </w: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MainBoss will set “</w:t>
      </w:r>
      <w:r>
        <w:rPr>
          <w:rStyle w:val="CField"/>
        </w:rPr>
        <w:t>Access Code</w:t>
      </w:r>
      <w:r>
        <w:t>” to the unit’s normal access code; otherwise, you can set “</w:t>
      </w:r>
      <w:r>
        <w:rPr>
          <w:rStyle w:val="CField"/>
        </w:rPr>
        <w:t>Access Code</w:t>
      </w:r>
      <w:r>
        <w:t>” to any appropriate code. (You might override the unit’s normal access code in case of an emergency.)</w:t>
      </w:r>
    </w:p>
    <w:p w:rsidR="00D07E68" w:rsidRDefault="00D07E68">
      <w:pPr>
        <w:pStyle w:val="WindowItem"/>
      </w:pPr>
      <w:r>
        <w:rPr>
          <w:rStyle w:val="CField"/>
        </w:rPr>
        <w:t>Priority</w:t>
      </w:r>
      <w:r>
        <w:t>: May indicate how urgent the job is.</w:t>
      </w:r>
    </w:p>
    <w:p w:rsidR="00D07E68" w:rsidRDefault="00131E5A">
      <w:pPr>
        <w:pStyle w:val="WindowItem"/>
      </w:pP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xml:space="preserve"> and </w:t>
      </w:r>
      <w:r w:rsidR="00D07E68">
        <w:rPr>
          <w:rStyle w:val="CField"/>
        </w:rPr>
        <w:t>Expense Model</w:t>
      </w:r>
      <w:r w:rsidR="00D07E68">
        <w:t>: A</w:t>
      </w:r>
      <w:r w:rsidR="00C71D9E">
        <w:t>n</w:t>
      </w:r>
      <w:r w:rsidR="00D07E68">
        <w:t xml:space="preserve"> expense model specifies the set of expense categori</w:t>
      </w:r>
      <w:r w:rsidR="00FB1C87">
        <w:t>es that will be allowed for mat</w:t>
      </w:r>
      <w:r w:rsidR="00D07E68">
        <w:t>er</w:t>
      </w:r>
      <w:r w:rsidR="00FB1C87">
        <w:t>i</w:t>
      </w:r>
      <w:r w:rsidR="00D07E68">
        <w:t xml:space="preserve">als and labor expenses on a work order. Every unit may have its own default expense model. If you checkmark </w:t>
      </w: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MainBoss will set “</w:t>
      </w:r>
      <w:r w:rsidR="00D07E68">
        <w:rPr>
          <w:rStyle w:val="CField"/>
        </w:rPr>
        <w:t>Expense Model</w:t>
      </w:r>
      <w:r w:rsidR="00D07E68">
        <w:t>” to the unit’s normal expense model; otherwise, you can set “</w:t>
      </w:r>
      <w:r w:rsidR="00D07E68">
        <w:rPr>
          <w:rStyle w:val="CField"/>
        </w:rPr>
        <w:t>Expense Model</w:t>
      </w:r>
      <w:r w:rsidR="00D07E68">
        <w:t xml:space="preserve">” to any appropriate model. (For more about expense models, see </w:t>
      </w:r>
      <w:r w:rsidR="00D07E68">
        <w:rPr>
          <w:rStyle w:val="CrossRef"/>
        </w:rPr>
        <w:fldChar w:fldCharType="begin"/>
      </w:r>
      <w:r w:rsidR="00D07E68">
        <w:rPr>
          <w:rStyle w:val="CrossRef"/>
        </w:rPr>
        <w:instrText xml:space="preserve"> REF AccountingFacilities \h  \* MERGEFORMAT </w:instrText>
      </w:r>
      <w:r w:rsidR="00D07E68">
        <w:rPr>
          <w:rStyle w:val="CrossRef"/>
        </w:rPr>
      </w:r>
      <w:r w:rsidR="00D07E68">
        <w:rPr>
          <w:rStyle w:val="CrossRef"/>
        </w:rPr>
        <w:fldChar w:fldCharType="separate"/>
      </w:r>
      <w:r w:rsidR="00A84722" w:rsidRPr="00A84722">
        <w:rPr>
          <w:rStyle w:val="CrossRef"/>
        </w:rPr>
        <w:t>Accounting Facilities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AccountingFacilities \h </w:instrText>
      </w:r>
      <w:r w:rsidR="00D07E68">
        <w:rPr>
          <w:rStyle w:val="printedonly"/>
        </w:rPr>
      </w:r>
      <w:r w:rsidR="00D07E68">
        <w:rPr>
          <w:rStyle w:val="printedonly"/>
        </w:rPr>
        <w:fldChar w:fldCharType="separate"/>
      </w:r>
      <w:r w:rsidR="00A84722">
        <w:rPr>
          <w:rStyle w:val="printedonly"/>
          <w:noProof/>
        </w:rPr>
        <w:t>39</w:t>
      </w:r>
      <w:r w:rsidR="00D07E68">
        <w:rPr>
          <w:rStyle w:val="printedonly"/>
        </w:rPr>
        <w:fldChar w:fldCharType="end"/>
      </w:r>
      <w:r w:rsidR="00D07E68">
        <w:t>.)</w:t>
      </w:r>
    </w:p>
    <w:p w:rsidR="00D07E68" w:rsidRDefault="00D07E68">
      <w:pPr>
        <w:pStyle w:val="WindowItem"/>
      </w:pPr>
      <w:r>
        <w:rPr>
          <w:rStyle w:val="CField"/>
        </w:rPr>
        <w:t>Project</w:t>
      </w:r>
      <w:r>
        <w:t>: May be used to indicate that this job is part of a larger project. For example, suppose your maintenance department is taking part in a series of jobs that are all part of one big renovation. You can create a project code that you attach to every job in the renovation. This makes it easy to track the costs of the renovation separately from the costs of other work.</w:t>
      </w:r>
    </w:p>
    <w:p w:rsidR="0075369F" w:rsidRPr="0075369F" w:rsidRDefault="0075369F">
      <w:pPr>
        <w:pStyle w:val="WindowItem"/>
      </w:pPr>
      <w:r>
        <w:rPr>
          <w:rStyle w:val="CButton"/>
        </w:rPr>
        <w:t>Select for Printing</w:t>
      </w:r>
      <w:r>
        <w:t xml:space="preserve">: Makes it easy to print a number of new work orders in a single batch. For details, see </w:t>
      </w:r>
      <w:r w:rsidRPr="0075369F">
        <w:rPr>
          <w:rStyle w:val="CrossRef"/>
        </w:rPr>
        <w:fldChar w:fldCharType="begin"/>
      </w:r>
      <w:r w:rsidRPr="0075369F">
        <w:rPr>
          <w:rStyle w:val="CrossRef"/>
        </w:rPr>
        <w:instrText xml:space="preserve"> REF SelectForPrinting \h </w:instrText>
      </w:r>
      <w:r>
        <w:rPr>
          <w:rStyle w:val="CrossRef"/>
        </w:rPr>
        <w:instrText xml:space="preserve"> \* MERGEFORMAT </w:instrText>
      </w:r>
      <w:r w:rsidRPr="0075369F">
        <w:rPr>
          <w:rStyle w:val="CrossRef"/>
        </w:rPr>
      </w:r>
      <w:r w:rsidRPr="0075369F">
        <w:rPr>
          <w:rStyle w:val="CrossRef"/>
        </w:rPr>
        <w:fldChar w:fldCharType="separate"/>
      </w:r>
      <w:r w:rsidR="00A84722" w:rsidRPr="00A84722">
        <w:rPr>
          <w:rStyle w:val="CrossRef"/>
        </w:rPr>
        <w:t>Select For Printing</w:t>
      </w:r>
      <w:r w:rsidRPr="0075369F">
        <w:rPr>
          <w:rStyle w:val="CrossRef"/>
        </w:rPr>
        <w:fldChar w:fldCharType="end"/>
      </w:r>
      <w:r w:rsidRPr="0075369F">
        <w:rPr>
          <w:rStyle w:val="printedonly"/>
        </w:rPr>
        <w:t xml:space="preserve"> on page </w:t>
      </w:r>
      <w:r w:rsidRPr="0075369F">
        <w:rPr>
          <w:rStyle w:val="printedonly"/>
        </w:rPr>
        <w:fldChar w:fldCharType="begin"/>
      </w:r>
      <w:r w:rsidRPr="0075369F">
        <w:rPr>
          <w:rStyle w:val="printedonly"/>
        </w:rPr>
        <w:instrText xml:space="preserve"> PAGEREF SelectForPrinting \h </w:instrText>
      </w:r>
      <w:r w:rsidRPr="0075369F">
        <w:rPr>
          <w:rStyle w:val="printedonly"/>
        </w:rPr>
      </w:r>
      <w:r w:rsidRPr="0075369F">
        <w:rPr>
          <w:rStyle w:val="printedonly"/>
        </w:rPr>
        <w:fldChar w:fldCharType="separate"/>
      </w:r>
      <w:r w:rsidR="00A84722">
        <w:rPr>
          <w:rStyle w:val="printedonly"/>
          <w:noProof/>
        </w:rPr>
        <w:t>36</w:t>
      </w:r>
      <w:r w:rsidRPr="0075369F">
        <w:rPr>
          <w:rStyle w:val="printedonly"/>
        </w:rPr>
        <w:fldChar w:fldCharType="end"/>
      </w:r>
      <w:r>
        <w:t>.</w:t>
      </w:r>
    </w:p>
    <w:p w:rsidR="00D07E68" w:rsidRDefault="00D07E68">
      <w:pPr>
        <w:pStyle w:val="JNormal"/>
      </w:pPr>
      <w:r>
        <w:t>MainBoss automatically fills in some of these fields when the work order is first created. For example, “</w:t>
      </w:r>
      <w:r w:rsidR="00D50ACD">
        <w:rPr>
          <w:rStyle w:val="CField"/>
        </w:rPr>
        <w:t>Work S</w:t>
      </w:r>
      <w:r w:rsidR="00C420A0">
        <w:rPr>
          <w:rStyle w:val="CField"/>
        </w:rPr>
        <w:t>tart Date</w:t>
      </w:r>
      <w:r>
        <w:t>” and “</w:t>
      </w:r>
      <w:r w:rsidR="00D50ACD">
        <w:rPr>
          <w:rStyle w:val="CField"/>
        </w:rPr>
        <w:t>Work E</w:t>
      </w:r>
      <w:r w:rsidR="00C420A0">
        <w:rPr>
          <w:rStyle w:val="CField"/>
        </w:rPr>
        <w:t>nd Date</w:t>
      </w:r>
      <w:r>
        <w:t>” are both set to the current date and time. “</w:t>
      </w:r>
      <w:r>
        <w:rPr>
          <w:rStyle w:val="CField"/>
        </w:rPr>
        <w:t>Expense Model</w:t>
      </w:r>
      <w:r>
        <w:t>” is set to the default expense model. Other fields may also be set to default values if your organization has set up customized defaults.</w:t>
      </w:r>
    </w:p>
    <w:p w:rsidR="00D07E68" w:rsidRDefault="00D07E68">
      <w:pPr>
        <w:pStyle w:val="B4"/>
      </w:pPr>
    </w:p>
    <w:p w:rsidR="00D07E68" w:rsidRDefault="00D07E68">
      <w:pPr>
        <w:pStyle w:val="JNormal"/>
      </w:pPr>
      <w:r>
        <w:t>You don’t have to fill in every field. For example, we recommend that you leave “</w:t>
      </w:r>
      <w:r>
        <w:rPr>
          <w:rStyle w:val="CField"/>
        </w:rPr>
        <w:t>Work Order Priority</w:t>
      </w:r>
      <w:r>
        <w:t>” blank unless the job really does have an unusually high or low priority. If you get used to using a blank to mean an ordinary job, then a non-blank value has more impact when you need to emphasize a point.</w:t>
      </w:r>
    </w:p>
    <w:p w:rsidR="00D07E68" w:rsidRPr="00914FC9" w:rsidRDefault="00D07E68">
      <w:pPr>
        <w:pStyle w:val="B1"/>
        <w:rPr>
          <w:lang w:val="en-CA"/>
        </w:rPr>
      </w:pPr>
    </w:p>
    <w:p w:rsidR="00D07E68" w:rsidRDefault="00D07E68">
      <w:pPr>
        <w:pStyle w:val="Heading2"/>
      </w:pPr>
      <w:bookmarkStart w:id="168" w:name="AssigningPersonnelToAWorkOrder"/>
      <w:bookmarkStart w:id="169" w:name="_Toc436049906"/>
      <w:r>
        <w:t>Work Order Resources</w:t>
      </w:r>
      <w:bookmarkEnd w:id="168"/>
      <w:bookmarkEnd w:id="169"/>
    </w:p>
    <w:p w:rsidR="00D07E68" w:rsidRDefault="00D07E68">
      <w:pPr>
        <w:pStyle w:val="JNormal"/>
      </w:pPr>
      <w:r>
        <w:fldChar w:fldCharType="begin"/>
      </w:r>
      <w:r>
        <w:instrText xml:space="preserve"> XE "work orders: personnel" </w:instrText>
      </w:r>
      <w:r>
        <w:fldChar w:fldCharType="end"/>
      </w:r>
      <w:r>
        <w:fldChar w:fldCharType="begin"/>
      </w:r>
      <w:r>
        <w:instrText xml:space="preserve"> XE "work orders: labor" </w:instrText>
      </w:r>
      <w:r>
        <w:fldChar w:fldCharType="end"/>
      </w:r>
      <w:r>
        <w:fldChar w:fldCharType="begin"/>
      </w:r>
      <w:r>
        <w:instrText xml:space="preserve"> XE "work orders: resources" </w:instrText>
      </w:r>
      <w:r>
        <w:fldChar w:fldCharType="end"/>
      </w:r>
      <w:r>
        <w:fldChar w:fldCharType="begin"/>
      </w:r>
      <w:r>
        <w:instrText xml:space="preserve"> XE "resources" </w:instrText>
      </w:r>
      <w:r>
        <w:fldChar w:fldCharType="end"/>
      </w:r>
      <w:r>
        <w:t xml:space="preserve">The </w:t>
      </w:r>
      <w:r>
        <w:rPr>
          <w:rStyle w:val="CButton"/>
        </w:rPr>
        <w:t>Resources</w:t>
      </w:r>
      <w:r>
        <w:t xml:space="preserve"> section of work order lets you record labor and materials for a job. This section uses the following terminology:</w:t>
      </w:r>
    </w:p>
    <w:p w:rsidR="00D07E68" w:rsidRDefault="00D07E68">
      <w:pPr>
        <w:pStyle w:val="B4"/>
      </w:pPr>
    </w:p>
    <w:p w:rsidR="00D07E68" w:rsidRDefault="00D07E68">
      <w:pPr>
        <w:pStyle w:val="GI"/>
      </w:pPr>
      <w:r>
        <w:t>Demand</w:t>
      </w:r>
    </w:p>
    <w:p w:rsidR="00D07E68" w:rsidRDefault="00D07E68">
      <w:pPr>
        <w:pStyle w:val="GB"/>
      </w:pPr>
      <w:r>
        <w:fldChar w:fldCharType="begin"/>
      </w:r>
      <w:r>
        <w:instrText xml:space="preserve"> XE "work orders: demands" </w:instrText>
      </w:r>
      <w:r>
        <w:fldChar w:fldCharType="end"/>
      </w:r>
      <w:r>
        <w:fldChar w:fldCharType="begin"/>
      </w:r>
      <w:r>
        <w:instrText xml:space="preserve"> XE "demands" </w:instrText>
      </w:r>
      <w:r>
        <w:fldChar w:fldCharType="end"/>
      </w:r>
      <w:r>
        <w:fldChar w:fldCharType="begin"/>
      </w:r>
      <w:r>
        <w:instrText xml:space="preserve"> XE "resources: demands" </w:instrText>
      </w:r>
      <w:r>
        <w:fldChar w:fldCharType="end"/>
      </w:r>
      <w:r>
        <w:t xml:space="preserve">A demand is made </w:t>
      </w:r>
      <w:r>
        <w:rPr>
          <w:rStyle w:val="Emphasis"/>
        </w:rPr>
        <w:t>before</w:t>
      </w:r>
      <w:r>
        <w:t xml:space="preserve"> the job begins.</w:t>
      </w:r>
    </w:p>
    <w:p w:rsidR="00D07E68" w:rsidRDefault="00D07E68" w:rsidP="00857EE8">
      <w:pPr>
        <w:pStyle w:val="Bullets1"/>
      </w:pPr>
      <w:r>
        <w:t xml:space="preserve">A demand for labor means assigning someone to do the job. This could include </w:t>
      </w:r>
      <w:r>
        <w:rPr>
          <w:rStyle w:val="NewTerm"/>
        </w:rPr>
        <w:t>inside</w:t>
      </w:r>
      <w:r>
        <w:t xml:space="preserve"> workers (your own personnel) and/or </w:t>
      </w:r>
      <w:r>
        <w:rPr>
          <w:rStyle w:val="NewTerm"/>
        </w:rPr>
        <w:t>outside</w:t>
      </w:r>
      <w:r>
        <w:t xml:space="preserve"> workers (hired contractors).</w:t>
      </w:r>
    </w:p>
    <w:p w:rsidR="00D07E68" w:rsidRDefault="00D07E68" w:rsidP="00857EE8">
      <w:pPr>
        <w:pStyle w:val="Bullets1"/>
      </w:pPr>
      <w:r>
        <w:t>A demand for materials means reserving materials for the job, so that the items will be available when they’re needed.</w:t>
      </w:r>
    </w:p>
    <w:p w:rsidR="00D07E68" w:rsidRDefault="00D07E68">
      <w:pPr>
        <w:pStyle w:val="B4"/>
      </w:pPr>
    </w:p>
    <w:p w:rsidR="00D07E68" w:rsidRDefault="00D07E68">
      <w:pPr>
        <w:pStyle w:val="GB"/>
      </w:pPr>
      <w:r>
        <w:t>There must be a demand for every labor and material expense associated with the work order.</w:t>
      </w:r>
    </w:p>
    <w:p w:rsidR="00D07E68" w:rsidRDefault="00D07E68">
      <w:pPr>
        <w:pStyle w:val="B4"/>
      </w:pPr>
    </w:p>
    <w:p w:rsidR="00D07E68" w:rsidRDefault="00D07E68">
      <w:pPr>
        <w:pStyle w:val="GI"/>
      </w:pPr>
      <w:r>
        <w:t>Actual</w:t>
      </w:r>
    </w:p>
    <w:p w:rsidR="00D07E68" w:rsidRDefault="00D07E68">
      <w:pPr>
        <w:pStyle w:val="GB"/>
      </w:pPr>
      <w:r>
        <w:fldChar w:fldCharType="begin"/>
      </w:r>
      <w:r>
        <w:instrText xml:space="preserve"> XE "work orders: actuals" </w:instrText>
      </w:r>
      <w:r>
        <w:fldChar w:fldCharType="end"/>
      </w:r>
      <w:r>
        <w:fldChar w:fldCharType="begin"/>
      </w:r>
      <w:r>
        <w:instrText xml:space="preserve"> XE "actuals" </w:instrText>
      </w:r>
      <w:r>
        <w:fldChar w:fldCharType="end"/>
      </w:r>
      <w:r>
        <w:fldChar w:fldCharType="begin"/>
      </w:r>
      <w:r>
        <w:instrText xml:space="preserve"> XE "resources: actuals" </w:instrText>
      </w:r>
      <w:r>
        <w:fldChar w:fldCharType="end"/>
      </w:r>
      <w:r>
        <w:t xml:space="preserve">An “actual” record is made </w:t>
      </w:r>
      <w:r>
        <w:rPr>
          <w:rStyle w:val="Emphasis"/>
        </w:rPr>
        <w:t>after</w:t>
      </w:r>
      <w:r>
        <w:t xml:space="preserve"> a resource is used. It records what labor and materials were actually used.</w:t>
      </w:r>
      <w:r>
        <w:br/>
      </w:r>
      <w:r>
        <w:rPr>
          <w:rStyle w:val="hl"/>
        </w:rPr>
        <w:br/>
      </w:r>
      <w:r>
        <w:t xml:space="preserve">Actual records are created by </w:t>
      </w:r>
      <w:r>
        <w:rPr>
          <w:rStyle w:val="NewTerm"/>
        </w:rPr>
        <w:t>actualizing</w:t>
      </w:r>
      <w:r>
        <w:t xml:space="preserve"> an existing demand: indicating the labor or materials that were actually used in response to a demand. (Remember, there must be a demand for every labor and material expense...even ones you didn’t expect in advance.)</w:t>
      </w:r>
    </w:p>
    <w:p w:rsidR="00D07E68" w:rsidRDefault="00D07E68">
      <w:pPr>
        <w:pStyle w:val="B2"/>
      </w:pPr>
    </w:p>
    <w:p w:rsidR="00D07E68" w:rsidRDefault="00D07E68">
      <w:pPr>
        <w:pStyle w:val="Heading3"/>
      </w:pPr>
      <w:bookmarkStart w:id="170" w:name="_Toc436049907"/>
      <w:r>
        <w:t>Scheduling Labor</w:t>
      </w:r>
      <w:bookmarkEnd w:id="170"/>
    </w:p>
    <w:p w:rsidR="00D07E68" w:rsidRDefault="00D07E68">
      <w:pPr>
        <w:pStyle w:val="JNormal"/>
      </w:pPr>
      <w:r>
        <w:fldChar w:fldCharType="begin"/>
      </w:r>
      <w:r>
        <w:instrText xml:space="preserve"> XE "work orders: labor" </w:instrText>
      </w:r>
      <w:r>
        <w:fldChar w:fldCharType="end"/>
      </w:r>
      <w:r>
        <w:fldChar w:fldCharType="begin"/>
      </w:r>
      <w:r>
        <w:instrText xml:space="preserve"> XE "resources: labor" </w:instrText>
      </w:r>
      <w:r>
        <w:fldChar w:fldCharType="end"/>
      </w:r>
      <w:r>
        <w:t xml:space="preserve">The </w:t>
      </w:r>
      <w:r>
        <w:rPr>
          <w:rStyle w:val="CButton"/>
        </w:rPr>
        <w:t>Resources</w:t>
      </w:r>
      <w:r>
        <w:t xml:space="preserve"> section of a work order can record the following types of labor expenses:</w:t>
      </w:r>
    </w:p>
    <w:p w:rsidR="00D07E68" w:rsidRDefault="00D07E68">
      <w:pPr>
        <w:pStyle w:val="B4"/>
      </w:pPr>
    </w:p>
    <w:p w:rsidR="00D07E68" w:rsidRDefault="00D07E68">
      <w:pPr>
        <w:pStyle w:val="WindowItem"/>
      </w:pPr>
      <w:r>
        <w:rPr>
          <w:rStyle w:val="NewTerm"/>
        </w:rPr>
        <w:t>Hourly Inside</w:t>
      </w:r>
      <w:r>
        <w:t xml:space="preserve">: </w:t>
      </w:r>
      <w:r>
        <w:fldChar w:fldCharType="begin"/>
      </w:r>
      <w:r>
        <w:instrText xml:space="preserve"> XE "hourly inside" </w:instrText>
      </w:r>
      <w:r>
        <w:fldChar w:fldCharType="end"/>
      </w:r>
      <w:r>
        <w:fldChar w:fldCharType="begin"/>
      </w:r>
      <w:r>
        <w:instrText xml:space="preserve"> XE "work orders: hourly inside" </w:instrText>
      </w:r>
      <w:r>
        <w:fldChar w:fldCharType="end"/>
      </w:r>
      <w:r>
        <w:fldChar w:fldCharType="begin"/>
      </w:r>
      <w:r>
        <w:instrText xml:space="preserve"> XE "resources: hourly inside" </w:instrText>
      </w:r>
      <w:r>
        <w:fldChar w:fldCharType="end"/>
      </w:r>
      <w:r>
        <w:t>Work done by your own personnel and charged for by the hour.</w:t>
      </w:r>
    </w:p>
    <w:p w:rsidR="00D07E68" w:rsidRDefault="00D07E68">
      <w:pPr>
        <w:pStyle w:val="WindowItem"/>
      </w:pPr>
      <w:r>
        <w:rPr>
          <w:rStyle w:val="NewTerm"/>
        </w:rPr>
        <w:t>Per Job Inside</w:t>
      </w:r>
      <w:r>
        <w:t xml:space="preserve">: </w:t>
      </w:r>
      <w:r>
        <w:fldChar w:fldCharType="begin"/>
      </w:r>
      <w:r>
        <w:instrText xml:space="preserve"> XE "per job inside" </w:instrText>
      </w:r>
      <w:r>
        <w:fldChar w:fldCharType="end"/>
      </w:r>
      <w:r>
        <w:fldChar w:fldCharType="begin"/>
      </w:r>
      <w:r>
        <w:instrText xml:space="preserve"> XE "work orders: per job inside" </w:instrText>
      </w:r>
      <w:r>
        <w:fldChar w:fldCharType="end"/>
      </w:r>
      <w:r>
        <w:fldChar w:fldCharType="begin"/>
      </w:r>
      <w:r>
        <w:instrText xml:space="preserve"> XE "resources: per job inside" </w:instrText>
      </w:r>
      <w:r>
        <w:fldChar w:fldCharType="end"/>
      </w:r>
      <w:r>
        <w:t>Work done by your own personnel and charged for on a flat fee basis (e.g. a vehicle oil change which has a fixed price no matter how long it actually takes).</w:t>
      </w:r>
    </w:p>
    <w:p w:rsidR="00D07E68" w:rsidRDefault="00D07E68">
      <w:pPr>
        <w:pStyle w:val="WindowItem"/>
      </w:pPr>
      <w:r>
        <w:rPr>
          <w:rStyle w:val="NewTerm"/>
        </w:rPr>
        <w:t>Hourly Outside</w:t>
      </w:r>
      <w:r>
        <w:t xml:space="preserve">: </w:t>
      </w:r>
      <w:r>
        <w:fldChar w:fldCharType="begin"/>
      </w:r>
      <w:r>
        <w:instrText xml:space="preserve"> XE "hourly outside" </w:instrText>
      </w:r>
      <w:r>
        <w:fldChar w:fldCharType="end"/>
      </w:r>
      <w:r>
        <w:fldChar w:fldCharType="begin"/>
      </w:r>
      <w:r>
        <w:instrText xml:space="preserve"> XE "work orders: hourly outside" </w:instrText>
      </w:r>
      <w:r>
        <w:fldChar w:fldCharType="end"/>
      </w:r>
      <w:r>
        <w:fldChar w:fldCharType="begin"/>
      </w:r>
      <w:r>
        <w:instrText xml:space="preserve"> XE "resources: hourly outside" </w:instrText>
      </w:r>
      <w:r>
        <w:fldChar w:fldCharType="end"/>
      </w:r>
      <w:r>
        <w:t>Work done by an outside contractor and charged for by the hour.</w:t>
      </w:r>
    </w:p>
    <w:p w:rsidR="00D07E68" w:rsidRDefault="00D07E68">
      <w:pPr>
        <w:pStyle w:val="WindowItem"/>
      </w:pPr>
      <w:r>
        <w:rPr>
          <w:rStyle w:val="NewTerm"/>
        </w:rPr>
        <w:t>Per Job Outside</w:t>
      </w:r>
      <w:r>
        <w:t xml:space="preserve">: </w:t>
      </w:r>
      <w:r>
        <w:fldChar w:fldCharType="begin"/>
      </w:r>
      <w:r>
        <w:instrText xml:space="preserve"> XE "per job outside" </w:instrText>
      </w:r>
      <w:r>
        <w:fldChar w:fldCharType="end"/>
      </w:r>
      <w:r>
        <w:fldChar w:fldCharType="begin"/>
      </w:r>
      <w:r>
        <w:instrText xml:space="preserve"> XE "work orders: per job outside" </w:instrText>
      </w:r>
      <w:r>
        <w:fldChar w:fldCharType="end"/>
      </w:r>
      <w:r>
        <w:fldChar w:fldCharType="begin"/>
      </w:r>
      <w:r>
        <w:instrText xml:space="preserve"> XE "resources: per job outside" </w:instrText>
      </w:r>
      <w:r>
        <w:fldChar w:fldCharType="end"/>
      </w:r>
      <w:r>
        <w:t>Work done by an outside contractor and charged for on a flat fee basis.</w:t>
      </w:r>
    </w:p>
    <w:p w:rsidR="00D07E68" w:rsidRDefault="00D07E68">
      <w:pPr>
        <w:pStyle w:val="JNormal"/>
      </w:pPr>
      <w:r>
        <w:t>During MainBoss set-up, you create records for each type of expense. For example, an Hourly Inside record specifies a worker and that worker’s cost per hour. It might say that Chris Smith gets paid $20 an hour.</w:t>
      </w:r>
    </w:p>
    <w:p w:rsidR="00D07E68" w:rsidRDefault="00D07E68">
      <w:pPr>
        <w:pStyle w:val="B4"/>
      </w:pPr>
    </w:p>
    <w:p w:rsidR="00D07E68" w:rsidRDefault="00D07E68">
      <w:pPr>
        <w:pStyle w:val="BX"/>
      </w:pPr>
      <w:r>
        <w:t xml:space="preserve">The </w:t>
      </w:r>
      <w:hyperlink r:id="rId83" w:history="1">
        <w:r w:rsidRPr="00F54505">
          <w:rPr>
            <w:rStyle w:val="Hyperlink"/>
          </w:rPr>
          <w:t>Configuration</w:t>
        </w:r>
      </w:hyperlink>
      <w:r>
        <w:t xml:space="preserve"> guide explains how to set up Hourly Inside, Per Job Inside, Hourly Outside, and Per Job Outside records.</w:t>
      </w:r>
    </w:p>
    <w:p w:rsidR="00D07E68" w:rsidRDefault="00D07E68">
      <w:pPr>
        <w:pStyle w:val="B4"/>
      </w:pPr>
    </w:p>
    <w:p w:rsidR="00D07E68" w:rsidRDefault="00D07E68">
      <w:pPr>
        <w:pStyle w:val="JNormal"/>
      </w:pPr>
      <w:r>
        <w:t>To assign an inside worker to a job, you select an Hourly Inside or Per Job Inside record that names the worker and how much the worker is paid for such work. Similarly, to record that an outside contractor is going to do a job, you select an Hourly Outside or Per Job Outside record that names the contractor and how much the contractor will be paid.</w:t>
      </w:r>
    </w:p>
    <w:p w:rsidR="00D07E68" w:rsidRDefault="00D07E68">
      <w:pPr>
        <w:pStyle w:val="B4"/>
      </w:pPr>
    </w:p>
    <w:p w:rsidR="00D07E68" w:rsidRDefault="00D07E68">
      <w:pPr>
        <w:pStyle w:val="JNormal"/>
      </w:pPr>
      <w:r>
        <w:rPr>
          <w:rStyle w:val="InsetHeading"/>
        </w:rPr>
        <w:t>Same Person, Different Charges:</w:t>
      </w:r>
      <w:r>
        <w:t xml:space="preserve"> It’s possible to have several records for the same worker, inside or outside. For example, if Chris Smith gets paid extra for overtime, you might have one Hourly Inside record for Chris’s normal rate and another Hourly Inside record for overtime. When assigning personnel to a job or recording labor expenses, you should make sure to choose the correct record.</w:t>
      </w:r>
    </w:p>
    <w:p w:rsidR="00D07E68" w:rsidRDefault="00D07E68">
      <w:pPr>
        <w:pStyle w:val="B4"/>
      </w:pPr>
    </w:p>
    <w:p w:rsidR="00D07E68" w:rsidRDefault="00D07E68">
      <w:pPr>
        <w:pStyle w:val="JNormal"/>
      </w:pPr>
      <w:r>
        <w:t>When recording the cost of a specific job, you can always write in a different cost than the one in your records. Therefore, it’s easy to handle one-time-only variations from standard labor charges.</w:t>
      </w:r>
    </w:p>
    <w:p w:rsidR="00D07E68" w:rsidRDefault="00374A75">
      <w:pPr>
        <w:pStyle w:val="hr"/>
      </w:pPr>
      <w:r>
        <w:br w:type="page"/>
      </w:r>
      <w:r w:rsidR="00D07E68">
        <w:tab/>
      </w:r>
    </w:p>
    <w:p w:rsidR="00D07E68" w:rsidRDefault="00D07E68">
      <w:pPr>
        <w:pStyle w:val="B4"/>
      </w:pPr>
    </w:p>
    <w:p w:rsidR="00D07E68" w:rsidRDefault="00D07E68" w:rsidP="00E935C2">
      <w:pPr>
        <w:pStyle w:val="Procedure"/>
        <w:numPr>
          <w:ilvl w:val="0"/>
          <w:numId w:val="22"/>
        </w:numPr>
      </w:pPr>
      <w:r>
        <w:t>To assign your own personnel to a work order (Hourly Inside):</w:t>
      </w:r>
    </w:p>
    <w:p w:rsidR="00D07E68" w:rsidRDefault="00DD144F" w:rsidP="009F7F11">
      <w:pPr>
        <w:pStyle w:val="NL"/>
        <w:numPr>
          <w:ilvl w:val="0"/>
          <w:numId w:val="9"/>
        </w:numPr>
      </w:pPr>
      <w:r>
        <w:rPr>
          <w:noProof/>
        </w:rPr>
        <mc:AlternateContent>
          <mc:Choice Requires="wps">
            <w:drawing>
              <wp:anchor distT="0" distB="0" distL="114300" distR="114300" simplePos="0" relativeHeight="251614720" behindDoc="0" locked="0" layoutInCell="1" allowOverlap="1">
                <wp:simplePos x="0" y="0"/>
                <wp:positionH relativeFrom="column">
                  <wp:posOffset>737870</wp:posOffset>
                </wp:positionH>
                <wp:positionV relativeFrom="paragraph">
                  <wp:posOffset>3761105</wp:posOffset>
                </wp:positionV>
                <wp:extent cx="365760" cy="224155"/>
                <wp:effectExtent l="0" t="0" r="0" b="0"/>
                <wp:wrapNone/>
                <wp:docPr id="993"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0" o:spid="_x0000_s1059" type="#_x0000_t202" style="position:absolute;left:0;text-align:left;margin-left:58.1pt;margin-top:296.15pt;width:28.8pt;height:17.6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052zA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" filled="f" fillcolor="silver" stroked="f">
                <v:fill opacity="32896f"/>
                <v:textbox>
                  <w:txbxContent>
                    <w:p w:rsidR="009765F8" w:rsidRDefault="009765F8">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3696" behindDoc="0" locked="0" layoutInCell="1" allowOverlap="1">
                <wp:simplePos x="0" y="0"/>
                <wp:positionH relativeFrom="column">
                  <wp:posOffset>628650</wp:posOffset>
                </wp:positionH>
                <wp:positionV relativeFrom="paragraph">
                  <wp:posOffset>798195</wp:posOffset>
                </wp:positionV>
                <wp:extent cx="365760" cy="224155"/>
                <wp:effectExtent l="0" t="0" r="0" b="0"/>
                <wp:wrapNone/>
                <wp:docPr id="992"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9" o:spid="_x0000_s1060" type="#_x0000_t202" style="position:absolute;left:0;text-align:left;margin-left:49.5pt;margin-top:62.85pt;width:28.8pt;height:17.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qO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GmEkaAdNemIHg+7lASVpa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 xml:space="preserve">In the </w:t>
      </w:r>
      <w:r w:rsidR="00D07E68">
        <w:rPr>
          <w:rStyle w:val="CButton"/>
        </w:rPr>
        <w:t>Resources</w:t>
      </w:r>
      <w:r w:rsidR="00D07E68">
        <w:t xml:space="preserve"> section of the work order, go to the </w:t>
      </w:r>
      <w:r w:rsidR="00D07E68">
        <w:rPr>
          <w:rStyle w:val="CButton"/>
        </w:rPr>
        <w:t>Inside</w:t>
      </w:r>
      <w:r w:rsidR="00D07E68">
        <w:t xml:space="preserve"> subsection.</w:t>
      </w:r>
      <w:r w:rsidR="00D07E68">
        <w:br/>
      </w:r>
      <w:r w:rsidR="00D07E68">
        <w:rPr>
          <w:rStyle w:val="hl"/>
        </w:rPr>
        <w:br/>
      </w:r>
      <w:r w:rsidRPr="006C58B2">
        <w:rPr>
          <w:noProof/>
        </w:rPr>
        <w:drawing>
          <wp:inline distT="0" distB="0" distL="0" distR="0">
            <wp:extent cx="5943600" cy="439102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rsidP="009F7F11">
      <w:pPr>
        <w:pStyle w:val="NL"/>
        <w:numPr>
          <w:ilvl w:val="0"/>
          <w:numId w:val="9"/>
        </w:numPr>
      </w:pPr>
      <w:r>
        <w:t xml:space="preserve">Click </w:t>
      </w:r>
      <w:r>
        <w:rPr>
          <w:rStyle w:val="CButton"/>
        </w:rPr>
        <w:t>New Demand Hourly Inside</w:t>
      </w:r>
      <w:r>
        <w:t xml:space="preserve"> </w:t>
      </w:r>
      <w:r>
        <w:sym w:font="Wingdings" w:char="F08D"/>
      </w:r>
      <w:r>
        <w:t>. MainBoss opens a window where you can assign a worker to the job.</w:t>
      </w:r>
      <w:r>
        <w:br/>
      </w:r>
      <w:r>
        <w:rPr>
          <w:rStyle w:val="hl"/>
        </w:rPr>
        <w:br/>
      </w:r>
      <w:r w:rsidR="00DD144F" w:rsidRPr="006C58B2">
        <w:rPr>
          <w:noProof/>
        </w:rPr>
        <w:drawing>
          <wp:inline distT="0" distB="0" distL="0" distR="0">
            <wp:extent cx="5391150" cy="36861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3686175"/>
                    </a:xfrm>
                    <a:prstGeom prst="rect">
                      <a:avLst/>
                    </a:prstGeom>
                    <a:noFill/>
                    <a:ln>
                      <a:noFill/>
                    </a:ln>
                  </pic:spPr>
                </pic:pic>
              </a:graphicData>
            </a:graphic>
          </wp:inline>
        </w:drawing>
      </w:r>
    </w:p>
    <w:p w:rsidR="00D07E68" w:rsidRDefault="00DD144F" w:rsidP="009F7F11">
      <w:pPr>
        <w:pStyle w:val="NL"/>
        <w:numPr>
          <w:ilvl w:val="0"/>
          <w:numId w:val="9"/>
        </w:numPr>
      </w:pPr>
      <w:r>
        <w:rPr>
          <w:noProof/>
          <w:sz w:val="12"/>
          <w:lang w:val="en-CA" w:eastAsia="en-CA"/>
        </w:rPr>
        <mc:AlternateContent>
          <mc:Choice Requires="wps">
            <w:drawing>
              <wp:anchor distT="0" distB="0" distL="114300" distR="114300" simplePos="0" relativeHeight="251725312" behindDoc="0" locked="0" layoutInCell="1" allowOverlap="1">
                <wp:simplePos x="0" y="0"/>
                <wp:positionH relativeFrom="column">
                  <wp:posOffset>1888490</wp:posOffset>
                </wp:positionH>
                <wp:positionV relativeFrom="paragraph">
                  <wp:posOffset>-795655</wp:posOffset>
                </wp:positionV>
                <wp:extent cx="365760" cy="224155"/>
                <wp:effectExtent l="0" t="0" r="0" b="0"/>
                <wp:wrapNone/>
                <wp:docPr id="991" name="Text Box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EA2EA7">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1" o:spid="_x0000_s1061" type="#_x0000_t202" style="position:absolute;left:0;text-align:left;margin-left:148.7pt;margin-top:-62.65pt;width:28.8pt;height:17.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9YyAIAAOU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" filled="f" fillcolor="silver" stroked="f">
                <v:fill opacity="32896f"/>
                <v:textbox>
                  <w:txbxContent>
                    <w:p w:rsidR="009765F8" w:rsidRDefault="009765F8" w:rsidP="00EA2EA7">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715072" behindDoc="0" locked="0" layoutInCell="0" allowOverlap="1">
                <wp:simplePos x="0" y="0"/>
                <wp:positionH relativeFrom="column">
                  <wp:posOffset>903605</wp:posOffset>
                </wp:positionH>
                <wp:positionV relativeFrom="paragraph">
                  <wp:posOffset>-1831975</wp:posOffset>
                </wp:positionV>
                <wp:extent cx="365760" cy="268605"/>
                <wp:effectExtent l="0" t="0" r="0" b="0"/>
                <wp:wrapNone/>
                <wp:docPr id="990"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686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15070">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4" o:spid="_x0000_s1062" type="#_x0000_t202" style="position:absolute;left:0;text-align:left;margin-left:71.15pt;margin-top:-144.25pt;width:28.8pt;height:21.1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hN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" o:allowincell="f" filled="f" fillcolor="silver" stroked="f">
                <v:fill opacity="32896f"/>
                <v:textbox>
                  <w:txbxContent>
                    <w:p w:rsidR="009765F8" w:rsidRDefault="009765F8" w:rsidP="00615070">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714048" behindDoc="0" locked="0" layoutInCell="1" allowOverlap="1">
                <wp:simplePos x="0" y="0"/>
                <wp:positionH relativeFrom="column">
                  <wp:posOffset>4396740</wp:posOffset>
                </wp:positionH>
                <wp:positionV relativeFrom="paragraph">
                  <wp:posOffset>-1647825</wp:posOffset>
                </wp:positionV>
                <wp:extent cx="365760" cy="224155"/>
                <wp:effectExtent l="0" t="0" r="0" b="0"/>
                <wp:wrapNone/>
                <wp:docPr id="989"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15070">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063" type="#_x0000_t202" style="position:absolute;left:0;text-align:left;margin-left:346.2pt;margin-top:-129.75pt;width:28.8pt;height:17.6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L4zA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kmIkaAdNemRHg+7kESXJz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" filled="f" fillcolor="silver" stroked="f">
                <v:fill opacity="32896f"/>
                <v:textbox>
                  <w:txbxContent>
                    <w:p w:rsidR="009765F8" w:rsidRDefault="009765F8" w:rsidP="00615070">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713024" behindDoc="0" locked="0" layoutInCell="1" allowOverlap="1">
                <wp:simplePos x="0" y="0"/>
                <wp:positionH relativeFrom="column">
                  <wp:posOffset>1375410</wp:posOffset>
                </wp:positionH>
                <wp:positionV relativeFrom="paragraph">
                  <wp:posOffset>-2531745</wp:posOffset>
                </wp:positionV>
                <wp:extent cx="365760" cy="293370"/>
                <wp:effectExtent l="0" t="0" r="0" b="0"/>
                <wp:wrapNone/>
                <wp:docPr id="988"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337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1507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064" type="#_x0000_t202" style="position:absolute;left:0;text-align:left;margin-left:108.3pt;margin-top:-199.35pt;width:28.8pt;height:23.1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" filled="f" fillcolor="silver" stroked="f">
                <v:fill opacity="32896f"/>
                <v:textbox>
                  <w:txbxContent>
                    <w:p w:rsidR="009765F8" w:rsidRDefault="009765F8" w:rsidP="00615070">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12000" behindDoc="0" locked="0" layoutInCell="1" allowOverlap="1">
                <wp:simplePos x="0" y="0"/>
                <wp:positionH relativeFrom="column">
                  <wp:posOffset>1375410</wp:posOffset>
                </wp:positionH>
                <wp:positionV relativeFrom="paragraph">
                  <wp:posOffset>-3084195</wp:posOffset>
                </wp:positionV>
                <wp:extent cx="365760" cy="224155"/>
                <wp:effectExtent l="0" t="0" r="0" b="0"/>
                <wp:wrapNone/>
                <wp:docPr id="987"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1507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065" type="#_x0000_t202" style="position:absolute;left:0;text-align:left;margin-left:108.3pt;margin-top:-242.85pt;width:28.8pt;height:17.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vS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" filled="f" fillcolor="silver" stroked="f">
                <v:fill opacity="32896f"/>
                <v:textbox>
                  <w:txbxContent>
                    <w:p w:rsidR="009765F8" w:rsidRDefault="009765F8" w:rsidP="00615070">
                      <w:pPr>
                        <w:pStyle w:val="JNormal"/>
                      </w:pPr>
                      <w:r>
                        <w:sym w:font="Wingdings" w:char="F08E"/>
                      </w:r>
                    </w:p>
                  </w:txbxContent>
                </v:textbox>
              </v:shape>
            </w:pict>
          </mc:Fallback>
        </mc:AlternateContent>
      </w:r>
      <w:r w:rsidR="00D07E68">
        <w:t>In “</w:t>
      </w:r>
      <w:r w:rsidR="00522E1E">
        <w:rPr>
          <w:rStyle w:val="CField"/>
        </w:rPr>
        <w:t xml:space="preserve">Hourly </w:t>
      </w:r>
      <w:r w:rsidR="00D07E68">
        <w:rPr>
          <w:rStyle w:val="CField"/>
        </w:rPr>
        <w:t>Inside</w:t>
      </w:r>
      <w:r w:rsidR="00D07E68">
        <w:t xml:space="preserve">” </w:t>
      </w:r>
      <w:r w:rsidR="00D07E68">
        <w:sym w:font="Wingdings" w:char="F08E"/>
      </w:r>
      <w:r w:rsidR="00D07E68">
        <w:t>, select an Hourly Inside record that names the person you want to assign and the hourly cost of that person.</w:t>
      </w:r>
    </w:p>
    <w:p w:rsidR="00D07E68" w:rsidRDefault="00D07E68" w:rsidP="009F7F11">
      <w:pPr>
        <w:pStyle w:val="NL"/>
        <w:numPr>
          <w:ilvl w:val="0"/>
          <w:numId w:val="9"/>
        </w:numPr>
      </w:pPr>
      <w:r>
        <w:t>In “</w:t>
      </w:r>
      <w:r>
        <w:rPr>
          <w:rStyle w:val="CField"/>
        </w:rPr>
        <w:t>Demand</w:t>
      </w:r>
      <w:r w:rsidR="00D50ACD">
        <w:rPr>
          <w:rStyle w:val="CField"/>
        </w:rPr>
        <w:t>ed</w:t>
      </w:r>
      <w:r>
        <w:t xml:space="preserve">” </w:t>
      </w:r>
      <w:r>
        <w:sym w:font="Wingdings" w:char="F08F"/>
      </w:r>
      <w:r>
        <w:t xml:space="preserve">, enter the number of hours and minutes that the person is expected to work. The format is </w:t>
      </w:r>
      <w:r>
        <w:rPr>
          <w:rStyle w:val="NewTerm"/>
        </w:rPr>
        <w:t>hh:mm</w:t>
      </w:r>
      <w:r>
        <w:t xml:space="preserve">. For example, an hour and a half is </w:t>
      </w:r>
      <w:r>
        <w:rPr>
          <w:rStyle w:val="CU"/>
        </w:rPr>
        <w:t>1:30</w:t>
      </w:r>
      <w:r>
        <w:t xml:space="preserve">. The value that you enter should be the </w:t>
      </w:r>
      <w:r>
        <w:rPr>
          <w:rStyle w:val="Emphasis"/>
        </w:rPr>
        <w:t>total</w:t>
      </w:r>
      <w:r>
        <w:t xml:space="preserve"> time expected on the job; for example, if the person is expected to work three eight-hour days, you should enter the value </w:t>
      </w:r>
      <w:r>
        <w:rPr>
          <w:rStyle w:val="CU"/>
        </w:rPr>
        <w:t>24:00</w:t>
      </w:r>
      <w:r>
        <w:t>.</w:t>
      </w:r>
    </w:p>
    <w:p w:rsidR="00D07E68" w:rsidRDefault="00D07E68" w:rsidP="009F7F11">
      <w:pPr>
        <w:pStyle w:val="NL"/>
        <w:numPr>
          <w:ilvl w:val="0"/>
          <w:numId w:val="9"/>
        </w:numPr>
      </w:pPr>
      <w:r>
        <w:t>If you wish, you can fill in “</w:t>
      </w:r>
      <w:r w:rsidR="00D50ACD">
        <w:rPr>
          <w:rStyle w:val="CField"/>
        </w:rPr>
        <w:t xml:space="preserve">Demanded </w:t>
      </w:r>
      <w:r>
        <w:rPr>
          <w:rStyle w:val="CField"/>
        </w:rPr>
        <w:t>Cost</w:t>
      </w:r>
      <w:r>
        <w:t xml:space="preserve">” </w:t>
      </w:r>
      <w:r>
        <w:sym w:font="Wingdings" w:char="F090"/>
      </w:r>
      <w:r>
        <w:t xml:space="preserve"> with an estimated cost of the worker’s time, or click </w:t>
      </w:r>
      <w:r>
        <w:rPr>
          <w:rStyle w:val="CButton"/>
        </w:rPr>
        <w:t>Use Calculated Cost</w:t>
      </w:r>
      <w:r>
        <w:t xml:space="preserve"> </w:t>
      </w:r>
      <w:r>
        <w:sym w:font="Wingdings" w:char="F091"/>
      </w:r>
      <w:r>
        <w:t xml:space="preserve"> to have MainBoss calculate the cost based on the worker’s hourly rate and the time given in “</w:t>
      </w:r>
      <w:r>
        <w:rPr>
          <w:rStyle w:val="CField"/>
        </w:rPr>
        <w:t>Demand</w:t>
      </w:r>
      <w:r w:rsidR="00D50ACD">
        <w:rPr>
          <w:rStyle w:val="CField"/>
        </w:rPr>
        <w:t>ed</w:t>
      </w:r>
      <w:r>
        <w:t>”.</w:t>
      </w:r>
    </w:p>
    <w:p w:rsidR="00D07E68" w:rsidRDefault="00D07E68" w:rsidP="009F7F11">
      <w:pPr>
        <w:pStyle w:val="NL"/>
        <w:numPr>
          <w:ilvl w:val="0"/>
          <w:numId w:val="9"/>
        </w:numPr>
      </w:pPr>
      <w:r>
        <w:t xml:space="preserve">Click </w:t>
      </w:r>
      <w:r>
        <w:rPr>
          <w:rStyle w:val="CButton"/>
        </w:rPr>
        <w:t>Save &amp; Close</w:t>
      </w:r>
      <w:r>
        <w:t xml:space="preserve"> </w:t>
      </w:r>
      <w:r>
        <w:sym w:font="Wingdings" w:char="F092"/>
      </w:r>
      <w:r>
        <w:t xml:space="preserve"> to save the information and close the window.</w:t>
      </w:r>
    </w:p>
    <w:p w:rsidR="00D07E68" w:rsidRDefault="00D07E68">
      <w:pPr>
        <w:pStyle w:val="hr"/>
      </w:pPr>
      <w:r>
        <w:tab/>
      </w:r>
    </w:p>
    <w:p w:rsidR="00D07E68" w:rsidRDefault="00D07E68">
      <w:pPr>
        <w:pStyle w:val="B4"/>
      </w:pPr>
    </w:p>
    <w:p w:rsidR="00941098" w:rsidRDefault="00941098" w:rsidP="00941098">
      <w:pPr>
        <w:pStyle w:val="JNormal"/>
      </w:pPr>
      <w:r>
        <w:t>The options for “</w:t>
      </w:r>
      <w:r>
        <w:rPr>
          <w:rStyle w:val="CField"/>
        </w:rPr>
        <w:t>Actual Default</w:t>
      </w:r>
      <w:r>
        <w:t>” (shown above) let you tell MainBoss how to calculate the actual cost of this work later on. This is useful if the work order may eventually be closed by someone who doesn’t have appropriate security permissions to enter labor costs. The options are:</w:t>
      </w:r>
    </w:p>
    <w:p w:rsidR="00941098" w:rsidRDefault="00941098" w:rsidP="00941098">
      <w:pPr>
        <w:pStyle w:val="B4"/>
      </w:pPr>
    </w:p>
    <w:p w:rsidR="00941098" w:rsidRDefault="00941098" w:rsidP="00E935C2">
      <w:pPr>
        <w:pStyle w:val="BU"/>
        <w:numPr>
          <w:ilvl w:val="0"/>
          <w:numId w:val="23"/>
        </w:numPr>
      </w:pPr>
      <w:r>
        <w:rPr>
          <w:rStyle w:val="CButton"/>
        </w:rPr>
        <w:t>Manual entry</w:t>
      </w:r>
      <w:r>
        <w:t xml:space="preserve">: You expect that the person who closes the work order will </w:t>
      </w:r>
      <w:r w:rsidR="0029038E">
        <w:t>enter the actual cost, whatever it is.</w:t>
      </w:r>
    </w:p>
    <w:p w:rsidR="0029038E" w:rsidRDefault="0029038E" w:rsidP="00E935C2">
      <w:pPr>
        <w:pStyle w:val="BU"/>
        <w:numPr>
          <w:ilvl w:val="0"/>
          <w:numId w:val="23"/>
        </w:numPr>
      </w:pPr>
      <w:r>
        <w:rPr>
          <w:rStyle w:val="CButton"/>
        </w:rPr>
        <w:t>Current value calculation</w:t>
      </w:r>
      <w:r>
        <w:t>: You expect that the actual cost will be calculated from the hourly rate given in the “</w:t>
      </w:r>
      <w:r w:rsidR="0089686F">
        <w:rPr>
          <w:rStyle w:val="CField"/>
        </w:rPr>
        <w:t>Labor</w:t>
      </w:r>
      <w:r>
        <w:rPr>
          <w:rStyle w:val="CField"/>
        </w:rPr>
        <w:t xml:space="preserve"> Inside</w:t>
      </w:r>
      <w:r>
        <w:t>” record</w:t>
      </w:r>
      <w:r w:rsidR="00051588">
        <w:t>, as of the time that the actual time is recorded</w:t>
      </w:r>
      <w:r>
        <w:t>. The actual hours spent on this job may be greater or less than the time specified in “</w:t>
      </w:r>
      <w:r>
        <w:rPr>
          <w:rStyle w:val="CField"/>
        </w:rPr>
        <w:t>Demand</w:t>
      </w:r>
      <w:r w:rsidR="00D50ACD">
        <w:rPr>
          <w:rStyle w:val="CField"/>
        </w:rPr>
        <w:t>ed</w:t>
      </w:r>
      <w:r>
        <w:t>” but the hourly cost will be the rate expected.</w:t>
      </w:r>
    </w:p>
    <w:p w:rsidR="0029038E" w:rsidRDefault="00D1182E" w:rsidP="00E935C2">
      <w:pPr>
        <w:pStyle w:val="BU"/>
        <w:numPr>
          <w:ilvl w:val="0"/>
          <w:numId w:val="23"/>
        </w:numPr>
      </w:pPr>
      <w:r>
        <w:rPr>
          <w:rStyle w:val="CButton"/>
        </w:rPr>
        <w:t>Demanded</w:t>
      </w:r>
      <w:r w:rsidR="0029038E">
        <w:t xml:space="preserve">: </w:t>
      </w:r>
      <w:r w:rsidR="00051588">
        <w:t xml:space="preserve">This is similar to </w:t>
      </w:r>
      <w:r w:rsidR="00051588">
        <w:rPr>
          <w:rStyle w:val="CButton"/>
        </w:rPr>
        <w:t>Current value calculation</w:t>
      </w:r>
      <w:r w:rsidR="00051588">
        <w:t>, except that MainBoss uses the hourly rate that applied at the time of the demand rather than the time of the actualization.</w:t>
      </w:r>
    </w:p>
    <w:p w:rsidR="0029038E" w:rsidRPr="0029038E" w:rsidRDefault="0029038E" w:rsidP="0029038E">
      <w:pPr>
        <w:pStyle w:val="JNormal"/>
      </w:pPr>
      <w:r>
        <w:t>In all cases, someone with appropriate permissions may override the “</w:t>
      </w:r>
      <w:r>
        <w:rPr>
          <w:rStyle w:val="CField"/>
        </w:rPr>
        <w:t xml:space="preserve">Actual </w:t>
      </w:r>
      <w:r w:rsidR="0089686F">
        <w:rPr>
          <w:rStyle w:val="CField"/>
        </w:rPr>
        <w:t xml:space="preserve">Cost </w:t>
      </w:r>
      <w:r>
        <w:rPr>
          <w:rStyle w:val="CField"/>
        </w:rPr>
        <w:t>Default</w:t>
      </w:r>
      <w:r>
        <w:t xml:space="preserve">” you specify. However, if the person closing the work order does </w:t>
      </w:r>
      <w:r>
        <w:rPr>
          <w:rStyle w:val="Emphasis"/>
        </w:rPr>
        <w:t>not</w:t>
      </w:r>
      <w:r>
        <w:t xml:space="preserve"> have sufficient permissions, the actual cost of the work will be calculated using “</w:t>
      </w:r>
      <w:r>
        <w:rPr>
          <w:rStyle w:val="CField"/>
        </w:rPr>
        <w:t xml:space="preserve">Actual </w:t>
      </w:r>
      <w:r w:rsidR="0089686F">
        <w:rPr>
          <w:rStyle w:val="CField"/>
        </w:rPr>
        <w:t xml:space="preserve">Cost </w:t>
      </w:r>
      <w:r>
        <w:rPr>
          <w:rStyle w:val="CField"/>
        </w:rPr>
        <w:t>Default</w:t>
      </w:r>
      <w:r>
        <w:t>”.</w:t>
      </w:r>
    </w:p>
    <w:p w:rsidR="00941098" w:rsidRPr="00941098" w:rsidRDefault="00941098" w:rsidP="00941098">
      <w:pPr>
        <w:pStyle w:val="B4"/>
      </w:pPr>
    </w:p>
    <w:p w:rsidR="00D07E68" w:rsidRDefault="00006325">
      <w:pPr>
        <w:pStyle w:val="JNormal"/>
      </w:pPr>
      <w:r>
        <w:rPr>
          <w:rStyle w:val="InsetHeading"/>
        </w:rPr>
        <w:t>After Filling Out the Hourly Inside Demand:</w:t>
      </w:r>
      <w:r>
        <w:t xml:space="preserve"> </w:t>
      </w:r>
      <w:r w:rsidR="00D07E68">
        <w:t xml:space="preserve">When you return to the work order window, you’ll see that an estimate has been added to the </w:t>
      </w:r>
      <w:r w:rsidR="00D07E68">
        <w:rPr>
          <w:rStyle w:val="CButton"/>
        </w:rPr>
        <w:t>Resources</w:t>
      </w:r>
      <w:r w:rsidR="00D07E68">
        <w:t xml:space="preserve"> list.</w:t>
      </w:r>
    </w:p>
    <w:p w:rsidR="00D07E68" w:rsidRDefault="00D07E68">
      <w:pPr>
        <w:pStyle w:val="B4"/>
      </w:pPr>
    </w:p>
    <w:p w:rsidR="00D07E68" w:rsidRDefault="00D07E68">
      <w:pPr>
        <w:pStyle w:val="JNormal"/>
      </w:pPr>
      <w:r>
        <w:t>Note that the “</w:t>
      </w:r>
      <w:r w:rsidR="00D50ACD">
        <w:rPr>
          <w:rStyle w:val="CField"/>
        </w:rPr>
        <w:t xml:space="preserve">Demanded </w:t>
      </w:r>
      <w:r>
        <w:rPr>
          <w:rStyle w:val="CField"/>
        </w:rPr>
        <w:t>Cost</w:t>
      </w:r>
      <w:r>
        <w:t>”</w:t>
      </w:r>
      <w:r>
        <w:fldChar w:fldCharType="begin"/>
      </w:r>
      <w:r>
        <w:instrText xml:space="preserve"> XE "</w:instrText>
      </w:r>
      <w:r w:rsidR="00D50ACD">
        <w:instrText xml:space="preserve">demanded </w:instrText>
      </w:r>
      <w:r>
        <w:instrText xml:space="preserve">cost" </w:instrText>
      </w:r>
      <w:r>
        <w:fldChar w:fldCharType="end"/>
      </w:r>
      <w:r>
        <w:t xml:space="preserve"> line has two columns: “</w:t>
      </w:r>
      <w:r w:rsidR="0089686F">
        <w:rPr>
          <w:rStyle w:val="CField"/>
        </w:rPr>
        <w:t>Hourly Rate</w:t>
      </w:r>
      <w:r>
        <w:t>” for the cost per hour and “</w:t>
      </w:r>
      <w:r>
        <w:rPr>
          <w:rStyle w:val="CField"/>
        </w:rPr>
        <w:t>Cost</w:t>
      </w:r>
      <w:r>
        <w:t>” for the total cost. If you fill in one, MainBoss automatically fills in the other one with a value calculated from “</w:t>
      </w:r>
      <w:r>
        <w:rPr>
          <w:rStyle w:val="CField"/>
        </w:rPr>
        <w:t>Demand</w:t>
      </w:r>
      <w:r w:rsidR="0089686F">
        <w:rPr>
          <w:rStyle w:val="CField"/>
        </w:rPr>
        <w:t>ed</w:t>
      </w:r>
      <w:r>
        <w:t>”.</w:t>
      </w:r>
    </w:p>
    <w:p w:rsidR="00D07E68" w:rsidRDefault="00D07E68">
      <w:pPr>
        <w:pStyle w:val="B4"/>
      </w:pPr>
    </w:p>
    <w:p w:rsidR="00D07E68" w:rsidRDefault="00D07E68">
      <w:pPr>
        <w:pStyle w:val="BX"/>
      </w:pPr>
      <w:r>
        <w:t>“</w:t>
      </w:r>
      <w:r w:rsidR="0089686F">
        <w:rPr>
          <w:rStyle w:val="CField"/>
        </w:rPr>
        <w:t xml:space="preserve">Demanded </w:t>
      </w:r>
      <w:r>
        <w:rPr>
          <w:rStyle w:val="CField"/>
        </w:rPr>
        <w:t>Cost</w:t>
      </w:r>
      <w:r>
        <w:t>” lets you enter a special hourly rate for the worker, instead of the rate given in the Hourly Inside record. For example, suppose that the job has to be done on a holiday, when the worker is paid double the usual wage; you could enter this special wage into the “</w:t>
      </w:r>
      <w:r w:rsidR="0089686F">
        <w:rPr>
          <w:rStyle w:val="CField"/>
        </w:rPr>
        <w:t>Hourly Rate</w:t>
      </w:r>
      <w:r>
        <w:t>” column of “</w:t>
      </w:r>
      <w:r w:rsidR="0089686F">
        <w:rPr>
          <w:rStyle w:val="CField"/>
        </w:rPr>
        <w:t xml:space="preserve">Demanded </w:t>
      </w:r>
      <w:r>
        <w:rPr>
          <w:rStyle w:val="CField"/>
        </w:rPr>
        <w:t>Cost</w:t>
      </w:r>
      <w:r>
        <w:t>” so that the work order records the correct expense.</w:t>
      </w:r>
    </w:p>
    <w:p w:rsidR="00D07E68" w:rsidRDefault="00D07E68">
      <w:pPr>
        <w:pStyle w:val="B4"/>
      </w:pPr>
    </w:p>
    <w:p w:rsidR="00D07E68" w:rsidRDefault="00D07E68">
      <w:pPr>
        <w:pStyle w:val="JNormal"/>
      </w:pPr>
      <w:r>
        <w:t>If you want to assign more than one person to a job, repeat the above process for each person. If a worker is expected to spend more than a day on the job, you can create a separate demand for each day or a single demand for the entire demand (e.g. a single demand for 24 hours might mean three 8-hour workdays).</w:t>
      </w:r>
    </w:p>
    <w:p w:rsidR="00D07E68" w:rsidRDefault="00D07E68">
      <w:pPr>
        <w:pStyle w:val="B4"/>
      </w:pPr>
    </w:p>
    <w:p w:rsidR="00D07E68" w:rsidRDefault="00D07E68">
      <w:pPr>
        <w:pStyle w:val="JNormal"/>
      </w:pPr>
      <w:r>
        <w:rPr>
          <w:rStyle w:val="InsetHeading"/>
        </w:rPr>
        <w:t>Per Job Inside:</w:t>
      </w:r>
      <w:r>
        <w:t xml:space="preserve"> You use a similar process to add demands for Per Job Inside labor expenses, with these exceptions:</w:t>
      </w:r>
    </w:p>
    <w:p w:rsidR="00D07E68" w:rsidRDefault="00D07E68">
      <w:pPr>
        <w:pStyle w:val="B4"/>
      </w:pPr>
    </w:p>
    <w:p w:rsidR="00D07E68" w:rsidRDefault="00352CD5" w:rsidP="00E935C2">
      <w:pPr>
        <w:pStyle w:val="BU"/>
        <w:numPr>
          <w:ilvl w:val="0"/>
          <w:numId w:val="10"/>
        </w:numPr>
      </w:pPr>
      <w:r>
        <w:t>C</w:t>
      </w:r>
      <w:r w:rsidR="00D07E68">
        <w:t xml:space="preserve">lick </w:t>
      </w:r>
      <w:r w:rsidR="00D07E68">
        <w:rPr>
          <w:rStyle w:val="CButton"/>
        </w:rPr>
        <w:t>New Demand Per Job Inside</w:t>
      </w:r>
      <w:r w:rsidR="00D07E68">
        <w:t>.</w:t>
      </w:r>
    </w:p>
    <w:p w:rsidR="00D07E68" w:rsidRDefault="00D07E68" w:rsidP="00E935C2">
      <w:pPr>
        <w:pStyle w:val="BU"/>
        <w:numPr>
          <w:ilvl w:val="0"/>
          <w:numId w:val="10"/>
        </w:numPr>
      </w:pPr>
      <w:r>
        <w:t>Select a Per Job Inside record specifying the person and cost of the job.</w:t>
      </w:r>
    </w:p>
    <w:p w:rsidR="00D07E68" w:rsidRDefault="00D07E68" w:rsidP="00E935C2">
      <w:pPr>
        <w:pStyle w:val="BU"/>
        <w:numPr>
          <w:ilvl w:val="0"/>
          <w:numId w:val="10"/>
        </w:numPr>
      </w:pPr>
      <w:r>
        <w:t>For “</w:t>
      </w:r>
      <w:r>
        <w:rPr>
          <w:rStyle w:val="CField"/>
        </w:rPr>
        <w:t>Demand</w:t>
      </w:r>
      <w:r w:rsidR="00EE727C">
        <w:rPr>
          <w:rStyle w:val="CField"/>
        </w:rPr>
        <w:t>ed</w:t>
      </w:r>
      <w:r>
        <w:t>”, specify the number of jobs involved. For example, suppose the work order is for piecework like cleaning windows and the worker is paid by the window. The “</w:t>
      </w:r>
      <w:r>
        <w:rPr>
          <w:rStyle w:val="CField"/>
        </w:rPr>
        <w:t>Demand</w:t>
      </w:r>
      <w:r w:rsidR="00EE727C">
        <w:rPr>
          <w:rStyle w:val="CField"/>
        </w:rPr>
        <w:t>ed</w:t>
      </w:r>
      <w:r>
        <w:t>” would be the number of windows to be washed.</w:t>
      </w:r>
    </w:p>
    <w:p w:rsidR="00D07E68" w:rsidRDefault="00D07E68" w:rsidP="00E935C2">
      <w:pPr>
        <w:pStyle w:val="BU"/>
        <w:numPr>
          <w:ilvl w:val="0"/>
          <w:numId w:val="10"/>
        </w:numPr>
      </w:pPr>
      <w:r>
        <w:t>If this job is charged at a special rate, you can enter the rate in “</w:t>
      </w:r>
      <w:r w:rsidR="00EE727C">
        <w:rPr>
          <w:rStyle w:val="CField"/>
        </w:rPr>
        <w:t xml:space="preserve">Demanded </w:t>
      </w:r>
      <w:r>
        <w:rPr>
          <w:rStyle w:val="CField"/>
        </w:rPr>
        <w:t>Cost</w:t>
      </w:r>
      <w:r>
        <w:t>”.</w:t>
      </w:r>
    </w:p>
    <w:p w:rsidR="00D07E68" w:rsidRDefault="00D07E68">
      <w:pPr>
        <w:pStyle w:val="JNormal"/>
      </w:pPr>
      <w:r>
        <w:rPr>
          <w:rStyle w:val="InsetHeading"/>
        </w:rPr>
        <w:t>Outside Contractors:</w:t>
      </w:r>
      <w:r>
        <w:t xml:space="preserve"> You use a similar process to add demands for Hourly Outside and Per Job Outside expenses. You begin this process in the </w:t>
      </w:r>
      <w:r>
        <w:rPr>
          <w:rStyle w:val="CButton"/>
        </w:rPr>
        <w:t>Outside</w:t>
      </w:r>
      <w:r>
        <w:t xml:space="preserve"> subsection of the </w:t>
      </w:r>
      <w:r>
        <w:rPr>
          <w:rStyle w:val="CButton"/>
        </w:rPr>
        <w:t>Resources</w:t>
      </w:r>
      <w:r>
        <w:t xml:space="preserve"> section. Just choose an appropriate Hourly Outside or Per Job Outside record that specifies the contractor and the expense rate. (If you don’t know the expense rate in advance, you can leave it blank when you fill out the demand. You can record the rate after the job is done when you record Actual information.)</w:t>
      </w:r>
    </w:p>
    <w:p w:rsidR="00731782" w:rsidRDefault="00731782" w:rsidP="00731782">
      <w:pPr>
        <w:pStyle w:val="B4"/>
      </w:pPr>
    </w:p>
    <w:p w:rsidR="00731782" w:rsidRPr="00731782" w:rsidRDefault="00731782" w:rsidP="00731782">
      <w:pPr>
        <w:pStyle w:val="BX"/>
      </w:pPr>
      <w:r>
        <w:t xml:space="preserve">In order to pay for outside labor, you can create a purchase order that is “linked” to the work order. For more details, see </w:t>
      </w:r>
      <w:r w:rsidRPr="00731782">
        <w:rPr>
          <w:rStyle w:val="CrossRef"/>
        </w:rPr>
        <w:fldChar w:fldCharType="begin"/>
      </w:r>
      <w:r w:rsidRPr="00731782">
        <w:rPr>
          <w:rStyle w:val="CrossRef"/>
        </w:rPr>
        <w:instrText xml:space="preserve"> REF PayingForOutsideLaborWithPO \h </w:instrText>
      </w:r>
      <w:r>
        <w:rPr>
          <w:rStyle w:val="CrossRef"/>
        </w:rPr>
        <w:instrText xml:space="preserve"> \* MERGEFORMAT </w:instrText>
      </w:r>
      <w:r w:rsidRPr="00731782">
        <w:rPr>
          <w:rStyle w:val="CrossRef"/>
        </w:rPr>
      </w:r>
      <w:r w:rsidRPr="00731782">
        <w:rPr>
          <w:rStyle w:val="CrossRef"/>
        </w:rPr>
        <w:fldChar w:fldCharType="separate"/>
      </w:r>
      <w:r w:rsidR="00A84722" w:rsidRPr="00A84722">
        <w:rPr>
          <w:rStyle w:val="CrossRef"/>
        </w:rPr>
        <w:t>Paying for Outside Labor with a Purchase Order</w:t>
      </w:r>
      <w:r w:rsidRPr="00731782">
        <w:rPr>
          <w:rStyle w:val="CrossRef"/>
        </w:rPr>
        <w:fldChar w:fldCharType="end"/>
      </w:r>
      <w:r w:rsidRPr="00731782">
        <w:rPr>
          <w:rStyle w:val="printedonly"/>
        </w:rPr>
        <w:t xml:space="preserve"> on page </w:t>
      </w:r>
      <w:r w:rsidRPr="00731782">
        <w:rPr>
          <w:rStyle w:val="printedonly"/>
        </w:rPr>
        <w:fldChar w:fldCharType="begin"/>
      </w:r>
      <w:r w:rsidRPr="00731782">
        <w:rPr>
          <w:rStyle w:val="printedonly"/>
        </w:rPr>
        <w:instrText xml:space="preserve"> PAGEREF PayingForOutsideLaborWithPO \h </w:instrText>
      </w:r>
      <w:r w:rsidRPr="00731782">
        <w:rPr>
          <w:rStyle w:val="printedonly"/>
        </w:rPr>
      </w:r>
      <w:r w:rsidRPr="00731782">
        <w:rPr>
          <w:rStyle w:val="printedonly"/>
        </w:rPr>
        <w:fldChar w:fldCharType="separate"/>
      </w:r>
      <w:r w:rsidR="00A84722">
        <w:rPr>
          <w:rStyle w:val="printedonly"/>
          <w:noProof/>
        </w:rPr>
        <w:t>115</w:t>
      </w:r>
      <w:r w:rsidRPr="00731782">
        <w:rPr>
          <w:rStyle w:val="printedonly"/>
        </w:rPr>
        <w:fldChar w:fldCharType="end"/>
      </w:r>
      <w:r>
        <w:t>.</w:t>
      </w:r>
    </w:p>
    <w:p w:rsidR="009E3DC1" w:rsidRDefault="009E3DC1" w:rsidP="009E3DC1">
      <w:pPr>
        <w:pStyle w:val="B4"/>
      </w:pPr>
    </w:p>
    <w:p w:rsidR="009E3DC1" w:rsidRPr="00EB19C7" w:rsidRDefault="009E3DC1" w:rsidP="009E3DC1">
      <w:pPr>
        <w:pStyle w:val="JNormal"/>
      </w:pPr>
      <w:r>
        <w:rPr>
          <w:rStyle w:val="InsetHeading"/>
        </w:rPr>
        <w:t>Miscellaneous Expenses:</w:t>
      </w:r>
      <w:r>
        <w:t xml:space="preserve"> Work orders may have expenses that aren’t directly related to labor or </w:t>
      </w:r>
      <w:r w:rsidR="005559A5">
        <w:t xml:space="preserve">inventoried </w:t>
      </w:r>
      <w:r>
        <w:t xml:space="preserve">materials. For example, </w:t>
      </w:r>
      <w:r w:rsidR="00EB19C7">
        <w:t xml:space="preserve">a worker might have to pay for parking at a job site. For this kind of expense, you use the </w:t>
      </w:r>
      <w:r w:rsidR="00EB19C7">
        <w:rPr>
          <w:rStyle w:val="CButton"/>
        </w:rPr>
        <w:t>Miscellaneous</w:t>
      </w:r>
      <w:r w:rsidR="00EB19C7">
        <w:t xml:space="preserve"> subsection of the </w:t>
      </w:r>
      <w:r w:rsidR="00EB19C7">
        <w:rPr>
          <w:rStyle w:val="CButton"/>
        </w:rPr>
        <w:t>Resources</w:t>
      </w:r>
      <w:r w:rsidR="00EB19C7">
        <w:t xml:space="preserve"> section. Click </w:t>
      </w:r>
      <w:r w:rsidR="00EB19C7">
        <w:rPr>
          <w:rStyle w:val="CButton"/>
        </w:rPr>
        <w:t>New Demand Miscellaneous Cost</w:t>
      </w:r>
      <w:r w:rsidR="00EB19C7">
        <w:t xml:space="preserve"> to record details of the expense.</w:t>
      </w:r>
    </w:p>
    <w:p w:rsidR="00B10CF6" w:rsidRDefault="00B10CF6" w:rsidP="00B10CF6">
      <w:pPr>
        <w:pStyle w:val="B4"/>
      </w:pPr>
    </w:p>
    <w:p w:rsidR="00B10CF6" w:rsidRPr="006F74C6" w:rsidRDefault="00B10CF6" w:rsidP="00B10CF6">
      <w:pPr>
        <w:pStyle w:val="BX"/>
      </w:pPr>
      <w:r>
        <w:t>Any worker who appears in a labor demand (inside or outside, hourly or per job) is automatically an assignee for the associated work order (provided that the worker is on the list of recognized Work Order Assignees). You don’t have to create an assignment explicitly.</w:t>
      </w:r>
      <w:r w:rsidR="006F74C6">
        <w:t xml:space="preserve"> The worker will therefore appear in the work order’s </w:t>
      </w:r>
      <w:r w:rsidR="006F74C6">
        <w:rPr>
          <w:rStyle w:val="CButton"/>
        </w:rPr>
        <w:t>Assignees</w:t>
      </w:r>
      <w:r w:rsidR="006F74C6">
        <w:t xml:space="preserve"> section.</w:t>
      </w:r>
    </w:p>
    <w:p w:rsidR="00D07E68" w:rsidRDefault="00D07E68">
      <w:pPr>
        <w:pStyle w:val="B2"/>
      </w:pPr>
    </w:p>
    <w:p w:rsidR="00D07E68" w:rsidRDefault="00D07E68">
      <w:pPr>
        <w:pStyle w:val="Heading3"/>
      </w:pPr>
      <w:bookmarkStart w:id="171" w:name="ReservingMaterialsForAWorkOrder"/>
      <w:bookmarkStart w:id="172" w:name="_Toc436049908"/>
      <w:r>
        <w:t>Reserving Materials for a Work Order</w:t>
      </w:r>
      <w:bookmarkEnd w:id="171"/>
      <w:bookmarkEnd w:id="172"/>
    </w:p>
    <w:p w:rsidR="00D07E68" w:rsidRDefault="00D07E68">
      <w:pPr>
        <w:pStyle w:val="JNormal"/>
      </w:pPr>
      <w:r>
        <w:fldChar w:fldCharType="begin"/>
      </w:r>
      <w:r>
        <w:instrText xml:space="preserve"> XE "work orders: materials" </w:instrText>
      </w:r>
      <w:r>
        <w:fldChar w:fldCharType="end"/>
      </w:r>
      <w:r>
        <w:t xml:space="preserve">When you assign materials to a work order before the work is done, you estimate what materials you believe the work is likely to require. MainBoss then puts these materials </w:t>
      </w:r>
      <w:r>
        <w:rPr>
          <w:rStyle w:val="NewTerm"/>
        </w:rPr>
        <w:t>on reserve</w:t>
      </w:r>
      <w:r>
        <w:fldChar w:fldCharType="begin"/>
      </w:r>
      <w:r>
        <w:instrText xml:space="preserve"> XE "reserve materials" </w:instrText>
      </w:r>
      <w:r>
        <w:fldChar w:fldCharType="end"/>
      </w:r>
      <w:r>
        <w:fldChar w:fldCharType="begin"/>
      </w:r>
      <w:r>
        <w:instrText xml:space="preserve"> XE "on reserve" </w:instrText>
      </w:r>
      <w:r>
        <w:fldChar w:fldCharType="end"/>
      </w:r>
      <w:r>
        <w:t>. For example, if a job on a forklift truck will replace two tires, you can put an appropriate number of tires on reserve when you make up the work order.</w:t>
      </w:r>
    </w:p>
    <w:p w:rsidR="00D07E68" w:rsidRDefault="00D07E68">
      <w:pPr>
        <w:pStyle w:val="B4"/>
      </w:pPr>
    </w:p>
    <w:p w:rsidR="00D07E68" w:rsidRDefault="00D07E68">
      <w:pPr>
        <w:pStyle w:val="JNormal"/>
      </w:pPr>
      <w:r>
        <w:t xml:space="preserve">When materials are put on reserve, MainBoss removes them from counts of stock available. For example, if you currently have six tires in a storeroom but two of those </w:t>
      </w:r>
      <w:r w:rsidR="009612A9">
        <w:t>tire</w:t>
      </w:r>
      <w:r>
        <w:t>s have already been put on reserve, MainBoss says you have four tires available.</w:t>
      </w:r>
    </w:p>
    <w:p w:rsidR="00D07E68" w:rsidRDefault="00D07E68">
      <w:pPr>
        <w:pStyle w:val="B4"/>
      </w:pPr>
    </w:p>
    <w:p w:rsidR="00D07E68" w:rsidRDefault="00D07E68">
      <w:pPr>
        <w:pStyle w:val="JNormal"/>
      </w:pPr>
      <w:r>
        <w:t>When you reserve an item, you tell MainBoss the storeroom where you’ll obtain that item. For example, if a particular item is found in three different storerooms, you tell MainBoss which storeroom you’ll go to. (MainBoss makes it easy to find out which storerooms contain a particular item and how much each storeroom contains.) By reserving items from a particular storeroom, you make sure that the items will be there when you want them.</w:t>
      </w:r>
    </w:p>
    <w:p w:rsidR="00D07E68" w:rsidRDefault="00D07E68">
      <w:pPr>
        <w:pStyle w:val="B4"/>
      </w:pPr>
    </w:p>
    <w:p w:rsidR="00D07E68" w:rsidRPr="0026409B" w:rsidRDefault="00AF1CAD">
      <w:pPr>
        <w:pStyle w:val="BX"/>
      </w:pPr>
      <w:r>
        <w:t xml:space="preserve">You only need </w:t>
      </w:r>
      <w:r w:rsidRPr="00777AEE">
        <w:t>to reserve</w:t>
      </w:r>
      <w:r>
        <w:t xml:space="preserve"> items if you track their </w:t>
      </w:r>
      <w:r w:rsidR="0026409B">
        <w:t>use</w:t>
      </w:r>
      <w:r>
        <w:t xml:space="preserve">. For example, if you don’t track the use of common items like </w:t>
      </w:r>
      <w:r w:rsidR="00D07E68">
        <w:t>tape, glue, etc.</w:t>
      </w:r>
      <w:r w:rsidR="0026409B">
        <w:t>, then you don’t need to reserve them on work orders</w:t>
      </w:r>
      <w:r w:rsidR="00D07E68">
        <w:t xml:space="preserve">—you probably have plenty in stock, and you can easily buy more if you run out. On the other hand, </w:t>
      </w:r>
      <w:r w:rsidR="0026409B">
        <w:t xml:space="preserve">the work order should list any items whose use you </w:t>
      </w:r>
      <w:r w:rsidR="0026409B">
        <w:rPr>
          <w:rStyle w:val="Emphasis"/>
        </w:rPr>
        <w:t>do</w:t>
      </w:r>
      <w:r w:rsidR="0026409B">
        <w:t xml:space="preserve"> track.</w:t>
      </w:r>
    </w:p>
    <w:p w:rsidR="00D07E68" w:rsidRDefault="00D07E68">
      <w:pPr>
        <w:pStyle w:val="B4"/>
      </w:pPr>
    </w:p>
    <w:p w:rsidR="00D07E68" w:rsidRDefault="00D07E68">
      <w:pPr>
        <w:pStyle w:val="JNormal"/>
      </w:pPr>
      <w:r>
        <w:t xml:space="preserve">You reserve materials by creating demands in the </w:t>
      </w:r>
      <w:r>
        <w:rPr>
          <w:rStyle w:val="CButton"/>
        </w:rPr>
        <w:t>Items</w:t>
      </w:r>
      <w:r>
        <w:t xml:space="preserve"> subsection of a work order’s </w:t>
      </w:r>
      <w:r>
        <w:rPr>
          <w:rStyle w:val="CButton"/>
        </w:rPr>
        <w:t>Resources</w:t>
      </w:r>
      <w:r>
        <w:t xml:space="preserve"> section. You do so by specifying a </w:t>
      </w:r>
      <w:r>
        <w:rPr>
          <w:rStyle w:val="NewTerm"/>
        </w:rPr>
        <w:t>demand item</w:t>
      </w:r>
      <w:r>
        <w:fldChar w:fldCharType="begin"/>
      </w:r>
      <w:r>
        <w:instrText xml:space="preserve"> XE "demand item" </w:instrText>
      </w:r>
      <w:r>
        <w:fldChar w:fldCharType="end"/>
      </w:r>
      <w:r>
        <w:t xml:space="preserve"> record. This record specifies the materials you want and the storeroom where you’ll get them.</w:t>
      </w:r>
    </w:p>
    <w:p w:rsidR="00D07E68" w:rsidRDefault="00D07E68">
      <w:pPr>
        <w:pStyle w:val="B4"/>
      </w:pPr>
    </w:p>
    <w:p w:rsidR="00D07E68" w:rsidRDefault="00AB29A2">
      <w:pPr>
        <w:pStyle w:val="hr"/>
      </w:pPr>
      <w:r>
        <w:br w:type="page"/>
      </w:r>
      <w:r w:rsidR="00D07E68">
        <w:tab/>
      </w:r>
    </w:p>
    <w:p w:rsidR="00D07E68" w:rsidRDefault="00D07E68">
      <w:pPr>
        <w:pStyle w:val="B4"/>
      </w:pPr>
    </w:p>
    <w:p w:rsidR="00D07E68" w:rsidRDefault="00D07E68" w:rsidP="00E935C2">
      <w:pPr>
        <w:pStyle w:val="Procedure"/>
        <w:numPr>
          <w:ilvl w:val="0"/>
          <w:numId w:val="22"/>
        </w:numPr>
      </w:pPr>
      <w:r>
        <w:t>To reserve materials for a work order:</w:t>
      </w:r>
    </w:p>
    <w:p w:rsidR="00777AEE" w:rsidRDefault="00DD144F" w:rsidP="00E935C2">
      <w:pPr>
        <w:pStyle w:val="NL"/>
        <w:numPr>
          <w:ilvl w:val="0"/>
          <w:numId w:val="16"/>
        </w:numPr>
      </w:pPr>
      <w:r>
        <w:rPr>
          <w:noProof/>
          <w:sz w:val="12"/>
          <w:lang w:val="en-CA" w:eastAsia="en-CA"/>
        </w:rPr>
        <mc:AlternateContent>
          <mc:Choice Requires="wps">
            <w:drawing>
              <wp:anchor distT="0" distB="0" distL="114300" distR="114300" simplePos="0" relativeHeight="251698688" behindDoc="0" locked="0" layoutInCell="1" allowOverlap="1">
                <wp:simplePos x="0" y="0"/>
                <wp:positionH relativeFrom="column">
                  <wp:posOffset>617855</wp:posOffset>
                </wp:positionH>
                <wp:positionV relativeFrom="paragraph">
                  <wp:posOffset>3952240</wp:posOffset>
                </wp:positionV>
                <wp:extent cx="365760" cy="224155"/>
                <wp:effectExtent l="0" t="0" r="0" b="0"/>
                <wp:wrapNone/>
                <wp:docPr id="986"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91D8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7" o:spid="_x0000_s1066" type="#_x0000_t202" style="position:absolute;left:0;text-align:left;margin-left:48.65pt;margin-top:311.2pt;width:28.8pt;height:17.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AIyQ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" filled="f" fillcolor="silver" stroked="f">
                <v:fill opacity="32896f"/>
                <v:textbox>
                  <w:txbxContent>
                    <w:p w:rsidR="009765F8" w:rsidRDefault="009765F8" w:rsidP="00191D87">
                      <w:pPr>
                        <w:pStyle w:val="JNormal"/>
                      </w:pPr>
                      <w:r>
                        <w:sym w:font="Wingdings" w:char="F08C"/>
                      </w:r>
                    </w:p>
                  </w:txbxContent>
                </v:textbox>
              </v:shape>
            </w:pict>
          </mc:Fallback>
        </mc:AlternateContent>
      </w:r>
      <w:r w:rsidR="00D07E68">
        <w:t xml:space="preserve">In the </w:t>
      </w:r>
      <w:r w:rsidR="00D07E68">
        <w:rPr>
          <w:rStyle w:val="CButton"/>
        </w:rPr>
        <w:t>Items</w:t>
      </w:r>
      <w:r w:rsidR="00D07E68">
        <w:t xml:space="preserve"> subsection of the </w:t>
      </w:r>
      <w:r w:rsidR="00D07E68">
        <w:rPr>
          <w:rStyle w:val="CButton"/>
        </w:rPr>
        <w:t>Resources</w:t>
      </w:r>
      <w:r w:rsidR="00D07E68">
        <w:t xml:space="preserve"> section of the work order, click </w:t>
      </w:r>
      <w:r w:rsidR="00D07E68">
        <w:rPr>
          <w:rStyle w:val="CButton"/>
        </w:rPr>
        <w:t>New Demand Item</w:t>
      </w:r>
      <w:r w:rsidR="00D07E68">
        <w:t> </w:t>
      </w:r>
      <w:r w:rsidR="00D07E68">
        <w:sym w:font="Wingdings" w:char="F08C"/>
      </w:r>
      <w:r w:rsidR="00D07E68">
        <w:t>.</w:t>
      </w:r>
      <w:r w:rsidR="00D07E68">
        <w:br/>
      </w:r>
      <w:r w:rsidR="00D07E68">
        <w:rPr>
          <w:rStyle w:val="hl"/>
        </w:rPr>
        <w:br/>
      </w:r>
      <w:r w:rsidRPr="006C58B2">
        <w:rPr>
          <w:noProof/>
        </w:rPr>
        <w:drawing>
          <wp:inline distT="0" distB="0" distL="0" distR="0">
            <wp:extent cx="5943600" cy="439102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D144F" w:rsidP="00E935C2">
      <w:pPr>
        <w:pStyle w:val="NL"/>
        <w:numPr>
          <w:ilvl w:val="0"/>
          <w:numId w:val="16"/>
        </w:numPr>
      </w:pPr>
      <w:r>
        <w:rPr>
          <w:noProof/>
          <w:lang w:val="en-CA" w:eastAsia="en-CA"/>
        </w:rPr>
        <mc:AlternateContent>
          <mc:Choice Requires="wps">
            <w:drawing>
              <wp:anchor distT="0" distB="0" distL="114300" distR="114300" simplePos="0" relativeHeight="251699712" behindDoc="0" locked="0" layoutInCell="0" allowOverlap="1">
                <wp:simplePos x="0" y="0"/>
                <wp:positionH relativeFrom="column">
                  <wp:posOffset>1962785</wp:posOffset>
                </wp:positionH>
                <wp:positionV relativeFrom="paragraph">
                  <wp:posOffset>5405755</wp:posOffset>
                </wp:positionV>
                <wp:extent cx="365760" cy="224155"/>
                <wp:effectExtent l="0" t="0" r="0" b="0"/>
                <wp:wrapNone/>
                <wp:docPr id="985"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FE2403">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067" type="#_x0000_t202" style="position:absolute;left:0;text-align:left;margin-left:154.55pt;margin-top:425.65pt;width:28.8pt;height:17.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0H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" o:allowincell="f" filled="f" fillcolor="silver" stroked="f">
                <v:fill opacity="32896f"/>
                <v:textbox>
                  <w:txbxContent>
                    <w:p w:rsidR="009765F8" w:rsidRDefault="009765F8" w:rsidP="00FE2403">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86048" behindDoc="0" locked="0" layoutInCell="0" allowOverlap="1">
                <wp:simplePos x="0" y="0"/>
                <wp:positionH relativeFrom="column">
                  <wp:posOffset>1755140</wp:posOffset>
                </wp:positionH>
                <wp:positionV relativeFrom="paragraph">
                  <wp:posOffset>3228975</wp:posOffset>
                </wp:positionV>
                <wp:extent cx="365760" cy="277495"/>
                <wp:effectExtent l="0" t="0" r="0" b="0"/>
                <wp:wrapNone/>
                <wp:docPr id="984"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749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068" type="#_x0000_t202" style="position:absolute;left:0;text-align:left;margin-left:138.2pt;margin-top:254.25pt;width:28.8pt;height:21.8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fEyg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" o:allowincell="f" filled="f" fillcolor="silver" stroked="f">
                <v:fill opacity="32896f"/>
                <v:textbox>
                  <w:txbxContent>
                    <w:p w:rsidR="009765F8" w:rsidRDefault="009765F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87072" behindDoc="0" locked="0" layoutInCell="1" allowOverlap="1">
                <wp:simplePos x="0" y="0"/>
                <wp:positionH relativeFrom="column">
                  <wp:posOffset>1389380</wp:posOffset>
                </wp:positionH>
                <wp:positionV relativeFrom="paragraph">
                  <wp:posOffset>2435860</wp:posOffset>
                </wp:positionV>
                <wp:extent cx="365760" cy="224155"/>
                <wp:effectExtent l="0" t="0" r="0" b="0"/>
                <wp:wrapNone/>
                <wp:docPr id="983"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069" type="#_x0000_t202" style="position:absolute;left:0;text-align:left;margin-left:109.4pt;margin-top:191.8pt;width:28.8pt;height:17.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VL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" filled="f" fillcolor="silver" stroked="f">
                <v:fill opacity="32896f"/>
                <v:textbox>
                  <w:txbxContent>
                    <w:p w:rsidR="009765F8" w:rsidRDefault="009765F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88096" behindDoc="0" locked="0" layoutInCell="0" allowOverlap="1">
                <wp:simplePos x="0" y="0"/>
                <wp:positionH relativeFrom="column">
                  <wp:posOffset>1948815</wp:posOffset>
                </wp:positionH>
                <wp:positionV relativeFrom="paragraph">
                  <wp:posOffset>1495425</wp:posOffset>
                </wp:positionV>
                <wp:extent cx="365760" cy="281305"/>
                <wp:effectExtent l="0" t="0" r="0" b="0"/>
                <wp:wrapNone/>
                <wp:docPr id="982"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13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070" type="#_x0000_t202" style="position:absolute;left:0;text-align:left;margin-left:153.45pt;margin-top:117.75pt;width:28.8pt;height:22.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bmzAIAAOU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" o:allowincell="f" filled="f" fillcolor="silver" stroked="f">
                <v:fill opacity="32896f"/>
                <v:textbox>
                  <w:txbxContent>
                    <w:p w:rsidR="009765F8" w:rsidRDefault="009765F8">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89120" behindDoc="0" locked="0" layoutInCell="1" allowOverlap="1">
                <wp:simplePos x="0" y="0"/>
                <wp:positionH relativeFrom="column">
                  <wp:posOffset>1948815</wp:posOffset>
                </wp:positionH>
                <wp:positionV relativeFrom="paragraph">
                  <wp:posOffset>1696085</wp:posOffset>
                </wp:positionV>
                <wp:extent cx="365760" cy="224155"/>
                <wp:effectExtent l="0" t="0" r="0" b="0"/>
                <wp:wrapNone/>
                <wp:docPr id="981"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6" o:spid="_x0000_s1071" type="#_x0000_t202" style="position:absolute;left:0;text-align:left;margin-left:153.45pt;margin-top:133.55pt;width:28.8pt;height:17.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CS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" filled="f" fillcolor="silver" stroked="f">
                <v:fill opacity="32896f"/>
                <v:textbox>
                  <w:txbxContent>
                    <w:p w:rsidR="009765F8" w:rsidRDefault="009765F8">
                      <w:pPr>
                        <w:pStyle w:val="JNormal"/>
                      </w:pPr>
                      <w:r>
                        <w:sym w:font="Wingdings" w:char="F08E"/>
                      </w:r>
                    </w:p>
                  </w:txbxContent>
                </v:textbox>
              </v:shape>
            </w:pict>
          </mc:Fallback>
        </mc:AlternateContent>
      </w:r>
      <w:r w:rsidR="00D07E68">
        <w:t>MainBoss opens a window where you can reserve an item.</w:t>
      </w:r>
      <w:r w:rsidR="00D07E68">
        <w:br/>
      </w:r>
      <w:r w:rsidR="00D07E68" w:rsidRPr="00D17186">
        <w:rPr>
          <w:rStyle w:val="hl"/>
        </w:rPr>
        <w:br/>
      </w:r>
      <w:r w:rsidRPr="006C58B2">
        <w:rPr>
          <w:noProof/>
        </w:rPr>
        <w:drawing>
          <wp:inline distT="0" distB="0" distL="0" distR="0">
            <wp:extent cx="5943600" cy="58959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rsidR="00FE2403" w:rsidRDefault="00FE2403" w:rsidP="00E935C2">
      <w:pPr>
        <w:pStyle w:val="NL"/>
        <w:numPr>
          <w:ilvl w:val="0"/>
          <w:numId w:val="16"/>
        </w:numPr>
      </w:pPr>
      <w:r>
        <w:t>In “</w:t>
      </w:r>
      <w:r>
        <w:rPr>
          <w:rStyle w:val="CField"/>
        </w:rPr>
        <w:t>Show Storage Assignments for</w:t>
      </w:r>
      <w:r>
        <w:t xml:space="preserve">” </w:t>
      </w:r>
      <w:r>
        <w:sym w:font="Wingdings" w:char="F08D"/>
      </w:r>
      <w:r>
        <w:t xml:space="preserve">, specify the item for which you are creating a demand. (If the item is on the unit’s spare parts list, you can click </w:t>
      </w:r>
      <w:r>
        <w:rPr>
          <w:rStyle w:val="CButton"/>
        </w:rPr>
        <w:t>Only include Items on the Parts list</w:t>
      </w:r>
      <w:r>
        <w:t xml:space="preserve">; this will shorten the length of the drop-down list. Otherwise, click </w:t>
      </w:r>
      <w:r>
        <w:rPr>
          <w:rStyle w:val="CButton"/>
        </w:rPr>
        <w:t>Show all Items</w:t>
      </w:r>
      <w:r>
        <w:t xml:space="preserve">, and the drop-down list will show everything in your </w:t>
      </w:r>
      <w:r w:rsidRPr="00FE2403">
        <w:rPr>
          <w:rStyle w:val="CTable"/>
        </w:rPr>
        <w:t>Items</w:t>
      </w:r>
      <w:r>
        <w:t xml:space="preserve"> table.)</w:t>
      </w:r>
    </w:p>
    <w:p w:rsidR="00D07E68" w:rsidRDefault="00546442" w:rsidP="00E935C2">
      <w:pPr>
        <w:pStyle w:val="NL"/>
        <w:numPr>
          <w:ilvl w:val="0"/>
          <w:numId w:val="16"/>
        </w:numPr>
      </w:pPr>
      <w:r>
        <w:t xml:space="preserve">Once you select an item, drop-down the arrow on the next line </w:t>
      </w:r>
      <w:r>
        <w:sym w:font="Wingdings" w:char="F08E"/>
      </w:r>
      <w:r w:rsidRPr="00546442">
        <w:t xml:space="preserve"> </w:t>
      </w:r>
      <w:r>
        <w:t xml:space="preserve">to select a storage assignment for the selected item. A storage assignment </w:t>
      </w:r>
      <w:r w:rsidR="00D07E68">
        <w:t xml:space="preserve">specifies </w:t>
      </w:r>
      <w:r>
        <w:t xml:space="preserve">a </w:t>
      </w:r>
      <w:r w:rsidR="00D07E68">
        <w:t>storeroom that contains the item</w:t>
      </w:r>
      <w:r>
        <w:t xml:space="preserve"> you want</w:t>
      </w:r>
      <w:r w:rsidR="00DE50F0">
        <w:t>.</w:t>
      </w:r>
      <w:r w:rsidR="00DE50F0">
        <w:br/>
      </w:r>
      <w:r w:rsidR="00DE50F0" w:rsidRPr="00DE50F0">
        <w:rPr>
          <w:rStyle w:val="hl"/>
        </w:rPr>
        <w:br/>
      </w:r>
      <w:r w:rsidR="00D07E68">
        <w:t>Once you select a storage assignment, MainBoss will fill in the “</w:t>
      </w:r>
      <w:r w:rsidR="00D07E68">
        <w:rPr>
          <w:rStyle w:val="CField"/>
        </w:rPr>
        <w:t>Quantity</w:t>
      </w:r>
      <w:r w:rsidR="00D07E68">
        <w:t>” column of “</w:t>
      </w:r>
      <w:r w:rsidR="00557E3A">
        <w:rPr>
          <w:rStyle w:val="CField"/>
        </w:rPr>
        <w:t>A</w:t>
      </w:r>
      <w:r w:rsidR="00D07E68">
        <w:rPr>
          <w:rStyle w:val="CField"/>
        </w:rPr>
        <w:t>vailable</w:t>
      </w:r>
      <w:r w:rsidR="00D07E68">
        <w:t xml:space="preserve">” </w:t>
      </w:r>
      <w:r w:rsidR="00FE2403">
        <w:sym w:font="Wingdings" w:char="F08F"/>
      </w:r>
      <w:r w:rsidR="00D07E68">
        <w:t xml:space="preserve"> with the quantity of the item in the selected storeroom. (Note that “</w:t>
      </w:r>
      <w:r w:rsidR="00557E3A">
        <w:rPr>
          <w:rStyle w:val="CField"/>
        </w:rPr>
        <w:t>O</w:t>
      </w:r>
      <w:r w:rsidR="00D07E68">
        <w:rPr>
          <w:rStyle w:val="CField"/>
        </w:rPr>
        <w:t xml:space="preserve">n </w:t>
      </w:r>
      <w:r w:rsidR="00557E3A">
        <w:rPr>
          <w:rStyle w:val="CField"/>
        </w:rPr>
        <w:t>H</w:t>
      </w:r>
      <w:r w:rsidR="00D07E68">
        <w:rPr>
          <w:rStyle w:val="CField"/>
        </w:rPr>
        <w:t>and</w:t>
      </w:r>
      <w:r w:rsidR="00D07E68">
        <w:t>” shows the quantity that’s currently in the storeroom, but “</w:t>
      </w:r>
      <w:r w:rsidR="00557E3A">
        <w:rPr>
          <w:rStyle w:val="CField"/>
        </w:rPr>
        <w:t>A</w:t>
      </w:r>
      <w:r w:rsidR="00D07E68">
        <w:rPr>
          <w:rStyle w:val="CField"/>
        </w:rPr>
        <w:t>vailable</w:t>
      </w:r>
      <w:r w:rsidR="00D07E68">
        <w:t>” shows the quantity that’s available for use. The difference is the quantity that’s been put on reserve for other jobs.)</w:t>
      </w:r>
      <w:r w:rsidR="00D07E68">
        <w:br/>
      </w:r>
      <w:r w:rsidR="00D07E68">
        <w:rPr>
          <w:rStyle w:val="hl"/>
        </w:rPr>
        <w:br/>
      </w:r>
      <w:r w:rsidR="00D07E68">
        <w:t xml:space="preserve">If the storeroom doesn’t contain the quantity you want, you can go back to </w:t>
      </w:r>
      <w:r w:rsidR="00DE50F0">
        <w:t xml:space="preserve">the storage assignment drop-down list </w:t>
      </w:r>
      <w:r w:rsidR="00D07E68">
        <w:t xml:space="preserve">and select another </w:t>
      </w:r>
      <w:r w:rsidR="00516BFE">
        <w:t>entry</w:t>
      </w:r>
      <w:r w:rsidR="00D07E68">
        <w:t>.</w:t>
      </w:r>
      <w:r w:rsidR="00516BFE">
        <w:t xml:space="preserve"> By checking all your storeroom assignments</w:t>
      </w:r>
      <w:r w:rsidR="00D07E68">
        <w:t>, you can see if any storeroom contains the quantity you want to reserve.</w:t>
      </w:r>
    </w:p>
    <w:p w:rsidR="00D07E68" w:rsidRDefault="00D07E68">
      <w:pPr>
        <w:pStyle w:val="BX"/>
      </w:pPr>
      <w:r>
        <w:t xml:space="preserve">If no </w:t>
      </w:r>
      <w:r w:rsidR="007264CD">
        <w:t xml:space="preserve">single </w:t>
      </w:r>
      <w:r>
        <w:t>storeroom contains enough of the item, you can create multiple reservations: reserve quantities from several different storerooms until you have enough to do the job. You’ll have to do this in several stages. Make one reservation according to these instructions, then make another reservation, and so on.</w:t>
      </w:r>
      <w:r w:rsidR="009612A9">
        <w:br/>
      </w:r>
      <w:r w:rsidR="009612A9" w:rsidRPr="009612A9">
        <w:rPr>
          <w:rStyle w:val="hl"/>
        </w:rPr>
        <w:br/>
      </w:r>
      <w:r w:rsidR="009612A9">
        <w:t>Another approach is to transfer items from various storerooms to a temporary storage location associated with the job.</w:t>
      </w:r>
      <w:r w:rsidR="006F7B1F">
        <w:t xml:space="preserve"> For more on temporary storage, see the next section.</w:t>
      </w:r>
    </w:p>
    <w:p w:rsidR="00D07E68" w:rsidRDefault="00D07E68">
      <w:pPr>
        <w:pStyle w:val="B4"/>
      </w:pPr>
    </w:p>
    <w:p w:rsidR="00D07E68" w:rsidRDefault="00D07E68" w:rsidP="00E935C2">
      <w:pPr>
        <w:pStyle w:val="NL"/>
        <w:numPr>
          <w:ilvl w:val="0"/>
          <w:numId w:val="16"/>
        </w:numPr>
      </w:pPr>
      <w:r>
        <w:t>In “</w:t>
      </w:r>
      <w:r>
        <w:rPr>
          <w:rStyle w:val="CField"/>
        </w:rPr>
        <w:t>Demand</w:t>
      </w:r>
      <w:r w:rsidR="00974E42">
        <w:rPr>
          <w:rStyle w:val="CField"/>
        </w:rPr>
        <w:t>ed</w:t>
      </w:r>
      <w:r>
        <w:t xml:space="preserve">” </w:t>
      </w:r>
      <w:r w:rsidR="00FE2403">
        <w:sym w:font="Wingdings" w:char="F090"/>
      </w:r>
      <w:r>
        <w:t>, enter the quantity of the item that you want to reserve in the selected storeroom.</w:t>
      </w:r>
    </w:p>
    <w:p w:rsidR="00D07E68" w:rsidRDefault="00D07E68" w:rsidP="00E935C2">
      <w:pPr>
        <w:pStyle w:val="NL"/>
        <w:numPr>
          <w:ilvl w:val="0"/>
          <w:numId w:val="16"/>
        </w:numPr>
      </w:pPr>
      <w:r>
        <w:t xml:space="preserve">Click </w:t>
      </w:r>
      <w:r>
        <w:rPr>
          <w:rStyle w:val="CButton"/>
        </w:rPr>
        <w:t>Save &amp; Close</w:t>
      </w:r>
      <w:r>
        <w:t xml:space="preserve"> </w:t>
      </w:r>
      <w:r w:rsidR="00FE2403">
        <w:sym w:font="Wingdings" w:char="F091"/>
      </w:r>
      <w:r>
        <w:t xml:space="preserve"> to save the information and close the window.</w:t>
      </w:r>
    </w:p>
    <w:p w:rsidR="00D07E68" w:rsidRDefault="00D07E68">
      <w:pPr>
        <w:pStyle w:val="hr"/>
      </w:pPr>
      <w:r>
        <w:tab/>
      </w:r>
    </w:p>
    <w:p w:rsidR="00D07E68" w:rsidRDefault="00D07E68">
      <w:pPr>
        <w:pStyle w:val="B2"/>
      </w:pPr>
    </w:p>
    <w:p w:rsidR="00D07E68" w:rsidRDefault="00D07E68">
      <w:pPr>
        <w:pStyle w:val="Heading3"/>
      </w:pPr>
      <w:bookmarkStart w:id="173" w:name="_Toc436049909"/>
      <w:r>
        <w:t>Temporary Storage for a Job</w:t>
      </w:r>
      <w:bookmarkEnd w:id="173"/>
    </w:p>
    <w:p w:rsidR="00D07E68" w:rsidRDefault="00D07E68">
      <w:pPr>
        <w:pStyle w:val="JNormal"/>
      </w:pPr>
      <w:r>
        <w:fldChar w:fldCharType="begin"/>
      </w:r>
      <w:r>
        <w:instrText xml:space="preserve"> XE "temporary storage" </w:instrText>
      </w:r>
      <w:r>
        <w:fldChar w:fldCharType="end"/>
      </w:r>
      <w:r>
        <w:fldChar w:fldCharType="begin"/>
      </w:r>
      <w:r>
        <w:instrText xml:space="preserve"> XE "work orders: temporary storage" </w:instrText>
      </w:r>
      <w:r>
        <w:fldChar w:fldCharType="end"/>
      </w:r>
      <w:r>
        <w:t>You may designate a temporary storage area for the job’s materials. For example, if you’re doing a large renovation, you may set aside one or more rooms where you can store lumber, paint, etc. for the job. To avoid confusion, it’s useful to record which materials are stored in this temporary storage and which are stored in your regular storerooms—otherwise, you may waste time searching for materials in the wrong place.</w:t>
      </w:r>
    </w:p>
    <w:p w:rsidR="00D07E68" w:rsidRDefault="00D07E68">
      <w:pPr>
        <w:pStyle w:val="B4"/>
      </w:pPr>
    </w:p>
    <w:p w:rsidR="00D07E68" w:rsidRDefault="00D07E68">
      <w:pPr>
        <w:pStyle w:val="JNormal"/>
      </w:pPr>
      <w:r>
        <w:t>We recommend the following approach to reserving and using items:</w:t>
      </w:r>
    </w:p>
    <w:p w:rsidR="00D07E68" w:rsidRDefault="00D07E68">
      <w:pPr>
        <w:pStyle w:val="B4"/>
      </w:pPr>
    </w:p>
    <w:p w:rsidR="00D07E68" w:rsidRDefault="00D07E68" w:rsidP="00E935C2">
      <w:pPr>
        <w:pStyle w:val="BU"/>
        <w:numPr>
          <w:ilvl w:val="0"/>
          <w:numId w:val="23"/>
        </w:numPr>
      </w:pPr>
      <w:r>
        <w:t>Before a job, you create demands for any important items you expect you’ll need. This puts the items on reserve. (There’s no need to reserve simple items that you always have lots of, e.g. masking tape.)</w:t>
      </w:r>
    </w:p>
    <w:p w:rsidR="00D07E68" w:rsidRDefault="00D07E68" w:rsidP="00E935C2">
      <w:pPr>
        <w:pStyle w:val="BU"/>
        <w:numPr>
          <w:ilvl w:val="0"/>
          <w:numId w:val="23"/>
        </w:numPr>
      </w:pPr>
      <w:r>
        <w:t>When you’re ready to do a job, you remove reserved items from your storerooms and record that they’ve been transferred to temporary storage. Typically, you use the unit being repaired as the temporary storage location; this says, “I’ve taken the parts to the site of the unit.”</w:t>
      </w:r>
    </w:p>
    <w:p w:rsidR="00D07E68" w:rsidRDefault="00D07E68" w:rsidP="00E935C2">
      <w:pPr>
        <w:pStyle w:val="BU"/>
        <w:numPr>
          <w:ilvl w:val="0"/>
          <w:numId w:val="23"/>
        </w:numPr>
      </w:pPr>
      <w:r>
        <w:t>After you’ve actually used an item, you create an “actual” record for the usage. We recommend that you don’t create this “actual” record until you’ve actually used the item. Creating an “actual” record generates an accounting transaction that can’t simply be deleted if you find out you didn’t need the item after all. (If you want to undo an accounting transaction, you have to create a formal correction record. MainBoss demands this formality in order to preserve an accurate audit trail.)</w:t>
      </w:r>
    </w:p>
    <w:p w:rsidR="00D07E68" w:rsidRDefault="00D07E68" w:rsidP="00E935C2">
      <w:pPr>
        <w:pStyle w:val="BU"/>
        <w:numPr>
          <w:ilvl w:val="0"/>
          <w:numId w:val="23"/>
        </w:numPr>
      </w:pPr>
      <w:r>
        <w:t>If you use an item and you don’t already have an existing demand for that item, you have to create a demand record first, then create a corresponding “actual” record.</w:t>
      </w:r>
    </w:p>
    <w:p w:rsidR="00D07E68" w:rsidRDefault="00D07E68">
      <w:pPr>
        <w:pStyle w:val="JNormal"/>
      </w:pPr>
      <w:r>
        <w:t>If you use temporary storage for a job, you record this on the job’s work order. Using the temporary storage is a two-stage process:</w:t>
      </w:r>
    </w:p>
    <w:p w:rsidR="00D07E68" w:rsidRDefault="00D07E68">
      <w:pPr>
        <w:pStyle w:val="B4"/>
      </w:pPr>
    </w:p>
    <w:p w:rsidR="00D07E68" w:rsidRDefault="00D07E68" w:rsidP="00E935C2">
      <w:pPr>
        <w:pStyle w:val="BU"/>
        <w:numPr>
          <w:ilvl w:val="0"/>
          <w:numId w:val="10"/>
        </w:numPr>
      </w:pPr>
      <w:r>
        <w:t>Specify the location(s) you’re using for temporary storage (e.g. “We’ll be using Room 101 to hold materials for this job”).</w:t>
      </w:r>
    </w:p>
    <w:p w:rsidR="00D07E68" w:rsidRDefault="00D07E68" w:rsidP="00E935C2">
      <w:pPr>
        <w:pStyle w:val="BU"/>
        <w:numPr>
          <w:ilvl w:val="0"/>
          <w:numId w:val="10"/>
        </w:numPr>
      </w:pPr>
      <w:r>
        <w:t>Record which materials have been transferred from your regular storerooms to the temporary storage location (or which materials have been delivered direct from the supplier to the temporary storage)</w:t>
      </w:r>
    </w:p>
    <w:p w:rsidR="00D07E68" w:rsidRDefault="00D07E68">
      <w:pPr>
        <w:pStyle w:val="JNormal"/>
      </w:pPr>
      <w:r>
        <w:t xml:space="preserve">Although MainBoss lets you specify a regular storeroom as a temporary storage location, we recommend against this practice—distinguishing between what’s in a storeroom temporarily and what’s there permanently is bound to be confusing. If materials will be stored in a storeroom, just write it up as if they can </w:t>
      </w:r>
      <w:r>
        <w:rPr>
          <w:rStyle w:val="Emphasis"/>
        </w:rPr>
        <w:t>always</w:t>
      </w:r>
      <w:r>
        <w:t xml:space="preserve"> be stored in that storeroom.</w:t>
      </w:r>
    </w:p>
    <w:p w:rsidR="00D07E68" w:rsidRDefault="00D07E68">
      <w:pPr>
        <w:pStyle w:val="B4"/>
      </w:pPr>
    </w:p>
    <w:p w:rsidR="00D07E68" w:rsidRDefault="00D07E68">
      <w:pPr>
        <w:pStyle w:val="BX"/>
      </w:pPr>
      <w:r>
        <w:t>As noted above, you can use the unit itself as a temporary storage location. This is often the best approach, especially if you just intend to keep materials close at hand while you work on the unit. The only time you’d use someplace else as a temporary storage location would be if you have a lengthy job and a lot of materials that will be stored in a special place over the course of the work.</w:t>
      </w:r>
    </w:p>
    <w:p w:rsidR="00D07E68" w:rsidRDefault="001E6435">
      <w:pPr>
        <w:pStyle w:val="hr"/>
      </w:pPr>
      <w:r>
        <w:br w:type="page"/>
      </w:r>
      <w:r w:rsidR="00D07E68">
        <w:tab/>
      </w:r>
    </w:p>
    <w:p w:rsidR="00D07E68" w:rsidRDefault="00D07E68">
      <w:pPr>
        <w:pStyle w:val="B4"/>
      </w:pPr>
    </w:p>
    <w:p w:rsidR="00D07E68" w:rsidRDefault="00D07E68" w:rsidP="00E935C2">
      <w:pPr>
        <w:pStyle w:val="Procedure"/>
        <w:numPr>
          <w:ilvl w:val="0"/>
          <w:numId w:val="22"/>
        </w:numPr>
      </w:pPr>
      <w:r>
        <w:t>To designate a location as temporary storage:</w:t>
      </w:r>
    </w:p>
    <w:p w:rsidR="00D07E68" w:rsidRDefault="00DD144F" w:rsidP="00E935C2">
      <w:pPr>
        <w:pStyle w:val="NL"/>
        <w:numPr>
          <w:ilvl w:val="0"/>
          <w:numId w:val="17"/>
        </w:numPr>
      </w:pPr>
      <w:r>
        <w:rPr>
          <w:noProof/>
        </w:rPr>
        <mc:AlternateContent>
          <mc:Choice Requires="wps">
            <w:drawing>
              <wp:anchor distT="0" distB="0" distL="114300" distR="114300" simplePos="0" relativeHeight="251615744" behindDoc="0" locked="0" layoutInCell="1" allowOverlap="1">
                <wp:simplePos x="0" y="0"/>
                <wp:positionH relativeFrom="column">
                  <wp:posOffset>691515</wp:posOffset>
                </wp:positionH>
                <wp:positionV relativeFrom="paragraph">
                  <wp:posOffset>3803015</wp:posOffset>
                </wp:positionV>
                <wp:extent cx="365760" cy="224155"/>
                <wp:effectExtent l="0" t="0" r="0" b="0"/>
                <wp:wrapNone/>
                <wp:docPr id="980"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5" o:spid="_x0000_s1072" type="#_x0000_t202" style="position:absolute;left:0;text-align:left;margin-left:54.45pt;margin-top:299.45pt;width:28.8pt;height:17.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K9GzAIAAOU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 xml:space="preserve">In a work order, go to the </w:t>
      </w:r>
      <w:r w:rsidR="00BA65C6">
        <w:rPr>
          <w:rStyle w:val="CButton"/>
        </w:rPr>
        <w:t>Temporary Storage</w:t>
      </w:r>
      <w:r w:rsidR="00D07E68">
        <w:t xml:space="preserve"> section.</w:t>
      </w:r>
      <w:r w:rsidR="00D07E68">
        <w:br/>
      </w:r>
      <w:r w:rsidR="00D07E68">
        <w:rPr>
          <w:rStyle w:val="hl"/>
        </w:rPr>
        <w:br/>
      </w:r>
      <w:r w:rsidRPr="006C58B2">
        <w:rPr>
          <w:noProof/>
        </w:rPr>
        <w:drawing>
          <wp:inline distT="0" distB="0" distL="0" distR="0">
            <wp:extent cx="5943600" cy="43910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rsidP="00E935C2">
      <w:pPr>
        <w:pStyle w:val="NL"/>
        <w:numPr>
          <w:ilvl w:val="0"/>
          <w:numId w:val="17"/>
        </w:numPr>
      </w:pPr>
      <w:r>
        <w:t xml:space="preserve">Click </w:t>
      </w:r>
      <w:r>
        <w:rPr>
          <w:rStyle w:val="CButton"/>
        </w:rPr>
        <w:t>New Temporary Storage</w:t>
      </w:r>
      <w:r>
        <w:t xml:space="preserve"> </w:t>
      </w:r>
      <w:r>
        <w:sym w:font="Wingdings" w:char="F08C"/>
      </w:r>
      <w:r>
        <w:t>. MainBoss opens a window where you can designate a new temporary storage location for this work order.</w:t>
      </w:r>
      <w:r>
        <w:br/>
      </w:r>
      <w:r>
        <w:rPr>
          <w:rStyle w:val="hl"/>
        </w:rPr>
        <w:br/>
      </w:r>
      <w:r w:rsidR="00DD144F" w:rsidRPr="006C58B2">
        <w:rPr>
          <w:noProof/>
        </w:rPr>
        <w:drawing>
          <wp:inline distT="0" distB="0" distL="0" distR="0">
            <wp:extent cx="5391150" cy="356235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C0E72" w:rsidRDefault="00DD144F" w:rsidP="00E935C2">
      <w:pPr>
        <w:pStyle w:val="NL"/>
        <w:numPr>
          <w:ilvl w:val="0"/>
          <w:numId w:val="17"/>
        </w:numPr>
      </w:pPr>
      <w:r>
        <w:rPr>
          <w:noProof/>
          <w:sz w:val="12"/>
          <w:lang w:val="en-CA" w:eastAsia="en-CA"/>
        </w:rPr>
        <mc:AlternateContent>
          <mc:Choice Requires="wps">
            <w:drawing>
              <wp:anchor distT="0" distB="0" distL="114300" distR="114300" simplePos="0" relativeHeight="251701760" behindDoc="0" locked="0" layoutInCell="0" allowOverlap="1">
                <wp:simplePos x="0" y="0"/>
                <wp:positionH relativeFrom="column">
                  <wp:posOffset>1889125</wp:posOffset>
                </wp:positionH>
                <wp:positionV relativeFrom="paragraph">
                  <wp:posOffset>-792480</wp:posOffset>
                </wp:positionV>
                <wp:extent cx="365760" cy="224155"/>
                <wp:effectExtent l="0" t="0" r="0" b="0"/>
                <wp:wrapNone/>
                <wp:docPr id="979"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17D1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1" o:spid="_x0000_s1073" type="#_x0000_t202" style="position:absolute;left:0;text-align:left;margin-left:148.75pt;margin-top:-62.4pt;width:28.8pt;height:17.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7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" o:allowincell="f" filled="f" fillcolor="silver" stroked="f">
                <v:fill opacity="32896f"/>
                <v:textbox>
                  <w:txbxContent>
                    <w:p w:rsidR="009765F8" w:rsidRDefault="009765F8" w:rsidP="00017D1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02784" behindDoc="0" locked="0" layoutInCell="1" allowOverlap="1">
                <wp:simplePos x="0" y="0"/>
                <wp:positionH relativeFrom="column">
                  <wp:posOffset>1459865</wp:posOffset>
                </wp:positionH>
                <wp:positionV relativeFrom="paragraph">
                  <wp:posOffset>-2771775</wp:posOffset>
                </wp:positionV>
                <wp:extent cx="365760" cy="224155"/>
                <wp:effectExtent l="0" t="0" r="0" b="0"/>
                <wp:wrapNone/>
                <wp:docPr id="978"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17D1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2" o:spid="_x0000_s1074" type="#_x0000_t202" style="position:absolute;left:0;text-align:left;margin-left:114.95pt;margin-top:-218.25pt;width:28.8pt;height:17.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NT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" filled="f" fillcolor="silver" stroked="f">
                <v:fill opacity="32896f"/>
                <v:textbox>
                  <w:txbxContent>
                    <w:p w:rsidR="009765F8" w:rsidRDefault="009765F8" w:rsidP="00017D13">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0736" behindDoc="0" locked="0" layoutInCell="1" allowOverlap="1">
                <wp:simplePos x="0" y="0"/>
                <wp:positionH relativeFrom="column">
                  <wp:posOffset>1459865</wp:posOffset>
                </wp:positionH>
                <wp:positionV relativeFrom="paragraph">
                  <wp:posOffset>-2962910</wp:posOffset>
                </wp:positionV>
                <wp:extent cx="365760" cy="224155"/>
                <wp:effectExtent l="0" t="0" r="0" b="0"/>
                <wp:wrapNone/>
                <wp:docPr id="977"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17D1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0" o:spid="_x0000_s1075" type="#_x0000_t202" style="position:absolute;left:0;text-align:left;margin-left:114.95pt;margin-top:-233.3pt;width:28.8pt;height:17.6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b7z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" filled="f" fillcolor="silver" stroked="f">
                <v:fill opacity="32896f"/>
                <v:textbox>
                  <w:txbxContent>
                    <w:p w:rsidR="009765F8" w:rsidRDefault="009765F8" w:rsidP="00017D13">
                      <w:pPr>
                        <w:pStyle w:val="JNormal"/>
                      </w:pPr>
                      <w:r>
                        <w:sym w:font="Wingdings" w:char="F08D"/>
                      </w:r>
                    </w:p>
                  </w:txbxContent>
                </v:textbox>
              </v:shape>
            </w:pict>
          </mc:Fallback>
        </mc:AlternateContent>
      </w:r>
      <w:r w:rsidR="008C0E72">
        <w:t>In “</w:t>
      </w:r>
      <w:r w:rsidR="008C0E72">
        <w:rPr>
          <w:rStyle w:val="CField"/>
        </w:rPr>
        <w:t>Location</w:t>
      </w:r>
      <w:r w:rsidR="008C0E72">
        <w:t xml:space="preserve">” </w:t>
      </w:r>
      <w:r w:rsidR="008C0E72">
        <w:sym w:font="Wingdings" w:char="F08D"/>
      </w:r>
      <w:r w:rsidR="008C0E72">
        <w:t>, specify the location you intend to use for temporary storage.</w:t>
      </w:r>
    </w:p>
    <w:p w:rsidR="00D07E68" w:rsidRDefault="00D07E68" w:rsidP="00E935C2">
      <w:pPr>
        <w:pStyle w:val="NL"/>
        <w:numPr>
          <w:ilvl w:val="0"/>
          <w:numId w:val="17"/>
        </w:numPr>
      </w:pPr>
      <w:r>
        <w:t>In “</w:t>
      </w:r>
      <w:r>
        <w:rPr>
          <w:rStyle w:val="CField"/>
        </w:rPr>
        <w:t>Description</w:t>
      </w:r>
      <w:r>
        <w:t>”</w:t>
      </w:r>
      <w:r w:rsidR="008C0E72">
        <w:t xml:space="preserve"> </w:t>
      </w:r>
      <w:r w:rsidR="008C0E72">
        <w:sym w:font="Wingdings" w:char="F08E"/>
      </w:r>
      <w:r>
        <w:t>, specify an identification code for this temporary storage location.</w:t>
      </w:r>
    </w:p>
    <w:p w:rsidR="00D07E68" w:rsidRDefault="00D07E68" w:rsidP="00E935C2">
      <w:pPr>
        <w:pStyle w:val="NL"/>
        <w:numPr>
          <w:ilvl w:val="0"/>
          <w:numId w:val="17"/>
        </w:numPr>
      </w:pPr>
      <w:r>
        <w:t xml:space="preserve">Click </w:t>
      </w:r>
      <w:r>
        <w:rPr>
          <w:rStyle w:val="CButton"/>
        </w:rPr>
        <w:t>Save &amp; Close</w:t>
      </w:r>
      <w:r>
        <w:t xml:space="preserve"> </w:t>
      </w:r>
      <w:r>
        <w:sym w:font="Wingdings" w:char="F08F"/>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Once you return to the work order, you’ll see that the temporary storage location now appears in the list. Underneath the location, you’ll see the identification number of the work order that’s using the location for temporary storage.</w:t>
      </w:r>
    </w:p>
    <w:p w:rsidR="00D07E68" w:rsidRDefault="00D07E68">
      <w:pPr>
        <w:pStyle w:val="B4"/>
      </w:pPr>
    </w:p>
    <w:p w:rsidR="00D07E68" w:rsidRDefault="00D07E68">
      <w:pPr>
        <w:pStyle w:val="JNormal"/>
      </w:pPr>
      <w:r>
        <w:rPr>
          <w:rStyle w:val="InsetHeading"/>
        </w:rPr>
        <w:t>Temporary Storage Assignments:</w:t>
      </w:r>
      <w:r>
        <w:t xml:space="preserve"> </w:t>
      </w:r>
      <w:r>
        <w:fldChar w:fldCharType="begin"/>
      </w:r>
      <w:r>
        <w:instrText xml:space="preserve"> XE "temporary storage assignments" </w:instrText>
      </w:r>
      <w:r>
        <w:fldChar w:fldCharType="end"/>
      </w:r>
      <w:r>
        <w:fldChar w:fldCharType="begin"/>
      </w:r>
      <w:r>
        <w:instrText xml:space="preserve"> XE "work orders: temporary storage assignments" </w:instrText>
      </w:r>
      <w:r>
        <w:fldChar w:fldCharType="end"/>
      </w:r>
      <w:r>
        <w:t xml:space="preserve">Once you have designated temporary storage for work order materials, you can specify </w:t>
      </w:r>
      <w:r>
        <w:rPr>
          <w:rStyle w:val="NewTerm"/>
        </w:rPr>
        <w:t>temporary storage assignments</w:t>
      </w:r>
      <w:r>
        <w:t>. Temporary storage assignment records tell what kind of items may be stored in a temporary storage location.</w:t>
      </w:r>
    </w:p>
    <w:p w:rsidR="00D07E68" w:rsidRDefault="00D07E68">
      <w:pPr>
        <w:pStyle w:val="B4"/>
      </w:pPr>
    </w:p>
    <w:p w:rsidR="00D07E68" w:rsidRDefault="00DD144F">
      <w:pPr>
        <w:pStyle w:val="JNormal"/>
      </w:pPr>
      <w:r>
        <w:rPr>
          <w:noProof/>
        </w:rPr>
        <mc:AlternateContent>
          <mc:Choice Requires="wps">
            <w:drawing>
              <wp:anchor distT="0" distB="0" distL="114300" distR="114300" simplePos="0" relativeHeight="251616768" behindDoc="0" locked="0" layoutInCell="1" allowOverlap="1">
                <wp:simplePos x="0" y="0"/>
                <wp:positionH relativeFrom="column">
                  <wp:posOffset>1654810</wp:posOffset>
                </wp:positionH>
                <wp:positionV relativeFrom="paragraph">
                  <wp:posOffset>3515360</wp:posOffset>
                </wp:positionV>
                <wp:extent cx="365760" cy="224155"/>
                <wp:effectExtent l="0" t="0" r="0" b="0"/>
                <wp:wrapNone/>
                <wp:docPr id="97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1" o:spid="_x0000_s1076" type="#_x0000_t202" style="position:absolute;margin-left:130.3pt;margin-top:276.8pt;width:28.8pt;height:17.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9uy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" filled="f" fillcolor="silver" stroked="f">
                <v:fill opacity="32896f"/>
                <v:textbox>
                  <w:txbxContent>
                    <w:p w:rsidR="009765F8" w:rsidRDefault="009765F8">
                      <w:pPr>
                        <w:pStyle w:val="JNormal"/>
                      </w:pPr>
                      <w:r>
                        <w:sym w:font="Wingdings" w:char="F08C"/>
                      </w:r>
                    </w:p>
                  </w:txbxContent>
                </v:textbox>
              </v:shape>
            </w:pict>
          </mc:Fallback>
        </mc:AlternateContent>
      </w:r>
      <w:r w:rsidRPr="006C58B2">
        <w:rPr>
          <w:noProof/>
        </w:rPr>
        <w:drawing>
          <wp:inline distT="0" distB="0" distL="0" distR="0">
            <wp:extent cx="5943600" cy="439102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create a temporary storage assignment:</w:t>
      </w:r>
    </w:p>
    <w:p w:rsidR="00D07E68" w:rsidRPr="002A2A2A" w:rsidRDefault="00D07E68" w:rsidP="00E935C2">
      <w:pPr>
        <w:pStyle w:val="NL"/>
        <w:numPr>
          <w:ilvl w:val="0"/>
          <w:numId w:val="18"/>
        </w:numPr>
        <w:rPr>
          <w:b/>
        </w:rPr>
      </w:pPr>
      <w:r>
        <w:t xml:space="preserve">In </w:t>
      </w:r>
      <w:r w:rsidR="00760524">
        <w:t xml:space="preserve">a </w:t>
      </w:r>
      <w:r>
        <w:t xml:space="preserve">work order’s </w:t>
      </w:r>
      <w:r w:rsidR="00760524">
        <w:rPr>
          <w:rStyle w:val="CButton"/>
        </w:rPr>
        <w:t>Temporary Storage</w:t>
      </w:r>
      <w:r>
        <w:t xml:space="preserve"> section,</w:t>
      </w:r>
      <w:r w:rsidR="00760524">
        <w:t xml:space="preserve"> </w:t>
      </w:r>
      <w:r>
        <w:t xml:space="preserve">click </w:t>
      </w:r>
      <w:r>
        <w:rPr>
          <w:rStyle w:val="CButton"/>
        </w:rPr>
        <w:t>New Temporary Storage Assignment</w:t>
      </w:r>
      <w:r w:rsidR="00760524">
        <w:t xml:space="preserve"> </w:t>
      </w:r>
      <w:r w:rsidR="00760524">
        <w:sym w:font="Wingdings" w:char="F08C"/>
      </w:r>
      <w:r>
        <w:t>. MainBoss opens a window where you can create a temporary storage assignment:</w:t>
      </w:r>
      <w:r>
        <w:br/>
      </w:r>
      <w:r>
        <w:rPr>
          <w:rStyle w:val="hl"/>
        </w:rPr>
        <w:br/>
      </w:r>
      <w:r w:rsidR="00DD144F" w:rsidRPr="006C58B2">
        <w:rPr>
          <w:noProof/>
        </w:rPr>
        <w:drawing>
          <wp:inline distT="0" distB="0" distL="0" distR="0">
            <wp:extent cx="5943600" cy="396240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07E68" w:rsidRDefault="00DD144F" w:rsidP="00E935C2">
      <w:pPr>
        <w:pStyle w:val="NL"/>
        <w:numPr>
          <w:ilvl w:val="0"/>
          <w:numId w:val="18"/>
        </w:numPr>
      </w:pPr>
      <w:r>
        <w:rPr>
          <w:noProof/>
          <w:sz w:val="12"/>
        </w:rPr>
        <mc:AlternateContent>
          <mc:Choice Requires="wps">
            <w:drawing>
              <wp:anchor distT="0" distB="0" distL="114300" distR="114300" simplePos="0" relativeHeight="251618816" behindDoc="0" locked="0" layoutInCell="1" allowOverlap="1">
                <wp:simplePos x="0" y="0"/>
                <wp:positionH relativeFrom="column">
                  <wp:posOffset>1727200</wp:posOffset>
                </wp:positionH>
                <wp:positionV relativeFrom="paragraph">
                  <wp:posOffset>-756285</wp:posOffset>
                </wp:positionV>
                <wp:extent cx="365760" cy="255905"/>
                <wp:effectExtent l="0" t="0" r="0" b="0"/>
                <wp:wrapNone/>
                <wp:docPr id="975"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3" o:spid="_x0000_s1077" type="#_x0000_t202" style="position:absolute;left:0;text-align:left;margin-left:136pt;margin-top:-59.55pt;width:28.8pt;height:20.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" filled="f" fillcolor="silver" stroked="f">
                <v:fill opacity="32896f"/>
                <v:textbox>
                  <w:txbxContent>
                    <w:p w:rsidR="009765F8" w:rsidRDefault="009765F8">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17792" behindDoc="0" locked="0" layoutInCell="1" allowOverlap="1">
                <wp:simplePos x="0" y="0"/>
                <wp:positionH relativeFrom="column">
                  <wp:posOffset>1273810</wp:posOffset>
                </wp:positionH>
                <wp:positionV relativeFrom="paragraph">
                  <wp:posOffset>-3436620</wp:posOffset>
                </wp:positionV>
                <wp:extent cx="365760" cy="224155"/>
                <wp:effectExtent l="0" t="0" r="0" b="0"/>
                <wp:wrapNone/>
                <wp:docPr id="974"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2" o:spid="_x0000_s1078" type="#_x0000_t202" style="position:absolute;left:0;text-align:left;margin-left:100.3pt;margin-top:-270.6pt;width:28.8pt;height:17.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K+yg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" filled="f" fillcolor="silver" stroked="f">
                <v:fill opacity="32896f"/>
                <v:textbox>
                  <w:txbxContent>
                    <w:p w:rsidR="009765F8" w:rsidRDefault="009765F8">
                      <w:pPr>
                        <w:pStyle w:val="JNormal"/>
                      </w:pPr>
                      <w:r>
                        <w:sym w:font="Wingdings" w:char="F08D"/>
                      </w:r>
                    </w:p>
                  </w:txbxContent>
                </v:textbox>
              </v:shape>
            </w:pict>
          </mc:Fallback>
        </mc:AlternateContent>
      </w:r>
      <w:r w:rsidR="00D07E68">
        <w:t>In “</w:t>
      </w:r>
      <w:r w:rsidR="00D07E68">
        <w:rPr>
          <w:rStyle w:val="CField"/>
        </w:rPr>
        <w:t>Item</w:t>
      </w:r>
      <w:r w:rsidR="00D07E68">
        <w:t xml:space="preserve">” </w:t>
      </w:r>
      <w:r w:rsidR="00D07E68">
        <w:sym w:font="Wingdings" w:char="F08D"/>
      </w:r>
      <w:r w:rsidR="00D07E68">
        <w:t>, specify an item that you intend to keep in the temporary storage location.</w:t>
      </w:r>
    </w:p>
    <w:p w:rsidR="00D07E68" w:rsidRDefault="00537AF8" w:rsidP="00E935C2">
      <w:pPr>
        <w:pStyle w:val="NL"/>
        <w:numPr>
          <w:ilvl w:val="0"/>
          <w:numId w:val="18"/>
        </w:numPr>
      </w:pPr>
      <w:r>
        <w:t>C</w:t>
      </w:r>
      <w:r w:rsidR="00D07E68">
        <w:t xml:space="preserve">lick </w:t>
      </w:r>
      <w:r w:rsidR="00D07E68">
        <w:rPr>
          <w:rStyle w:val="CButton"/>
        </w:rPr>
        <w:t>Save &amp; Close</w:t>
      </w:r>
      <w:r w:rsidR="00D07E68">
        <w:t xml:space="preserve"> </w:t>
      </w:r>
      <w:r>
        <w:sym w:font="Wingdings" w:char="F08E"/>
      </w:r>
      <w:r w:rsidR="00D07E68">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fldChar w:fldCharType="begin"/>
      </w:r>
      <w:r>
        <w:instrText xml:space="preserve"> XE "work orders: transfer to" </w:instrText>
      </w:r>
      <w:r>
        <w:fldChar w:fldCharType="end"/>
      </w:r>
      <w:r>
        <w:t>Once you’ve specified temporary storage assignments for a work order, you can record the transfer of materials from a regular storeroom to temporary storage. Note that you must choose a temporary storage assignment for the type of materials you’ll be transferring. For example, if a temporary storage assignment describes light bulbs in a temporary storage location, you cannot use that assignment for transferring paint. You must have a temporary storage assignment for each type of item that will be kept in the temporary storage location.</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transfer materials to temporary storage:</w:t>
      </w:r>
    </w:p>
    <w:p w:rsidR="002D2180" w:rsidRDefault="00D07E68" w:rsidP="00E935C2">
      <w:pPr>
        <w:pStyle w:val="NL"/>
        <w:numPr>
          <w:ilvl w:val="0"/>
          <w:numId w:val="26"/>
        </w:numPr>
      </w:pPr>
      <w:r>
        <w:t xml:space="preserve">In a work order’s </w:t>
      </w:r>
      <w:r w:rsidR="00AD1481">
        <w:rPr>
          <w:rStyle w:val="CButton"/>
        </w:rPr>
        <w:t>Temporary Storage</w:t>
      </w:r>
      <w:r>
        <w:t xml:space="preserve"> section, </w:t>
      </w:r>
      <w:r w:rsidR="002D2180">
        <w:t>select a temporary storage assignment entry for the materials and location you wish to transfer.</w:t>
      </w:r>
    </w:p>
    <w:p w:rsidR="00234698" w:rsidRDefault="00234698" w:rsidP="00E935C2">
      <w:pPr>
        <w:pStyle w:val="NL"/>
        <w:numPr>
          <w:ilvl w:val="0"/>
          <w:numId w:val="26"/>
        </w:numPr>
      </w:pPr>
      <w:r>
        <w:t xml:space="preserve">Click </w:t>
      </w:r>
      <w:r w:rsidR="00DD144F" w:rsidRPr="00F50113">
        <w:rPr>
          <w:noProof/>
        </w:rPr>
        <w:drawing>
          <wp:inline distT="0" distB="0" distL="0" distR="0">
            <wp:extent cx="1524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edit the temporary storage assignment record.</w:t>
      </w:r>
    </w:p>
    <w:p w:rsidR="00D07E68" w:rsidRDefault="00DD144F" w:rsidP="00E935C2">
      <w:pPr>
        <w:pStyle w:val="NL"/>
        <w:numPr>
          <w:ilvl w:val="0"/>
          <w:numId w:val="26"/>
        </w:numPr>
      </w:pPr>
      <w:r>
        <w:rPr>
          <w:noProof/>
          <w:lang w:val="en-CA" w:eastAsia="en-CA"/>
        </w:rPr>
        <mc:AlternateContent>
          <mc:Choice Requires="wps">
            <w:drawing>
              <wp:anchor distT="0" distB="0" distL="114300" distR="114300" simplePos="0" relativeHeight="251697664" behindDoc="0" locked="0" layoutInCell="0" allowOverlap="1">
                <wp:simplePos x="0" y="0"/>
                <wp:positionH relativeFrom="column">
                  <wp:posOffset>1143000</wp:posOffset>
                </wp:positionH>
                <wp:positionV relativeFrom="paragraph">
                  <wp:posOffset>2712085</wp:posOffset>
                </wp:positionV>
                <wp:extent cx="365760" cy="224155"/>
                <wp:effectExtent l="0" t="0" r="0" b="0"/>
                <wp:wrapNone/>
                <wp:docPr id="973"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C60B1">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4" o:spid="_x0000_s1079" type="#_x0000_t202" style="position:absolute;left:0;text-align:left;margin-left:90pt;margin-top:213.55pt;width:28.8pt;height:17.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9Myw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fpYoaRoB006ZEdDbqTR5TEx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" o:allowincell="f" filled="f" fillcolor="silver" stroked="f">
                <v:fill opacity="32896f"/>
                <v:textbox>
                  <w:txbxContent>
                    <w:p w:rsidR="009765F8" w:rsidRDefault="009765F8" w:rsidP="001C60B1">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96640" behindDoc="0" locked="0" layoutInCell="0" allowOverlap="1">
                <wp:simplePos x="0" y="0"/>
                <wp:positionH relativeFrom="column">
                  <wp:posOffset>5577840</wp:posOffset>
                </wp:positionH>
                <wp:positionV relativeFrom="paragraph">
                  <wp:posOffset>2308860</wp:posOffset>
                </wp:positionV>
                <wp:extent cx="365760" cy="224155"/>
                <wp:effectExtent l="0" t="0" r="0" b="0"/>
                <wp:wrapNone/>
                <wp:docPr id="972" name="Text 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C60B1">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3" o:spid="_x0000_s1080" type="#_x0000_t202" style="position:absolute;left:0;text-align:left;margin-left:439.2pt;margin-top:181.8pt;width:28.8pt;height:17.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Dh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" o:allowincell="f" filled="f" fillcolor="silver" stroked="f">
                <v:fill opacity="32896f"/>
                <v:textbox>
                  <w:txbxContent>
                    <w:p w:rsidR="009765F8" w:rsidRDefault="009765F8" w:rsidP="001C60B1">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94592" behindDoc="0" locked="0" layoutInCell="0" allowOverlap="1">
                <wp:simplePos x="0" y="0"/>
                <wp:positionH relativeFrom="column">
                  <wp:posOffset>730250</wp:posOffset>
                </wp:positionH>
                <wp:positionV relativeFrom="paragraph">
                  <wp:posOffset>1564005</wp:posOffset>
                </wp:positionV>
                <wp:extent cx="365760" cy="224155"/>
                <wp:effectExtent l="0" t="0" r="0" b="0"/>
                <wp:wrapNone/>
                <wp:docPr id="971"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C60B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1" o:spid="_x0000_s1081" type="#_x0000_t202" style="position:absolute;left:0;text-align:left;margin-left:57.5pt;margin-top:123.15pt;width:28.8pt;height:17.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ew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" o:allowincell="f" filled="f" fillcolor="silver" stroked="f">
                <v:fill opacity="32896f"/>
                <v:textbox>
                  <w:txbxContent>
                    <w:p w:rsidR="009765F8" w:rsidRDefault="009765F8" w:rsidP="001C60B1">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9840" behindDoc="0" locked="0" layoutInCell="0" allowOverlap="1">
                <wp:simplePos x="0" y="0"/>
                <wp:positionH relativeFrom="column">
                  <wp:posOffset>2035810</wp:posOffset>
                </wp:positionH>
                <wp:positionV relativeFrom="paragraph">
                  <wp:posOffset>1259840</wp:posOffset>
                </wp:positionV>
                <wp:extent cx="365760" cy="224155"/>
                <wp:effectExtent l="0" t="0" r="0" b="0"/>
                <wp:wrapNone/>
                <wp:docPr id="970"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6" o:spid="_x0000_s1082" type="#_x0000_t202" style="position:absolute;left:0;text-align:left;margin-left:160.3pt;margin-top:99.2pt;width:28.8pt;height:17.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fd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" o:allowincell="f" filled="f" fillcolor="silver" stroked="f">
                <v:fill opacity="32896f"/>
                <v:textbox>
                  <w:txbxContent>
                    <w:p w:rsidR="009765F8" w:rsidRDefault="009765F8">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95616" behindDoc="0" locked="0" layoutInCell="0" allowOverlap="1">
                <wp:simplePos x="0" y="0"/>
                <wp:positionH relativeFrom="column">
                  <wp:posOffset>1381125</wp:posOffset>
                </wp:positionH>
                <wp:positionV relativeFrom="paragraph">
                  <wp:posOffset>2193925</wp:posOffset>
                </wp:positionV>
                <wp:extent cx="365760" cy="224155"/>
                <wp:effectExtent l="0" t="0" r="0" b="0"/>
                <wp:wrapNone/>
                <wp:docPr id="969"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C60B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2" o:spid="_x0000_s1083" type="#_x0000_t202" style="position:absolute;left:0;text-align:left;margin-left:108.75pt;margin-top:172.75pt;width:28.8pt;height:17.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9kG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" o:allowincell="f" filled="f" fillcolor="silver" stroked="f">
                <v:fill opacity="32896f"/>
                <v:textbox>
                  <w:txbxContent>
                    <w:p w:rsidR="009765F8" w:rsidRDefault="009765F8" w:rsidP="001C60B1">
                      <w:pPr>
                        <w:pStyle w:val="JNormal"/>
                      </w:pPr>
                      <w:r>
                        <w:sym w:font="Wingdings" w:char="F08E"/>
                      </w:r>
                    </w:p>
                  </w:txbxContent>
                </v:textbox>
              </v:shape>
            </w:pict>
          </mc:Fallback>
        </mc:AlternateContent>
      </w:r>
      <w:r w:rsidR="00301760">
        <w:t xml:space="preserve">In the </w:t>
      </w:r>
      <w:r w:rsidR="00490138">
        <w:rPr>
          <w:rStyle w:val="CButton"/>
        </w:rPr>
        <w:t>Item A</w:t>
      </w:r>
      <w:r w:rsidR="00301760">
        <w:rPr>
          <w:rStyle w:val="CButton"/>
        </w:rPr>
        <w:t>ctivity</w:t>
      </w:r>
      <w:r w:rsidR="00301760">
        <w:t xml:space="preserve"> section of the temporary storage assignment </w:t>
      </w:r>
      <w:r w:rsidR="00301760" w:rsidRPr="00301760">
        <w:t xml:space="preserve">record, drop </w:t>
      </w:r>
      <w:r w:rsidR="00D07E68" w:rsidRPr="00301760">
        <w:t>the</w:t>
      </w:r>
      <w:r w:rsidR="00D07E68">
        <w:t xml:space="preserve"> arrow on </w:t>
      </w:r>
      <w:r w:rsidR="00D07E68">
        <w:rPr>
          <w:rStyle w:val="CButton"/>
        </w:rPr>
        <w:t xml:space="preserve">New </w:t>
      </w:r>
      <w:r w:rsidR="00812324">
        <w:rPr>
          <w:rStyle w:val="CButton"/>
        </w:rPr>
        <w:t>Item Issue</w:t>
      </w:r>
      <w:r w:rsidR="00D07E68">
        <w:t xml:space="preserve"> and click </w:t>
      </w:r>
      <w:r w:rsidR="00812324">
        <w:rPr>
          <w:rStyle w:val="CButton"/>
        </w:rPr>
        <w:t>New I</w:t>
      </w:r>
      <w:r w:rsidR="007974E8">
        <w:rPr>
          <w:rStyle w:val="CButton"/>
        </w:rPr>
        <w:t>tem T</w:t>
      </w:r>
      <w:r w:rsidR="00D07E68">
        <w:rPr>
          <w:rStyle w:val="CButton"/>
        </w:rPr>
        <w:t>ransfer From</w:t>
      </w:r>
      <w:r w:rsidR="00D07E68">
        <w:t>. MainBoss opens a window where you can record the transfer of items from a normal storeroom to the temporary storage location:</w:t>
      </w:r>
      <w:r w:rsidR="00D07E68">
        <w:br/>
      </w:r>
      <w:r w:rsidR="00D07E68">
        <w:rPr>
          <w:rStyle w:val="hl"/>
        </w:rPr>
        <w:br/>
      </w:r>
      <w:r w:rsidRPr="006C58B2">
        <w:rPr>
          <w:noProof/>
        </w:rPr>
        <w:drawing>
          <wp:inline distT="0" distB="0" distL="0" distR="0">
            <wp:extent cx="5943600" cy="2381250"/>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D07E68" w:rsidRDefault="00D07E68" w:rsidP="00E935C2">
      <w:pPr>
        <w:pStyle w:val="NL"/>
        <w:numPr>
          <w:ilvl w:val="0"/>
          <w:numId w:val="26"/>
        </w:numPr>
      </w:pPr>
      <w:r>
        <w:t>In “</w:t>
      </w:r>
      <w:r w:rsidR="002C5790">
        <w:rPr>
          <w:rStyle w:val="CField"/>
        </w:rPr>
        <w:t>S</w:t>
      </w:r>
      <w:r w:rsidR="009D6ED7">
        <w:rPr>
          <w:rStyle w:val="CField"/>
        </w:rPr>
        <w:t xml:space="preserve">ource </w:t>
      </w:r>
      <w:r w:rsidR="00783D22">
        <w:rPr>
          <w:rStyle w:val="CField"/>
        </w:rPr>
        <w:t>Storage Assignment</w:t>
      </w:r>
      <w:r>
        <w:t xml:space="preserve">” </w:t>
      </w:r>
      <w:r>
        <w:sym w:font="Wingdings" w:char="F08C"/>
      </w:r>
      <w:r>
        <w:t>, specify an existing storeroom assignment record that gives an item of the correct type and a storeroom that contains items of that type.</w:t>
      </w:r>
    </w:p>
    <w:p w:rsidR="00D07E68" w:rsidRDefault="00D07E68" w:rsidP="00E935C2">
      <w:pPr>
        <w:pStyle w:val="NL"/>
        <w:numPr>
          <w:ilvl w:val="0"/>
          <w:numId w:val="26"/>
        </w:numPr>
      </w:pPr>
      <w:r>
        <w:t>In “</w:t>
      </w:r>
      <w:r>
        <w:rPr>
          <w:rStyle w:val="CField"/>
        </w:rPr>
        <w:t>Quantity</w:t>
      </w:r>
      <w:r>
        <w:t xml:space="preserve">” </w:t>
      </w:r>
      <w:r>
        <w:sym w:font="Wingdings" w:char="F08D"/>
      </w:r>
      <w:r>
        <w:t>, enter the quantity being transferred.</w:t>
      </w:r>
    </w:p>
    <w:p w:rsidR="00D07E68" w:rsidRDefault="00910B6F" w:rsidP="00E935C2">
      <w:pPr>
        <w:pStyle w:val="NL"/>
        <w:numPr>
          <w:ilvl w:val="0"/>
          <w:numId w:val="26"/>
        </w:numPr>
      </w:pPr>
      <w:r>
        <w:t xml:space="preserve">You must now specify the value of the item(s) being transferred. You can tell MainBoss to calculate from the value associated with the “from” storeroom (by clicking </w:t>
      </w:r>
      <w:r>
        <w:rPr>
          <w:rStyle w:val="CButton"/>
        </w:rPr>
        <w:t xml:space="preserve">Use calculated </w:t>
      </w:r>
      <w:r w:rsidR="00636BCD">
        <w:rPr>
          <w:rStyle w:val="CButton"/>
        </w:rPr>
        <w:t>source Assignment</w:t>
      </w:r>
      <w:r>
        <w:rPr>
          <w:rStyle w:val="CButton"/>
        </w:rPr>
        <w:t xml:space="preserve"> On Hand cost</w:t>
      </w:r>
      <w:r>
        <w:t xml:space="preserve">) or to calculate it from the value associated with the “to” storeroom (by clicking </w:t>
      </w:r>
      <w:r>
        <w:rPr>
          <w:rStyle w:val="CButton"/>
        </w:rPr>
        <w:t xml:space="preserve">Use calculated </w:t>
      </w:r>
      <w:r w:rsidR="00636BCD">
        <w:rPr>
          <w:rStyle w:val="CButton"/>
        </w:rPr>
        <w:t>destination Assignment</w:t>
      </w:r>
      <w:r>
        <w:rPr>
          <w:rStyle w:val="CButton"/>
        </w:rPr>
        <w:t xml:space="preserve"> On Hand cost</w:t>
      </w:r>
      <w:r>
        <w:t xml:space="preserve">). Alternatively, you can click </w:t>
      </w:r>
      <w:r>
        <w:rPr>
          <w:rStyle w:val="CButton"/>
        </w:rPr>
        <w:t>Manually Enter Cost</w:t>
      </w:r>
      <w:r>
        <w:t xml:space="preserve"> </w:t>
      </w:r>
      <w:r w:rsidR="00D735C5">
        <w:sym w:font="Wingdings" w:char="F08E"/>
      </w:r>
      <w:r w:rsidR="00D735C5">
        <w:t xml:space="preserve"> </w:t>
      </w:r>
      <w:r>
        <w:t xml:space="preserve">and enter the value directly in </w:t>
      </w:r>
      <w:r w:rsidR="00D07E68">
        <w:t>“</w:t>
      </w:r>
      <w:r w:rsidR="00E92055">
        <w:rPr>
          <w:rStyle w:val="CField"/>
        </w:rPr>
        <w:t>This Entry</w:t>
      </w:r>
      <w:r w:rsidR="00D07E68">
        <w:t xml:space="preserve">” </w:t>
      </w:r>
      <w:r w:rsidR="00D07E68">
        <w:sym w:font="Wingdings" w:char="F08F"/>
      </w:r>
      <w:r w:rsidR="00D07E68">
        <w:t>.</w:t>
      </w:r>
    </w:p>
    <w:p w:rsidR="00D07E68" w:rsidRDefault="00D07E68" w:rsidP="00E935C2">
      <w:pPr>
        <w:pStyle w:val="NL"/>
        <w:numPr>
          <w:ilvl w:val="0"/>
          <w:numId w:val="26"/>
        </w:numPr>
      </w:pPr>
      <w:r>
        <w:t xml:space="preserve">Click </w:t>
      </w:r>
      <w:r>
        <w:rPr>
          <w:rStyle w:val="CButton"/>
        </w:rPr>
        <w:t>Save &amp; Close</w:t>
      </w:r>
      <w:r>
        <w:t xml:space="preserve"> </w:t>
      </w:r>
      <w:r>
        <w:sym w:font="Wingdings" w:char="F090"/>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 xml:space="preserve">If you want to transfer items to a regular storeroom from a temporary storage location, you use a similar process and the button </w:t>
      </w:r>
      <w:r w:rsidR="00E73BFE">
        <w:rPr>
          <w:rStyle w:val="CButton"/>
        </w:rPr>
        <w:t>Item T</w:t>
      </w:r>
      <w:r>
        <w:rPr>
          <w:rStyle w:val="CButton"/>
        </w:rPr>
        <w:t>ransfer To</w:t>
      </w:r>
      <w:r>
        <w:t>.</w:t>
      </w:r>
    </w:p>
    <w:p w:rsidR="00855EB6" w:rsidRDefault="00855EB6" w:rsidP="00855EB6">
      <w:pPr>
        <w:pStyle w:val="B1"/>
      </w:pPr>
    </w:p>
    <w:p w:rsidR="00855EB6" w:rsidRDefault="00855EB6" w:rsidP="00855EB6">
      <w:pPr>
        <w:pStyle w:val="Heading2"/>
      </w:pPr>
      <w:bookmarkStart w:id="174" w:name="_Toc436049910"/>
      <w:r>
        <w:t>Assigning People to a Work Order</w:t>
      </w:r>
      <w:bookmarkEnd w:id="174"/>
    </w:p>
    <w:p w:rsidR="00855EB6" w:rsidRDefault="00855EB6" w:rsidP="00855EB6">
      <w:pPr>
        <w:pStyle w:val="JNormal"/>
      </w:pPr>
      <w:r>
        <w:fldChar w:fldCharType="begin"/>
      </w:r>
      <w:r>
        <w:instrText xml:space="preserve"> XE "assignments: work orders" </w:instrText>
      </w:r>
      <w:r>
        <w:fldChar w:fldCharType="end"/>
      </w:r>
      <w:r>
        <w:fldChar w:fldCharType="begin"/>
      </w:r>
      <w:r>
        <w:instrText xml:space="preserve"> XE "work orders: assignments" </w:instrText>
      </w:r>
      <w:r>
        <w:fldChar w:fldCharType="end"/>
      </w:r>
      <w:r w:rsidR="00021776">
        <w:t xml:space="preserve">Assigning someone to a work order indicates that the person has some interest in the work order. For example, you might assign the work order’s requestor or the workers who will eventually do the job. You might also assign some supervisor who’s responsible for </w:t>
      </w:r>
      <w:r w:rsidR="00C07903">
        <w:t>seeing that the work gets done, or an inventory clerk who’s responsible for seeing that needed inventory items are ready by the time the job begins.</w:t>
      </w:r>
    </w:p>
    <w:p w:rsidR="00293A8F" w:rsidRDefault="00293A8F" w:rsidP="00293A8F">
      <w:pPr>
        <w:pStyle w:val="B4"/>
      </w:pPr>
    </w:p>
    <w:p w:rsidR="00293A8F" w:rsidRDefault="00293A8F" w:rsidP="00293A8F">
      <w:pPr>
        <w:pStyle w:val="BX"/>
      </w:pPr>
      <w:r>
        <w:t xml:space="preserve">In order for someone to be assigned to a work order, the person must be on the list of authorized work order assignees: </w:t>
      </w:r>
      <w:r>
        <w:rPr>
          <w:rStyle w:val="CPanel"/>
        </w:rPr>
        <w:t>Coding Definitions</w:t>
      </w:r>
      <w:r>
        <w:t xml:space="preserve"> | </w:t>
      </w:r>
      <w:r>
        <w:rPr>
          <w:rStyle w:val="CPanel"/>
        </w:rPr>
        <w:t>Work Orders</w:t>
      </w:r>
      <w:r>
        <w:t xml:space="preserve"> | </w:t>
      </w:r>
      <w:r w:rsidR="00DD3840">
        <w:rPr>
          <w:rStyle w:val="CPanel"/>
        </w:rPr>
        <w:t>Work Order A</w:t>
      </w:r>
      <w:r>
        <w:rPr>
          <w:rStyle w:val="CPanel"/>
        </w:rPr>
        <w:t>ssignees</w:t>
      </w:r>
      <w:r>
        <w:fldChar w:fldCharType="begin"/>
      </w:r>
      <w:r>
        <w:instrText xml:space="preserve"> XE "coding definitions: work orders: </w:instrText>
      </w:r>
      <w:r w:rsidR="00DD3840">
        <w:instrText xml:space="preserve">work order </w:instrText>
      </w:r>
      <w:r>
        <w:instrText xml:space="preserve">assignees" </w:instrText>
      </w:r>
      <w:r>
        <w:fldChar w:fldCharType="end"/>
      </w:r>
      <w:r>
        <w:t>.</w:t>
      </w:r>
    </w:p>
    <w:p w:rsidR="00C07903" w:rsidRDefault="00C07903" w:rsidP="00C07903">
      <w:pPr>
        <w:pStyle w:val="B4"/>
      </w:pPr>
    </w:p>
    <w:p w:rsidR="00293A8F" w:rsidRDefault="00293A8F" w:rsidP="00580DD3">
      <w:pPr>
        <w:pStyle w:val="JNormal"/>
      </w:pPr>
      <w:r>
        <w:t>In MainBoss terminology, assigning someone to a work order is different than scheduling someone to work on the job:</w:t>
      </w:r>
    </w:p>
    <w:p w:rsidR="00293A8F" w:rsidRPr="00293A8F" w:rsidRDefault="00293A8F" w:rsidP="00293A8F">
      <w:pPr>
        <w:pStyle w:val="B4"/>
      </w:pPr>
    </w:p>
    <w:p w:rsidR="00580DD3" w:rsidRDefault="00293A8F" w:rsidP="00E935C2">
      <w:pPr>
        <w:pStyle w:val="BU"/>
        <w:numPr>
          <w:ilvl w:val="0"/>
          <w:numId w:val="23"/>
        </w:numPr>
      </w:pPr>
      <w:r>
        <w:t xml:space="preserve">You assign someone to a work order when you want to draw that work order to the person’s attention. You make this assignment in the work order’s </w:t>
      </w:r>
      <w:r w:rsidRPr="00293A8F">
        <w:rPr>
          <w:rStyle w:val="CButton"/>
        </w:rPr>
        <w:t>Assignees</w:t>
      </w:r>
      <w:r>
        <w:t xml:space="preserve"> section.</w:t>
      </w:r>
    </w:p>
    <w:p w:rsidR="00293A8F" w:rsidRPr="00293A8F" w:rsidRDefault="00293A8F" w:rsidP="00E935C2">
      <w:pPr>
        <w:pStyle w:val="BU"/>
        <w:numPr>
          <w:ilvl w:val="0"/>
          <w:numId w:val="23"/>
        </w:numPr>
      </w:pPr>
      <w:r>
        <w:t xml:space="preserve">You schedule a worker to work on a job in the work order’s </w:t>
      </w:r>
      <w:r>
        <w:rPr>
          <w:rStyle w:val="CButton"/>
        </w:rPr>
        <w:t>Resources</w:t>
      </w:r>
      <w:r>
        <w:t xml:space="preserve"> section.</w:t>
      </w:r>
    </w:p>
    <w:p w:rsidR="00293A8F" w:rsidRPr="00293A8F" w:rsidRDefault="00293A8F" w:rsidP="00293A8F">
      <w:pPr>
        <w:pStyle w:val="BX"/>
      </w:pPr>
      <w:r>
        <w:t xml:space="preserve">If you schedule a worker to work on a job, the worker is automatically considered assigned to the job (provided the worker is properly authorized in </w:t>
      </w:r>
      <w:r>
        <w:rPr>
          <w:rStyle w:val="CPanel"/>
        </w:rPr>
        <w:t>Coding Definitions</w:t>
      </w:r>
      <w:r>
        <w:t xml:space="preserve"> | </w:t>
      </w:r>
      <w:r>
        <w:rPr>
          <w:rStyle w:val="CPanel"/>
        </w:rPr>
        <w:t>Work Orders</w:t>
      </w:r>
      <w:r>
        <w:t xml:space="preserve"> | </w:t>
      </w:r>
      <w:r w:rsidR="004233F3">
        <w:rPr>
          <w:rStyle w:val="CPanel"/>
        </w:rPr>
        <w:t>Work Order A</w:t>
      </w:r>
      <w:r>
        <w:rPr>
          <w:rStyle w:val="CPanel"/>
        </w:rPr>
        <w:t>ssignees</w:t>
      </w:r>
      <w:r>
        <w:fldChar w:fldCharType="begin"/>
      </w:r>
      <w:r>
        <w:instrText xml:space="preserve"> XE "coding definitions: work orders: </w:instrText>
      </w:r>
      <w:r w:rsidR="004233F3">
        <w:instrText xml:space="preserve">work order </w:instrText>
      </w:r>
      <w:r>
        <w:instrText xml:space="preserve">assignees" </w:instrText>
      </w:r>
      <w:r>
        <w:fldChar w:fldCharType="end"/>
      </w:r>
      <w:r>
        <w:t xml:space="preserve">). All such workers will automatically appear in the work order’s </w:t>
      </w:r>
      <w:r>
        <w:rPr>
          <w:rStyle w:val="CButton"/>
        </w:rPr>
        <w:t>Assign</w:t>
      </w:r>
      <w:r w:rsidR="004233F3">
        <w:rPr>
          <w:rStyle w:val="CButton"/>
        </w:rPr>
        <w:t>ments</w:t>
      </w:r>
      <w:r>
        <w:t xml:space="preserve"> section.</w:t>
      </w:r>
    </w:p>
    <w:p w:rsidR="00293A8F" w:rsidRPr="00293A8F" w:rsidRDefault="00293A8F" w:rsidP="00293A8F">
      <w:pPr>
        <w:pStyle w:val="B4"/>
      </w:pPr>
    </w:p>
    <w:p w:rsidR="00C07903" w:rsidRDefault="00C07903" w:rsidP="00C07903">
      <w:pPr>
        <w:pStyle w:val="JNormal"/>
      </w:pPr>
      <w:r>
        <w:t xml:space="preserve">If a MainBoss user is assigned to a work order, the work order will be displayed in </w:t>
      </w:r>
      <w:r w:rsidR="00EC0D3F">
        <w:rPr>
          <w:rStyle w:val="CPanel"/>
        </w:rPr>
        <w:t>My Assignment Overview</w:t>
      </w:r>
      <w:r>
        <w:t xml:space="preserve"> | </w:t>
      </w:r>
      <w:r>
        <w:rPr>
          <w:rStyle w:val="CPanel"/>
        </w:rPr>
        <w:t>Open Work Orders</w:t>
      </w:r>
      <w:r>
        <w:t xml:space="preserve"> whenever that person uses MainBoss. Since this table only shows </w:t>
      </w:r>
      <w:r w:rsidRPr="00C07903">
        <w:rPr>
          <w:rStyle w:val="Emphasis"/>
        </w:rPr>
        <w:t>open</w:t>
      </w:r>
      <w:r>
        <w:t xml:space="preserve"> work orders, the work order will not displayed when it’s just in the draft stage, nor will it be shown after the work order is closed.</w:t>
      </w:r>
    </w:p>
    <w:p w:rsidR="00867D1C" w:rsidRDefault="00DD5AF3" w:rsidP="00867D1C">
      <w:pPr>
        <w:pStyle w:val="hr"/>
      </w:pPr>
      <w:r>
        <w:br w:type="page"/>
      </w:r>
      <w:r w:rsidR="00867D1C">
        <w:tab/>
      </w:r>
    </w:p>
    <w:p w:rsidR="00867D1C" w:rsidRDefault="00867D1C" w:rsidP="00867D1C">
      <w:pPr>
        <w:pStyle w:val="B4"/>
      </w:pPr>
    </w:p>
    <w:p w:rsidR="00867D1C" w:rsidRDefault="00867D1C" w:rsidP="00E935C2">
      <w:pPr>
        <w:pStyle w:val="Procedure"/>
        <w:numPr>
          <w:ilvl w:val="0"/>
          <w:numId w:val="22"/>
        </w:numPr>
      </w:pPr>
      <w:r>
        <w:t>To assign someone to a work order:</w:t>
      </w:r>
    </w:p>
    <w:p w:rsidR="00C67266" w:rsidRDefault="00867D1C" w:rsidP="00C07903">
      <w:pPr>
        <w:pStyle w:val="NL"/>
        <w:numPr>
          <w:ilvl w:val="0"/>
          <w:numId w:val="2"/>
        </w:numPr>
      </w:pPr>
      <w:r>
        <w:t xml:space="preserve">Open the work order </w:t>
      </w:r>
      <w:r w:rsidR="00010466">
        <w:t xml:space="preserve">window </w:t>
      </w:r>
      <w:r>
        <w:t xml:space="preserve">and go to the </w:t>
      </w:r>
      <w:r>
        <w:rPr>
          <w:rStyle w:val="CButton"/>
        </w:rPr>
        <w:t>Assign</w:t>
      </w:r>
      <w:r w:rsidR="00E55343">
        <w:rPr>
          <w:rStyle w:val="CButton"/>
        </w:rPr>
        <w:t>ments</w:t>
      </w:r>
      <w:r>
        <w:t xml:space="preserve"> </w:t>
      </w:r>
      <w:r>
        <w:sym w:font="Wingdings" w:char="F08C"/>
      </w:r>
      <w:r>
        <w:t xml:space="preserve"> section:</w:t>
      </w:r>
    </w:p>
    <w:p w:rsidR="00C07903" w:rsidRDefault="00DD144F" w:rsidP="00C67266">
      <w:pPr>
        <w:pStyle w:val="B4"/>
      </w:pPr>
      <w:r>
        <w:rPr>
          <w:noProof/>
          <w:lang w:val="en-CA" w:eastAsia="en-CA"/>
        </w:rPr>
        <mc:AlternateContent>
          <mc:Choice Requires="wps">
            <w:drawing>
              <wp:anchor distT="0" distB="0" distL="114300" distR="114300" simplePos="0" relativeHeight="251704832" behindDoc="0" locked="0" layoutInCell="0" allowOverlap="1">
                <wp:simplePos x="0" y="0"/>
                <wp:positionH relativeFrom="column">
                  <wp:posOffset>493395</wp:posOffset>
                </wp:positionH>
                <wp:positionV relativeFrom="paragraph">
                  <wp:posOffset>3535045</wp:posOffset>
                </wp:positionV>
                <wp:extent cx="365760" cy="224155"/>
                <wp:effectExtent l="0" t="0" r="0" b="0"/>
                <wp:wrapNone/>
                <wp:docPr id="968"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168A" w:rsidRDefault="009765F8" w:rsidP="00867D1C">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4" o:spid="_x0000_s1084" type="#_x0000_t202" style="position:absolute;margin-left:38.85pt;margin-top:278.35pt;width:28.8pt;height:17.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i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" o:allowincell="f" filled="f" fillcolor="silver" stroked="f">
                <v:fill opacity="32896f"/>
                <v:textbox>
                  <w:txbxContent>
                    <w:p w:rsidR="009765F8" w:rsidRPr="0010168A" w:rsidRDefault="009765F8" w:rsidP="00867D1C">
                      <w:pPr>
                        <w:pStyle w:val="JNormal"/>
                      </w:pPr>
                      <w:r w:rsidRPr="0010168A">
                        <w:rPr>
                          <w:rStyle w:val="SoloNonVis"/>
                        </w:rP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03808" behindDoc="0" locked="0" layoutInCell="0" allowOverlap="1">
                <wp:simplePos x="0" y="0"/>
                <wp:positionH relativeFrom="column">
                  <wp:posOffset>467360</wp:posOffset>
                </wp:positionH>
                <wp:positionV relativeFrom="paragraph">
                  <wp:posOffset>113030</wp:posOffset>
                </wp:positionV>
                <wp:extent cx="365760" cy="224155"/>
                <wp:effectExtent l="0" t="0" r="0" b="0"/>
                <wp:wrapNone/>
                <wp:docPr id="967"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168A" w:rsidRDefault="009765F8" w:rsidP="00867D1C">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3" o:spid="_x0000_s1085" type="#_x0000_t202" style="position:absolute;margin-left:36.8pt;margin-top:8.9pt;width:28.8pt;height:17.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WU3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" o:allowincell="f" filled="f" fillcolor="silver" stroked="f">
                <v:fill opacity="32896f"/>
                <v:textbox>
                  <w:txbxContent>
                    <w:p w:rsidR="009765F8" w:rsidRPr="0010168A" w:rsidRDefault="009765F8" w:rsidP="00867D1C">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439102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C67266" w:rsidRPr="00C67266" w:rsidRDefault="00C67266" w:rsidP="00C67266">
      <w:pPr>
        <w:pStyle w:val="B4"/>
      </w:pPr>
    </w:p>
    <w:p w:rsidR="00867D1C" w:rsidRDefault="00DD144F" w:rsidP="00C07903">
      <w:pPr>
        <w:pStyle w:val="NL"/>
        <w:numPr>
          <w:ilvl w:val="0"/>
          <w:numId w:val="2"/>
        </w:numPr>
      </w:pPr>
      <w:r>
        <w:rPr>
          <w:noProof/>
          <w:lang w:val="en-CA" w:eastAsia="en-CA"/>
        </w:rPr>
        <mc:AlternateContent>
          <mc:Choice Requires="wps">
            <w:drawing>
              <wp:anchor distT="0" distB="0" distL="114300" distR="114300" simplePos="0" relativeHeight="251708928" behindDoc="0" locked="0" layoutInCell="0" allowOverlap="1">
                <wp:simplePos x="0" y="0"/>
                <wp:positionH relativeFrom="column">
                  <wp:posOffset>1979295</wp:posOffset>
                </wp:positionH>
                <wp:positionV relativeFrom="paragraph">
                  <wp:posOffset>1464310</wp:posOffset>
                </wp:positionV>
                <wp:extent cx="365760" cy="224155"/>
                <wp:effectExtent l="0" t="0" r="0" b="0"/>
                <wp:wrapNone/>
                <wp:docPr id="966"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26ED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8" o:spid="_x0000_s1086" type="#_x0000_t202" style="position:absolute;left:0;text-align:left;margin-left:155.85pt;margin-top:115.3pt;width:28.8pt;height:17.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JkygIAAOU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" o:allowincell="f" filled="f" fillcolor="silver" stroked="f">
                <v:fill opacity="32896f"/>
                <v:textbox>
                  <w:txbxContent>
                    <w:p w:rsidR="009765F8" w:rsidRDefault="009765F8" w:rsidP="00526ED7">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07904" behindDoc="0" locked="0" layoutInCell="0" allowOverlap="1">
                <wp:simplePos x="0" y="0"/>
                <wp:positionH relativeFrom="column">
                  <wp:posOffset>2317750</wp:posOffset>
                </wp:positionH>
                <wp:positionV relativeFrom="paragraph">
                  <wp:posOffset>1281430</wp:posOffset>
                </wp:positionV>
                <wp:extent cx="365760" cy="224155"/>
                <wp:effectExtent l="0" t="0" r="0" b="0"/>
                <wp:wrapNone/>
                <wp:docPr id="965" name="Text 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26ED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7" o:spid="_x0000_s1087" type="#_x0000_t202" style="position:absolute;left:0;text-align:left;margin-left:182.5pt;margin-top:100.9pt;width:28.8pt;height:17.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9ryg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" o:allowincell="f" filled="f" fillcolor="silver" stroked="f">
                <v:fill opacity="32896f"/>
                <v:textbox>
                  <w:txbxContent>
                    <w:p w:rsidR="009765F8" w:rsidRDefault="009765F8" w:rsidP="00526ED7">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06880" behindDoc="0" locked="0" layoutInCell="0" allowOverlap="1">
                <wp:simplePos x="0" y="0"/>
                <wp:positionH relativeFrom="column">
                  <wp:posOffset>3986530</wp:posOffset>
                </wp:positionH>
                <wp:positionV relativeFrom="paragraph">
                  <wp:posOffset>1104900</wp:posOffset>
                </wp:positionV>
                <wp:extent cx="365760" cy="224155"/>
                <wp:effectExtent l="0" t="0" r="0" b="0"/>
                <wp:wrapNone/>
                <wp:docPr id="964"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26ED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6" o:spid="_x0000_s1088" type="#_x0000_t202" style="position:absolute;left:0;text-align:left;margin-left:313.9pt;margin-top:87pt;width:28.8pt;height:17.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Xq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QjAStIMmPbGDQffygOZJ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" o:allowincell="f" filled="f" fillcolor="silver" stroked="f">
                <v:fill opacity="32896f"/>
                <v:textbox>
                  <w:txbxContent>
                    <w:p w:rsidR="009765F8" w:rsidRDefault="009765F8" w:rsidP="00526ED7">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705856" behindDoc="0" locked="0" layoutInCell="0" allowOverlap="1">
                <wp:simplePos x="0" y="0"/>
                <wp:positionH relativeFrom="column">
                  <wp:posOffset>3398520</wp:posOffset>
                </wp:positionH>
                <wp:positionV relativeFrom="paragraph">
                  <wp:posOffset>953770</wp:posOffset>
                </wp:positionV>
                <wp:extent cx="365760" cy="224155"/>
                <wp:effectExtent l="0" t="0" r="0" b="0"/>
                <wp:wrapNone/>
                <wp:docPr id="963"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26ED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5" o:spid="_x0000_s1089" type="#_x0000_t202" style="position:absolute;left:0;text-align:left;margin-left:267.6pt;margin-top:75.1pt;width:28.8pt;height:1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Pgz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" o:allowincell="f" filled="f" fillcolor="silver" stroked="f">
                <v:fill opacity="32896f"/>
                <v:textbox>
                  <w:txbxContent>
                    <w:p w:rsidR="009765F8" w:rsidRDefault="009765F8" w:rsidP="00526ED7">
                      <w:pPr>
                        <w:pStyle w:val="JNormal"/>
                      </w:pPr>
                      <w:r>
                        <w:sym w:font="Wingdings" w:char="F08E"/>
                      </w:r>
                    </w:p>
                  </w:txbxContent>
                </v:textbox>
              </v:shape>
            </w:pict>
          </mc:Fallback>
        </mc:AlternateContent>
      </w:r>
      <w:r w:rsidR="00867D1C">
        <w:t xml:space="preserve">Click </w:t>
      </w:r>
      <w:r w:rsidR="00867D1C">
        <w:rPr>
          <w:rStyle w:val="CButton"/>
        </w:rPr>
        <w:t>New Work Order Assignment</w:t>
      </w:r>
      <w:r w:rsidR="00867D1C">
        <w:t xml:space="preserve"> </w:t>
      </w:r>
      <w:r w:rsidR="00867D1C">
        <w:sym w:font="Wingdings" w:char="F08D"/>
      </w:r>
      <w:r w:rsidR="00867D1C">
        <w:t>. MainBoss opens the following window:</w:t>
      </w:r>
      <w:r w:rsidR="00867D1C">
        <w:br/>
      </w:r>
      <w:r w:rsidR="00867D1C" w:rsidRPr="00867D1C">
        <w:rPr>
          <w:rStyle w:val="hl"/>
        </w:rPr>
        <w:br/>
      </w:r>
      <w:r w:rsidRPr="006C58B2">
        <w:rPr>
          <w:noProof/>
        </w:rPr>
        <w:drawing>
          <wp:inline distT="0" distB="0" distL="0" distR="0">
            <wp:extent cx="4591050" cy="192405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1050" cy="1924050"/>
                    </a:xfrm>
                    <a:prstGeom prst="rect">
                      <a:avLst/>
                    </a:prstGeom>
                    <a:noFill/>
                    <a:ln>
                      <a:noFill/>
                    </a:ln>
                  </pic:spPr>
                </pic:pic>
              </a:graphicData>
            </a:graphic>
          </wp:inline>
        </w:drawing>
      </w:r>
    </w:p>
    <w:p w:rsidR="00867D1C" w:rsidRDefault="00867D1C" w:rsidP="00C07903">
      <w:pPr>
        <w:pStyle w:val="NL"/>
        <w:numPr>
          <w:ilvl w:val="0"/>
          <w:numId w:val="2"/>
        </w:numPr>
      </w:pPr>
      <w:r>
        <w:t xml:space="preserve">If the person is already associated with this work order in some way (e.g. the person is the requestor or the person is a worker who’s been assigned to the job), click </w:t>
      </w:r>
      <w:r>
        <w:rPr>
          <w:rStyle w:val="CButton"/>
        </w:rPr>
        <w:t>Show prospects for Work Order Assignee for this Work Order</w:t>
      </w:r>
      <w:r w:rsidR="00526ED7">
        <w:t xml:space="preserve"> </w:t>
      </w:r>
      <w:r w:rsidR="00526ED7">
        <w:sym w:font="Wingdings" w:char="F08E"/>
      </w:r>
      <w:r>
        <w:t xml:space="preserve">. Otherwise, click </w:t>
      </w:r>
      <w:r>
        <w:rPr>
          <w:rStyle w:val="CButton"/>
        </w:rPr>
        <w:t>Show all Work Order Assignees not currently assigned to this Work Order</w:t>
      </w:r>
      <w:r w:rsidR="00526ED7" w:rsidRPr="00526ED7">
        <w:t xml:space="preserve"> </w:t>
      </w:r>
      <w:r w:rsidR="00526ED7">
        <w:sym w:font="Wingdings" w:char="F08F"/>
      </w:r>
      <w:r w:rsidRPr="00526ED7">
        <w:t>.</w:t>
      </w:r>
    </w:p>
    <w:p w:rsidR="00526ED7" w:rsidRDefault="00526ED7" w:rsidP="00C07903">
      <w:pPr>
        <w:pStyle w:val="NL"/>
        <w:numPr>
          <w:ilvl w:val="0"/>
          <w:numId w:val="2"/>
        </w:numPr>
      </w:pPr>
      <w:r>
        <w:t xml:space="preserve">In the drop-down list </w:t>
      </w:r>
      <w:r>
        <w:sym w:font="Wingdings" w:char="F090"/>
      </w:r>
      <w:r>
        <w:t>, select the person whom you want to assign to this work order.</w:t>
      </w:r>
    </w:p>
    <w:p w:rsidR="00526ED7" w:rsidRPr="00C07903" w:rsidRDefault="00526ED7" w:rsidP="00C07903">
      <w:pPr>
        <w:pStyle w:val="NL"/>
        <w:numPr>
          <w:ilvl w:val="0"/>
          <w:numId w:val="2"/>
        </w:numPr>
      </w:pPr>
      <w:r>
        <w:t xml:space="preserve">Click </w:t>
      </w:r>
      <w:r>
        <w:rPr>
          <w:rStyle w:val="CButton"/>
        </w:rPr>
        <w:t>Save &amp; Close</w:t>
      </w:r>
      <w:r>
        <w:t xml:space="preserve"> </w:t>
      </w:r>
      <w:r>
        <w:sym w:font="Wingdings" w:char="F091"/>
      </w:r>
      <w:r>
        <w:t xml:space="preserve"> to save this assignment and close the window.</w:t>
      </w:r>
    </w:p>
    <w:p w:rsidR="00526ED7" w:rsidRDefault="00526ED7" w:rsidP="00526ED7">
      <w:pPr>
        <w:pStyle w:val="hr"/>
      </w:pPr>
      <w:r>
        <w:tab/>
      </w:r>
    </w:p>
    <w:p w:rsidR="00D07E68" w:rsidRDefault="00D07E68">
      <w:pPr>
        <w:pStyle w:val="B1"/>
      </w:pPr>
    </w:p>
    <w:p w:rsidR="00D07E68" w:rsidRDefault="00D07E68">
      <w:pPr>
        <w:pStyle w:val="Heading2"/>
      </w:pPr>
      <w:bookmarkStart w:id="175" w:name="ModifyingWorkOrders"/>
      <w:bookmarkStart w:id="176" w:name="_Toc436049911"/>
      <w:r>
        <w:t xml:space="preserve">Modifying </w:t>
      </w:r>
      <w:r w:rsidR="008544E8">
        <w:t xml:space="preserve">Draft </w:t>
      </w:r>
      <w:r>
        <w:t>Work Orders</w:t>
      </w:r>
      <w:bookmarkEnd w:id="175"/>
      <w:bookmarkEnd w:id="176"/>
    </w:p>
    <w:p w:rsidR="00D07E68" w:rsidRDefault="00D07E68">
      <w:pPr>
        <w:pStyle w:val="JNormal"/>
      </w:pPr>
      <w:r>
        <w:fldChar w:fldCharType="begin"/>
      </w:r>
      <w:r>
        <w:instrText xml:space="preserve"> XE "work orders: modifying" </w:instrText>
      </w:r>
      <w:r>
        <w:fldChar w:fldCharType="end"/>
      </w:r>
      <w:r>
        <w:t>After you have created a work order, you may need to make changes. For example, you may schedule the job for a particular day but then you’re forced to reschedule.</w:t>
      </w:r>
    </w:p>
    <w:p w:rsidR="00D2702D" w:rsidRDefault="00D2702D" w:rsidP="00D2702D">
      <w:pPr>
        <w:pStyle w:val="B4"/>
      </w:pPr>
    </w:p>
    <w:p w:rsidR="00D2702D" w:rsidRPr="00D2702D" w:rsidRDefault="00D2702D" w:rsidP="00D2702D">
      <w:pPr>
        <w:pStyle w:val="BX"/>
      </w:pPr>
      <w:r>
        <w:t>Work orders are easy to modify when they’re in the draft state. Once you’ve opened a work order, much of the information is “locked in” and can’t easily be changed.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 xml:space="preserve">To modify a </w:t>
      </w:r>
      <w:r w:rsidR="005933E6">
        <w:t xml:space="preserve">draft </w:t>
      </w:r>
      <w:r>
        <w:t>work order:</w:t>
      </w:r>
    </w:p>
    <w:p w:rsidR="00D07E68" w:rsidRDefault="00D07E68" w:rsidP="006F6CA1">
      <w:pPr>
        <w:pStyle w:val="NL"/>
        <w:numPr>
          <w:ilvl w:val="0"/>
          <w:numId w:val="38"/>
        </w:numPr>
      </w:pPr>
      <w:r>
        <w:t xml:space="preserve">Select </w:t>
      </w:r>
      <w:r>
        <w:rPr>
          <w:rStyle w:val="CPanel"/>
        </w:rPr>
        <w:t>Work Orders</w:t>
      </w:r>
      <w:r>
        <w:t xml:space="preserve"> | </w:t>
      </w:r>
      <w:r w:rsidR="005933E6">
        <w:rPr>
          <w:rStyle w:val="CPanel"/>
        </w:rPr>
        <w:t>Draft</w:t>
      </w:r>
      <w:r w:rsidR="008432CE">
        <w:rPr>
          <w:rStyle w:val="CPanel"/>
        </w:rPr>
        <w:t xml:space="preserve"> Work Orders</w:t>
      </w:r>
      <w:r>
        <w:fldChar w:fldCharType="begin"/>
      </w:r>
      <w:r>
        <w:instrText xml:space="preserve"> XE "work orders: </w:instrText>
      </w:r>
      <w:r w:rsidR="005933E6">
        <w:instrText>draft</w:instrText>
      </w:r>
      <w:r>
        <w:instrText xml:space="preserve">" </w:instrText>
      </w:r>
      <w:r>
        <w:fldChar w:fldCharType="end"/>
      </w:r>
      <w:r>
        <w:t xml:space="preserve"> from the </w:t>
      </w:r>
      <w:r w:rsidR="005933E6">
        <w:t>control panel</w:t>
      </w:r>
      <w:r>
        <w:t xml:space="preserve">. MainBoss displays </w:t>
      </w:r>
      <w:r w:rsidR="00212A4B">
        <w:t xml:space="preserve">all draft </w:t>
      </w:r>
      <w:r>
        <w:t>work orders:</w:t>
      </w:r>
    </w:p>
    <w:p w:rsidR="00D07E68" w:rsidRDefault="00DD144F">
      <w:pPr>
        <w:pStyle w:val="JNormal"/>
      </w:pPr>
      <w:r>
        <w:rPr>
          <w:noProof/>
        </w:rPr>
        <mc:AlternateContent>
          <mc:Choice Requires="wps">
            <w:drawing>
              <wp:anchor distT="0" distB="0" distL="114300" distR="114300" simplePos="0" relativeHeight="251561472" behindDoc="0" locked="0" layoutInCell="1" allowOverlap="1">
                <wp:simplePos x="0" y="0"/>
                <wp:positionH relativeFrom="column">
                  <wp:posOffset>1816100</wp:posOffset>
                </wp:positionH>
                <wp:positionV relativeFrom="paragraph">
                  <wp:posOffset>4547870</wp:posOffset>
                </wp:positionV>
                <wp:extent cx="365760" cy="224155"/>
                <wp:effectExtent l="0" t="0" r="0" b="0"/>
                <wp:wrapNone/>
                <wp:docPr id="962"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168A" w:rsidRDefault="009765F8">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90" type="#_x0000_t202" style="position:absolute;margin-left:143pt;margin-top:358.1pt;width:28.8pt;height:17.6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MM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EmEkaAdNemIHg+7lAYVxYi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" filled="f" fillcolor="silver" stroked="f">
                <v:fill opacity="32896f"/>
                <v:textbox>
                  <w:txbxContent>
                    <w:p w:rsidR="009765F8" w:rsidRPr="0010168A" w:rsidRDefault="009765F8">
                      <w:pPr>
                        <w:pStyle w:val="JNormal"/>
                      </w:pPr>
                      <w:r w:rsidRPr="0010168A">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60448" behindDoc="0" locked="0" layoutInCell="1" allowOverlap="1">
                <wp:simplePos x="0" y="0"/>
                <wp:positionH relativeFrom="column">
                  <wp:posOffset>1482090</wp:posOffset>
                </wp:positionH>
                <wp:positionV relativeFrom="paragraph">
                  <wp:posOffset>868680</wp:posOffset>
                </wp:positionV>
                <wp:extent cx="365760" cy="224155"/>
                <wp:effectExtent l="0" t="0" r="0" b="0"/>
                <wp:wrapNone/>
                <wp:docPr id="96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168A" w:rsidRDefault="009765F8">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91" type="#_x0000_t202" style="position:absolute;margin-left:116.7pt;margin-top:68.4pt;width:28.8pt;height:17.6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" filled="f" fillcolor="silver" stroked="f">
                <v:fill opacity="32896f"/>
                <v:textbox>
                  <w:txbxContent>
                    <w:p w:rsidR="009765F8" w:rsidRPr="0010168A" w:rsidRDefault="009765F8">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07E68" w:rsidRDefault="00D07E68">
      <w:pPr>
        <w:pStyle w:val="B4"/>
      </w:pPr>
    </w:p>
    <w:p w:rsidR="00D07E68" w:rsidRDefault="00D07E68" w:rsidP="006F6CA1">
      <w:pPr>
        <w:pStyle w:val="NL"/>
        <w:numPr>
          <w:ilvl w:val="0"/>
          <w:numId w:val="38"/>
        </w:numPr>
      </w:pPr>
      <w:r>
        <w:t xml:space="preserve">In the list of work orders </w:t>
      </w:r>
      <w:r>
        <w:sym w:font="Wingdings" w:char="F08C"/>
      </w:r>
      <w:r>
        <w:t>, find the work order you want to change. Click that work order to select it.</w:t>
      </w:r>
    </w:p>
    <w:p w:rsidR="00D07E68" w:rsidRDefault="00D07E68" w:rsidP="006F6CA1">
      <w:pPr>
        <w:pStyle w:val="NL"/>
        <w:numPr>
          <w:ilvl w:val="0"/>
          <w:numId w:val="38"/>
        </w:numPr>
      </w:pPr>
      <w:r>
        <w:t xml:space="preserve">Either double-click the work order where it appears in the list, or click </w:t>
      </w:r>
      <w:r w:rsidR="00DD144F" w:rsidRPr="00F50113">
        <w:rPr>
          <w:noProof/>
        </w:rPr>
        <w:drawing>
          <wp:inline distT="0" distB="0" distL="0" distR="0">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r>
        <w:sym w:font="Wingdings" w:char="F08D"/>
      </w:r>
      <w:r>
        <w:t>.</w:t>
      </w:r>
    </w:p>
    <w:p w:rsidR="00D07E68" w:rsidRDefault="00D07E68" w:rsidP="006F6CA1">
      <w:pPr>
        <w:pStyle w:val="NL"/>
        <w:numPr>
          <w:ilvl w:val="0"/>
          <w:numId w:val="38"/>
        </w:numPr>
      </w:pPr>
      <w:r>
        <w:t xml:space="preserve">MainBoss will open a window showing all the information you have previously recorded about the work order. Make any changes you want, then click </w:t>
      </w:r>
      <w:r>
        <w:rPr>
          <w:rStyle w:val="CButton"/>
        </w:rPr>
        <w:t>Save &amp; Close</w:t>
      </w:r>
      <w:r>
        <w:t>. This saves the new information and then closes the work order window.</w:t>
      </w:r>
    </w:p>
    <w:p w:rsidR="00D07E68" w:rsidRDefault="00D07E68">
      <w:pPr>
        <w:pStyle w:val="hr"/>
      </w:pPr>
      <w:r>
        <w:tab/>
      </w:r>
    </w:p>
    <w:p w:rsidR="009605B7" w:rsidRDefault="009605B7" w:rsidP="009605B7">
      <w:pPr>
        <w:pStyle w:val="B1"/>
      </w:pPr>
    </w:p>
    <w:p w:rsidR="009605B7" w:rsidRDefault="009605B7" w:rsidP="009605B7">
      <w:pPr>
        <w:pStyle w:val="Heading2"/>
      </w:pPr>
      <w:bookmarkStart w:id="177" w:name="_Toc436049912"/>
      <w:r>
        <w:t>Opening a Work Order</w:t>
      </w:r>
      <w:bookmarkEnd w:id="177"/>
    </w:p>
    <w:p w:rsidR="009605B7" w:rsidRDefault="009605B7" w:rsidP="009605B7">
      <w:pPr>
        <w:pStyle w:val="JNormal"/>
      </w:pPr>
      <w:r>
        <w:fldChar w:fldCharType="begin"/>
      </w:r>
      <w:r>
        <w:instrText xml:space="preserve"> XE "work orders: open" </w:instrText>
      </w:r>
      <w:r>
        <w:fldChar w:fldCharType="end"/>
      </w:r>
      <w:r>
        <w:fldChar w:fldCharType="begin"/>
      </w:r>
      <w:r>
        <w:instrText xml:space="preserve"> XE "open work orders" </w:instrText>
      </w:r>
      <w:r>
        <w:fldChar w:fldCharType="end"/>
      </w:r>
      <w:r>
        <w:t xml:space="preserve">Once you’ve filled in all necessary information on a draft work order (and once you’ve received any necessary approvals from management), you can </w:t>
      </w:r>
      <w:r>
        <w:rPr>
          <w:rStyle w:val="NewTerm"/>
        </w:rPr>
        <w:t>open</w:t>
      </w:r>
      <w:r>
        <w:t xml:space="preserve"> the work order. When you open a work order, you’re saying it’s ready to be printed off and handed to workers.</w:t>
      </w:r>
    </w:p>
    <w:p w:rsidR="00212A4B" w:rsidRDefault="00212A4B" w:rsidP="00212A4B">
      <w:pPr>
        <w:pStyle w:val="B4"/>
      </w:pPr>
    </w:p>
    <w:p w:rsidR="00212A4B" w:rsidRDefault="00212A4B" w:rsidP="00212A4B">
      <w:pPr>
        <w:pStyle w:val="hr"/>
      </w:pPr>
      <w:r>
        <w:tab/>
      </w:r>
    </w:p>
    <w:p w:rsidR="00212A4B" w:rsidRDefault="00212A4B" w:rsidP="00212A4B">
      <w:pPr>
        <w:pStyle w:val="B4"/>
      </w:pPr>
    </w:p>
    <w:p w:rsidR="00212A4B" w:rsidRDefault="00212A4B" w:rsidP="00E935C2">
      <w:pPr>
        <w:pStyle w:val="Procedure"/>
        <w:numPr>
          <w:ilvl w:val="0"/>
          <w:numId w:val="22"/>
        </w:numPr>
      </w:pPr>
      <w:r>
        <w:t>To open a draft work order:</w:t>
      </w:r>
    </w:p>
    <w:p w:rsidR="0010168A" w:rsidRDefault="00212A4B" w:rsidP="006F6CA1">
      <w:pPr>
        <w:pStyle w:val="NL"/>
        <w:numPr>
          <w:ilvl w:val="0"/>
          <w:numId w:val="39"/>
        </w:numPr>
      </w:pPr>
      <w:r>
        <w:t xml:space="preserve">Select </w:t>
      </w:r>
      <w:r>
        <w:rPr>
          <w:rStyle w:val="CPanel"/>
        </w:rPr>
        <w:t>Work Orders</w:t>
      </w:r>
      <w:r>
        <w:t xml:space="preserve"> | </w:t>
      </w:r>
      <w:r>
        <w:rPr>
          <w:rStyle w:val="CPanel"/>
        </w:rPr>
        <w:t>Draft</w:t>
      </w:r>
      <w:r w:rsidR="00A47D9B">
        <w:rPr>
          <w:rStyle w:val="CPanel"/>
        </w:rPr>
        <w:t xml:space="preserve"> Work Orders</w:t>
      </w:r>
      <w:r>
        <w:fldChar w:fldCharType="begin"/>
      </w:r>
      <w:r>
        <w:instrText xml:space="preserve"> XE "work orders: draft" </w:instrText>
      </w:r>
      <w:r>
        <w:fldChar w:fldCharType="end"/>
      </w:r>
      <w:r>
        <w:t xml:space="preserve"> from the control panel. MainBoss displays all draft work orders:</w:t>
      </w:r>
    </w:p>
    <w:p w:rsidR="00212A4B" w:rsidRDefault="00DD144F" w:rsidP="0010168A">
      <w:pPr>
        <w:pStyle w:val="B4"/>
      </w:pPr>
      <w:r>
        <w:rPr>
          <w:noProof/>
          <w:color w:val="FF0000"/>
          <w:lang w:val="en-CA" w:eastAsia="en-CA"/>
        </w:rPr>
        <mc:AlternateContent>
          <mc:Choice Requires="wps">
            <w:drawing>
              <wp:anchor distT="0" distB="0" distL="114300" distR="114300" simplePos="0" relativeHeight="251730432" behindDoc="0" locked="0" layoutInCell="1" allowOverlap="1">
                <wp:simplePos x="0" y="0"/>
                <wp:positionH relativeFrom="column">
                  <wp:posOffset>2465705</wp:posOffset>
                </wp:positionH>
                <wp:positionV relativeFrom="paragraph">
                  <wp:posOffset>4566920</wp:posOffset>
                </wp:positionV>
                <wp:extent cx="365760" cy="224155"/>
                <wp:effectExtent l="0" t="0" r="0" b="0"/>
                <wp:wrapNone/>
                <wp:docPr id="960"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10168A" w:rsidRDefault="009765F8" w:rsidP="0010168A">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0" o:spid="_x0000_s1092" type="#_x0000_t202" style="position:absolute;margin-left:194.15pt;margin-top:359.6pt;width:28.8pt;height:17.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yygIAAOU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" filled="f" fillcolor="silver" stroked="f">
                <v:fill opacity="32896f"/>
                <v:textbox>
                  <w:txbxContent>
                    <w:p w:rsidR="009765F8" w:rsidRPr="0010168A" w:rsidRDefault="009765F8" w:rsidP="0010168A">
                      <w:pPr>
                        <w:pStyle w:val="JNormal"/>
                      </w:pPr>
                      <w:r w:rsidRPr="0010168A">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10168A" w:rsidRPr="0010168A" w:rsidRDefault="0010168A" w:rsidP="0010168A">
      <w:pPr>
        <w:pStyle w:val="B4"/>
      </w:pPr>
    </w:p>
    <w:p w:rsidR="00212A4B" w:rsidRDefault="00212A4B" w:rsidP="006F6CA1">
      <w:pPr>
        <w:pStyle w:val="NL"/>
        <w:numPr>
          <w:ilvl w:val="0"/>
          <w:numId w:val="39"/>
        </w:numPr>
      </w:pPr>
      <w:r>
        <w:t xml:space="preserve">Click </w:t>
      </w:r>
      <w:r>
        <w:rPr>
          <w:rStyle w:val="CButton"/>
        </w:rPr>
        <w:t>Open</w:t>
      </w:r>
      <w:r>
        <w:t xml:space="preserve"> </w:t>
      </w:r>
      <w:r>
        <w:sym w:font="Wingdings" w:char="F08C"/>
      </w:r>
      <w:r>
        <w:t>.</w:t>
      </w:r>
    </w:p>
    <w:p w:rsidR="00A52AC5" w:rsidRDefault="00A52AC5" w:rsidP="00A52AC5">
      <w:pPr>
        <w:pStyle w:val="hr"/>
      </w:pPr>
      <w:r>
        <w:tab/>
      </w:r>
    </w:p>
    <w:p w:rsidR="00F312CB" w:rsidRDefault="00F312CB" w:rsidP="00F312CB">
      <w:pPr>
        <w:pStyle w:val="B4"/>
      </w:pPr>
    </w:p>
    <w:p w:rsidR="00F312CB" w:rsidRPr="00F312CB" w:rsidRDefault="00F312CB" w:rsidP="00F312CB">
      <w:pPr>
        <w:pStyle w:val="JNormal"/>
      </w:pPr>
      <w:r>
        <w:t xml:space="preserve">As an alternative, you can drop-down the arrow on </w:t>
      </w:r>
      <w:r>
        <w:rPr>
          <w:rStyle w:val="CButton"/>
        </w:rPr>
        <w:t>Open</w:t>
      </w:r>
      <w:r>
        <w:t xml:space="preserve"> and use </w:t>
      </w:r>
      <w:r>
        <w:rPr>
          <w:rStyle w:val="CButton"/>
        </w:rPr>
        <w:t>Open Work Order (With Comment)</w:t>
      </w:r>
      <w:r>
        <w:t xml:space="preserve"> to open the work order and also record a comment.</w:t>
      </w:r>
    </w:p>
    <w:p w:rsidR="00D07E68" w:rsidRDefault="00D07E68">
      <w:pPr>
        <w:pStyle w:val="B1"/>
      </w:pPr>
    </w:p>
    <w:p w:rsidR="00D07E68" w:rsidRDefault="00D07E68">
      <w:pPr>
        <w:pStyle w:val="Heading2"/>
      </w:pPr>
      <w:bookmarkStart w:id="178" w:name="_Toc436049913"/>
      <w:r>
        <w:t xml:space="preserve">Cancelling </w:t>
      </w:r>
      <w:r w:rsidR="000F26E0">
        <w:t xml:space="preserve">Draft </w:t>
      </w:r>
      <w:r>
        <w:t>Work Orders</w:t>
      </w:r>
      <w:bookmarkEnd w:id="178"/>
    </w:p>
    <w:p w:rsidR="00D07E68" w:rsidRDefault="00D07E68">
      <w:pPr>
        <w:pStyle w:val="JNormal"/>
      </w:pPr>
      <w:r>
        <w:fldChar w:fldCharType="begin"/>
      </w:r>
      <w:r>
        <w:instrText xml:space="preserve"> XE "work orders: cancelling" </w:instrText>
      </w:r>
      <w:r>
        <w:fldChar w:fldCharType="end"/>
      </w:r>
      <w:r>
        <w:t xml:space="preserve">You can cancel a </w:t>
      </w:r>
      <w:r w:rsidR="00224137">
        <w:t xml:space="preserve">draft </w:t>
      </w:r>
      <w:r>
        <w:t xml:space="preserve">work order. To do so, go to </w:t>
      </w:r>
      <w:r>
        <w:rPr>
          <w:rStyle w:val="CPanel"/>
        </w:rPr>
        <w:t>Work Orders</w:t>
      </w:r>
      <w:r>
        <w:t xml:space="preserve"> | </w:t>
      </w:r>
      <w:r w:rsidR="00224137">
        <w:rPr>
          <w:rStyle w:val="CPanel"/>
        </w:rPr>
        <w:t>Draft</w:t>
      </w:r>
      <w:r w:rsidR="00A47D9B">
        <w:rPr>
          <w:rStyle w:val="CPanel"/>
        </w:rPr>
        <w:t xml:space="preserve"> Work Orders</w:t>
      </w:r>
      <w:r>
        <w:fldChar w:fldCharType="begin"/>
      </w:r>
      <w:r>
        <w:instrText xml:space="preserve"> XE "work orders: </w:instrText>
      </w:r>
      <w:r w:rsidR="00224137">
        <w:instrText>draft</w:instrText>
      </w:r>
      <w:r>
        <w:instrText xml:space="preserve">" </w:instrText>
      </w:r>
      <w:r>
        <w:fldChar w:fldCharType="end"/>
      </w:r>
      <w:r>
        <w:t xml:space="preserve"> in the control panel. This opens the work order table viewer.</w:t>
      </w:r>
    </w:p>
    <w:p w:rsidR="00D07E68" w:rsidRDefault="00D07E68">
      <w:pPr>
        <w:pStyle w:val="B4"/>
      </w:pPr>
    </w:p>
    <w:p w:rsidR="00D07E68" w:rsidRDefault="00DD144F">
      <w:pPr>
        <w:pStyle w:val="JNormal"/>
      </w:pPr>
      <w:r>
        <w:rPr>
          <w:noProof/>
        </w:rPr>
        <mc:AlternateContent>
          <mc:Choice Requires="wps">
            <w:drawing>
              <wp:anchor distT="0" distB="0" distL="114300" distR="114300" simplePos="0" relativeHeight="251562496" behindDoc="0" locked="0" layoutInCell="1" allowOverlap="1">
                <wp:simplePos x="0" y="0"/>
                <wp:positionH relativeFrom="column">
                  <wp:posOffset>2669540</wp:posOffset>
                </wp:positionH>
                <wp:positionV relativeFrom="paragraph">
                  <wp:posOffset>4558030</wp:posOffset>
                </wp:positionV>
                <wp:extent cx="365760" cy="287655"/>
                <wp:effectExtent l="0" t="0" r="0" b="0"/>
                <wp:wrapNone/>
                <wp:docPr id="9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76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52295D" w:rsidRDefault="009765F8">
                            <w:pPr>
                              <w:pStyle w:val="JNormal"/>
                            </w:pPr>
                            <w:r w:rsidRPr="0052295D">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93" type="#_x0000_t202" style="position:absolute;margin-left:210.2pt;margin-top:358.9pt;width:28.8pt;height:22.6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" filled="f" fillcolor="silver" stroked="f">
                <v:fill opacity="32896f"/>
                <v:textbox>
                  <w:txbxContent>
                    <w:p w:rsidR="009765F8" w:rsidRPr="0052295D" w:rsidRDefault="009765F8">
                      <w:pPr>
                        <w:pStyle w:val="JNormal"/>
                      </w:pPr>
                      <w:r w:rsidRPr="0052295D">
                        <w:rPr>
                          <w:rStyle w:val="SoloNonVis"/>
                        </w:rPr>
                        <w:sym w:font="Wingdings" w:char="F08C"/>
                      </w:r>
                    </w:p>
                  </w:txbxContent>
                </v:textbox>
              </v:shape>
            </w:pict>
          </mc:Fallback>
        </mc:AlternateContent>
      </w:r>
      <w:r w:rsidRPr="006C58B2">
        <w:rPr>
          <w:noProof/>
        </w:rPr>
        <w:drawing>
          <wp:inline distT="0" distB="0" distL="0" distR="0">
            <wp:extent cx="5943600" cy="509587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07E68" w:rsidRDefault="00D07E68">
      <w:pPr>
        <w:pStyle w:val="B4"/>
      </w:pPr>
    </w:p>
    <w:p w:rsidR="00D07E68" w:rsidRDefault="00D07E68">
      <w:pPr>
        <w:pStyle w:val="JNormal"/>
      </w:pPr>
      <w:r>
        <w:t xml:space="preserve">In the list of work orders, click the work order you want to cancel, </w:t>
      </w:r>
      <w:r w:rsidR="00A518F3">
        <w:t xml:space="preserve">click the arrow beside </w:t>
      </w:r>
      <w:r w:rsidR="00A518F3">
        <w:rPr>
          <w:rStyle w:val="CButton"/>
        </w:rPr>
        <w:t>Open</w:t>
      </w:r>
      <w:r w:rsidR="00A518F3">
        <w:t xml:space="preserve"> </w:t>
      </w:r>
      <w:r w:rsidR="00CD0D10">
        <w:sym w:font="Wingdings" w:char="F08C"/>
      </w:r>
      <w:r w:rsidR="00A518F3">
        <w:t xml:space="preserve">, then click </w:t>
      </w:r>
      <w:r w:rsidR="00A518F3">
        <w:rPr>
          <w:rStyle w:val="CButton"/>
        </w:rPr>
        <w:t>Void</w:t>
      </w:r>
      <w:r>
        <w:t xml:space="preserve">. When you void (cancel) a work order, the work order disappears from </w:t>
      </w:r>
      <w:r>
        <w:rPr>
          <w:rStyle w:val="CPanel"/>
        </w:rPr>
        <w:t>Work Orders</w:t>
      </w:r>
      <w:r>
        <w:t xml:space="preserve"> | </w:t>
      </w:r>
      <w:r w:rsidR="00311605">
        <w:rPr>
          <w:rStyle w:val="CPanel"/>
        </w:rPr>
        <w:t>Draft</w:t>
      </w:r>
      <w:r w:rsidR="00A47D9B">
        <w:rPr>
          <w:rStyle w:val="CPanel"/>
        </w:rPr>
        <w:t xml:space="preserve"> Work Orders</w:t>
      </w:r>
      <w:r>
        <w:t xml:space="preserve"> and appears in </w:t>
      </w:r>
      <w:r>
        <w:rPr>
          <w:rStyle w:val="CPanel"/>
        </w:rPr>
        <w:t>Work Orders</w:t>
      </w:r>
      <w:r>
        <w:t xml:space="preserve"> | </w:t>
      </w:r>
      <w:r>
        <w:rPr>
          <w:rStyle w:val="CPanel"/>
        </w:rPr>
        <w:t>Void</w:t>
      </w:r>
      <w:r w:rsidR="006A2EBD">
        <w:rPr>
          <w:rStyle w:val="CPanel"/>
        </w:rPr>
        <w:t xml:space="preserve"> Work Orders</w:t>
      </w:r>
      <w:r>
        <w:t>.</w:t>
      </w:r>
    </w:p>
    <w:p w:rsidR="00311605" w:rsidRDefault="00311605" w:rsidP="00311605">
      <w:pPr>
        <w:pStyle w:val="B4"/>
      </w:pPr>
    </w:p>
    <w:p w:rsidR="00311605" w:rsidRDefault="00311605" w:rsidP="00311605">
      <w:pPr>
        <w:pStyle w:val="BX"/>
      </w:pPr>
      <w:r>
        <w:rPr>
          <w:rStyle w:val="InsetHeading"/>
        </w:rPr>
        <w:t>Important:</w:t>
      </w:r>
      <w:r>
        <w:t xml:space="preserve"> You cannot use </w:t>
      </w:r>
      <w:r>
        <w:rPr>
          <w:rStyle w:val="CButton"/>
        </w:rPr>
        <w:t>Void</w:t>
      </w:r>
      <w:r>
        <w:t xml:space="preserve"> on an open work order. You must first </w:t>
      </w:r>
      <w:r>
        <w:rPr>
          <w:rStyle w:val="CButton"/>
        </w:rPr>
        <w:t>Suspend</w:t>
      </w:r>
      <w:r>
        <w:t xml:space="preserve"> the work order (changing it from </w:t>
      </w:r>
      <w:r w:rsidRPr="00311605">
        <w:rPr>
          <w:rStyle w:val="NewTerm"/>
        </w:rPr>
        <w:t>open</w:t>
      </w:r>
      <w:r>
        <w:t xml:space="preserve"> back to </w:t>
      </w:r>
      <w:r w:rsidRPr="00311605">
        <w:rPr>
          <w:rStyle w:val="NewTerm"/>
        </w:rPr>
        <w:t>draft</w:t>
      </w:r>
      <w:r>
        <w:t xml:space="preserve">), and then you can use </w:t>
      </w:r>
      <w:r>
        <w:rPr>
          <w:rStyle w:val="CButton"/>
        </w:rPr>
        <w:t>Void</w:t>
      </w:r>
      <w:r>
        <w:t xml:space="preserve">. </w:t>
      </w:r>
      <w:r>
        <w:rPr>
          <w:rStyle w:val="CButton"/>
        </w:rPr>
        <w:t>Suspend</w:t>
      </w:r>
      <w:r>
        <w:t xml:space="preserve"> is on the same drop-down button as </w:t>
      </w:r>
      <w:r>
        <w:rPr>
          <w:rStyle w:val="CButton"/>
        </w:rPr>
        <w:t>Void</w:t>
      </w:r>
      <w:r>
        <w:t>.</w:t>
      </w:r>
    </w:p>
    <w:p w:rsidR="00E233CA" w:rsidRDefault="00E233CA" w:rsidP="00E233CA">
      <w:pPr>
        <w:pStyle w:val="B4"/>
      </w:pPr>
    </w:p>
    <w:p w:rsidR="00E233CA" w:rsidRDefault="00E233CA" w:rsidP="00E233CA">
      <w:pPr>
        <w:pStyle w:val="JNormal"/>
      </w:pPr>
      <w:r>
        <w:t xml:space="preserve">MainBoss </w:t>
      </w:r>
      <w:r w:rsidR="006F4D08">
        <w:t xml:space="preserve">only </w:t>
      </w:r>
      <w:r>
        <w:t>lets you void work orders</w:t>
      </w:r>
      <w:r w:rsidR="006F4D08">
        <w:t xml:space="preserve"> </w:t>
      </w:r>
      <w:r>
        <w:t xml:space="preserve">if </w:t>
      </w:r>
      <w:r w:rsidR="006F4D08">
        <w:t>they have no expenses associated with them (i.e. if all the actual</w:t>
      </w:r>
      <w:r w:rsidR="00CC468B">
        <w:t>s</w:t>
      </w:r>
      <w:r w:rsidR="006F4D08">
        <w:t xml:space="preserve"> have a </w:t>
      </w:r>
      <w:r w:rsidR="00CC468B">
        <w:t xml:space="preserve">value of </w:t>
      </w:r>
      <w:r w:rsidR="006F4D08">
        <w:t>zero)</w:t>
      </w:r>
      <w:r>
        <w:t>.</w:t>
      </w:r>
      <w:r w:rsidR="000F4897">
        <w:t xml:space="preserve"> </w:t>
      </w:r>
      <w:r w:rsidR="00CC468B">
        <w:t xml:space="preserve">If a work order already has actual expenses associated with it, you can’t void it until you </w:t>
      </w:r>
      <w:r w:rsidR="00CC468B">
        <w:rPr>
          <w:rStyle w:val="CButton"/>
        </w:rPr>
        <w:t>Correct</w:t>
      </w:r>
      <w:r w:rsidR="00CC468B">
        <w:t xml:space="preserve"> all the expenses to zero.</w:t>
      </w:r>
    </w:p>
    <w:p w:rsidR="00CC468B" w:rsidRDefault="00CC468B" w:rsidP="00CC468B">
      <w:pPr>
        <w:pStyle w:val="B4"/>
      </w:pPr>
    </w:p>
    <w:p w:rsidR="00CC468B" w:rsidRPr="00CC468B" w:rsidRDefault="00CC468B" w:rsidP="00CC468B">
      <w:pPr>
        <w:pStyle w:val="JNormal"/>
      </w:pPr>
      <w:r>
        <w:t>Voiding a work order gets rid of any demands associated with it.</w:t>
      </w:r>
    </w:p>
    <w:p w:rsidR="00D07E68" w:rsidRDefault="00D07E68">
      <w:pPr>
        <w:pStyle w:val="B1"/>
      </w:pPr>
    </w:p>
    <w:p w:rsidR="00D07E68" w:rsidRDefault="00D07E68">
      <w:pPr>
        <w:pStyle w:val="Heading2"/>
      </w:pPr>
      <w:bookmarkStart w:id="179" w:name="PrintingWorkOrders"/>
      <w:bookmarkStart w:id="180" w:name="_Toc436049914"/>
      <w:r>
        <w:t xml:space="preserve">Printing </w:t>
      </w:r>
      <w:r w:rsidR="00F93DEB">
        <w:t xml:space="preserve">Open </w:t>
      </w:r>
      <w:r>
        <w:t>Work Orders</w:t>
      </w:r>
      <w:bookmarkEnd w:id="179"/>
      <w:bookmarkEnd w:id="180"/>
    </w:p>
    <w:p w:rsidR="00D07E68" w:rsidRDefault="00D07E68">
      <w:pPr>
        <w:pStyle w:val="JNormal"/>
      </w:pPr>
      <w:r>
        <w:fldChar w:fldCharType="begin"/>
      </w:r>
      <w:r>
        <w:instrText xml:space="preserve"> XE "work orders: printing" </w:instrText>
      </w:r>
      <w:r>
        <w:fldChar w:fldCharType="end"/>
      </w:r>
      <w:r>
        <w:t xml:space="preserve">Once you have </w:t>
      </w:r>
      <w:r w:rsidR="00F93DEB">
        <w:t>opened</w:t>
      </w:r>
      <w:r>
        <w:t xml:space="preserve"> a work order, you typically print it and give it to the people who will actually do the job.</w:t>
      </w:r>
    </w:p>
    <w:p w:rsidR="00D07E68" w:rsidRDefault="00D07E68">
      <w:pPr>
        <w:pStyle w:val="B4"/>
      </w:pPr>
    </w:p>
    <w:p w:rsidR="00D07E68" w:rsidRDefault="00D07E68">
      <w:pPr>
        <w:pStyle w:val="JNormal"/>
      </w:pPr>
      <w:r>
        <w:t xml:space="preserve">You can print a single work order as soon as you </w:t>
      </w:r>
      <w:r w:rsidR="004D0542">
        <w:t xml:space="preserve">open </w:t>
      </w:r>
      <w:r>
        <w:t xml:space="preserve">it. You can also print a batch of work orders at once; for example, you might </w:t>
      </w:r>
      <w:r w:rsidR="00CA7570">
        <w:t>open</w:t>
      </w:r>
      <w:r>
        <w:t xml:space="preserve"> a number of work orders, then print them all off together.</w:t>
      </w:r>
    </w:p>
    <w:p w:rsidR="00436F8A" w:rsidRDefault="00436F8A" w:rsidP="00436F8A">
      <w:pPr>
        <w:pStyle w:val="B4"/>
      </w:pPr>
    </w:p>
    <w:p w:rsidR="00436F8A" w:rsidRPr="00EF18F5" w:rsidRDefault="00436F8A" w:rsidP="00436F8A">
      <w:pPr>
        <w:pStyle w:val="JNormal"/>
      </w:pPr>
      <w:r>
        <w:t xml:space="preserve">As explained in </w:t>
      </w:r>
      <w:r w:rsidR="00EF18F5" w:rsidRPr="00EF18F5">
        <w:rPr>
          <w:rStyle w:val="CrossRef"/>
        </w:rPr>
        <w:fldChar w:fldCharType="begin"/>
      </w:r>
      <w:r w:rsidR="00EF18F5" w:rsidRPr="00EF18F5">
        <w:rPr>
          <w:rStyle w:val="CrossRef"/>
        </w:rPr>
        <w:instrText xml:space="preserve"> REF SelectForPrinting \h </w:instrText>
      </w:r>
      <w:r w:rsidR="00EF18F5">
        <w:rPr>
          <w:rStyle w:val="CrossRef"/>
        </w:rPr>
        <w:instrText xml:space="preserve"> \* MERGEFORMAT </w:instrText>
      </w:r>
      <w:r w:rsidR="00EF18F5" w:rsidRPr="00EF18F5">
        <w:rPr>
          <w:rStyle w:val="CrossRef"/>
        </w:rPr>
      </w:r>
      <w:r w:rsidR="00EF18F5" w:rsidRPr="00EF18F5">
        <w:rPr>
          <w:rStyle w:val="CrossRef"/>
        </w:rPr>
        <w:fldChar w:fldCharType="separate"/>
      </w:r>
      <w:r w:rsidR="00A84722" w:rsidRPr="00A84722">
        <w:rPr>
          <w:rStyle w:val="CrossRef"/>
        </w:rPr>
        <w:t>Select For Printing</w:t>
      </w:r>
      <w:r w:rsidR="00EF18F5" w:rsidRPr="00EF18F5">
        <w:rPr>
          <w:rStyle w:val="CrossRef"/>
        </w:rPr>
        <w:fldChar w:fldCharType="end"/>
      </w:r>
      <w:r w:rsidR="00EF18F5" w:rsidRPr="00EF18F5">
        <w:rPr>
          <w:rStyle w:val="printedonly"/>
        </w:rPr>
        <w:t xml:space="preserve"> on page </w:t>
      </w:r>
      <w:r w:rsidR="00EF18F5" w:rsidRPr="00EF18F5">
        <w:rPr>
          <w:rStyle w:val="printedonly"/>
        </w:rPr>
        <w:fldChar w:fldCharType="begin"/>
      </w:r>
      <w:r w:rsidR="00EF18F5" w:rsidRPr="00EF18F5">
        <w:rPr>
          <w:rStyle w:val="printedonly"/>
        </w:rPr>
        <w:instrText xml:space="preserve"> PAGEREF SelectForPrinting \h </w:instrText>
      </w:r>
      <w:r w:rsidR="00EF18F5" w:rsidRPr="00EF18F5">
        <w:rPr>
          <w:rStyle w:val="printedonly"/>
        </w:rPr>
      </w:r>
      <w:r w:rsidR="00EF18F5" w:rsidRPr="00EF18F5">
        <w:rPr>
          <w:rStyle w:val="printedonly"/>
        </w:rPr>
        <w:fldChar w:fldCharType="separate"/>
      </w:r>
      <w:r w:rsidR="00A84722">
        <w:rPr>
          <w:rStyle w:val="printedonly"/>
          <w:noProof/>
        </w:rPr>
        <w:t>36</w:t>
      </w:r>
      <w:r w:rsidR="00EF18F5" w:rsidRPr="00EF18F5">
        <w:rPr>
          <w:rStyle w:val="printedonly"/>
        </w:rPr>
        <w:fldChar w:fldCharType="end"/>
      </w:r>
      <w:r w:rsidR="00EF18F5">
        <w:t xml:space="preserve">, new work orders are typically created with the </w:t>
      </w:r>
      <w:r w:rsidR="00EF18F5">
        <w:rPr>
          <w:rStyle w:val="CButton"/>
        </w:rPr>
        <w:t>Select for Printing</w:t>
      </w:r>
      <w:r w:rsidR="00EF18F5">
        <w:t xml:space="preserve"> box checkmarked. This simplifies the job of printing a batch of work orders</w:t>
      </w:r>
      <w:r w:rsidR="008D6628">
        <w:t xml:space="preserve"> that haven’t been printed yet</w:t>
      </w:r>
      <w:r w:rsidR="00EF18F5">
        <w:t>.</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print work orders</w:t>
      </w:r>
      <w:r w:rsidR="00EF18F5">
        <w:t xml:space="preserve"> </w:t>
      </w:r>
      <w:r w:rsidR="008D6628">
        <w:t>which are marked “Select for Printing”</w:t>
      </w:r>
      <w:r>
        <w:t>:</w:t>
      </w:r>
    </w:p>
    <w:p w:rsidR="003F7D0E" w:rsidRDefault="00D07E68">
      <w:pPr>
        <w:pStyle w:val="NL"/>
        <w:numPr>
          <w:ilvl w:val="0"/>
          <w:numId w:val="3"/>
        </w:numPr>
      </w:pPr>
      <w:r>
        <w:t xml:space="preserve">In </w:t>
      </w:r>
      <w:r>
        <w:rPr>
          <w:rStyle w:val="CPanel"/>
        </w:rPr>
        <w:t>Work Orders</w:t>
      </w:r>
      <w:r>
        <w:t xml:space="preserve"> | </w:t>
      </w:r>
      <w:r>
        <w:rPr>
          <w:rStyle w:val="CPanel"/>
        </w:rPr>
        <w:t>Open</w:t>
      </w:r>
      <w:r w:rsidR="00C9735A">
        <w:rPr>
          <w:rStyle w:val="CPanel"/>
        </w:rPr>
        <w:t xml:space="preserve"> Work Orders</w:t>
      </w:r>
      <w:r>
        <w:t xml:space="preserve">, click </w:t>
      </w:r>
      <w:r w:rsidR="00DD144F">
        <w:rPr>
          <w:noProof/>
        </w:rPr>
        <w:drawing>
          <wp:inline distT="0" distB="0" distL="0" distR="0">
            <wp:extent cx="152400" cy="152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rsidR="00D07E68" w:rsidRDefault="00DD144F" w:rsidP="003F7D0E">
      <w:pPr>
        <w:pStyle w:val="B4"/>
      </w:pPr>
      <w:r>
        <w:rPr>
          <w:noProof/>
        </w:rPr>
        <mc:AlternateContent>
          <mc:Choice Requires="wps">
            <w:drawing>
              <wp:anchor distT="0" distB="0" distL="114300" distR="114300" simplePos="0" relativeHeight="251563520" behindDoc="0" locked="0" layoutInCell="1" allowOverlap="1">
                <wp:simplePos x="0" y="0"/>
                <wp:positionH relativeFrom="column">
                  <wp:posOffset>1447165</wp:posOffset>
                </wp:positionH>
                <wp:positionV relativeFrom="paragraph">
                  <wp:posOffset>4323715</wp:posOffset>
                </wp:positionV>
                <wp:extent cx="365760" cy="224155"/>
                <wp:effectExtent l="0" t="0" r="0" b="0"/>
                <wp:wrapNone/>
                <wp:docPr id="9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Pr="003F7D0E" w:rsidRDefault="009765F8">
                            <w:pPr>
                              <w:pStyle w:val="JNormal"/>
                            </w:pPr>
                            <w:r w:rsidRPr="003F7D0E">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94" type="#_x0000_t202" style="position:absolute;margin-left:113.95pt;margin-top:340.45pt;width:28.8pt;height:17.6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FSyQ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" filled="f" fillcolor="silver" stroked="f">
                <v:fill opacity="32896f"/>
                <v:textbox>
                  <w:txbxContent>
                    <w:p w:rsidR="009765F8" w:rsidRPr="003F7D0E" w:rsidRDefault="009765F8">
                      <w:pPr>
                        <w:pStyle w:val="JNormal"/>
                      </w:pPr>
                      <w:r w:rsidRPr="003F7D0E">
                        <w:rPr>
                          <w:rStyle w:val="SoloNonVis"/>
                        </w:rPr>
                        <w:sym w:font="Wingdings" w:char="F08C"/>
                      </w:r>
                    </w:p>
                  </w:txbxContent>
                </v:textbox>
              </v:shape>
            </w:pict>
          </mc:Fallback>
        </mc:AlternateContent>
      </w:r>
      <w:r w:rsidRPr="000E470D">
        <w:rPr>
          <w:noProof/>
        </w:rPr>
        <w:drawing>
          <wp:inline distT="0" distB="0" distL="0" distR="0">
            <wp:extent cx="5943600" cy="4867275"/>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rsidR="003F7D0E" w:rsidRPr="003F7D0E" w:rsidRDefault="003F7D0E" w:rsidP="003F7D0E">
      <w:pPr>
        <w:pStyle w:val="B4"/>
      </w:pPr>
    </w:p>
    <w:p w:rsidR="00D07E68" w:rsidRDefault="00DD144F">
      <w:pPr>
        <w:pStyle w:val="NL"/>
        <w:numPr>
          <w:ilvl w:val="0"/>
          <w:numId w:val="3"/>
        </w:numPr>
      </w:pPr>
      <w:r>
        <w:rPr>
          <w:noProof/>
          <w:sz w:val="14"/>
        </w:rPr>
        <mc:AlternateContent>
          <mc:Choice Requires="wps">
            <w:drawing>
              <wp:anchor distT="0" distB="0" distL="114300" distR="114300" simplePos="0" relativeHeight="251590144" behindDoc="0" locked="0" layoutInCell="0" allowOverlap="1">
                <wp:simplePos x="0" y="0"/>
                <wp:positionH relativeFrom="column">
                  <wp:posOffset>232410</wp:posOffset>
                </wp:positionH>
                <wp:positionV relativeFrom="paragraph">
                  <wp:posOffset>2098040</wp:posOffset>
                </wp:positionV>
                <wp:extent cx="365760" cy="224155"/>
                <wp:effectExtent l="0" t="0" r="0" b="0"/>
                <wp:wrapNone/>
                <wp:docPr id="957"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095" type="#_x0000_t202" style="position:absolute;left:0;text-align:left;margin-left:18.3pt;margin-top:165.2pt;width:28.8pt;height:17.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Bwyg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" o:allowincell="f" filled="f" fillcolor="silver" stroked="f">
                <v:fill opacity="32896f"/>
                <v:textbox>
                  <w:txbxContent>
                    <w:p w:rsidR="009765F8" w:rsidRDefault="009765F8">
                      <w:pPr>
                        <w:pStyle w:val="JNormal"/>
                      </w:pPr>
                      <w:r>
                        <w:sym w:font="Wingdings" w:char="F08E"/>
                      </w:r>
                    </w:p>
                  </w:txbxContent>
                </v:textbox>
              </v:shape>
            </w:pict>
          </mc:Fallback>
        </mc:AlternateContent>
      </w:r>
      <w:r>
        <w:rPr>
          <w:b/>
          <w:noProof/>
          <w:color w:val="548DD4"/>
        </w:rPr>
        <mc:AlternateContent>
          <mc:Choice Requires="wps">
            <w:drawing>
              <wp:anchor distT="0" distB="0" distL="114300" distR="114300" simplePos="0" relativeHeight="251755008" behindDoc="0" locked="0" layoutInCell="0" allowOverlap="1">
                <wp:simplePos x="0" y="0"/>
                <wp:positionH relativeFrom="column">
                  <wp:posOffset>4581525</wp:posOffset>
                </wp:positionH>
                <wp:positionV relativeFrom="paragraph">
                  <wp:posOffset>1040130</wp:posOffset>
                </wp:positionV>
                <wp:extent cx="365760" cy="224155"/>
                <wp:effectExtent l="0" t="0" r="0" b="0"/>
                <wp:wrapNone/>
                <wp:docPr id="956"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1CA" w:rsidRDefault="00C771CA" w:rsidP="00E007C6">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096" type="#_x0000_t202" style="position:absolute;left:0;text-align:left;margin-left:360.75pt;margin-top:81.9pt;width:28.8pt;height:17.6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r8x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" o:allowincell="f" filled="f" fillcolor="silver" stroked="f">
                <v:fill opacity="32896f"/>
                <v:textbox>
                  <w:txbxContent>
                    <w:p w:rsidR="00C771CA" w:rsidRDefault="00C771CA" w:rsidP="00E007C6">
                      <w:pPr>
                        <w:pStyle w:val="JNormal"/>
                      </w:pPr>
                      <w:r>
                        <w:sym w:font="Wingdings" w:char="F08D"/>
                      </w:r>
                    </w:p>
                  </w:txbxContent>
                </v:textbox>
              </v:shape>
            </w:pict>
          </mc:Fallback>
        </mc:AlternateContent>
      </w:r>
      <w:r w:rsidR="00D07E68">
        <w:t>MainBoss opens the following window for specifying which work order(s) you want to print:</w:t>
      </w:r>
      <w:r w:rsidR="00D07E68">
        <w:br/>
      </w:r>
      <w:r w:rsidR="00D07E68">
        <w:rPr>
          <w:rStyle w:val="hl"/>
        </w:rPr>
        <w:br/>
      </w:r>
      <w:r w:rsidRPr="00C771CA">
        <w:rPr>
          <w:noProof/>
        </w:rPr>
        <w:drawing>
          <wp:inline distT="0" distB="0" distL="0" distR="0">
            <wp:extent cx="5943600" cy="230505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D07E68" w:rsidRDefault="00D07E68">
      <w:pPr>
        <w:pStyle w:val="NL"/>
        <w:numPr>
          <w:ilvl w:val="0"/>
          <w:numId w:val="3"/>
        </w:numPr>
      </w:pPr>
      <w:r>
        <w:t xml:space="preserve">In the </w:t>
      </w:r>
      <w:r w:rsidR="00FA6DBB">
        <w:rPr>
          <w:rStyle w:val="CButton"/>
        </w:rPr>
        <w:t>Filters</w:t>
      </w:r>
      <w:r>
        <w:t xml:space="preserve"> section, </w:t>
      </w:r>
      <w:r w:rsidR="005F60A9">
        <w:t>choose to see all work orders</w:t>
      </w:r>
      <w:r>
        <w:t xml:space="preserve"> </w:t>
      </w:r>
      <w:r w:rsidR="005F60A9">
        <w:t xml:space="preserve">where </w:t>
      </w:r>
      <w:r w:rsidR="005F60A9" w:rsidRPr="005F60A9">
        <w:rPr>
          <w:rStyle w:val="CButton"/>
        </w:rPr>
        <w:t>Select for Printing</w:t>
      </w:r>
      <w:r w:rsidR="005F60A9">
        <w:t xml:space="preserve"> is true (as shown in </w:t>
      </w:r>
      <w:r>
        <w:sym w:font="Wingdings" w:char="F08D"/>
      </w:r>
      <w:r w:rsidR="005F60A9">
        <w:t>)</w:t>
      </w:r>
      <w:r>
        <w:t>.</w:t>
      </w:r>
    </w:p>
    <w:p w:rsidR="00EF18F5" w:rsidRDefault="00EF18F5" w:rsidP="005F60A9">
      <w:pPr>
        <w:pStyle w:val="NL"/>
        <w:keepLines/>
        <w:numPr>
          <w:ilvl w:val="0"/>
          <w:numId w:val="3"/>
        </w:numPr>
      </w:pPr>
      <w:r>
        <w:t xml:space="preserve">Click </w:t>
      </w:r>
      <w:r w:rsidR="005F60A9">
        <w:t>the preview button</w:t>
      </w:r>
      <w:r>
        <w:t xml:space="preserve"> </w:t>
      </w:r>
      <w:r w:rsidR="005F60A9">
        <w:sym w:font="Wingdings" w:char="F08E"/>
      </w:r>
      <w:r>
        <w:t>. MainBoss displays a preview of the work orders to be printed:</w:t>
      </w:r>
      <w:r>
        <w:br/>
      </w:r>
      <w:r w:rsidRPr="00EF18F5">
        <w:rPr>
          <w:rStyle w:val="hl"/>
        </w:rPr>
        <w:br/>
      </w:r>
      <w:r w:rsidR="00DD144F" w:rsidRPr="00970D1D">
        <w:rPr>
          <w:noProof/>
        </w:rPr>
        <w:drawing>
          <wp:inline distT="0" distB="0" distL="0" distR="0">
            <wp:extent cx="5943600" cy="524827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rsidR="00EF18F5" w:rsidRDefault="00EF18F5">
      <w:pPr>
        <w:pStyle w:val="NL"/>
        <w:numPr>
          <w:ilvl w:val="0"/>
          <w:numId w:val="3"/>
        </w:numPr>
      </w:pPr>
      <w:r>
        <w:t xml:space="preserve">Click </w:t>
      </w:r>
      <w:r w:rsidR="00DD144F">
        <w:rPr>
          <w:noProof/>
        </w:rPr>
        <w:drawing>
          <wp:inline distT="0" distB="0" distL="0" distR="0">
            <wp:extent cx="152400"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F60A9">
        <w:sym w:font="Wingdings" w:char="F08F"/>
      </w:r>
      <w:r>
        <w:t xml:space="preserve"> to print the work orders.</w:t>
      </w:r>
    </w:p>
    <w:p w:rsidR="00EF18F5" w:rsidRDefault="00EF18F5">
      <w:pPr>
        <w:pStyle w:val="NL"/>
        <w:numPr>
          <w:ilvl w:val="0"/>
          <w:numId w:val="3"/>
        </w:numPr>
      </w:pPr>
      <w:r>
        <w:t xml:space="preserve">Once the work orders have been printed, click </w:t>
      </w:r>
      <w:r>
        <w:rPr>
          <w:rStyle w:val="CButton"/>
        </w:rPr>
        <w:t>Clear Select for Printing</w:t>
      </w:r>
      <w:r>
        <w:t xml:space="preserve"> </w:t>
      </w:r>
      <w:r w:rsidR="005F60A9">
        <w:sym w:font="Wingdings" w:char="F090"/>
      </w:r>
      <w:r>
        <w:t xml:space="preserve">. This blanks out the </w:t>
      </w:r>
      <w:r>
        <w:rPr>
          <w:rStyle w:val="CButton"/>
        </w:rPr>
        <w:t>Select for Printing</w:t>
      </w:r>
      <w:r>
        <w:t xml:space="preserve"> checkbox on all the work orders, because they have now been printed.</w:t>
      </w:r>
    </w:p>
    <w:p w:rsidR="00EF18F5" w:rsidRDefault="00EF18F5" w:rsidP="00EF18F5">
      <w:pPr>
        <w:pStyle w:val="hr"/>
      </w:pPr>
      <w:r>
        <w:tab/>
      </w:r>
    </w:p>
    <w:p w:rsidR="00EF18F5" w:rsidRDefault="00EF18F5" w:rsidP="00EF18F5">
      <w:pPr>
        <w:pStyle w:val="B4"/>
      </w:pPr>
    </w:p>
    <w:p w:rsidR="00EF18F5" w:rsidRDefault="001E158C" w:rsidP="00EF18F5">
      <w:pPr>
        <w:pStyle w:val="JNormal"/>
      </w:pPr>
      <w:r>
        <w:t xml:space="preserve">Using </w:t>
      </w:r>
      <w:r>
        <w:rPr>
          <w:rStyle w:val="CButton"/>
        </w:rPr>
        <w:t>Select for Printing</w:t>
      </w:r>
      <w:r>
        <w:t xml:space="preserve"> is the easiest way to print any work orders that haven’t been printed before. However, you can also select one or more work orders to be printed, whether they have or haven’t been printed before.</w:t>
      </w:r>
    </w:p>
    <w:p w:rsidR="001E158C" w:rsidRDefault="001E158C" w:rsidP="001E158C">
      <w:pPr>
        <w:pStyle w:val="B4"/>
      </w:pPr>
    </w:p>
    <w:p w:rsidR="001E158C" w:rsidRDefault="001E158C" w:rsidP="001E158C">
      <w:pPr>
        <w:pStyle w:val="hr"/>
      </w:pPr>
      <w:r>
        <w:tab/>
      </w:r>
    </w:p>
    <w:p w:rsidR="001E158C" w:rsidRPr="001E158C" w:rsidRDefault="001E158C" w:rsidP="001E158C">
      <w:pPr>
        <w:pStyle w:val="JNormal"/>
      </w:pPr>
    </w:p>
    <w:p w:rsidR="00EF18F5" w:rsidRDefault="00EF18F5" w:rsidP="00E935C2">
      <w:pPr>
        <w:pStyle w:val="Procedure"/>
        <w:numPr>
          <w:ilvl w:val="0"/>
          <w:numId w:val="22"/>
        </w:numPr>
      </w:pPr>
      <w:r>
        <w:t xml:space="preserve">To print </w:t>
      </w:r>
      <w:r w:rsidR="001E158C">
        <w:t xml:space="preserve">one or more selected </w:t>
      </w:r>
      <w:r>
        <w:t>work orders:</w:t>
      </w:r>
    </w:p>
    <w:p w:rsidR="005C6347" w:rsidRDefault="00EF18F5" w:rsidP="006F6CA1">
      <w:pPr>
        <w:pStyle w:val="NL"/>
        <w:numPr>
          <w:ilvl w:val="0"/>
          <w:numId w:val="35"/>
        </w:numPr>
      </w:pPr>
      <w:r>
        <w:t xml:space="preserve">In </w:t>
      </w:r>
      <w:r>
        <w:rPr>
          <w:rStyle w:val="CPanel"/>
        </w:rPr>
        <w:t>Work Orders</w:t>
      </w:r>
      <w:r>
        <w:t xml:space="preserve"> | </w:t>
      </w:r>
      <w:r>
        <w:rPr>
          <w:rStyle w:val="CPanel"/>
        </w:rPr>
        <w:t>Open</w:t>
      </w:r>
      <w:r w:rsidR="00E510B4">
        <w:rPr>
          <w:rStyle w:val="CPanel"/>
        </w:rPr>
        <w:t xml:space="preserve"> Work Orders</w:t>
      </w:r>
      <w:r>
        <w:t xml:space="preserve">, click </w:t>
      </w:r>
      <w:r w:rsidR="00DD144F">
        <w:rPr>
          <w:noProof/>
        </w:rPr>
        <w:drawing>
          <wp:inline distT="0" distB="0" distL="0" distR="0">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rsidR="00EF18F5" w:rsidRDefault="00DD144F" w:rsidP="005C6347">
      <w:pPr>
        <w:pStyle w:val="B4"/>
      </w:pPr>
      <w:r>
        <w:rPr>
          <w:noProof/>
        </w:rPr>
        <mc:AlternateContent>
          <mc:Choice Requires="wps">
            <w:drawing>
              <wp:anchor distT="0" distB="0" distL="114300" distR="114300" simplePos="0" relativeHeight="251675136" behindDoc="0" locked="0" layoutInCell="1" allowOverlap="1">
                <wp:simplePos x="0" y="0"/>
                <wp:positionH relativeFrom="column">
                  <wp:posOffset>3159760</wp:posOffset>
                </wp:positionH>
                <wp:positionV relativeFrom="paragraph">
                  <wp:posOffset>4598035</wp:posOffset>
                </wp:positionV>
                <wp:extent cx="365760" cy="224155"/>
                <wp:effectExtent l="0" t="0" r="0" b="0"/>
                <wp:wrapNone/>
                <wp:docPr id="955"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EF18F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097" type="#_x0000_t202" style="position:absolute;margin-left:248.8pt;margin-top:362.05pt;width:28.8pt;height:17.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mh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" filled="f" fillcolor="silver" stroked="f">
                <v:fill opacity="32896f"/>
                <v:textbox>
                  <w:txbxContent>
                    <w:p w:rsidR="009765F8" w:rsidRDefault="009765F8" w:rsidP="00EF18F5">
                      <w:pPr>
                        <w:pStyle w:val="JNormal"/>
                      </w:pPr>
                      <w:r>
                        <w:sym w:font="Wingdings" w:char="F08C"/>
                      </w:r>
                    </w:p>
                  </w:txbxContent>
                </v:textbox>
              </v:shape>
            </w:pict>
          </mc:Fallback>
        </mc:AlternateContent>
      </w:r>
      <w:r w:rsidRPr="00F3506F">
        <w:rPr>
          <w:noProof/>
        </w:rPr>
        <w:drawing>
          <wp:inline distT="0" distB="0" distL="0" distR="0">
            <wp:extent cx="5943600" cy="5153025"/>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rsidR="005C6347" w:rsidRDefault="005C6347" w:rsidP="005C6347">
      <w:pPr>
        <w:pStyle w:val="B4"/>
      </w:pPr>
    </w:p>
    <w:p w:rsidR="00291618" w:rsidRDefault="00EF18F5" w:rsidP="006F6CA1">
      <w:pPr>
        <w:pStyle w:val="NL"/>
        <w:numPr>
          <w:ilvl w:val="0"/>
          <w:numId w:val="35"/>
        </w:numPr>
      </w:pPr>
      <w:r>
        <w:t>MainBoss opens the following window for specifying which work order(s) you want to print</w:t>
      </w:r>
      <w:r w:rsidR="00291618">
        <w:t>.</w:t>
      </w:r>
    </w:p>
    <w:p w:rsidR="00EF18F5" w:rsidRPr="00133D10" w:rsidRDefault="00291618" w:rsidP="006F6CA1">
      <w:pPr>
        <w:pStyle w:val="NL"/>
        <w:numPr>
          <w:ilvl w:val="0"/>
          <w:numId w:val="35"/>
        </w:numPr>
      </w:pPr>
      <w:r>
        <w:t xml:space="preserve">Go the </w:t>
      </w:r>
      <w:r>
        <w:rPr>
          <w:rStyle w:val="CButton"/>
        </w:rPr>
        <w:t>Filters</w:t>
      </w:r>
      <w:r>
        <w:t xml:space="preserve"> section of the “Print Work Orders” window. Choose “Work Order” for the first field and “is one of” for the second field.</w:t>
      </w:r>
      <w:r w:rsidR="00EF18F5">
        <w:br/>
      </w:r>
      <w:r w:rsidR="00EF18F5">
        <w:rPr>
          <w:rStyle w:val="hl"/>
        </w:rPr>
        <w:br/>
      </w:r>
      <w:r w:rsidR="00DD144F" w:rsidRPr="00E24F86">
        <w:rPr>
          <w:noProof/>
        </w:rPr>
        <w:drawing>
          <wp:inline distT="0" distB="0" distL="0" distR="0">
            <wp:extent cx="5943600" cy="4181475"/>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sidR="00133D10" w:rsidRPr="00133D10">
        <w:rPr>
          <w:rStyle w:val="hl"/>
        </w:rPr>
        <w:br/>
      </w:r>
      <w:r w:rsidR="00DD144F" w:rsidRPr="00133D10">
        <w:rPr>
          <w:noProof/>
        </w:rPr>
        <mc:AlternateContent>
          <mc:Choice Requires="wps">
            <w:drawing>
              <wp:anchor distT="0" distB="0" distL="114300" distR="114300" simplePos="0" relativeHeight="251676160" behindDoc="0" locked="0" layoutInCell="1" allowOverlap="1">
                <wp:simplePos x="0" y="0"/>
                <wp:positionH relativeFrom="column">
                  <wp:posOffset>1365885</wp:posOffset>
                </wp:positionH>
                <wp:positionV relativeFrom="paragraph">
                  <wp:posOffset>-3081020</wp:posOffset>
                </wp:positionV>
                <wp:extent cx="365760" cy="224155"/>
                <wp:effectExtent l="0" t="0" r="0" b="0"/>
                <wp:wrapNone/>
                <wp:docPr id="954"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EF18F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098" type="#_x0000_t202" style="position:absolute;left:0;text-align:left;margin-left:107.55pt;margin-top:-242.6pt;width:28.8pt;height:17.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MgzAIAAOU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" filled="f" fillcolor="silver" stroked="f">
                <v:fill opacity="32896f"/>
                <v:textbox>
                  <w:txbxContent>
                    <w:p w:rsidR="009765F8" w:rsidRDefault="009765F8" w:rsidP="00EF18F5">
                      <w:pPr>
                        <w:pStyle w:val="JNormal"/>
                      </w:pPr>
                      <w:r>
                        <w:sym w:font="Wingdings" w:char="F08D"/>
                      </w:r>
                    </w:p>
                  </w:txbxContent>
                </v:textbox>
              </v:shape>
            </w:pict>
          </mc:Fallback>
        </mc:AlternateContent>
      </w:r>
      <w:r w:rsidR="00133D10">
        <w:t>As shown, you can use the checkboxes to select the work orders you want to print.</w:t>
      </w:r>
    </w:p>
    <w:p w:rsidR="00D07E68" w:rsidRDefault="00D07E68">
      <w:pPr>
        <w:pStyle w:val="hr"/>
      </w:pPr>
      <w:r>
        <w:tab/>
      </w:r>
    </w:p>
    <w:p w:rsidR="00D07E68" w:rsidRDefault="00D07E68">
      <w:pPr>
        <w:pStyle w:val="B4"/>
      </w:pPr>
    </w:p>
    <w:p w:rsidR="00D07E68" w:rsidRDefault="00D07E68">
      <w:pPr>
        <w:pStyle w:val="JNormal"/>
      </w:pPr>
      <w:r>
        <w:t>The print window also lets you print work orders according to a number of criteria. For example, you can print all work orders (past and present) on a particular unit or in a specified location. You can print all overdue work orders that have a given priority. You can print all work orders that were closed in the past month. By combining options, you can get detailed reports or summaries about the state of work orders, open or closed.</w:t>
      </w:r>
    </w:p>
    <w:p w:rsidR="00D07E68" w:rsidRDefault="00D07E68">
      <w:pPr>
        <w:pStyle w:val="B1"/>
      </w:pPr>
    </w:p>
    <w:p w:rsidR="00D07E68" w:rsidRDefault="00D07E68">
      <w:pPr>
        <w:pStyle w:val="Heading2"/>
      </w:pPr>
      <w:bookmarkStart w:id="181" w:name="ClosingAWorkOrder"/>
      <w:bookmarkStart w:id="182" w:name="_Toc436049915"/>
      <w:r>
        <w:t>Closing a Work Order</w:t>
      </w:r>
      <w:bookmarkEnd w:id="181"/>
      <w:bookmarkEnd w:id="182"/>
    </w:p>
    <w:p w:rsidR="00D07E68" w:rsidRDefault="00D07E68">
      <w:pPr>
        <w:pStyle w:val="JNormal"/>
      </w:pPr>
      <w:r>
        <w:fldChar w:fldCharType="begin"/>
      </w:r>
      <w:r>
        <w:instrText xml:space="preserve"> XE "work orders: closing" </w:instrText>
      </w:r>
      <w:r>
        <w:fldChar w:fldCharType="end"/>
      </w:r>
      <w:r>
        <w:t>After a job is finished, you should close the associated work order. This means that you record final information about the job; for example, you record the actual labor and material costs (as opposed to any estimates you made when creating the original work order).</w:t>
      </w:r>
    </w:p>
    <w:p w:rsidR="00D07E68" w:rsidRDefault="00D07E68">
      <w:pPr>
        <w:pStyle w:val="B4"/>
      </w:pPr>
    </w:p>
    <w:p w:rsidR="00D07E68" w:rsidRDefault="00D07E68">
      <w:pPr>
        <w:pStyle w:val="JNormal"/>
      </w:pPr>
      <w:r>
        <w:t xml:space="preserve">You begin to close the work order in the same way that you begin editing a work order (as described in </w:t>
      </w:r>
      <w:r w:rsidRPr="008E7690">
        <w:rPr>
          <w:rStyle w:val="CrossRef"/>
        </w:rPr>
        <w:fldChar w:fldCharType="begin"/>
      </w:r>
      <w:r w:rsidRPr="008E7690">
        <w:rPr>
          <w:rStyle w:val="CrossRef"/>
        </w:rPr>
        <w:instrText xml:space="preserve"> REF ModifyingWorkOrders \h  \* MERGEFORMAT </w:instrText>
      </w:r>
      <w:r w:rsidRPr="008E7690">
        <w:rPr>
          <w:rStyle w:val="CrossRef"/>
        </w:rPr>
      </w:r>
      <w:r w:rsidRPr="008E7690">
        <w:rPr>
          <w:rStyle w:val="CrossRef"/>
        </w:rPr>
        <w:fldChar w:fldCharType="separate"/>
      </w:r>
      <w:r w:rsidR="00A84722" w:rsidRPr="00A84722">
        <w:rPr>
          <w:rStyle w:val="CrossRef"/>
        </w:rPr>
        <w:t>Modifying Draft Work Orders</w:t>
      </w:r>
      <w:r w:rsidRPr="008E7690">
        <w:rPr>
          <w:rStyle w:val="CrossRef"/>
        </w:rPr>
        <w:fldChar w:fldCharType="end"/>
      </w:r>
      <w:r>
        <w:rPr>
          <w:rStyle w:val="printedonly"/>
        </w:rPr>
        <w:t xml:space="preserve"> on page </w:t>
      </w:r>
      <w:r>
        <w:rPr>
          <w:rStyle w:val="printedonly"/>
        </w:rPr>
        <w:fldChar w:fldCharType="begin"/>
      </w:r>
      <w:r>
        <w:rPr>
          <w:rStyle w:val="printedonly"/>
        </w:rPr>
        <w:instrText xml:space="preserve"> PAGEREF ModifyingWorkOrders \h </w:instrText>
      </w:r>
      <w:r>
        <w:rPr>
          <w:rStyle w:val="printedonly"/>
        </w:rPr>
      </w:r>
      <w:r>
        <w:rPr>
          <w:rStyle w:val="printedonly"/>
        </w:rPr>
        <w:fldChar w:fldCharType="separate"/>
      </w:r>
      <w:r w:rsidR="00A84722">
        <w:rPr>
          <w:rStyle w:val="printedonly"/>
          <w:noProof/>
        </w:rPr>
        <w:t>97</w:t>
      </w:r>
      <w:r>
        <w:rPr>
          <w:rStyle w:val="printedonly"/>
        </w:rPr>
        <w:fldChar w:fldCharType="end"/>
      </w:r>
      <w:r>
        <w:t xml:space="preserve">). Select the work order in </w:t>
      </w:r>
      <w:r>
        <w:rPr>
          <w:rStyle w:val="CPanel"/>
        </w:rPr>
        <w:t>Work Orders</w:t>
      </w:r>
      <w:r>
        <w:t xml:space="preserve"> | </w:t>
      </w:r>
      <w:r>
        <w:rPr>
          <w:rStyle w:val="CPanel"/>
        </w:rPr>
        <w:t>Open</w:t>
      </w:r>
      <w:r w:rsidR="00E510B4">
        <w:rPr>
          <w:rStyle w:val="CPanel"/>
        </w:rPr>
        <w:t xml:space="preserve"> Work Orders</w:t>
      </w:r>
      <w:r>
        <w:t xml:space="preserve">, then click </w:t>
      </w:r>
      <w:r w:rsidR="00DD144F" w:rsidRPr="00F50113">
        <w:rPr>
          <w:noProof/>
        </w:rPr>
        <w:drawing>
          <wp:inline distT="0" distB="0" distL="0" distR="0">
            <wp:extent cx="152400" cy="152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After you’ve done this, go through the steps described in the next sections of this chapter.</w:t>
      </w:r>
    </w:p>
    <w:p w:rsidR="00D07E68" w:rsidRDefault="00D07E68">
      <w:pPr>
        <w:pStyle w:val="B2"/>
      </w:pPr>
    </w:p>
    <w:p w:rsidR="00D07E68" w:rsidRDefault="00D07E68">
      <w:pPr>
        <w:pStyle w:val="Heading3"/>
      </w:pPr>
      <w:bookmarkStart w:id="183" w:name="_Toc436049916"/>
      <w:r>
        <w:t>Correcting Work Order Information</w:t>
      </w:r>
      <w:bookmarkEnd w:id="183"/>
    </w:p>
    <w:p w:rsidR="00D07E68" w:rsidRDefault="00D07E68">
      <w:pPr>
        <w:pStyle w:val="JNormal"/>
      </w:pPr>
      <w:r>
        <w:t xml:space="preserve">The first step in closing a work order is to review the work order’s information and make any corrections that might be necessary. For example, when you create a work order, you specify dates when the job is supposed to start and end. When you close a work order, you should record when the job </w:t>
      </w:r>
      <w:r>
        <w:rPr>
          <w:rStyle w:val="Emphasis"/>
        </w:rPr>
        <w:t>actually</w:t>
      </w:r>
      <w:r>
        <w:t xml:space="preserve"> started and ended.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correct simple work order information:</w:t>
      </w:r>
    </w:p>
    <w:p w:rsidR="00D07E68" w:rsidRDefault="00D07E68" w:rsidP="00E935C2">
      <w:pPr>
        <w:pStyle w:val="NL"/>
        <w:numPr>
          <w:ilvl w:val="0"/>
          <w:numId w:val="29"/>
        </w:numPr>
      </w:pPr>
      <w:r>
        <w:t xml:space="preserve">In the </w:t>
      </w:r>
      <w:r w:rsidR="00D3743E">
        <w:rPr>
          <w:rStyle w:val="CButton"/>
        </w:rPr>
        <w:t>Detail</w:t>
      </w:r>
      <w:r>
        <w:rPr>
          <w:rStyle w:val="CButton"/>
        </w:rPr>
        <w:t>s</w:t>
      </w:r>
      <w:r>
        <w:t xml:space="preserve"> section of the work order, review the details to make sure the job started and ended on the dates originally scheduled.</w:t>
      </w:r>
    </w:p>
    <w:p w:rsidR="00D07E68" w:rsidRDefault="00D07E68" w:rsidP="00E935C2">
      <w:pPr>
        <w:pStyle w:val="NL"/>
        <w:numPr>
          <w:ilvl w:val="0"/>
          <w:numId w:val="29"/>
        </w:numPr>
      </w:pPr>
      <w:r>
        <w:t xml:space="preserve">In the </w:t>
      </w:r>
      <w:r>
        <w:rPr>
          <w:rStyle w:val="CButton"/>
        </w:rPr>
        <w:t>Resources</w:t>
      </w:r>
      <w:r>
        <w:t xml:space="preserve"> section of the work order, create demands for labor or materials that were used on the job but aren’t already on the work order.</w:t>
      </w:r>
    </w:p>
    <w:p w:rsidR="00D07E68" w:rsidRDefault="00D07E68">
      <w:pPr>
        <w:pStyle w:val="hr"/>
      </w:pPr>
      <w:r>
        <w:tab/>
      </w:r>
    </w:p>
    <w:p w:rsidR="00D07E68" w:rsidRDefault="00D07E68">
      <w:pPr>
        <w:pStyle w:val="B2"/>
      </w:pPr>
    </w:p>
    <w:p w:rsidR="00D07E68" w:rsidRDefault="00D07E68">
      <w:pPr>
        <w:pStyle w:val="Heading3"/>
      </w:pPr>
      <w:bookmarkStart w:id="184" w:name="QuickAccept"/>
      <w:bookmarkStart w:id="185" w:name="_Toc436049917"/>
      <w:r>
        <w:t>Actual Labor and Material Expenses</w:t>
      </w:r>
      <w:bookmarkEnd w:id="184"/>
      <w:bookmarkEnd w:id="185"/>
    </w:p>
    <w:p w:rsidR="00D07E68" w:rsidRDefault="00D07E68">
      <w:pPr>
        <w:pStyle w:val="JNormal"/>
      </w:pPr>
      <w:r>
        <w:fldChar w:fldCharType="begin"/>
      </w:r>
      <w:r>
        <w:instrText xml:space="preserve"> XE "actual expenses" </w:instrText>
      </w:r>
      <w:r>
        <w:fldChar w:fldCharType="end"/>
      </w:r>
      <w:r>
        <w:fldChar w:fldCharType="begin"/>
      </w:r>
      <w:r>
        <w:instrText xml:space="preserve"> XE "work orders: actual expenses" </w:instrText>
      </w:r>
      <w:r>
        <w:fldChar w:fldCharType="end"/>
      </w:r>
      <w:r>
        <w:fldChar w:fldCharType="begin"/>
      </w:r>
      <w:r>
        <w:instrText xml:space="preserve"> XE "work orders: demands" </w:instrText>
      </w:r>
      <w:r>
        <w:fldChar w:fldCharType="end"/>
      </w:r>
      <w:r>
        <w:t xml:space="preserve">The </w:t>
      </w:r>
      <w:r>
        <w:rPr>
          <w:rStyle w:val="CButton"/>
        </w:rPr>
        <w:t>Resources</w:t>
      </w:r>
      <w:r>
        <w:t xml:space="preserve"> section of a work order should state all the labor and materials expenses associated with the job. Before the work is done, you set up </w:t>
      </w:r>
      <w:r>
        <w:rPr>
          <w:rStyle w:val="NewTerm"/>
        </w:rPr>
        <w:t>demands</w:t>
      </w:r>
      <w:r>
        <w:t xml:space="preserve"> that reserve materials and assign workers to the job; after the work is done, you record what you actually spent on labor and materials.</w:t>
      </w:r>
    </w:p>
    <w:p w:rsidR="00D07E68" w:rsidRDefault="00D07E68">
      <w:pPr>
        <w:pStyle w:val="B4"/>
      </w:pPr>
    </w:p>
    <w:p w:rsidR="00D07E68" w:rsidRDefault="00D07E68">
      <w:pPr>
        <w:pStyle w:val="BX"/>
      </w:pPr>
      <w:r>
        <w:t>If a job used labor or materials that weren’t expected before the job began, you must create demands for them after the fact. Every expense must have a demand.</w:t>
      </w:r>
    </w:p>
    <w:p w:rsidR="00D07E68" w:rsidRDefault="00D07E68">
      <w:pPr>
        <w:pStyle w:val="B4"/>
      </w:pPr>
    </w:p>
    <w:p w:rsidR="00D07E68" w:rsidRDefault="00D07E68">
      <w:pPr>
        <w:pStyle w:val="JNormal"/>
      </w:pPr>
      <w:r>
        <w:t>Once you have demands for all your expenses, you can record the actual labor and materials used:</w:t>
      </w:r>
    </w:p>
    <w:p w:rsidR="00D07E68" w:rsidRDefault="00D07E68">
      <w:pPr>
        <w:pStyle w:val="B4"/>
      </w:pP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make Actual expense records from demands:</w:t>
      </w:r>
    </w:p>
    <w:p w:rsidR="00D07E68" w:rsidRDefault="00DD144F" w:rsidP="00E935C2">
      <w:pPr>
        <w:pStyle w:val="NL"/>
        <w:numPr>
          <w:ilvl w:val="0"/>
          <w:numId w:val="19"/>
        </w:numPr>
        <w:rPr>
          <w:rStyle w:val="hl"/>
          <w:sz w:val="24"/>
        </w:rPr>
      </w:pPr>
      <w:r>
        <w:rPr>
          <w:noProof/>
          <w:sz w:val="12"/>
          <w:lang w:val="en-CA" w:eastAsia="en-CA"/>
        </w:rPr>
        <mc:AlternateContent>
          <mc:Choice Requires="wps">
            <w:drawing>
              <wp:anchor distT="0" distB="0" distL="114300" distR="114300" simplePos="0" relativeHeight="251691520" behindDoc="0" locked="0" layoutInCell="0" allowOverlap="1">
                <wp:simplePos x="0" y="0"/>
                <wp:positionH relativeFrom="column">
                  <wp:posOffset>1193165</wp:posOffset>
                </wp:positionH>
                <wp:positionV relativeFrom="paragraph">
                  <wp:posOffset>3590290</wp:posOffset>
                </wp:positionV>
                <wp:extent cx="365760" cy="224155"/>
                <wp:effectExtent l="0" t="0" r="0" b="0"/>
                <wp:wrapNone/>
                <wp:docPr id="953"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53B7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3" o:spid="_x0000_s1099" type="#_x0000_t202" style="position:absolute;left:0;text-align:left;margin-left:93.95pt;margin-top:282.7pt;width:28.8pt;height:17.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oGygIAAOU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" o:allowincell="f" filled="f" fillcolor="silver" stroked="f">
                <v:fill opacity="32896f"/>
                <v:textbox>
                  <w:txbxContent>
                    <w:p w:rsidR="009765F8" w:rsidRDefault="009765F8" w:rsidP="00153B7A">
                      <w:pPr>
                        <w:pStyle w:val="JNormal"/>
                      </w:pPr>
                      <w:r>
                        <w:sym w:font="Wingdings" w:char="F08D"/>
                      </w:r>
                    </w:p>
                  </w:txbxContent>
                </v:textbox>
              </v:shape>
            </w:pict>
          </mc:Fallback>
        </mc:AlternateContent>
      </w:r>
      <w:r w:rsidR="00D07E68">
        <w:t xml:space="preserve">In the </w:t>
      </w:r>
      <w:r w:rsidR="00D07E68">
        <w:rPr>
          <w:rStyle w:val="CButton"/>
        </w:rPr>
        <w:t>Resources</w:t>
      </w:r>
      <w:r w:rsidR="00D07E68">
        <w:t xml:space="preserve"> section of a work order, click on a demand </w:t>
      </w:r>
      <w:r w:rsidR="00D07E68">
        <w:sym w:font="Wingdings" w:char="F08C"/>
      </w:r>
      <w:r w:rsidR="00D07E68">
        <w:t>. This can be a demand for labor or materials.</w:t>
      </w:r>
      <w:r w:rsidR="00D07E68">
        <w:br/>
      </w:r>
      <w:r w:rsidR="00D07E68">
        <w:rPr>
          <w:rStyle w:val="hl"/>
        </w:rPr>
        <w:br/>
      </w:r>
      <w:r w:rsidRPr="004D7B26">
        <w:rPr>
          <w:noProof/>
        </w:rPr>
        <w:drawing>
          <wp:inline distT="0" distB="0" distL="0" distR="0">
            <wp:extent cx="5943600" cy="3800475"/>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D07E68" w:rsidRDefault="00DD144F" w:rsidP="00E935C2">
      <w:pPr>
        <w:pStyle w:val="NL"/>
        <w:numPr>
          <w:ilvl w:val="0"/>
          <w:numId w:val="19"/>
        </w:numPr>
      </w:pPr>
      <w:r>
        <w:rPr>
          <w:noProof/>
          <w:sz w:val="12"/>
          <w:lang w:val="en-CA" w:eastAsia="en-CA"/>
        </w:rPr>
        <mc:AlternateContent>
          <mc:Choice Requires="wps">
            <w:drawing>
              <wp:anchor distT="0" distB="0" distL="114300" distR="114300" simplePos="0" relativeHeight="251727360" behindDoc="0" locked="0" layoutInCell="0" allowOverlap="1">
                <wp:simplePos x="0" y="0"/>
                <wp:positionH relativeFrom="column">
                  <wp:posOffset>1114425</wp:posOffset>
                </wp:positionH>
                <wp:positionV relativeFrom="paragraph">
                  <wp:posOffset>-860425</wp:posOffset>
                </wp:positionV>
                <wp:extent cx="365760" cy="224155"/>
                <wp:effectExtent l="0" t="0" r="0" b="0"/>
                <wp:wrapNone/>
                <wp:docPr id="95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F006F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5" o:spid="_x0000_s1100" type="#_x0000_t202" style="position:absolute;left:0;text-align:left;margin-left:87.75pt;margin-top:-67.75pt;width:28.8pt;height:17.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" o:allowincell="f" filled="f" fillcolor="silver" stroked="f">
                <v:fill opacity="32896f"/>
                <v:textbox>
                  <w:txbxContent>
                    <w:p w:rsidR="009765F8" w:rsidRDefault="009765F8" w:rsidP="00F006F1">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0496" behindDoc="0" locked="0" layoutInCell="0" allowOverlap="1">
                <wp:simplePos x="0" y="0"/>
                <wp:positionH relativeFrom="column">
                  <wp:posOffset>1591310</wp:posOffset>
                </wp:positionH>
                <wp:positionV relativeFrom="paragraph">
                  <wp:posOffset>-3599815</wp:posOffset>
                </wp:positionV>
                <wp:extent cx="365760" cy="224155"/>
                <wp:effectExtent l="0" t="0" r="0" b="0"/>
                <wp:wrapNone/>
                <wp:docPr id="951"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53B7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101" type="#_x0000_t202" style="position:absolute;left:0;text-align:left;margin-left:125.3pt;margin-top:-283.45pt;width:28.8pt;height:17.6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7L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" o:allowincell="f" filled="f" fillcolor="silver" stroked="f">
                <v:fill opacity="32896f"/>
                <v:textbox>
                  <w:txbxContent>
                    <w:p w:rsidR="009765F8" w:rsidRDefault="009765F8" w:rsidP="00153B7A">
                      <w:pPr>
                        <w:pStyle w:val="JNormal"/>
                      </w:pPr>
                      <w:r>
                        <w:sym w:font="Wingdings" w:char="F08C"/>
                      </w:r>
                    </w:p>
                  </w:txbxContent>
                </v:textbox>
              </v:shape>
            </w:pict>
          </mc:Fallback>
        </mc:AlternateContent>
      </w:r>
      <w:r w:rsidR="00D07E68">
        <w:t xml:space="preserve">Click </w:t>
      </w:r>
      <w:r w:rsidR="00D07E68">
        <w:rPr>
          <w:rStyle w:val="CButton"/>
        </w:rPr>
        <w:t>Actual</w:t>
      </w:r>
      <w:r w:rsidR="007C026C">
        <w:rPr>
          <w:rStyle w:val="CButton"/>
        </w:rPr>
        <w:t>ize</w:t>
      </w:r>
      <w:r w:rsidR="00D07E68">
        <w:t xml:space="preserve"> </w:t>
      </w:r>
      <w:r w:rsidR="00D07E68">
        <w:sym w:font="Wingdings" w:char="F08D"/>
      </w:r>
      <w:r w:rsidR="00D07E68">
        <w:t>. MainBoss opens a window where you can enter actual details about the labor or material expense.</w:t>
      </w:r>
    </w:p>
    <w:p w:rsidR="00D07E68" w:rsidRDefault="00D07E68">
      <w:pPr>
        <w:pStyle w:val="hr"/>
      </w:pPr>
      <w:r>
        <w:tab/>
      </w:r>
    </w:p>
    <w:p w:rsidR="00D07E68" w:rsidRDefault="00D07E68">
      <w:pPr>
        <w:pStyle w:val="B4"/>
      </w:pPr>
    </w:p>
    <w:p w:rsidR="00D07E68" w:rsidRDefault="00D07E68">
      <w:pPr>
        <w:pStyle w:val="JNormal"/>
      </w:pPr>
      <w:r>
        <w:t>There is a separate window for each type of expense: Item, Hourly Inside, Per Job Inside, Hourly Outside, and Per Job Outside. Each of these windows displays information from the original demand and has fields letting you specify any differences. For example, if an original Hourly Inside record specified that a job was expected to take an hour but it actually took an hour and a half, you can fill in the “</w:t>
      </w:r>
      <w:r>
        <w:rPr>
          <w:rStyle w:val="CField"/>
        </w:rPr>
        <w:t>Quantity</w:t>
      </w:r>
      <w:r>
        <w:t>” field with the time that the job actually took.</w:t>
      </w:r>
    </w:p>
    <w:p w:rsidR="00D07E68" w:rsidRDefault="00D07E68">
      <w:pPr>
        <w:pStyle w:val="B4"/>
      </w:pPr>
    </w:p>
    <w:p w:rsidR="00D07E68" w:rsidRDefault="00D07E68">
      <w:pPr>
        <w:pStyle w:val="JNormal"/>
      </w:pPr>
      <w:r>
        <w:t>Each window also has a checkbox which use can use if your original estimate was correct. For example, the Actual Hourly Inside window has a checkbox labeled “</w:t>
      </w:r>
      <w:r>
        <w:rPr>
          <w:rStyle w:val="CField"/>
        </w:rPr>
        <w:t>Use all remaining demand</w:t>
      </w:r>
      <w:r>
        <w:t>”. If you checkmark this box, you’re saying the original time demanded was correct.</w:t>
      </w:r>
    </w:p>
    <w:p w:rsidR="00D07E68" w:rsidRDefault="00D07E68">
      <w:pPr>
        <w:pStyle w:val="B4"/>
      </w:pPr>
    </w:p>
    <w:p w:rsidR="00D07E68" w:rsidRDefault="00D07E68">
      <w:pPr>
        <w:pStyle w:val="JNormal"/>
      </w:pPr>
      <w:r>
        <w:rPr>
          <w:rStyle w:val="InsetHeading"/>
        </w:rPr>
        <w:t>Cumulative Records:</w:t>
      </w:r>
      <w:r>
        <w:t xml:space="preserve"> On lengthy jobs, it’s useful to record actual expenses as you go along rather than waiting until the job is finished. For example, if a renovation takes several weeks, you might record labor and materials used at the end of each workday; that way, you have a more accurate picture of your day-to-day expenses. It’s also easier to remember what you did during a single day than to recall all the materials and labor you used over a number of weeks.</w:t>
      </w:r>
    </w:p>
    <w:p w:rsidR="00D07E68" w:rsidRDefault="00D07E68">
      <w:pPr>
        <w:pStyle w:val="B4"/>
      </w:pPr>
    </w:p>
    <w:p w:rsidR="00D07E68" w:rsidRDefault="00D07E68">
      <w:pPr>
        <w:pStyle w:val="JNormal"/>
      </w:pPr>
      <w:r>
        <w:t>To record expenses cumulatively, you use the same process described earlier in this section. For example, suppose that worker X is scheduled to spend three 8-hour days on a job, for a total of 24 hours. You’ve created a demand stating this expectation.</w:t>
      </w:r>
    </w:p>
    <w:p w:rsidR="00D07E68" w:rsidRDefault="00D07E68">
      <w:pPr>
        <w:pStyle w:val="B4"/>
      </w:pPr>
    </w:p>
    <w:p w:rsidR="00D07E68" w:rsidRDefault="00D07E68" w:rsidP="00E935C2">
      <w:pPr>
        <w:pStyle w:val="BU"/>
        <w:numPr>
          <w:ilvl w:val="0"/>
          <w:numId w:val="10"/>
        </w:numPr>
      </w:pPr>
      <w:r>
        <w:t xml:space="preserve">At the end of the first day, select that demand and click </w:t>
      </w:r>
      <w:r>
        <w:rPr>
          <w:rStyle w:val="CButton"/>
        </w:rPr>
        <w:t>Actual</w:t>
      </w:r>
      <w:r w:rsidR="0095569E">
        <w:rPr>
          <w:rStyle w:val="CButton"/>
        </w:rPr>
        <w:t>ize</w:t>
      </w:r>
      <w:r>
        <w:t>.</w:t>
      </w:r>
    </w:p>
    <w:p w:rsidR="00D07E68" w:rsidRDefault="00D07E68" w:rsidP="00E935C2">
      <w:pPr>
        <w:pStyle w:val="BU"/>
        <w:numPr>
          <w:ilvl w:val="0"/>
          <w:numId w:val="10"/>
        </w:numPr>
      </w:pPr>
      <w:r>
        <w:t>MainBoss opens a window where you can record the actual time that worker spent on the job during the day. You enter this time in the “</w:t>
      </w:r>
      <w:r>
        <w:rPr>
          <w:rStyle w:val="CField"/>
        </w:rPr>
        <w:t>Quantity</w:t>
      </w:r>
      <w:r>
        <w:t>” field (e.g. 8 hours).</w:t>
      </w:r>
    </w:p>
    <w:p w:rsidR="00D07E68" w:rsidRDefault="00D07E68" w:rsidP="00E935C2">
      <w:pPr>
        <w:pStyle w:val="BU"/>
        <w:numPr>
          <w:ilvl w:val="0"/>
          <w:numId w:val="10"/>
        </w:numPr>
      </w:pPr>
      <w:r>
        <w:t>At the end of the second day, do the same thing. When MainBoss opens the Actual Hourly Inside window, you’ll see that it says you’ve already recorded 8 hours for this worker. Record another 8 hours.</w:t>
      </w:r>
    </w:p>
    <w:p w:rsidR="00D07E68" w:rsidRDefault="00D07E68" w:rsidP="00E935C2">
      <w:pPr>
        <w:pStyle w:val="BU"/>
        <w:numPr>
          <w:ilvl w:val="0"/>
          <w:numId w:val="10"/>
        </w:numPr>
      </w:pPr>
      <w:r>
        <w:t>Repeat this process as often as necessary.</w:t>
      </w:r>
    </w:p>
    <w:p w:rsidR="00D07E68" w:rsidRDefault="00D07E68">
      <w:pPr>
        <w:pStyle w:val="JNormal"/>
      </w:pPr>
      <w:r>
        <w:t xml:space="preserve">The same applies to material costs. If, for example, you have a demand for 100 gallons of paint over the course of a renovation, you can start with the demand and use </w:t>
      </w:r>
      <w:r>
        <w:rPr>
          <w:rStyle w:val="CButton"/>
        </w:rPr>
        <w:t>Actual</w:t>
      </w:r>
      <w:r w:rsidR="005A5335">
        <w:rPr>
          <w:rStyle w:val="CButton"/>
        </w:rPr>
        <w:t>ize</w:t>
      </w:r>
      <w:r>
        <w:t xml:space="preserve"> to record how many gallons you used on a particular day. (On the other hand, you may decide you don’t need to track materials on this level of detail. It’s up to you whether you record mater</w:t>
      </w:r>
      <w:r w:rsidR="00FB1C87">
        <w:t>i</w:t>
      </w:r>
      <w:r>
        <w:t>als day-by-day or just at the end of the job.)</w:t>
      </w:r>
    </w:p>
    <w:p w:rsidR="00D07E68" w:rsidRDefault="00D07E68">
      <w:pPr>
        <w:pStyle w:val="B2"/>
      </w:pPr>
    </w:p>
    <w:p w:rsidR="00D07E68" w:rsidRDefault="00D07E68">
      <w:pPr>
        <w:pStyle w:val="Heading3"/>
      </w:pPr>
      <w:bookmarkStart w:id="186" w:name="RecordingChargebacks"/>
      <w:bookmarkStart w:id="187" w:name="_Toc436049918"/>
      <w:r>
        <w:t>Chargebacks</w:t>
      </w:r>
      <w:bookmarkEnd w:id="186"/>
      <w:bookmarkEnd w:id="187"/>
    </w:p>
    <w:p w:rsidR="00D07E68" w:rsidRDefault="00D07E68">
      <w:pPr>
        <w:pStyle w:val="JNormal"/>
      </w:pPr>
      <w:r>
        <w:fldChar w:fldCharType="begin"/>
      </w:r>
      <w:r>
        <w:instrText xml:space="preserve"> XE "work orders: chargebacks" </w:instrText>
      </w:r>
      <w:r>
        <w:fldChar w:fldCharType="end"/>
      </w:r>
      <w:r>
        <w:fldChar w:fldCharType="begin"/>
      </w:r>
      <w:r>
        <w:instrText xml:space="preserve"> XE "chargebacks" </w:instrText>
      </w:r>
      <w:r>
        <w:fldChar w:fldCharType="end"/>
      </w:r>
      <w:r>
        <w:t>Chargebacks on a work order indicate that all or part of the costs should be charged to another party. For example, a rental management facility might charge tenants for all or part of the costs on some types of repairs.</w:t>
      </w:r>
    </w:p>
    <w:p w:rsidR="00D07E68" w:rsidRDefault="00D07E68">
      <w:pPr>
        <w:pStyle w:val="B4"/>
      </w:pPr>
    </w:p>
    <w:p w:rsidR="00D07E68" w:rsidRDefault="00D07E68">
      <w:pPr>
        <w:pStyle w:val="JNormal"/>
      </w:pPr>
      <w:r>
        <w:t>One work order can include chargebacks to multiple parties. For example, if a job in a rental building affects several tenants, the work order could include a chargeback to each of the tenants involved.</w:t>
      </w:r>
    </w:p>
    <w:p w:rsidR="00D07E68" w:rsidRDefault="00D07E68">
      <w:pPr>
        <w:pStyle w:val="B4"/>
      </w:pPr>
    </w:p>
    <w:p w:rsidR="00D07E68" w:rsidRDefault="00D07E68">
      <w:pPr>
        <w:pStyle w:val="JNormal"/>
      </w:pPr>
      <w:r>
        <w:t xml:space="preserve">Each chargeback record names a </w:t>
      </w:r>
      <w:r>
        <w:rPr>
          <w:rStyle w:val="NewTerm"/>
        </w:rPr>
        <w:t>requestor</w:t>
      </w:r>
      <w:r>
        <w:fldChar w:fldCharType="begin"/>
      </w:r>
      <w:r>
        <w:instrText xml:space="preserve"> XE "requestors: chargebacks" </w:instrText>
      </w:r>
      <w:r>
        <w:fldChar w:fldCharType="end"/>
      </w:r>
      <w:r>
        <w:fldChar w:fldCharType="begin"/>
      </w:r>
      <w:r>
        <w:instrText xml:space="preserve"> XE "chargebacks: requestors" </w:instrText>
      </w:r>
      <w:r>
        <w:fldChar w:fldCharType="end"/>
      </w:r>
      <w:r>
        <w:t xml:space="preserve">: the person or organization who’ll be charged for the work. In addition, the chargeback record has one or more </w:t>
      </w:r>
      <w:r>
        <w:rPr>
          <w:rStyle w:val="NewTerm"/>
        </w:rPr>
        <w:t>activity</w:t>
      </w:r>
      <w:r>
        <w:t xml:space="preserve"> records</w:t>
      </w:r>
      <w:r>
        <w:fldChar w:fldCharType="begin"/>
      </w:r>
      <w:r>
        <w:instrText xml:space="preserve"> XE "chargebacks: activity" </w:instrText>
      </w:r>
      <w:r>
        <w:fldChar w:fldCharType="end"/>
      </w:r>
      <w:r>
        <w:t>: labor or materials that should be charged for the requestor. For example, you might make one activity record to state materials charges and another for labor charges. Alternatively, you might make more detailed activity records, such as individual labor expense records for each person who worked on the job.</w:t>
      </w:r>
    </w:p>
    <w:p w:rsidR="00D07E68" w:rsidRDefault="00D07E68">
      <w:pPr>
        <w:pStyle w:val="B4"/>
      </w:pPr>
    </w:p>
    <w:p w:rsidR="00D07E68" w:rsidRDefault="00D07E68">
      <w:pPr>
        <w:pStyle w:val="BX"/>
      </w:pPr>
      <w:r>
        <w:rPr>
          <w:rStyle w:val="BL"/>
        </w:rPr>
        <w:t>Chargeback amounts do not have to match actual expenses.</w:t>
      </w:r>
      <w:r>
        <w:t xml:space="preserve"> This gives you the flexibility to deal with situations where you only charge customers a percentage of actual expenses, or where you charge customers a fixed amount regardless of actual expenses.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chargeback on a work order:</w:t>
      </w:r>
    </w:p>
    <w:p w:rsidR="00D07E68" w:rsidRDefault="00D07E68" w:rsidP="009F7F11">
      <w:pPr>
        <w:pStyle w:val="NL"/>
        <w:numPr>
          <w:ilvl w:val="0"/>
          <w:numId w:val="4"/>
        </w:numPr>
      </w:pPr>
      <w:r>
        <w:t xml:space="preserve">Go to the </w:t>
      </w:r>
      <w:r w:rsidR="008C4F97">
        <w:rPr>
          <w:rStyle w:val="CButton"/>
        </w:rPr>
        <w:t>Chargeb</w:t>
      </w:r>
      <w:r>
        <w:rPr>
          <w:rStyle w:val="CButton"/>
        </w:rPr>
        <w:t>acks</w:t>
      </w:r>
      <w:r>
        <w:t xml:space="preserve"> section of the work order.</w:t>
      </w:r>
    </w:p>
    <w:p w:rsidR="00D07E68" w:rsidRDefault="00DD144F">
      <w:pPr>
        <w:pStyle w:val="JNormal"/>
      </w:pPr>
      <w:r>
        <w:rPr>
          <w:noProof/>
        </w:rPr>
        <mc:AlternateContent>
          <mc:Choice Requires="wps">
            <w:drawing>
              <wp:anchor distT="0" distB="0" distL="114300" distR="114300" simplePos="0" relativeHeight="251564544" behindDoc="0" locked="0" layoutInCell="1" allowOverlap="1">
                <wp:simplePos x="0" y="0"/>
                <wp:positionH relativeFrom="column">
                  <wp:posOffset>360045</wp:posOffset>
                </wp:positionH>
                <wp:positionV relativeFrom="paragraph">
                  <wp:posOffset>3521710</wp:posOffset>
                </wp:positionV>
                <wp:extent cx="365760" cy="224155"/>
                <wp:effectExtent l="0" t="0" r="0" b="0"/>
                <wp:wrapNone/>
                <wp:docPr id="94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102" type="#_x0000_t202" style="position:absolute;margin-left:28.35pt;margin-top:277.3pt;width:28.8pt;height:17.6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7zeyw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" filled="f" fillcolor="silver" stroked="f">
                <v:fill opacity="32896f"/>
                <v:textbox>
                  <w:txbxContent>
                    <w:p w:rsidR="009765F8" w:rsidRDefault="009765F8">
                      <w:pPr>
                        <w:pStyle w:val="JNormal"/>
                      </w:pPr>
                      <w:r>
                        <w:sym w:font="Wingdings" w:char="F08C"/>
                      </w:r>
                    </w:p>
                  </w:txbxContent>
                </v:textbox>
              </v:shape>
            </w:pict>
          </mc:Fallback>
        </mc:AlternateContent>
      </w:r>
      <w:r w:rsidRPr="00250E79">
        <w:rPr>
          <w:noProof/>
        </w:rPr>
        <w:drawing>
          <wp:inline distT="0" distB="0" distL="0" distR="0">
            <wp:extent cx="5943600" cy="43910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D07E68" w:rsidRDefault="00D07E68">
      <w:pPr>
        <w:pStyle w:val="B4"/>
      </w:pPr>
    </w:p>
    <w:p w:rsidR="00D07E68" w:rsidRDefault="00D07E68" w:rsidP="009F7F11">
      <w:pPr>
        <w:pStyle w:val="NL"/>
        <w:numPr>
          <w:ilvl w:val="0"/>
          <w:numId w:val="4"/>
        </w:numPr>
      </w:pPr>
      <w:r>
        <w:t xml:space="preserve">Click </w:t>
      </w:r>
      <w:r>
        <w:rPr>
          <w:rStyle w:val="CButton"/>
        </w:rPr>
        <w:t>New</w:t>
      </w:r>
      <w:r w:rsidR="00B47A9D">
        <w:rPr>
          <w:rStyle w:val="CButton"/>
        </w:rPr>
        <w:t xml:space="preserve"> Chargeback</w:t>
      </w:r>
      <w:r>
        <w:t xml:space="preserve"> </w:t>
      </w:r>
      <w:r>
        <w:sym w:font="Wingdings" w:char="F08C"/>
      </w:r>
      <w:r>
        <w:t>. This opens a window where you can specify information about the chargeback.</w:t>
      </w:r>
    </w:p>
    <w:p w:rsidR="00D07E68" w:rsidRDefault="00DD144F">
      <w:pPr>
        <w:pStyle w:val="JNormal"/>
      </w:pPr>
      <w:r>
        <w:rPr>
          <w:noProof/>
        </w:rPr>
        <mc:AlternateContent>
          <mc:Choice Requires="wps">
            <w:drawing>
              <wp:anchor distT="0" distB="0" distL="114300" distR="114300" simplePos="0" relativeHeight="251568640" behindDoc="0" locked="0" layoutInCell="1" allowOverlap="1">
                <wp:simplePos x="0" y="0"/>
                <wp:positionH relativeFrom="column">
                  <wp:posOffset>956945</wp:posOffset>
                </wp:positionH>
                <wp:positionV relativeFrom="paragraph">
                  <wp:posOffset>214630</wp:posOffset>
                </wp:positionV>
                <wp:extent cx="365760" cy="224155"/>
                <wp:effectExtent l="0" t="0" r="0" b="0"/>
                <wp:wrapNone/>
                <wp:docPr id="94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03" type="#_x0000_t202" style="position:absolute;margin-left:75.35pt;margin-top:16.9pt;width:28.8pt;height:17.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5g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" filled="f" fillcolor="silver" stroked="f">
                <v:fill opacity="32896f"/>
                <v:textbox>
                  <w:txbxContent>
                    <w:p w:rsidR="009765F8" w:rsidRDefault="009765F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67616" behindDoc="0" locked="0" layoutInCell="1" allowOverlap="1">
                <wp:simplePos x="0" y="0"/>
                <wp:positionH relativeFrom="column">
                  <wp:posOffset>1762760</wp:posOffset>
                </wp:positionH>
                <wp:positionV relativeFrom="paragraph">
                  <wp:posOffset>4587240</wp:posOffset>
                </wp:positionV>
                <wp:extent cx="365760" cy="224155"/>
                <wp:effectExtent l="0" t="0" r="0" b="0"/>
                <wp:wrapNone/>
                <wp:docPr id="94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04" type="#_x0000_t202" style="position:absolute;margin-left:138.8pt;margin-top:361.2pt;width:28.8pt;height:17.6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ur4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" filled="f" fillcolor="silver" stroked="f">
                <v:fill opacity="32896f"/>
                <v:textbox>
                  <w:txbxContent>
                    <w:p w:rsidR="009765F8" w:rsidRDefault="009765F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66592" behindDoc="0" locked="0" layoutInCell="1" allowOverlap="1">
                <wp:simplePos x="0" y="0"/>
                <wp:positionH relativeFrom="column">
                  <wp:posOffset>1078230</wp:posOffset>
                </wp:positionH>
                <wp:positionV relativeFrom="paragraph">
                  <wp:posOffset>1113790</wp:posOffset>
                </wp:positionV>
                <wp:extent cx="365760" cy="224155"/>
                <wp:effectExtent l="0" t="0" r="0" b="0"/>
                <wp:wrapNone/>
                <wp:docPr id="94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105" type="#_x0000_t202" style="position:absolute;margin-left:84.9pt;margin-top:87.7pt;width:28.8pt;height:17.6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t7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cpSTAStIMmPbGDQffygMJ5ZC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" filled="f" fillcolor="silver" stroked="f">
                <v:fill opacity="32896f"/>
                <v:textbox>
                  <w:txbxContent>
                    <w:p w:rsidR="009765F8" w:rsidRDefault="009765F8">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5568" behindDoc="0" locked="0" layoutInCell="1" allowOverlap="1">
                <wp:simplePos x="0" y="0"/>
                <wp:positionH relativeFrom="column">
                  <wp:posOffset>781685</wp:posOffset>
                </wp:positionH>
                <wp:positionV relativeFrom="paragraph">
                  <wp:posOffset>711835</wp:posOffset>
                </wp:positionV>
                <wp:extent cx="365760" cy="224155"/>
                <wp:effectExtent l="0" t="0" r="0" b="0"/>
                <wp:wrapNone/>
                <wp:docPr id="9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106" type="#_x0000_t202" style="position:absolute;margin-left:61.55pt;margin-top:56.05pt;width:28.8pt;height:17.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5kyA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" filled="f" fillcolor="silver" stroked="f">
                <v:fill opacity="32896f"/>
                <v:textbox>
                  <w:txbxContent>
                    <w:p w:rsidR="009765F8" w:rsidRDefault="009765F8">
                      <w:pPr>
                        <w:pStyle w:val="JNormal"/>
                      </w:pPr>
                      <w:r>
                        <w:sym w:font="Wingdings" w:char="F08D"/>
                      </w:r>
                    </w:p>
                  </w:txbxContent>
                </v:textbox>
              </v:shape>
            </w:pict>
          </mc:Fallback>
        </mc:AlternateContent>
      </w:r>
      <w:r w:rsidRPr="00510B09">
        <w:rPr>
          <w:noProof/>
        </w:rPr>
        <w:drawing>
          <wp:inline distT="0" distB="0" distL="0" distR="0">
            <wp:extent cx="4791075" cy="533400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91075" cy="5334000"/>
                    </a:xfrm>
                    <a:prstGeom prst="rect">
                      <a:avLst/>
                    </a:prstGeom>
                    <a:noFill/>
                    <a:ln>
                      <a:noFill/>
                    </a:ln>
                  </pic:spPr>
                </pic:pic>
              </a:graphicData>
            </a:graphic>
          </wp:inline>
        </w:drawing>
      </w:r>
    </w:p>
    <w:p w:rsidR="00D07E68" w:rsidRDefault="00D07E68">
      <w:pPr>
        <w:pStyle w:val="B4"/>
      </w:pPr>
    </w:p>
    <w:p w:rsidR="00D07E68" w:rsidRDefault="00D07E68" w:rsidP="009F7F11">
      <w:pPr>
        <w:pStyle w:val="NL"/>
        <w:numPr>
          <w:ilvl w:val="0"/>
          <w:numId w:val="4"/>
        </w:numPr>
      </w:pPr>
      <w:r>
        <w:t>In “</w:t>
      </w:r>
      <w:r>
        <w:rPr>
          <w:rStyle w:val="CField"/>
        </w:rPr>
        <w:t>Code</w:t>
      </w:r>
      <w:r>
        <w:t xml:space="preserve">” </w:t>
      </w:r>
      <w:r>
        <w:sym w:font="Wingdings" w:char="F08D"/>
      </w:r>
      <w:r>
        <w:t>, enter an identification code for this record (e.g. the invoice number that will be used when billing the client).</w:t>
      </w:r>
    </w:p>
    <w:p w:rsidR="00D07E68" w:rsidRDefault="00D07E68" w:rsidP="009F7F11">
      <w:pPr>
        <w:pStyle w:val="NL"/>
        <w:numPr>
          <w:ilvl w:val="0"/>
          <w:numId w:val="4"/>
        </w:numPr>
      </w:pPr>
      <w:r>
        <w:t>In “</w:t>
      </w:r>
      <w:r>
        <w:rPr>
          <w:rStyle w:val="CField"/>
        </w:rPr>
        <w:t>Billable Requestor</w:t>
      </w:r>
      <w:r>
        <w:t xml:space="preserve">” </w:t>
      </w:r>
      <w:r>
        <w:sym w:font="Wingdings" w:char="F08E"/>
      </w:r>
      <w:r>
        <w:t>, specify the requestor to whom the charges will be billed.</w:t>
      </w:r>
    </w:p>
    <w:p w:rsidR="00D07E68" w:rsidRDefault="00D07E68" w:rsidP="009F7F11">
      <w:pPr>
        <w:pStyle w:val="NL"/>
        <w:numPr>
          <w:ilvl w:val="0"/>
          <w:numId w:val="4"/>
        </w:numPr>
      </w:pPr>
      <w:r>
        <w:t xml:space="preserve">Click </w:t>
      </w:r>
      <w:r>
        <w:rPr>
          <w:rStyle w:val="CButton"/>
        </w:rPr>
        <w:t>Save</w:t>
      </w:r>
      <w:r>
        <w:t xml:space="preserve"> </w:t>
      </w:r>
      <w:r>
        <w:sym w:font="Wingdings" w:char="F08F"/>
      </w:r>
      <w:r>
        <w:t xml:space="preserve"> to save the information.</w:t>
      </w:r>
    </w:p>
    <w:p w:rsidR="00D07E68" w:rsidRDefault="00DD144F" w:rsidP="009F7F11">
      <w:pPr>
        <w:pStyle w:val="NL"/>
        <w:numPr>
          <w:ilvl w:val="0"/>
          <w:numId w:val="4"/>
        </w:numPr>
      </w:pPr>
      <w:r>
        <w:rPr>
          <w:noProof/>
        </w:rPr>
        <mc:AlternateContent>
          <mc:Choice Requires="wps">
            <w:drawing>
              <wp:anchor distT="0" distB="0" distL="114300" distR="114300" simplePos="0" relativeHeight="251621888" behindDoc="0" locked="0" layoutInCell="1" allowOverlap="1">
                <wp:simplePos x="0" y="0"/>
                <wp:positionH relativeFrom="column">
                  <wp:posOffset>873125</wp:posOffset>
                </wp:positionH>
                <wp:positionV relativeFrom="paragraph">
                  <wp:posOffset>3661410</wp:posOffset>
                </wp:positionV>
                <wp:extent cx="365760" cy="224155"/>
                <wp:effectExtent l="0" t="0" r="0" b="0"/>
                <wp:wrapNone/>
                <wp:docPr id="94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4" o:spid="_x0000_s1107" type="#_x0000_t202" style="position:absolute;left:0;text-align:left;margin-left:68.75pt;margin-top:288.3pt;width:28.8pt;height:17.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1E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" filled="f" fillcolor="silver" stroked="f">
                <v:fill opacity="32896f"/>
                <v:textbox>
                  <w:txbxContent>
                    <w:p w:rsidR="009765F8" w:rsidRDefault="009765F8">
                      <w:pPr>
                        <w:pStyle w:val="JNormal"/>
                      </w:pPr>
                      <w:r>
                        <w:sym w:font="Wingdings" w:char="F091"/>
                      </w:r>
                    </w:p>
                  </w:txbxContent>
                </v:textbox>
              </v:shape>
            </w:pict>
          </mc:Fallback>
        </mc:AlternateContent>
      </w:r>
      <w:r w:rsidR="00D07E68">
        <w:t xml:space="preserve">Go to the </w:t>
      </w:r>
      <w:r w:rsidR="00D07E68">
        <w:rPr>
          <w:rStyle w:val="CButton"/>
        </w:rPr>
        <w:t>Chargeback Activit</w:t>
      </w:r>
      <w:r w:rsidR="00510B09">
        <w:rPr>
          <w:rStyle w:val="CButton"/>
        </w:rPr>
        <w:t>ies</w:t>
      </w:r>
      <w:r w:rsidR="00D07E68">
        <w:t xml:space="preserve"> </w:t>
      </w:r>
      <w:r w:rsidR="00D07E68">
        <w:sym w:font="Wingdings" w:char="F090"/>
      </w:r>
      <w:r w:rsidR="00D07E68">
        <w:t xml:space="preserve"> section:</w:t>
      </w:r>
      <w:r w:rsidR="00D07E68">
        <w:br/>
      </w:r>
      <w:r w:rsidR="00D07E68">
        <w:br/>
      </w:r>
      <w:r w:rsidRPr="00510B09">
        <w:rPr>
          <w:noProof/>
        </w:rPr>
        <w:drawing>
          <wp:inline distT="0" distB="0" distL="0" distR="0">
            <wp:extent cx="5943600" cy="431482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D07E68" w:rsidRDefault="00D07E68" w:rsidP="009F7F11">
      <w:pPr>
        <w:pStyle w:val="NL"/>
        <w:numPr>
          <w:ilvl w:val="0"/>
          <w:numId w:val="4"/>
        </w:numPr>
      </w:pPr>
      <w:r>
        <w:t xml:space="preserve">Click </w:t>
      </w:r>
      <w:r>
        <w:rPr>
          <w:rStyle w:val="CButton"/>
        </w:rPr>
        <w:t xml:space="preserve">New Chargeback </w:t>
      </w:r>
      <w:r w:rsidR="00FF4610">
        <w:rPr>
          <w:rStyle w:val="CButton"/>
        </w:rPr>
        <w:t>Activity</w:t>
      </w:r>
      <w:r>
        <w:t xml:space="preserve"> </w:t>
      </w:r>
      <w:r>
        <w:sym w:font="Wingdings" w:char="F091"/>
      </w:r>
      <w:r>
        <w:t>. This opens a window where you can enter information about one of the expenses being charged to the requestor.</w:t>
      </w:r>
      <w:r>
        <w:br/>
      </w:r>
      <w:r>
        <w:br/>
      </w:r>
      <w:r w:rsidR="00DD144F" w:rsidRPr="00FF4610">
        <w:rPr>
          <w:noProof/>
        </w:rPr>
        <w:drawing>
          <wp:inline distT="0" distB="0" distL="0" distR="0">
            <wp:extent cx="5943600" cy="4848225"/>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D07E68" w:rsidRDefault="00DD144F" w:rsidP="009F7F11">
      <w:pPr>
        <w:pStyle w:val="NL"/>
        <w:numPr>
          <w:ilvl w:val="0"/>
          <w:numId w:val="4"/>
        </w:numPr>
      </w:pPr>
      <w:r>
        <w:rPr>
          <w:noProof/>
        </w:rPr>
        <mc:AlternateContent>
          <mc:Choice Requires="wps">
            <w:drawing>
              <wp:anchor distT="0" distB="0" distL="114300" distR="114300" simplePos="0" relativeHeight="251594240" behindDoc="0" locked="0" layoutInCell="0" allowOverlap="1">
                <wp:simplePos x="0" y="0"/>
                <wp:positionH relativeFrom="column">
                  <wp:posOffset>532765</wp:posOffset>
                </wp:positionH>
                <wp:positionV relativeFrom="paragraph">
                  <wp:posOffset>-746760</wp:posOffset>
                </wp:positionV>
                <wp:extent cx="365760" cy="224155"/>
                <wp:effectExtent l="0" t="0" r="0" b="0"/>
                <wp:wrapNone/>
                <wp:docPr id="943"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8" o:spid="_x0000_s1108" type="#_x0000_t202" style="position:absolute;left:0;text-align:left;margin-left:41.95pt;margin-top:-58.8pt;width:28.8pt;height:17.6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k4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" o:allowincell="f" filled="f" fillcolor="silver" stroked="f">
                <v:fill opacity="32896f"/>
                <v:textbox>
                  <w:txbxContent>
                    <w:p w:rsidR="009765F8" w:rsidRDefault="009765F8">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95264" behindDoc="0" locked="0" layoutInCell="0" allowOverlap="1">
                <wp:simplePos x="0" y="0"/>
                <wp:positionH relativeFrom="column">
                  <wp:posOffset>1790700</wp:posOffset>
                </wp:positionH>
                <wp:positionV relativeFrom="paragraph">
                  <wp:posOffset>-738505</wp:posOffset>
                </wp:positionV>
                <wp:extent cx="365760" cy="224155"/>
                <wp:effectExtent l="0" t="0" r="0" b="0"/>
                <wp:wrapNone/>
                <wp:docPr id="942"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9" o:spid="_x0000_s1109" type="#_x0000_t202" style="position:absolute;left:0;text-align:left;margin-left:141pt;margin-top:-58.15pt;width:28.8pt;height:17.6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i7yw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" o:allowincell="f" filled="f" fillcolor="silver" stroked="f">
                <v:fill opacity="32896f"/>
                <v:textbox>
                  <w:txbxContent>
                    <w:p w:rsidR="009765F8" w:rsidRDefault="009765F8">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592192" behindDoc="0" locked="0" layoutInCell="1" allowOverlap="1">
                <wp:simplePos x="0" y="0"/>
                <wp:positionH relativeFrom="column">
                  <wp:posOffset>1627505</wp:posOffset>
                </wp:positionH>
                <wp:positionV relativeFrom="paragraph">
                  <wp:posOffset>-3997325</wp:posOffset>
                </wp:positionV>
                <wp:extent cx="365760" cy="224155"/>
                <wp:effectExtent l="0" t="0" r="0" b="0"/>
                <wp:wrapNone/>
                <wp:docPr id="941"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5" o:spid="_x0000_s1110" type="#_x0000_t202" style="position:absolute;left:0;text-align:left;margin-left:128.15pt;margin-top:-314.75pt;width:28.8pt;height:17.6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LJzAIAAOU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" filled="f" fillcolor="silver" stroked="f">
                <v:fill opacity="32896f"/>
                <v:textbox>
                  <w:txbxContent>
                    <w:p w:rsidR="009765F8" w:rsidRDefault="009765F8">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591168" behindDoc="0" locked="0" layoutInCell="1" allowOverlap="1">
                <wp:simplePos x="0" y="0"/>
                <wp:positionH relativeFrom="column">
                  <wp:posOffset>1170305</wp:posOffset>
                </wp:positionH>
                <wp:positionV relativeFrom="paragraph">
                  <wp:posOffset>-1245870</wp:posOffset>
                </wp:positionV>
                <wp:extent cx="365760" cy="224155"/>
                <wp:effectExtent l="0" t="0" r="0" b="0"/>
                <wp:wrapNone/>
                <wp:docPr id="940"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4" o:spid="_x0000_s1111" type="#_x0000_t202" style="position:absolute;left:0;text-align:left;margin-left:92.15pt;margin-top:-98.1pt;width:28.8pt;height:17.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NKyQIAAOU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" filled="f" fillcolor="silver" stroked="f">
                <v:fill opacity="32896f"/>
                <v:textbox>
                  <w:txbxContent>
                    <w:p w:rsidR="009765F8" w:rsidRDefault="009765F8">
                      <w:pPr>
                        <w:pStyle w:val="JNormal"/>
                      </w:pPr>
                      <w:r>
                        <w:sym w:font="Wingdings" w:char="F093"/>
                      </w:r>
                    </w:p>
                  </w:txbxContent>
                </v:textbox>
              </v:shape>
            </w:pict>
          </mc:Fallback>
        </mc:AlternateContent>
      </w:r>
      <w:r w:rsidR="00D07E68">
        <w:t>In “</w:t>
      </w:r>
      <w:r w:rsidR="00D07E68">
        <w:rPr>
          <w:rStyle w:val="CField"/>
        </w:rPr>
        <w:t xml:space="preserve">Chargeback </w:t>
      </w:r>
      <w:r w:rsidR="00FF4610">
        <w:rPr>
          <w:rStyle w:val="CField"/>
        </w:rPr>
        <w:t xml:space="preserve">Line </w:t>
      </w:r>
      <w:r w:rsidR="00D07E68">
        <w:rPr>
          <w:rStyle w:val="CField"/>
        </w:rPr>
        <w:t>Category</w:t>
      </w:r>
      <w:r w:rsidR="00D07E68">
        <w:t xml:space="preserve">” </w:t>
      </w:r>
      <w:r w:rsidR="00D07E68">
        <w:sym w:font="Wingdings" w:char="F092"/>
      </w:r>
      <w:r w:rsidR="00D07E68">
        <w:t>, specify the type of expense that is being charged to the requestor.</w:t>
      </w:r>
    </w:p>
    <w:p w:rsidR="00D07E68" w:rsidRDefault="00D07E68" w:rsidP="009F7F11">
      <w:pPr>
        <w:pStyle w:val="NL"/>
        <w:numPr>
          <w:ilvl w:val="0"/>
          <w:numId w:val="4"/>
        </w:numPr>
      </w:pPr>
      <w:r>
        <w:t>In “</w:t>
      </w:r>
      <w:r w:rsidR="00FF4610">
        <w:rPr>
          <w:rStyle w:val="CField"/>
        </w:rPr>
        <w:t>This Entry</w:t>
      </w:r>
      <w:r>
        <w:t xml:space="preserve">” </w:t>
      </w:r>
      <w:r>
        <w:sym w:font="Wingdings" w:char="F093"/>
      </w:r>
      <w:r>
        <w:t>, specify the cost of this particular expense.</w:t>
      </w:r>
    </w:p>
    <w:p w:rsidR="00D07E68" w:rsidRDefault="00D07E68" w:rsidP="009F7F11">
      <w:pPr>
        <w:pStyle w:val="NL"/>
        <w:numPr>
          <w:ilvl w:val="0"/>
          <w:numId w:val="4"/>
        </w:numPr>
      </w:pPr>
      <w:r>
        <w:t xml:space="preserve">If there are other expenses to be charged, click </w:t>
      </w:r>
      <w:r>
        <w:rPr>
          <w:rStyle w:val="CButton"/>
        </w:rPr>
        <w:t>Save &amp; New</w:t>
      </w:r>
      <w:r>
        <w:t xml:space="preserve"> </w:t>
      </w:r>
      <w:r>
        <w:sym w:font="Wingdings" w:char="F094"/>
      </w:r>
      <w:r>
        <w:t xml:space="preserve"> to save your current information and start a new expense record. Otherwise, click </w:t>
      </w:r>
      <w:r>
        <w:rPr>
          <w:rStyle w:val="CButton"/>
        </w:rPr>
        <w:t>Save &amp; Close</w:t>
      </w:r>
      <w:r>
        <w:t xml:space="preserve"> </w:t>
      </w:r>
      <w:r>
        <w:sym w:font="Wingdings" w:char="F095"/>
      </w:r>
      <w:r>
        <w:t xml:space="preserve"> to save the information and close the window.</w:t>
      </w:r>
    </w:p>
    <w:p w:rsidR="00D07E68" w:rsidRDefault="00D07E68" w:rsidP="009F7F11">
      <w:pPr>
        <w:pStyle w:val="NL"/>
        <w:numPr>
          <w:ilvl w:val="0"/>
          <w:numId w:val="4"/>
        </w:numPr>
      </w:pPr>
      <w:r>
        <w:t xml:space="preserve">When you return to the original chargeback record, click </w:t>
      </w:r>
      <w:r>
        <w:rPr>
          <w:rStyle w:val="CButton"/>
        </w:rPr>
        <w:t>Save &amp; Close</w:t>
      </w:r>
      <w:r>
        <w:t xml:space="preserve"> to save the information and close the window.</w:t>
      </w:r>
    </w:p>
    <w:p w:rsidR="00D07E68" w:rsidRDefault="00D07E68" w:rsidP="009F7F11">
      <w:pPr>
        <w:pStyle w:val="NL"/>
        <w:numPr>
          <w:ilvl w:val="0"/>
          <w:numId w:val="4"/>
        </w:numPr>
      </w:pPr>
      <w:r w:rsidRPr="00C71D9E">
        <w:rPr>
          <w:lang w:val="en-CA"/>
        </w:rPr>
        <w:t xml:space="preserve">When you return to the work order itself, click </w:t>
      </w:r>
      <w:r>
        <w:rPr>
          <w:rStyle w:val="CButton"/>
        </w:rPr>
        <w:t>Save</w:t>
      </w:r>
      <w:r>
        <w:t xml:space="preserve"> to save its current information.</w:t>
      </w:r>
    </w:p>
    <w:p w:rsidR="00D07E68" w:rsidRDefault="00D07E68">
      <w:pPr>
        <w:pStyle w:val="hr"/>
      </w:pPr>
      <w:r>
        <w:tab/>
      </w:r>
    </w:p>
    <w:p w:rsidR="00D07E68" w:rsidRDefault="00D07E68">
      <w:pPr>
        <w:pStyle w:val="B4"/>
      </w:pPr>
    </w:p>
    <w:p w:rsidR="00D07E68" w:rsidRDefault="00D07E68">
      <w:pPr>
        <w:pStyle w:val="JNormal"/>
      </w:pPr>
      <w:r>
        <w:rPr>
          <w:rStyle w:val="InsetHeading"/>
        </w:rPr>
        <w:t>Correcting Chargebacks:</w:t>
      </w:r>
      <w:r>
        <w:t xml:space="preserve"> </w:t>
      </w:r>
      <w:r>
        <w:fldChar w:fldCharType="begin"/>
      </w:r>
      <w:r>
        <w:instrText xml:space="preserve"> XE "chargebacks: deleting" </w:instrText>
      </w:r>
      <w:r>
        <w:fldChar w:fldCharType="end"/>
      </w:r>
      <w:r>
        <w:t xml:space="preserve">You cannot directly delete chargebacks—when you create a chargeback, MainBoss creates an accounting record which (for audit purposes) cannot be deleted. If you wish to negate a chargeback, use </w:t>
      </w:r>
      <w:r>
        <w:rPr>
          <w:rStyle w:val="CButton"/>
        </w:rPr>
        <w:t>Correct</w:t>
      </w:r>
      <w:r>
        <w:t xml:space="preserve"> on the chargeback lines and set the charges to </w:t>
      </w:r>
      <w:r w:rsidR="002C645C">
        <w:t>the correct amount</w:t>
      </w:r>
      <w:r>
        <w:t>.</w:t>
      </w:r>
    </w:p>
    <w:p w:rsidR="00D07E68" w:rsidRDefault="00D07E68">
      <w:pPr>
        <w:pStyle w:val="B2"/>
      </w:pPr>
    </w:p>
    <w:p w:rsidR="00D07E68" w:rsidRDefault="00D07E68">
      <w:pPr>
        <w:pStyle w:val="Heading3"/>
      </w:pPr>
      <w:bookmarkStart w:id="188" w:name="_Toc436049919"/>
      <w:r>
        <w:t>Closing Information</w:t>
      </w:r>
      <w:bookmarkEnd w:id="188"/>
    </w:p>
    <w:p w:rsidR="00D07E68" w:rsidRDefault="00D07E68">
      <w:pPr>
        <w:pStyle w:val="JNormal"/>
      </w:pPr>
      <w:r>
        <w:fldChar w:fldCharType="begin"/>
      </w:r>
      <w:r>
        <w:instrText xml:space="preserve"> XE "work orders: closing" </w:instrText>
      </w:r>
      <w:r>
        <w:fldChar w:fldCharType="end"/>
      </w:r>
      <w:r>
        <w:t xml:space="preserve">Once a job is finished and you’ve recorded all pertinent information on the work order, you can close the work order. You do this using the </w:t>
      </w:r>
      <w:r w:rsidR="00D86B7A">
        <w:t xml:space="preserve">work order’s </w:t>
      </w:r>
      <w:r w:rsidR="00D86B7A">
        <w:rPr>
          <w:rStyle w:val="CButton"/>
        </w:rPr>
        <w:t>Close Work Order</w:t>
      </w:r>
      <w:r>
        <w:t xml:space="preserve"> </w:t>
      </w:r>
      <w:r w:rsidR="00D86B7A">
        <w:t>button</w:t>
      </w:r>
      <w:r>
        <w:t>.</w:t>
      </w:r>
    </w:p>
    <w:p w:rsidR="00D86B7A" w:rsidRDefault="00D86B7A" w:rsidP="00D86B7A">
      <w:pPr>
        <w:pStyle w:val="B4"/>
      </w:pPr>
    </w:p>
    <w:p w:rsidR="00D86B7A" w:rsidRDefault="00D86B7A" w:rsidP="00D86B7A">
      <w:pPr>
        <w:pStyle w:val="BX"/>
      </w:pPr>
      <w:r>
        <w:rPr>
          <w:rStyle w:val="InsetHeading"/>
        </w:rPr>
        <w:t>Important:</w:t>
      </w:r>
      <w:r>
        <w:t xml:space="preserve"> Don’t confuse </w:t>
      </w:r>
      <w:r>
        <w:rPr>
          <w:rStyle w:val="CButton"/>
        </w:rPr>
        <w:t>Close Work Order</w:t>
      </w:r>
      <w:r>
        <w:t xml:space="preserve"> with the </w:t>
      </w:r>
      <w:r>
        <w:rPr>
          <w:rStyle w:val="CButton"/>
        </w:rPr>
        <w:t>Close</w:t>
      </w:r>
      <w:r>
        <w:t xml:space="preserve"> button (which just closes the window) or </w:t>
      </w:r>
      <w:r>
        <w:rPr>
          <w:rStyle w:val="CButton"/>
        </w:rPr>
        <w:t>Save &amp; Close</w:t>
      </w:r>
      <w:r w:rsidR="00E42134">
        <w:t xml:space="preserve"> (which saves the work order and closes the window, but does </w:t>
      </w:r>
      <w:r w:rsidR="00E42134">
        <w:rPr>
          <w:rStyle w:val="Emphasis"/>
        </w:rPr>
        <w:t>not</w:t>
      </w:r>
      <w:r w:rsidR="00E42134">
        <w:t xml:space="preserve"> close the work order).</w:t>
      </w:r>
    </w:p>
    <w:p w:rsidR="00D07E68" w:rsidRDefault="00D07E68">
      <w:pPr>
        <w:pStyle w:val="B4"/>
      </w:pPr>
    </w:p>
    <w:p w:rsidR="00A27A6D" w:rsidRDefault="00EE0800" w:rsidP="00A27A6D">
      <w:pPr>
        <w:pStyle w:val="JNormal"/>
      </w:pPr>
      <w:r>
        <w:t>Before you close a work order</w:t>
      </w:r>
      <w:r w:rsidR="00A27A6D">
        <w:t xml:space="preserve">, you </w:t>
      </w:r>
      <w:r>
        <w:t xml:space="preserve">should </w:t>
      </w:r>
      <w:r w:rsidR="00A27A6D">
        <w:t xml:space="preserve">record a unit’s </w:t>
      </w:r>
      <w:r w:rsidR="00992A65">
        <w:t>“</w:t>
      </w:r>
      <w:r w:rsidR="00992A65">
        <w:rPr>
          <w:rStyle w:val="CField"/>
        </w:rPr>
        <w:t>Downtime</w:t>
      </w:r>
      <w:r w:rsidR="00992A65">
        <w:t>”</w:t>
      </w:r>
      <w:r w:rsidR="00A27A6D">
        <w:fldChar w:fldCharType="begin"/>
      </w:r>
      <w:r w:rsidR="00A27A6D">
        <w:instrText xml:space="preserve"> XE "downtime" </w:instrText>
      </w:r>
      <w:r w:rsidR="00A27A6D">
        <w:fldChar w:fldCharType="end"/>
      </w:r>
      <w:r w:rsidR="00A27A6D">
        <w:fldChar w:fldCharType="begin"/>
      </w:r>
      <w:r w:rsidR="00A27A6D">
        <w:instrText xml:space="preserve"> XE "work orders: downtime" </w:instrText>
      </w:r>
      <w:r w:rsidR="00A27A6D">
        <w:fldChar w:fldCharType="end"/>
      </w:r>
      <w:r w:rsidR="00A27A6D">
        <w:t>: how long the unit was inoperative before and/or during the job. Tracking this information can tell you how effective planned maintenance is: does it actually reduce equipment downtime? It can also let you fine-tune your planned maintenance schedule; by examining unit downtime, you can see where you need to increase planned work.</w:t>
      </w:r>
    </w:p>
    <w:p w:rsidR="00A27A6D" w:rsidRDefault="00A27A6D" w:rsidP="00A27A6D">
      <w:pPr>
        <w:pStyle w:val="B4"/>
      </w:pPr>
    </w:p>
    <w:p w:rsidR="00A27A6D" w:rsidRDefault="00C16D2D" w:rsidP="00A27A6D">
      <w:pPr>
        <w:pStyle w:val="JNormal"/>
      </w:pPr>
      <w:r>
        <w:t>Before closing the work order</w:t>
      </w:r>
      <w:r w:rsidR="00A27A6D">
        <w:t xml:space="preserve">, you </w:t>
      </w:r>
      <w:r>
        <w:t xml:space="preserve">should also </w:t>
      </w:r>
      <w:r w:rsidR="00A27A6D">
        <w:t xml:space="preserve">record a </w:t>
      </w:r>
      <w:r w:rsidR="00992A65">
        <w:t>“</w:t>
      </w:r>
      <w:r w:rsidR="00992A65">
        <w:rPr>
          <w:rStyle w:val="CField"/>
        </w:rPr>
        <w:t>Closing Code</w:t>
      </w:r>
      <w:r w:rsidR="00992A65">
        <w:t>”</w:t>
      </w:r>
      <w:r w:rsidR="00A27A6D">
        <w:fldChar w:fldCharType="begin"/>
      </w:r>
      <w:r w:rsidR="00A27A6D">
        <w:instrText xml:space="preserve"> XE "work orders: closing code" </w:instrText>
      </w:r>
      <w:r w:rsidR="00A27A6D">
        <w:fldChar w:fldCharType="end"/>
      </w:r>
      <w:r w:rsidR="00A27A6D">
        <w:t>. Different organizations use this code for different purposes. For example, some organizations might choose to classify the type of work done (plumbing, electrical, renovation, etc.). Some might choose to classify the original cause of the problem (normal wear and tear, operator error, vandalism, etc.). Some might use these codes for other purposes. Whatever your organization does with the codes, an appropriate one must be specified when you close a work order.</w:t>
      </w:r>
    </w:p>
    <w:p w:rsidR="00A27A6D" w:rsidRDefault="00A27A6D" w:rsidP="00A27A6D">
      <w:pPr>
        <w:pStyle w:val="B4"/>
      </w:pPr>
    </w:p>
    <w:p w:rsidR="00A27A6D" w:rsidRDefault="00A27A6D" w:rsidP="00A27A6D">
      <w:pPr>
        <w:pStyle w:val="BX"/>
      </w:pPr>
      <w:r>
        <w:t>Closing codes have no direct effect on a work order. However, they’re useful in producing targeted reports. For example, if you use a closing code to identify work done in response to vandalism, you can then prepare reports that tell how much vandalism costs you. If you don’t use closing codes to record such information, you can’t obtain such reports.</w:t>
      </w:r>
    </w:p>
    <w:p w:rsidR="00B111CE" w:rsidRDefault="00B111CE" w:rsidP="00B111CE">
      <w:pPr>
        <w:pStyle w:val="B4"/>
      </w:pPr>
    </w:p>
    <w:p w:rsidR="00B111CE" w:rsidRDefault="00B111CE" w:rsidP="00B111CE">
      <w:pPr>
        <w:pStyle w:val="JNormal"/>
      </w:pPr>
      <w:r>
        <w:rPr>
          <w:rStyle w:val="InsetHeading"/>
        </w:rPr>
        <w:t>Closing Options:</w:t>
      </w:r>
      <w:r>
        <w:t xml:space="preserve"> There are three slightly different ways to close a work order:</w:t>
      </w:r>
    </w:p>
    <w:p w:rsidR="00B111CE" w:rsidRDefault="00B111CE" w:rsidP="00B111CE">
      <w:pPr>
        <w:pStyle w:val="B4"/>
      </w:pPr>
    </w:p>
    <w:p w:rsidR="00B111CE" w:rsidRDefault="00B111CE" w:rsidP="00B111CE">
      <w:pPr>
        <w:pStyle w:val="WindowItem"/>
      </w:pPr>
      <w:r>
        <w:rPr>
          <w:rStyle w:val="CButton"/>
        </w:rPr>
        <w:t>Close Work Order</w:t>
      </w:r>
      <w:r>
        <w:t xml:space="preserve"> button (on </w:t>
      </w:r>
      <w:r>
        <w:rPr>
          <w:rStyle w:val="CPanel"/>
        </w:rPr>
        <w:t>Work Orders</w:t>
      </w:r>
      <w:r>
        <w:t xml:space="preserve"> table viewer or a work order editor): This button closes the work order immediately.</w:t>
      </w:r>
    </w:p>
    <w:p w:rsidR="00B111CE" w:rsidRPr="00B111CE" w:rsidRDefault="00B111CE" w:rsidP="00B111CE">
      <w:pPr>
        <w:pStyle w:val="WindowItem"/>
      </w:pPr>
      <w:r>
        <w:rPr>
          <w:rStyle w:val="CButton"/>
        </w:rPr>
        <w:t>Close Work Order (With Comment)</w:t>
      </w:r>
      <w:r>
        <w:t xml:space="preserve"> (on the drop-down list for the </w:t>
      </w:r>
      <w:r>
        <w:rPr>
          <w:rStyle w:val="CButton"/>
        </w:rPr>
        <w:t>Close Work Order</w:t>
      </w:r>
      <w:r>
        <w:t xml:space="preserve"> button in a </w:t>
      </w:r>
      <w:r>
        <w:rPr>
          <w:rStyle w:val="CPanel"/>
        </w:rPr>
        <w:t>Work Orders</w:t>
      </w:r>
      <w:r>
        <w:t xml:space="preserve"> table viewer): This prepares to close the selected work order, but first opens a window where you can record closing information including the “</w:t>
      </w:r>
      <w:r>
        <w:rPr>
          <w:rStyle w:val="CField"/>
        </w:rPr>
        <w:t>Downtime</w:t>
      </w:r>
      <w:r>
        <w:t>”, a “</w:t>
      </w:r>
      <w:r>
        <w:rPr>
          <w:rStyle w:val="CField"/>
        </w:rPr>
        <w:t>Closing Code</w:t>
      </w:r>
      <w:r>
        <w:t xml:space="preserve">”, and a comment about the job. When you </w:t>
      </w:r>
      <w:r>
        <w:rPr>
          <w:rStyle w:val="CButton"/>
        </w:rPr>
        <w:t>Save &amp; Close</w:t>
      </w:r>
      <w:r>
        <w:t xml:space="preserve"> the comment window, the work order will be closed.</w:t>
      </w:r>
    </w:p>
    <w:p w:rsidR="00B111CE" w:rsidRDefault="00B111CE" w:rsidP="00B111CE">
      <w:pPr>
        <w:pStyle w:val="WindowItem"/>
      </w:pPr>
      <w:r>
        <w:rPr>
          <w:rStyle w:val="CButton"/>
        </w:rPr>
        <w:t>Close Work Order (With Comment)</w:t>
      </w:r>
      <w:r>
        <w:t xml:space="preserve"> (in the work order editor): This is similar to </w:t>
      </w:r>
      <w:r>
        <w:rPr>
          <w:rStyle w:val="CButton"/>
        </w:rPr>
        <w:t>Close Work Order (With Comment)</w:t>
      </w:r>
      <w:r>
        <w:t xml:space="preserve"> in the table viewer, but does not prompt you to enter “</w:t>
      </w:r>
      <w:r>
        <w:rPr>
          <w:rStyle w:val="CField"/>
        </w:rPr>
        <w:t>Downtime</w:t>
      </w:r>
      <w:r>
        <w:t>” or “</w:t>
      </w:r>
      <w:r>
        <w:rPr>
          <w:rStyle w:val="CField"/>
        </w:rPr>
        <w:t>Closing Code</w:t>
      </w:r>
      <w:r>
        <w:t>”.</w:t>
      </w:r>
    </w:p>
    <w:p w:rsidR="00B111CE" w:rsidRDefault="00B111CE" w:rsidP="00B111CE">
      <w:pPr>
        <w:pStyle w:val="JNormal"/>
      </w:pPr>
      <w:r>
        <w:t>We recommend that you always record a downtime and closing code. The following instructions show one way to do this:</w:t>
      </w:r>
    </w:p>
    <w:p w:rsidR="00191668" w:rsidRPr="00191668" w:rsidRDefault="00191668" w:rsidP="00191668">
      <w:pPr>
        <w:pStyle w:val="B4"/>
      </w:pPr>
    </w:p>
    <w:p w:rsidR="00D07E68" w:rsidRDefault="00DD144F" w:rsidP="004C278F">
      <w:r>
        <w:rPr>
          <w:noProof/>
        </w:rPr>
        <mc:AlternateContent>
          <mc:Choice Requires="wps">
            <w:drawing>
              <wp:anchor distT="0" distB="0" distL="114300" distR="114300" simplePos="0" relativeHeight="251593216" behindDoc="0" locked="0" layoutInCell="1" allowOverlap="1">
                <wp:simplePos x="0" y="0"/>
                <wp:positionH relativeFrom="column">
                  <wp:posOffset>1100455</wp:posOffset>
                </wp:positionH>
                <wp:positionV relativeFrom="paragraph">
                  <wp:posOffset>4371975</wp:posOffset>
                </wp:positionV>
                <wp:extent cx="365760" cy="224155"/>
                <wp:effectExtent l="0" t="0" r="0" b="0"/>
                <wp:wrapNone/>
                <wp:docPr id="939"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8" o:spid="_x0000_s1112" type="#_x0000_t202" style="position:absolute;margin-left:86.65pt;margin-top:344.25pt;width:28.8pt;height:17.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QS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" filled="f" fillcolor="silver" stroked="f">
                <v:fill opacity="32896f"/>
                <v:textbox>
                  <w:txbxContent>
                    <w:p w:rsidR="009765F8" w:rsidRDefault="009765F8">
                      <w:pPr>
                        <w:pStyle w:val="JNormal"/>
                      </w:pPr>
                      <w:r>
                        <w:sym w:font="Wingdings" w:char="F08C"/>
                      </w:r>
                    </w:p>
                  </w:txbxContent>
                </v:textbox>
              </v:shape>
            </w:pict>
          </mc:Fallback>
        </mc:AlternateContent>
      </w:r>
      <w:r w:rsidRPr="00C93836">
        <w:rPr>
          <w:noProof/>
        </w:rPr>
        <w:drawing>
          <wp:inline distT="0" distB="0" distL="0" distR="0">
            <wp:extent cx="5943600" cy="491490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 xml:space="preserve">To </w:t>
      </w:r>
      <w:r w:rsidR="00C52135">
        <w:t>record downtime and closing code before closing</w:t>
      </w:r>
      <w:r>
        <w:t xml:space="preserve"> a work order:</w:t>
      </w:r>
    </w:p>
    <w:p w:rsidR="00A02C07" w:rsidRDefault="00A02C07" w:rsidP="00E935C2">
      <w:pPr>
        <w:pStyle w:val="NL"/>
        <w:numPr>
          <w:ilvl w:val="0"/>
          <w:numId w:val="20"/>
        </w:numPr>
      </w:pPr>
      <w:r>
        <w:t>Go to the open work order viewer (</w:t>
      </w:r>
      <w:r>
        <w:rPr>
          <w:rStyle w:val="CPanel"/>
        </w:rPr>
        <w:t>Work Orders</w:t>
      </w:r>
      <w:r>
        <w:t xml:space="preserve"> | </w:t>
      </w:r>
      <w:r>
        <w:rPr>
          <w:rStyle w:val="CPanel"/>
        </w:rPr>
        <w:t>Open</w:t>
      </w:r>
      <w:r w:rsidR="00E510B4">
        <w:rPr>
          <w:rStyle w:val="CPanel"/>
        </w:rPr>
        <w:t xml:space="preserve"> Work Orders</w:t>
      </w:r>
      <w:r>
        <w:t xml:space="preserve">), click on the work order you want to close, then click </w:t>
      </w:r>
      <w:r w:rsidR="00DD144F" w:rsidRPr="00F50113">
        <w:rPr>
          <w:noProof/>
        </w:rPr>
        <w:drawing>
          <wp:inline distT="0" distB="0" distL="0" distR="0">
            <wp:extent cx="152400" cy="152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CA"/>
        </w:rPr>
        <w:t xml:space="preserve"> </w:t>
      </w:r>
      <w:r>
        <w:sym w:font="Wingdings" w:char="F08C"/>
      </w:r>
      <w:r>
        <w:t>.</w:t>
      </w:r>
      <w:r w:rsidR="00065B97">
        <w:t xml:space="preserve"> MainBoss opens </w:t>
      </w:r>
      <w:r w:rsidR="008013D3">
        <w:t>a window where you can edit the work order:</w:t>
      </w:r>
      <w:r w:rsidR="008013D3">
        <w:br/>
      </w:r>
      <w:r w:rsidR="008013D3" w:rsidRPr="008013D3">
        <w:rPr>
          <w:rStyle w:val="hl"/>
        </w:rPr>
        <w:br/>
      </w:r>
      <w:r w:rsidR="00DD144F" w:rsidRPr="00437613">
        <w:rPr>
          <w:noProof/>
        </w:rPr>
        <w:drawing>
          <wp:inline distT="0" distB="0" distL="0" distR="0">
            <wp:extent cx="5943600" cy="4371975"/>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D07E68" w:rsidRDefault="00DD144F" w:rsidP="00E935C2">
      <w:pPr>
        <w:pStyle w:val="NL"/>
        <w:numPr>
          <w:ilvl w:val="0"/>
          <w:numId w:val="20"/>
        </w:numPr>
      </w:pPr>
      <w:r>
        <w:rPr>
          <w:noProof/>
        </w:rPr>
        <mc:AlternateContent>
          <mc:Choice Requires="wps">
            <w:drawing>
              <wp:anchor distT="0" distB="0" distL="114300" distR="114300" simplePos="0" relativeHeight="251596288" behindDoc="0" locked="0" layoutInCell="1" allowOverlap="1">
                <wp:simplePos x="0" y="0"/>
                <wp:positionH relativeFrom="column">
                  <wp:posOffset>1767840</wp:posOffset>
                </wp:positionH>
                <wp:positionV relativeFrom="paragraph">
                  <wp:posOffset>-658495</wp:posOffset>
                </wp:positionV>
                <wp:extent cx="365760" cy="224155"/>
                <wp:effectExtent l="0" t="0" r="0" b="0"/>
                <wp:wrapNone/>
                <wp:docPr id="938"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0" o:spid="_x0000_s1113" type="#_x0000_t202" style="position:absolute;left:0;text-align:left;margin-left:139.2pt;margin-top:-51.85pt;width:28.8pt;height:17.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WVzA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" filled="f" fillcolor="silver" stroked="f">
                <v:fill opacity="32896f"/>
                <v:textbox>
                  <w:txbxContent>
                    <w:p w:rsidR="009765F8" w:rsidRDefault="009765F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1043305</wp:posOffset>
                </wp:positionH>
                <wp:positionV relativeFrom="paragraph">
                  <wp:posOffset>-895985</wp:posOffset>
                </wp:positionV>
                <wp:extent cx="365760" cy="224155"/>
                <wp:effectExtent l="0" t="0" r="0" b="0"/>
                <wp:wrapNone/>
                <wp:docPr id="937"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941A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8" o:spid="_x0000_s1114" type="#_x0000_t202" style="position:absolute;left:0;text-align:left;margin-left:82.15pt;margin-top:-70.55pt;width:28.8pt;height:17.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iywIAAOU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" filled="f" fillcolor="silver" stroked="f">
                <v:fill opacity="32896f"/>
                <v:textbox>
                  <w:txbxContent>
                    <w:p w:rsidR="009765F8" w:rsidRDefault="009765F8" w:rsidP="00941A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1043305</wp:posOffset>
                </wp:positionH>
                <wp:positionV relativeFrom="paragraph">
                  <wp:posOffset>-1035685</wp:posOffset>
                </wp:positionV>
                <wp:extent cx="365760" cy="224155"/>
                <wp:effectExtent l="0" t="0" r="0" b="0"/>
                <wp:wrapNone/>
                <wp:docPr id="936"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941A8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115" type="#_x0000_t202" style="position:absolute;left:0;text-align:left;margin-left:82.15pt;margin-top:-81.55pt;width:28.8pt;height:17.6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JrywIAAOU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" filled="f" fillcolor="silver" stroked="f">
                <v:fill opacity="32896f"/>
                <v:textbox>
                  <w:txbxContent>
                    <w:p w:rsidR="009765F8" w:rsidRDefault="009765F8" w:rsidP="00941A8F">
                      <w:pPr>
                        <w:pStyle w:val="JNormal"/>
                      </w:pPr>
                      <w:r>
                        <w:sym w:font="Wingdings" w:char="F08D"/>
                      </w:r>
                    </w:p>
                  </w:txbxContent>
                </v:textbox>
              </v:shape>
            </w:pict>
          </mc:Fallback>
        </mc:AlternateContent>
      </w:r>
      <w:r w:rsidR="00D07E68">
        <w:t>In “</w:t>
      </w:r>
      <w:r w:rsidR="00D07E68">
        <w:rPr>
          <w:rStyle w:val="CField"/>
        </w:rPr>
        <w:t>Downtime</w:t>
      </w:r>
      <w:r w:rsidR="00D07E68">
        <w:t xml:space="preserve">” </w:t>
      </w:r>
      <w:r w:rsidR="00941A8F">
        <w:sym w:font="Wingdings" w:char="F08D"/>
      </w:r>
      <w:r w:rsidR="00D07E68">
        <w:t>, record how long the associated unit was inoperative, if appropriate.</w:t>
      </w:r>
    </w:p>
    <w:p w:rsidR="00D07E68" w:rsidRDefault="00D07E68" w:rsidP="00E935C2">
      <w:pPr>
        <w:pStyle w:val="NL"/>
        <w:numPr>
          <w:ilvl w:val="0"/>
          <w:numId w:val="20"/>
        </w:numPr>
      </w:pPr>
      <w:r>
        <w:t>In “</w:t>
      </w:r>
      <w:r>
        <w:rPr>
          <w:rStyle w:val="CField"/>
        </w:rPr>
        <w:t>Closing Code</w:t>
      </w:r>
      <w:r>
        <w:t>”</w:t>
      </w:r>
      <w:r w:rsidR="008013D3">
        <w:t xml:space="preserve"> </w:t>
      </w:r>
      <w:r w:rsidR="00941A8F">
        <w:sym w:font="Wingdings" w:char="F08E"/>
      </w:r>
      <w:r>
        <w:t>, specify a closing code for the work order.</w:t>
      </w:r>
    </w:p>
    <w:p w:rsidR="00D07E68" w:rsidRDefault="00A025D2" w:rsidP="00E935C2">
      <w:pPr>
        <w:pStyle w:val="NL"/>
        <w:numPr>
          <w:ilvl w:val="0"/>
          <w:numId w:val="20"/>
        </w:numPr>
      </w:pPr>
      <w:r>
        <w:t>C</w:t>
      </w:r>
      <w:r w:rsidR="00CF0282">
        <w:t xml:space="preserve">lick </w:t>
      </w:r>
      <w:r w:rsidR="00CF0282">
        <w:rPr>
          <w:rStyle w:val="CButton"/>
        </w:rPr>
        <w:t>Close Work Order</w:t>
      </w:r>
      <w:r w:rsidRPr="00A025D2">
        <w:t xml:space="preserve"> </w:t>
      </w:r>
      <w:r w:rsidR="00941A8F">
        <w:sym w:font="Wingdings" w:char="F08F"/>
      </w:r>
      <w:r w:rsidR="00D07E68">
        <w:t>.</w:t>
      </w:r>
    </w:p>
    <w:p w:rsidR="00D07E68" w:rsidRDefault="00D07E68">
      <w:pPr>
        <w:pStyle w:val="hr"/>
      </w:pPr>
      <w:r>
        <w:tab/>
      </w:r>
    </w:p>
    <w:p w:rsidR="008A1DD8" w:rsidRDefault="008A1DD8" w:rsidP="008A1DD8">
      <w:pPr>
        <w:pStyle w:val="B4"/>
      </w:pPr>
    </w:p>
    <w:p w:rsidR="0052186D" w:rsidRDefault="0052186D" w:rsidP="0052186D">
      <w:pPr>
        <w:pStyle w:val="JNormal"/>
      </w:pPr>
      <w:r>
        <w:t>As an alternative, you c</w:t>
      </w:r>
      <w:r w:rsidR="00685BFA">
        <w:t xml:space="preserve">ould select the work order in the table viewer, then </w:t>
      </w:r>
      <w:r>
        <w:t xml:space="preserve">click the drop-down button on </w:t>
      </w:r>
      <w:r>
        <w:rPr>
          <w:rStyle w:val="CButton"/>
        </w:rPr>
        <w:t>Close Work Order</w:t>
      </w:r>
      <w:r>
        <w:t xml:space="preserve"> and click </w:t>
      </w:r>
      <w:r>
        <w:rPr>
          <w:rStyle w:val="CButton"/>
        </w:rPr>
        <w:t>Close Work Order (With Comment)</w:t>
      </w:r>
      <w:r>
        <w:t xml:space="preserve">. This </w:t>
      </w:r>
      <w:r w:rsidR="00685BFA">
        <w:t>also gives you an opportunity to record the downtime and closing code</w:t>
      </w:r>
      <w:r>
        <w:t>.</w:t>
      </w:r>
    </w:p>
    <w:p w:rsidR="007F5E75" w:rsidRPr="0086606A" w:rsidRDefault="007F5E75" w:rsidP="007F5E75">
      <w:pPr>
        <w:pStyle w:val="B1"/>
      </w:pPr>
    </w:p>
    <w:p w:rsidR="007F5E75" w:rsidRDefault="007F5E75" w:rsidP="007F5E75">
      <w:pPr>
        <w:pStyle w:val="Heading2"/>
      </w:pPr>
      <w:bookmarkStart w:id="189" w:name="PayingForOutsideLaborWithPO"/>
      <w:bookmarkStart w:id="190" w:name="_Toc436049920"/>
      <w:r>
        <w:t>Paying for Outside Labor with a Purchase Order</w:t>
      </w:r>
      <w:bookmarkEnd w:id="189"/>
      <w:bookmarkEnd w:id="190"/>
    </w:p>
    <w:p w:rsidR="007F5E75" w:rsidRDefault="007F5E75" w:rsidP="007F5E75">
      <w:pPr>
        <w:pStyle w:val="JNormal"/>
      </w:pPr>
      <w:r>
        <w:fldChar w:fldCharType="begin"/>
      </w:r>
      <w:r>
        <w:instrText xml:space="preserve"> XE "purchase orders</w:instrText>
      </w:r>
      <w:r w:rsidR="00286F11">
        <w:instrText>: work orders</w:instrText>
      </w:r>
      <w:r>
        <w:instrText xml:space="preserve">" </w:instrText>
      </w:r>
      <w:r>
        <w:fldChar w:fldCharType="end"/>
      </w:r>
      <w:r>
        <w:fldChar w:fldCharType="begin"/>
      </w:r>
      <w:r>
        <w:instrText xml:space="preserve"> XE "</w:instrText>
      </w:r>
      <w:r w:rsidR="00286F11">
        <w:instrText>work orders: purchase orders</w:instrText>
      </w:r>
      <w:r>
        <w:instrText xml:space="preserve">" </w:instrText>
      </w:r>
      <w:r>
        <w:fldChar w:fldCharType="end"/>
      </w:r>
      <w:r w:rsidR="00286F11">
        <w:fldChar w:fldCharType="begin"/>
      </w:r>
      <w:r w:rsidR="00286F11">
        <w:instrText xml:space="preserve"> XE "outside labor" </w:instrText>
      </w:r>
      <w:r w:rsidR="00286F11">
        <w:fldChar w:fldCharType="end"/>
      </w:r>
      <w:r w:rsidR="00286F11">
        <w:fldChar w:fldCharType="begin"/>
      </w:r>
      <w:r w:rsidR="00286F11">
        <w:instrText xml:space="preserve"> XE "work orders: outside labor" </w:instrText>
      </w:r>
      <w:r w:rsidR="00286F11">
        <w:fldChar w:fldCharType="end"/>
      </w:r>
      <w:r w:rsidR="0086606A">
        <w:t xml:space="preserve">If you have licensed the </w:t>
      </w:r>
      <w:r w:rsidR="0086606A">
        <w:rPr>
          <w:rStyle w:val="BL"/>
        </w:rPr>
        <w:t>Purchasing</w:t>
      </w:r>
      <w:r w:rsidR="0086606A">
        <w:t xml:space="preserve"> module, you can create purchase orders to deal with the cost of outside labor on work orders. MainBoss makes it easy to coordinate the labor demands on a work order with the corresponding costs appearing on a purchase order.</w:t>
      </w:r>
    </w:p>
    <w:p w:rsidR="0086606A" w:rsidRDefault="0086606A" w:rsidP="0086606A">
      <w:pPr>
        <w:pStyle w:val="B4"/>
      </w:pPr>
    </w:p>
    <w:p w:rsidR="0086606A" w:rsidRDefault="0086606A" w:rsidP="0086606A">
      <w:pPr>
        <w:pStyle w:val="JNormal"/>
      </w:pPr>
      <w:r>
        <w:t>The first step in this process is to specify the work to be done. For example, suppose you need to hire a plumber to repair some faulty plumbing. You’d begin by creating a work order describing the job you want done. This would specify all the usual information (e.g. the unit that needs to be fixed, the description of the work to be done, the expected start and end dates, etc.).</w:t>
      </w:r>
    </w:p>
    <w:p w:rsidR="0086606A" w:rsidRDefault="0086606A" w:rsidP="0086606A">
      <w:pPr>
        <w:pStyle w:val="B4"/>
      </w:pPr>
    </w:p>
    <w:p w:rsidR="0086606A" w:rsidRDefault="00575530" w:rsidP="0086606A">
      <w:pPr>
        <w:pStyle w:val="JNormal"/>
      </w:pPr>
      <w:r>
        <w:t xml:space="preserve">Next, you would create a demand for the plumber’s labor. To do this, go to the work order’s </w:t>
      </w:r>
      <w:r>
        <w:rPr>
          <w:rStyle w:val="CButton"/>
        </w:rPr>
        <w:t>Resources</w:t>
      </w:r>
      <w:r>
        <w:t xml:space="preserve"> section, and then to the </w:t>
      </w:r>
      <w:r>
        <w:rPr>
          <w:rStyle w:val="CButton"/>
        </w:rPr>
        <w:t>Outside</w:t>
      </w:r>
      <w:r>
        <w:t xml:space="preserve"> subsection. This subsection deals with labor by outside contractors. Use </w:t>
      </w:r>
      <w:r>
        <w:rPr>
          <w:rStyle w:val="CButton"/>
        </w:rPr>
        <w:t>New Demand Hourly Outside</w:t>
      </w:r>
      <w:r>
        <w:t xml:space="preserve"> or </w:t>
      </w:r>
      <w:r>
        <w:rPr>
          <w:rStyle w:val="CButton"/>
        </w:rPr>
        <w:t>New Demand Per Job Outside</w:t>
      </w:r>
      <w:r>
        <w:t xml:space="preserve"> to create a demand for the plumber’s expected labor.</w:t>
      </w:r>
    </w:p>
    <w:p w:rsidR="00575530" w:rsidRDefault="00575530" w:rsidP="00575530">
      <w:pPr>
        <w:pStyle w:val="B4"/>
      </w:pPr>
    </w:p>
    <w:p w:rsidR="00575530" w:rsidRDefault="00575530" w:rsidP="00575530">
      <w:pPr>
        <w:pStyle w:val="BX"/>
      </w:pPr>
      <w:r>
        <w:rPr>
          <w:rStyle w:val="InsetHeading"/>
        </w:rPr>
        <w:t>Note:</w:t>
      </w:r>
      <w:r>
        <w:t xml:space="preserve"> MainBoss doesn’t “lock you in” to a specific outside contractor. For example, suppose you create an hourly outside demand saying that you intend to hire Plumber X. </w:t>
      </w:r>
      <w:r w:rsidR="00F24F68">
        <w:t>You can still hire some different plumber without changing the original demand; in other words, MainBoss lets you treat the demand as a suggestion rather than an absolute requirement.</w:t>
      </w:r>
    </w:p>
    <w:p w:rsidR="001E3E90" w:rsidRDefault="001E3E90" w:rsidP="001E3E90">
      <w:pPr>
        <w:pStyle w:val="B4"/>
      </w:pPr>
    </w:p>
    <w:p w:rsidR="001E3E90" w:rsidRDefault="0080192D" w:rsidP="001E3E90">
      <w:pPr>
        <w:pStyle w:val="JNormal"/>
      </w:pPr>
      <w:r>
        <w:t xml:space="preserve">Once you’ve created the demand for outside labor, click the </w:t>
      </w:r>
      <w:r>
        <w:rPr>
          <w:rStyle w:val="CButton"/>
        </w:rPr>
        <w:t>New PO Line</w:t>
      </w:r>
      <w:r>
        <w:t xml:space="preserve"> button. This opens a window where you can create a purchase order entry corresponding to the labor demand.</w:t>
      </w:r>
    </w:p>
    <w:p w:rsidR="0080192D" w:rsidRDefault="0080192D" w:rsidP="0080192D">
      <w:pPr>
        <w:pStyle w:val="B4"/>
      </w:pPr>
    </w:p>
    <w:p w:rsidR="0080192D" w:rsidRDefault="00DD144F" w:rsidP="0080192D">
      <w:pPr>
        <w:pStyle w:val="JNormal"/>
      </w:pPr>
      <w:r w:rsidRPr="00996FB3">
        <w:rPr>
          <w:noProof/>
        </w:rPr>
        <w:drawing>
          <wp:inline distT="0" distB="0" distL="0" distR="0">
            <wp:extent cx="5391150" cy="3838575"/>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4C7C29" w:rsidRDefault="004C7C29" w:rsidP="004C7C29">
      <w:pPr>
        <w:pStyle w:val="B4"/>
      </w:pPr>
    </w:p>
    <w:p w:rsidR="004C7C29" w:rsidRDefault="004C7C29" w:rsidP="004C7C29">
      <w:pPr>
        <w:pStyle w:val="JNormal"/>
      </w:pPr>
      <w:r>
        <w:t xml:space="preserve">At this point, you can use </w:t>
      </w:r>
      <w:r w:rsidR="00494839">
        <w:t>the “...” button associated with “</w:t>
      </w:r>
      <w:r w:rsidR="00494839">
        <w:rPr>
          <w:rStyle w:val="CField"/>
        </w:rPr>
        <w:t>Purchase Order</w:t>
      </w:r>
      <w:r w:rsidR="00494839">
        <w:t xml:space="preserve">” to create a new purchase order for the plumber’s services. (For information on creating purchase orders, see </w:t>
      </w:r>
      <w:r w:rsidR="00494839" w:rsidRPr="00494839">
        <w:rPr>
          <w:rStyle w:val="CrossRef"/>
        </w:rPr>
        <w:fldChar w:fldCharType="begin"/>
      </w:r>
      <w:r w:rsidR="00494839" w:rsidRPr="00494839">
        <w:rPr>
          <w:rStyle w:val="CrossRef"/>
        </w:rPr>
        <w:instrText xml:space="preserve"> REF CreatingPurchaseOrders \h </w:instrText>
      </w:r>
      <w:r w:rsidR="00494839">
        <w:rPr>
          <w:rStyle w:val="CrossRef"/>
        </w:rPr>
        <w:instrText xml:space="preserve"> \* MERGEFORMAT </w:instrText>
      </w:r>
      <w:r w:rsidR="00494839" w:rsidRPr="00494839">
        <w:rPr>
          <w:rStyle w:val="CrossRef"/>
        </w:rPr>
      </w:r>
      <w:r w:rsidR="00494839" w:rsidRPr="00494839">
        <w:rPr>
          <w:rStyle w:val="CrossRef"/>
        </w:rPr>
        <w:fldChar w:fldCharType="separate"/>
      </w:r>
      <w:r w:rsidR="00A84722" w:rsidRPr="00A84722">
        <w:rPr>
          <w:rStyle w:val="CrossRef"/>
        </w:rPr>
        <w:t>Creating a New Purchase Order</w:t>
      </w:r>
      <w:r w:rsidR="00494839" w:rsidRPr="00494839">
        <w:rPr>
          <w:rStyle w:val="CrossRef"/>
        </w:rPr>
        <w:fldChar w:fldCharType="end"/>
      </w:r>
      <w:r w:rsidR="00494839" w:rsidRPr="00494839">
        <w:rPr>
          <w:rStyle w:val="printedonly"/>
        </w:rPr>
        <w:t xml:space="preserve"> on page </w:t>
      </w:r>
      <w:r w:rsidR="00494839" w:rsidRPr="00494839">
        <w:rPr>
          <w:rStyle w:val="printedonly"/>
        </w:rPr>
        <w:fldChar w:fldCharType="begin"/>
      </w:r>
      <w:r w:rsidR="00494839" w:rsidRPr="00494839">
        <w:rPr>
          <w:rStyle w:val="printedonly"/>
        </w:rPr>
        <w:instrText xml:space="preserve"> PAGEREF CreatingPurchaseOrders \h </w:instrText>
      </w:r>
      <w:r w:rsidR="00494839" w:rsidRPr="00494839">
        <w:rPr>
          <w:rStyle w:val="printedonly"/>
        </w:rPr>
      </w:r>
      <w:r w:rsidR="00494839" w:rsidRPr="00494839">
        <w:rPr>
          <w:rStyle w:val="printedonly"/>
        </w:rPr>
        <w:fldChar w:fldCharType="separate"/>
      </w:r>
      <w:r w:rsidR="00A84722">
        <w:rPr>
          <w:rStyle w:val="printedonly"/>
          <w:noProof/>
        </w:rPr>
        <w:t>146</w:t>
      </w:r>
      <w:r w:rsidR="00494839" w:rsidRPr="00494839">
        <w:rPr>
          <w:rStyle w:val="printedonly"/>
        </w:rPr>
        <w:fldChar w:fldCharType="end"/>
      </w:r>
      <w:r w:rsidR="00494839">
        <w:t>.)</w:t>
      </w:r>
      <w:r w:rsidR="008313B5">
        <w:t xml:space="preserve"> Alternatively, you can add this labor expense to an existing purchase order, if appropriate.</w:t>
      </w:r>
    </w:p>
    <w:p w:rsidR="00F64EC9" w:rsidRDefault="00F64EC9" w:rsidP="00F64EC9">
      <w:pPr>
        <w:pStyle w:val="B4"/>
      </w:pPr>
    </w:p>
    <w:p w:rsidR="00F64EC9" w:rsidRPr="008313B5" w:rsidRDefault="008313B5" w:rsidP="00F64EC9">
      <w:pPr>
        <w:pStyle w:val="JNormal"/>
      </w:pPr>
      <w:r>
        <w:t xml:space="preserve">Once you’ve created or chosen the purchase order, use the above window to enter information about the labor. Often, you’ll just checkmark </w:t>
      </w:r>
      <w:r>
        <w:rPr>
          <w:rStyle w:val="CButton"/>
        </w:rPr>
        <w:t>Use suggested text</w:t>
      </w:r>
      <w:r>
        <w:t xml:space="preserve">, </w:t>
      </w:r>
      <w:r>
        <w:rPr>
          <w:rStyle w:val="CButton"/>
        </w:rPr>
        <w:t>Use remaining demand as quantity to order</w:t>
      </w:r>
      <w:r>
        <w:t xml:space="preserve"> and </w:t>
      </w:r>
      <w:r>
        <w:rPr>
          <w:rStyle w:val="CButton"/>
        </w:rPr>
        <w:t>Use calculated cost</w:t>
      </w:r>
      <w:r>
        <w:t xml:space="preserve"> so that the purchase order reflects the same information as the demand.</w:t>
      </w:r>
    </w:p>
    <w:p w:rsidR="00F64EC9" w:rsidRDefault="00F64EC9" w:rsidP="00F64EC9">
      <w:pPr>
        <w:pStyle w:val="B4"/>
      </w:pPr>
    </w:p>
    <w:p w:rsidR="00F64EC9" w:rsidRDefault="008313B5" w:rsidP="00F64EC9">
      <w:pPr>
        <w:pStyle w:val="JNormal"/>
      </w:pPr>
      <w:r>
        <w:t>After you’ve created the purchase order line item, the work order window will show the demand and the PO line:</w:t>
      </w:r>
    </w:p>
    <w:p w:rsidR="008313B5" w:rsidRDefault="008313B5" w:rsidP="008313B5">
      <w:pPr>
        <w:pStyle w:val="B4"/>
      </w:pPr>
    </w:p>
    <w:p w:rsidR="008313B5" w:rsidRDefault="00DD144F" w:rsidP="008313B5">
      <w:pPr>
        <w:pStyle w:val="JNormal"/>
      </w:pPr>
      <w:r w:rsidRPr="000F5DF9">
        <w:rPr>
          <w:noProof/>
        </w:rPr>
        <w:drawing>
          <wp:inline distT="0" distB="0" distL="0" distR="0">
            <wp:extent cx="5943600" cy="4371975"/>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rsidR="008313B5" w:rsidRDefault="008313B5" w:rsidP="008313B5">
      <w:pPr>
        <w:pStyle w:val="B4"/>
      </w:pPr>
    </w:p>
    <w:p w:rsidR="008313B5" w:rsidRDefault="006D6C2D" w:rsidP="008313B5">
      <w:pPr>
        <w:pStyle w:val="JNormal"/>
      </w:pPr>
      <w:r>
        <w:t xml:space="preserve">You’ll also notice that the </w:t>
      </w:r>
      <w:r>
        <w:rPr>
          <w:rStyle w:val="CButton"/>
        </w:rPr>
        <w:t>Purchase Orders</w:t>
      </w:r>
      <w:r>
        <w:t xml:space="preserve"> section of the work order lists the associated purchase order.</w:t>
      </w:r>
    </w:p>
    <w:p w:rsidR="006D6C2D" w:rsidRDefault="006D6C2D" w:rsidP="006D6C2D">
      <w:pPr>
        <w:pStyle w:val="B4"/>
      </w:pPr>
    </w:p>
    <w:p w:rsidR="006D6C2D" w:rsidRDefault="006D6C2D" w:rsidP="006D6C2D">
      <w:pPr>
        <w:pStyle w:val="BX"/>
      </w:pPr>
      <w:r>
        <w:t xml:space="preserve">You should </w:t>
      </w:r>
      <w:r>
        <w:rPr>
          <w:rStyle w:val="NewTerm"/>
        </w:rPr>
        <w:t>issue</w:t>
      </w:r>
      <w:r>
        <w:t xml:space="preserve"> the purchase order once you’ve prepared it. For more information, see </w:t>
      </w:r>
      <w:r w:rsidRPr="006D6C2D">
        <w:rPr>
          <w:rStyle w:val="CrossRef"/>
        </w:rPr>
        <w:fldChar w:fldCharType="begin"/>
      </w:r>
      <w:r w:rsidRPr="006D6C2D">
        <w:rPr>
          <w:rStyle w:val="CrossRef"/>
        </w:rPr>
        <w:instrText xml:space="preserve"> REF IssuingAPurchaseOrder \h </w:instrText>
      </w:r>
      <w:r>
        <w:rPr>
          <w:rStyle w:val="CrossRef"/>
        </w:rPr>
        <w:instrText xml:space="preserve"> \* MERGEFORMAT </w:instrText>
      </w:r>
      <w:r w:rsidRPr="006D6C2D">
        <w:rPr>
          <w:rStyle w:val="CrossRef"/>
        </w:rPr>
      </w:r>
      <w:r w:rsidRPr="006D6C2D">
        <w:rPr>
          <w:rStyle w:val="CrossRef"/>
        </w:rPr>
        <w:fldChar w:fldCharType="separate"/>
      </w:r>
      <w:r w:rsidR="00A84722" w:rsidRPr="00A84722">
        <w:rPr>
          <w:rStyle w:val="CrossRef"/>
        </w:rPr>
        <w:t>Issuing a Purchase Order</w:t>
      </w:r>
      <w:r w:rsidRPr="006D6C2D">
        <w:rPr>
          <w:rStyle w:val="CrossRef"/>
        </w:rPr>
        <w:fldChar w:fldCharType="end"/>
      </w:r>
      <w:r w:rsidRPr="006D6C2D">
        <w:rPr>
          <w:rStyle w:val="printedonly"/>
        </w:rPr>
        <w:t xml:space="preserve"> on page </w:t>
      </w:r>
      <w:r w:rsidRPr="006D6C2D">
        <w:rPr>
          <w:rStyle w:val="printedonly"/>
        </w:rPr>
        <w:fldChar w:fldCharType="begin"/>
      </w:r>
      <w:r w:rsidRPr="006D6C2D">
        <w:rPr>
          <w:rStyle w:val="printedonly"/>
        </w:rPr>
        <w:instrText xml:space="preserve"> PAGEREF IssuingAPurchaseOrder \h </w:instrText>
      </w:r>
      <w:r w:rsidRPr="006D6C2D">
        <w:rPr>
          <w:rStyle w:val="printedonly"/>
        </w:rPr>
      </w:r>
      <w:r w:rsidRPr="006D6C2D">
        <w:rPr>
          <w:rStyle w:val="printedonly"/>
        </w:rPr>
        <w:fldChar w:fldCharType="separate"/>
      </w:r>
      <w:r w:rsidR="00A84722">
        <w:rPr>
          <w:rStyle w:val="printedonly"/>
          <w:noProof/>
        </w:rPr>
        <w:t>155</w:t>
      </w:r>
      <w:r w:rsidRPr="006D6C2D">
        <w:rPr>
          <w:rStyle w:val="printedonly"/>
        </w:rPr>
        <w:fldChar w:fldCharType="end"/>
      </w:r>
      <w:r>
        <w:t>.</w:t>
      </w:r>
    </w:p>
    <w:p w:rsidR="006D6C2D" w:rsidRDefault="006D6C2D" w:rsidP="006D6C2D">
      <w:pPr>
        <w:pStyle w:val="B4"/>
      </w:pPr>
    </w:p>
    <w:p w:rsidR="006D6C2D" w:rsidRDefault="006D6C2D" w:rsidP="006D6C2D">
      <w:pPr>
        <w:pStyle w:val="JNormal"/>
      </w:pPr>
      <w:r>
        <w:t>After the job is done, you can actualize the contractor’s work. We recommend that you do this as follows:</w:t>
      </w:r>
    </w:p>
    <w:p w:rsidR="006D6C2D" w:rsidRDefault="006D6C2D" w:rsidP="006D6C2D">
      <w:pPr>
        <w:pStyle w:val="B4"/>
      </w:pPr>
    </w:p>
    <w:p w:rsidR="006D6C2D" w:rsidRDefault="006D6C2D" w:rsidP="006F6CA1">
      <w:pPr>
        <w:pStyle w:val="NL"/>
        <w:numPr>
          <w:ilvl w:val="0"/>
          <w:numId w:val="41"/>
        </w:numPr>
        <w:ind w:left="360"/>
      </w:pPr>
      <w:r>
        <w:t xml:space="preserve">Go to the </w:t>
      </w:r>
      <w:r>
        <w:rPr>
          <w:rStyle w:val="CButton"/>
        </w:rPr>
        <w:t>Resources</w:t>
      </w:r>
      <w:r>
        <w:t xml:space="preserve"> section of the work order.</w:t>
      </w:r>
    </w:p>
    <w:p w:rsidR="006D6C2D" w:rsidRDefault="006D6C2D" w:rsidP="006D6C2D">
      <w:pPr>
        <w:pStyle w:val="NL"/>
      </w:pPr>
      <w:r>
        <w:t xml:space="preserve">Go to the </w:t>
      </w:r>
      <w:r>
        <w:rPr>
          <w:rStyle w:val="CButton"/>
        </w:rPr>
        <w:t>Outside</w:t>
      </w:r>
      <w:r>
        <w:t xml:space="preserve"> subsection.</w:t>
      </w:r>
    </w:p>
    <w:p w:rsidR="006D6C2D" w:rsidRDefault="006D6C2D" w:rsidP="006D6C2D">
      <w:pPr>
        <w:pStyle w:val="NL"/>
      </w:pPr>
      <w:r>
        <w:t>Click on the line for the purchase order entry (not the original demand).</w:t>
      </w:r>
    </w:p>
    <w:p w:rsidR="006D6C2D" w:rsidRDefault="006D6C2D" w:rsidP="006D6C2D">
      <w:pPr>
        <w:pStyle w:val="NL"/>
      </w:pPr>
      <w:r>
        <w:t xml:space="preserve">Click </w:t>
      </w:r>
      <w:r>
        <w:rPr>
          <w:rStyle w:val="CButton"/>
        </w:rPr>
        <w:t>Actualize</w:t>
      </w:r>
      <w:r>
        <w:t>.</w:t>
      </w:r>
    </w:p>
    <w:p w:rsidR="006D6C2D" w:rsidRPr="006D6C2D" w:rsidRDefault="006D6C2D" w:rsidP="006D6C2D">
      <w:pPr>
        <w:pStyle w:val="JNormal"/>
      </w:pPr>
      <w:r>
        <w:t xml:space="preserve">This opens a window where you can actualize the contractor’s work and also edit the associated purchase order to indicate that the labor was received. (For more on receiving labor on a purchase order, see </w:t>
      </w:r>
      <w:r w:rsidR="00DE5FE4" w:rsidRPr="00DE5FE4">
        <w:rPr>
          <w:rStyle w:val="CrossRef"/>
        </w:rPr>
        <w:fldChar w:fldCharType="begin"/>
      </w:r>
      <w:r w:rsidR="00DE5FE4" w:rsidRPr="00DE5FE4">
        <w:rPr>
          <w:rStyle w:val="CrossRef"/>
        </w:rPr>
        <w:instrText xml:space="preserve"> REF RecordingTheReceiptOfServices \h </w:instrText>
      </w:r>
      <w:r w:rsidR="00DE5FE4">
        <w:rPr>
          <w:rStyle w:val="CrossRef"/>
        </w:rPr>
        <w:instrText xml:space="preserve"> \* MERGEFORMAT </w:instrText>
      </w:r>
      <w:r w:rsidR="00DE5FE4" w:rsidRPr="00DE5FE4">
        <w:rPr>
          <w:rStyle w:val="CrossRef"/>
        </w:rPr>
      </w:r>
      <w:r w:rsidR="00DE5FE4" w:rsidRPr="00DE5FE4">
        <w:rPr>
          <w:rStyle w:val="CrossRef"/>
        </w:rPr>
        <w:fldChar w:fldCharType="separate"/>
      </w:r>
      <w:r w:rsidR="00A84722" w:rsidRPr="00A84722">
        <w:rPr>
          <w:rStyle w:val="CrossRef"/>
        </w:rPr>
        <w:t>Recording the Receipt of Services</w:t>
      </w:r>
      <w:r w:rsidR="00DE5FE4" w:rsidRPr="00DE5FE4">
        <w:rPr>
          <w:rStyle w:val="CrossRef"/>
        </w:rPr>
        <w:fldChar w:fldCharType="end"/>
      </w:r>
      <w:r w:rsidR="00DE5FE4" w:rsidRPr="00DE5FE4">
        <w:rPr>
          <w:rStyle w:val="printedonly"/>
        </w:rPr>
        <w:t xml:space="preserve"> on page </w:t>
      </w:r>
      <w:r w:rsidR="00DE5FE4" w:rsidRPr="00DE5FE4">
        <w:rPr>
          <w:rStyle w:val="printedonly"/>
        </w:rPr>
        <w:fldChar w:fldCharType="begin"/>
      </w:r>
      <w:r w:rsidR="00DE5FE4" w:rsidRPr="00DE5FE4">
        <w:rPr>
          <w:rStyle w:val="printedonly"/>
        </w:rPr>
        <w:instrText xml:space="preserve"> PAGEREF RecordingTheReceiptOfServices \h </w:instrText>
      </w:r>
      <w:r w:rsidR="00DE5FE4" w:rsidRPr="00DE5FE4">
        <w:rPr>
          <w:rStyle w:val="printedonly"/>
        </w:rPr>
      </w:r>
      <w:r w:rsidR="00DE5FE4" w:rsidRPr="00DE5FE4">
        <w:rPr>
          <w:rStyle w:val="printedonly"/>
        </w:rPr>
        <w:fldChar w:fldCharType="separate"/>
      </w:r>
      <w:r w:rsidR="00A84722">
        <w:rPr>
          <w:rStyle w:val="printedonly"/>
          <w:noProof/>
        </w:rPr>
        <w:t>160</w:t>
      </w:r>
      <w:r w:rsidR="00DE5FE4" w:rsidRPr="00DE5FE4">
        <w:rPr>
          <w:rStyle w:val="printedonly"/>
        </w:rPr>
        <w:fldChar w:fldCharType="end"/>
      </w:r>
      <w:r w:rsidR="00DE5FE4">
        <w:t>.)</w:t>
      </w:r>
    </w:p>
    <w:p w:rsidR="00D07E68" w:rsidRDefault="00D07E68">
      <w:pPr>
        <w:pStyle w:val="B1"/>
      </w:pPr>
    </w:p>
    <w:p w:rsidR="00D07E68" w:rsidRDefault="00D07E68">
      <w:pPr>
        <w:pStyle w:val="Heading2"/>
      </w:pPr>
      <w:bookmarkStart w:id="191" w:name="_Toc436049921"/>
      <w:r>
        <w:t>Other Work Order Sections</w:t>
      </w:r>
      <w:bookmarkEnd w:id="191"/>
    </w:p>
    <w:p w:rsidR="00D07E68" w:rsidRDefault="00D07E68">
      <w:pPr>
        <w:pStyle w:val="JNormal"/>
      </w:pPr>
      <w:r>
        <w:t>In addition to the sections already discussed, a work order has the following:</w:t>
      </w:r>
    </w:p>
    <w:p w:rsidR="00D07E68" w:rsidRDefault="00D07E68">
      <w:pPr>
        <w:pStyle w:val="B4"/>
      </w:pPr>
    </w:p>
    <w:p w:rsidR="00D07E68" w:rsidRDefault="00D07E68" w:rsidP="00E935C2">
      <w:pPr>
        <w:pStyle w:val="BU"/>
        <w:numPr>
          <w:ilvl w:val="0"/>
          <w:numId w:val="10"/>
        </w:numPr>
      </w:pPr>
      <w:r>
        <w:rPr>
          <w:rStyle w:val="CButton"/>
        </w:rPr>
        <w:t>Meters</w:t>
      </w:r>
      <w:r>
        <w:t xml:space="preserve"> section: Lists meter readings for the unit associated with the work order. You can use this section to record meter readings during or after the job. (To record a new meter reading, click </w:t>
      </w:r>
      <w:r>
        <w:rPr>
          <w:rStyle w:val="CButton"/>
        </w:rPr>
        <w:t>New</w:t>
      </w:r>
      <w:r w:rsidR="00B47A9D">
        <w:rPr>
          <w:rStyle w:val="CButton"/>
        </w:rPr>
        <w:t xml:space="preserve"> Work Order Meter Reading</w:t>
      </w:r>
      <w:r>
        <w:t>.)</w:t>
      </w:r>
    </w:p>
    <w:p w:rsidR="00D07E68" w:rsidRDefault="00D07E68" w:rsidP="00E935C2">
      <w:pPr>
        <w:pStyle w:val="BU"/>
        <w:numPr>
          <w:ilvl w:val="0"/>
          <w:numId w:val="10"/>
        </w:numPr>
      </w:pPr>
      <w:r>
        <w:rPr>
          <w:rStyle w:val="CButton"/>
        </w:rPr>
        <w:t>Requests</w:t>
      </w:r>
      <w:r>
        <w:t xml:space="preserve"> section: Lists any requests associated with this work order. For example, if the work order was created from a request, this section will list the original request. The section can also be used to create new requests. For example, during an oil change, a worker might notice that the vehicle has some other problem; the worker could create a work request reporting the problem and asking that it be fixed.</w:t>
      </w:r>
    </w:p>
    <w:p w:rsidR="00286F11" w:rsidRDefault="00286F11" w:rsidP="00286F11">
      <w:pPr>
        <w:pStyle w:val="B1"/>
      </w:pPr>
    </w:p>
    <w:p w:rsidR="00D07E68" w:rsidRDefault="00D07E68">
      <w:pPr>
        <w:pStyle w:val="Heading2"/>
      </w:pPr>
      <w:bookmarkStart w:id="192" w:name="_Toc436049922"/>
      <w:r>
        <w:t>Multiple Work Orders, Multiple Requests</w:t>
      </w:r>
      <w:bookmarkEnd w:id="192"/>
    </w:p>
    <w:p w:rsidR="00D07E68" w:rsidRDefault="00D07E68">
      <w:pPr>
        <w:pStyle w:val="JNormal"/>
      </w:pPr>
      <w:r>
        <w:fldChar w:fldCharType="begin"/>
      </w:r>
      <w:r>
        <w:instrText xml:space="preserve"> XE "requests" </w:instrText>
      </w:r>
      <w:r>
        <w:fldChar w:fldCharType="end"/>
      </w:r>
      <w:r>
        <w:t>Requests often lead to work orders. However, there doesn’t have to be a one-to-one correspondence.</w:t>
      </w:r>
    </w:p>
    <w:p w:rsidR="00D07E68" w:rsidRDefault="00D07E68">
      <w:pPr>
        <w:pStyle w:val="B4"/>
      </w:pPr>
    </w:p>
    <w:p w:rsidR="00D07E68" w:rsidRDefault="00D07E68" w:rsidP="0007066D">
      <w:pPr>
        <w:pStyle w:val="JNormal"/>
      </w:pPr>
      <w:r>
        <w:t xml:space="preserve">For example, suppose that a toilet backs up and floods a washroom. Three different people send email to </w:t>
      </w:r>
      <w:r w:rsidR="00ED5B0A">
        <w:t xml:space="preserve">MainBoss Service </w:t>
      </w:r>
      <w:r>
        <w:t>reporting the problem. In response, the maintenance department creates four work orders: a short-term one (clean up the mess in the washroom and temporarily close off the toilet stall), a medium-term one (call a plumber), and two long-term ones (repair water damage to the washroom, and repair other damage caused by leaks into the floor below). This makes three requests and four work orders.</w:t>
      </w:r>
    </w:p>
    <w:p w:rsidR="00D07E68" w:rsidRDefault="00D07E68">
      <w:pPr>
        <w:pStyle w:val="B4"/>
      </w:pPr>
    </w:p>
    <w:p w:rsidR="00D07E68" w:rsidRDefault="00D07E68">
      <w:pPr>
        <w:pStyle w:val="JNormal"/>
      </w:pPr>
      <w:r>
        <w:t xml:space="preserve">As a result of such possibilities, closing a work order doesn’t necessarily mean that you’ve satisfied related requests. More work may be needed before a request is satisfied. Therefore, when you close a work order, MainBoss does </w:t>
      </w:r>
      <w:r>
        <w:rPr>
          <w:rStyle w:val="Emphasis"/>
        </w:rPr>
        <w:t>not</w:t>
      </w:r>
      <w:r>
        <w:t xml:space="preserve"> close related requests. You must close all requests separately.</w:t>
      </w:r>
    </w:p>
    <w:p w:rsidR="00B271E9" w:rsidRDefault="00B271E9" w:rsidP="00B271E9">
      <w:pPr>
        <w:pStyle w:val="B4"/>
      </w:pPr>
    </w:p>
    <w:p w:rsidR="00B271E9" w:rsidRDefault="00B271E9" w:rsidP="00B271E9">
      <w:pPr>
        <w:pStyle w:val="JNormal"/>
      </w:pPr>
      <w:r>
        <w:t>To close the requests related to a work order, we recommend the following:</w:t>
      </w:r>
    </w:p>
    <w:p w:rsidR="00B271E9" w:rsidRDefault="00B271E9" w:rsidP="00B271E9">
      <w:pPr>
        <w:pStyle w:val="B4"/>
      </w:pPr>
    </w:p>
    <w:p w:rsidR="00B271E9" w:rsidRDefault="00B271E9" w:rsidP="00E935C2">
      <w:pPr>
        <w:pStyle w:val="BU"/>
        <w:numPr>
          <w:ilvl w:val="0"/>
          <w:numId w:val="23"/>
        </w:numPr>
      </w:pPr>
      <w:r>
        <w:t xml:space="preserve">When a request is related to a work order, make sure you link the request to the work order (either through the </w:t>
      </w:r>
      <w:r>
        <w:rPr>
          <w:rStyle w:val="CButton"/>
        </w:rPr>
        <w:t>Work Orders</w:t>
      </w:r>
      <w:r>
        <w:t xml:space="preserve"> section of the request or in the </w:t>
      </w:r>
      <w:r>
        <w:rPr>
          <w:rStyle w:val="CButton"/>
        </w:rPr>
        <w:t>Requests</w:t>
      </w:r>
      <w:r>
        <w:t xml:space="preserve"> section of the work order).</w:t>
      </w:r>
    </w:p>
    <w:p w:rsidR="00B271E9" w:rsidRDefault="00B271E9" w:rsidP="00E935C2">
      <w:pPr>
        <w:pStyle w:val="BU"/>
        <w:numPr>
          <w:ilvl w:val="0"/>
          <w:numId w:val="23"/>
        </w:numPr>
      </w:pPr>
      <w:r>
        <w:t xml:space="preserve">Once you close a work order, go to the work order’s </w:t>
      </w:r>
      <w:r>
        <w:rPr>
          <w:rStyle w:val="CButton"/>
        </w:rPr>
        <w:t>Requests</w:t>
      </w:r>
      <w:r>
        <w:t xml:space="preserve"> section. This will show you all the requests you have to close.</w:t>
      </w:r>
    </w:p>
    <w:p w:rsidR="00B271E9" w:rsidRDefault="00B271E9" w:rsidP="00E935C2">
      <w:pPr>
        <w:pStyle w:val="BU"/>
        <w:numPr>
          <w:ilvl w:val="0"/>
          <w:numId w:val="23"/>
        </w:numPr>
      </w:pPr>
      <w:r>
        <w:t xml:space="preserve">Click the first request in the list, then click </w:t>
      </w:r>
      <w:r w:rsidR="00DD144F" w:rsidRPr="00F50113">
        <w:rPr>
          <w:noProof/>
        </w:rPr>
        <w:drawing>
          <wp:inline distT="0" distB="0" distL="0" distR="0">
            <wp:extent cx="152400" cy="152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C564A">
        <w:t xml:space="preserve"> or </w:t>
      </w:r>
      <w:r w:rsidR="001C564A">
        <w:rPr>
          <w:rStyle w:val="CButton"/>
        </w:rPr>
        <w:t>View</w:t>
      </w:r>
      <w:r>
        <w:t>. This opens the record that links the request and the work order.</w:t>
      </w:r>
    </w:p>
    <w:p w:rsidR="001C564A" w:rsidRDefault="001C564A" w:rsidP="00E935C2">
      <w:pPr>
        <w:pStyle w:val="BU"/>
        <w:numPr>
          <w:ilvl w:val="0"/>
          <w:numId w:val="23"/>
        </w:numPr>
      </w:pPr>
      <w:r>
        <w:t>In the “</w:t>
      </w:r>
      <w:r>
        <w:rPr>
          <w:rStyle w:val="CField"/>
        </w:rPr>
        <w:t>Number</w:t>
      </w:r>
      <w:r>
        <w:t>” field of the linking record, click the “...” button. This opens a requests viewer with the appropriate request selected.</w:t>
      </w:r>
    </w:p>
    <w:p w:rsidR="001C564A" w:rsidRDefault="001C564A" w:rsidP="00E935C2">
      <w:pPr>
        <w:pStyle w:val="BU"/>
        <w:numPr>
          <w:ilvl w:val="0"/>
          <w:numId w:val="23"/>
        </w:numPr>
      </w:pPr>
      <w:r>
        <w:t xml:space="preserve">In this requests viewer, you can use </w:t>
      </w:r>
      <w:r>
        <w:rPr>
          <w:rStyle w:val="CButton"/>
        </w:rPr>
        <w:t>Close Request</w:t>
      </w:r>
      <w:r>
        <w:t xml:space="preserve"> to close the request.</w:t>
      </w:r>
    </w:p>
    <w:p w:rsidR="001C564A" w:rsidRPr="00B271E9" w:rsidRDefault="001C564A" w:rsidP="00E935C2">
      <w:pPr>
        <w:pStyle w:val="BU"/>
        <w:numPr>
          <w:ilvl w:val="0"/>
          <w:numId w:val="23"/>
        </w:numPr>
      </w:pPr>
      <w:r>
        <w:t>Repeat this process for each request linked to the work order.</w:t>
      </w:r>
    </w:p>
    <w:p w:rsidR="007C2B6D" w:rsidRDefault="007C2B6D" w:rsidP="007C2B6D">
      <w:pPr>
        <w:pStyle w:val="B4"/>
      </w:pPr>
    </w:p>
    <w:p w:rsidR="005A46C6" w:rsidRDefault="005A46C6" w:rsidP="005A46C6">
      <w:pPr>
        <w:pStyle w:val="JNormal"/>
      </w:pPr>
      <w:r>
        <w:t xml:space="preserve">If you turn on the </w:t>
      </w:r>
      <w:r w:rsidR="00090761">
        <w:rPr>
          <w:rStyle w:val="CButton"/>
        </w:rPr>
        <w:t xml:space="preserve">Requests are </w:t>
      </w:r>
      <w:r w:rsidR="00717BC3">
        <w:rPr>
          <w:rStyle w:val="CButton"/>
        </w:rPr>
        <w:t xml:space="preserve">automatically </w:t>
      </w:r>
      <w:r w:rsidR="0009076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rsidR="00EF7A1F" w:rsidRDefault="00EF7A1F" w:rsidP="00EF7A1F">
      <w:pPr>
        <w:pStyle w:val="B4"/>
      </w:pPr>
    </w:p>
    <w:p w:rsidR="00EF7A1F" w:rsidRPr="002E5ECB" w:rsidRDefault="00EF7A1F" w:rsidP="00EF7A1F">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emailed to requestors whenever one of their requests closes because a linked work order closed. For example, you might use this message to direct requestors to a web page that contains a user satisfaction survey. (Note that the message is only emailed out if you have licensed the </w:t>
      </w:r>
      <w:r w:rsidR="00E045D6">
        <w:rPr>
          <w:rStyle w:val="BL"/>
        </w:rPr>
        <w:t xml:space="preserve">MainBoss </w:t>
      </w:r>
      <w:r>
        <w:rPr>
          <w:rStyle w:val="BL"/>
        </w:rPr>
        <w:t>Service</w:t>
      </w:r>
      <w:r>
        <w:fldChar w:fldCharType="begin"/>
      </w:r>
      <w:r>
        <w:instrText xml:space="preserve"> XE "</w:instrText>
      </w:r>
      <w:r w:rsidR="00E045D6">
        <w:instrText>MainBoss Service</w:instrText>
      </w:r>
      <w:r>
        <w:instrText xml:space="preserve">" </w:instrText>
      </w:r>
      <w:r>
        <w:fldChar w:fldCharType="end"/>
      </w:r>
      <w:r>
        <w:t xml:space="preserve"> module.)</w:t>
      </w:r>
    </w:p>
    <w:p w:rsidR="00D07E68" w:rsidRDefault="00D07E68">
      <w:pPr>
        <w:pStyle w:val="C"/>
      </w:pPr>
    </w:p>
    <w:p w:rsidR="00D07E68" w:rsidRDefault="00D07E68">
      <w:pPr>
        <w:pStyle w:val="Heading1"/>
      </w:pPr>
      <w:bookmarkStart w:id="193" w:name="Units"/>
      <w:bookmarkStart w:id="194" w:name="_Toc436049923"/>
      <w:r>
        <w:t>Units</w:t>
      </w:r>
      <w:bookmarkEnd w:id="193"/>
      <w:bookmarkEnd w:id="194"/>
    </w:p>
    <w:p w:rsidR="00D07E68" w:rsidRDefault="00D07E68">
      <w:pPr>
        <w:pStyle w:val="CS"/>
      </w:pPr>
    </w:p>
    <w:p w:rsidR="00D07E68" w:rsidRDefault="00D07E68">
      <w:pPr>
        <w:pStyle w:val="JNormal"/>
      </w:pPr>
      <w:r>
        <w:fldChar w:fldCharType="begin"/>
      </w:r>
      <w:r>
        <w:instrText xml:space="preserve"> XE "units" </w:instrText>
      </w:r>
      <w:r>
        <w:fldChar w:fldCharType="end"/>
      </w:r>
      <w:r>
        <w:t xml:space="preserve">MainBoss records information about the places and equipment on which you perform maintenance. These are called </w:t>
      </w:r>
      <w:r>
        <w:rPr>
          <w:rStyle w:val="NewTerm"/>
        </w:rPr>
        <w:t>units</w:t>
      </w:r>
      <w:r>
        <w:t>.</w:t>
      </w:r>
    </w:p>
    <w:p w:rsidR="00D07E68" w:rsidRDefault="00D07E68">
      <w:pPr>
        <w:pStyle w:val="B4"/>
      </w:pPr>
    </w:p>
    <w:p w:rsidR="00D07E68" w:rsidRDefault="00D07E68">
      <w:pPr>
        <w:pStyle w:val="BX"/>
      </w:pPr>
      <w:r>
        <w:t xml:space="preserve">The </w:t>
      </w:r>
      <w:hyperlink r:id="rId112" w:history="1">
        <w:r w:rsidRPr="00F54505">
          <w:rPr>
            <w:rStyle w:val="Hyperlink"/>
          </w:rPr>
          <w:t>Configuration</w:t>
        </w:r>
      </w:hyperlink>
      <w:r>
        <w:t xml:space="preserve"> guide describes how to set up initial information about your units. This </w:t>
      </w:r>
      <w:hyperlink r:id="rId113" w:history="1">
        <w:r w:rsidRPr="00F54505">
          <w:rPr>
            <w:rStyle w:val="Hyperlink"/>
          </w:rPr>
          <w:t>Day-to-Day Operations</w:t>
        </w:r>
      </w:hyperlink>
      <w:r>
        <w:t xml:space="preserve"> guide describes actions that you might do on an ongoing basis, e.g. recording meter readings for your units.</w:t>
      </w:r>
    </w:p>
    <w:p w:rsidR="00D07E68" w:rsidRDefault="00D07E68">
      <w:pPr>
        <w:pStyle w:val="B4"/>
      </w:pPr>
    </w:p>
    <w:p w:rsidR="00D07E68" w:rsidRDefault="00D07E68">
      <w:pPr>
        <w:pStyle w:val="JNormal"/>
      </w:pPr>
      <w:r>
        <w:t>To begin with, here is some basic terminology.</w:t>
      </w:r>
    </w:p>
    <w:p w:rsidR="00D07E68" w:rsidRDefault="00D07E68">
      <w:pPr>
        <w:pStyle w:val="hr"/>
      </w:pPr>
      <w:r>
        <w:tab/>
      </w:r>
    </w:p>
    <w:p w:rsidR="00D07E68" w:rsidRDefault="00D07E68">
      <w:pPr>
        <w:pStyle w:val="B4"/>
      </w:pPr>
    </w:p>
    <w:p w:rsidR="00D07E68" w:rsidRDefault="00D07E68">
      <w:pPr>
        <w:pStyle w:val="GT"/>
      </w:pPr>
      <w:r>
        <w:rPr>
          <w:rStyle w:val="BL"/>
        </w:rPr>
        <w:t>Meter:</w:t>
      </w:r>
      <w:r>
        <w:rPr>
          <w:rStyle w:val="BL"/>
        </w:rPr>
        <w:tab/>
      </w:r>
      <w:r>
        <w:fldChar w:fldCharType="begin"/>
      </w:r>
      <w:r>
        <w:instrText xml:space="preserve"> XE "meters" </w:instrText>
      </w:r>
      <w:r>
        <w:fldChar w:fldCharType="end"/>
      </w:r>
      <w:r>
        <w:rPr>
          <w:rStyle w:val="BL"/>
        </w:rPr>
        <w:t>A device that is associated with a unit and that measures information relevant to maintenance work.</w:t>
      </w:r>
    </w:p>
    <w:p w:rsidR="00D07E68" w:rsidRDefault="00D07E68">
      <w:pPr>
        <w:pStyle w:val="B4"/>
      </w:pPr>
    </w:p>
    <w:p w:rsidR="00D07E68" w:rsidRDefault="00D07E68">
      <w:pPr>
        <w:pStyle w:val="GT"/>
      </w:pPr>
      <w:r>
        <w:tab/>
        <w:t>Examples include mileage meters on vehicles or clocks indicating hours of use for pieces of equipment.</w:t>
      </w:r>
    </w:p>
    <w:p w:rsidR="00D07E68" w:rsidRDefault="00D07E68">
      <w:pPr>
        <w:pStyle w:val="B4"/>
      </w:pPr>
    </w:p>
    <w:p w:rsidR="00D07E68" w:rsidRDefault="00D07E68">
      <w:pPr>
        <w:pStyle w:val="GT"/>
      </w:pPr>
      <w:r>
        <w:tab/>
        <w:t>It is helpful to take regular meter readings and record them in MainBoss. For example, this lets you schedule planned maintenance according to meter readers (e.g. inspecting a piece of equipment every 500 hours of use).</w:t>
      </w:r>
    </w:p>
    <w:p w:rsidR="00D07E68" w:rsidRDefault="00D07E68">
      <w:pPr>
        <w:pStyle w:val="B4"/>
      </w:pPr>
    </w:p>
    <w:p w:rsidR="00D07E68" w:rsidRDefault="00D07E68">
      <w:pPr>
        <w:pStyle w:val="GT"/>
      </w:pPr>
      <w:r>
        <w:tab/>
        <w:t xml:space="preserve">The readings given by a meter are assumed to increase over time. This is not true in some cases (for example with meters that roll over at </w:t>
      </w:r>
      <w:r w:rsidRPr="00066BBC">
        <w:rPr>
          <w:rStyle w:val="CU"/>
        </w:rPr>
        <w:t>99999</w:t>
      </w:r>
      <w:r>
        <w:t xml:space="preserve">). To handle this situation, MainBoss uses </w:t>
      </w:r>
      <w:r>
        <w:rPr>
          <w:rStyle w:val="NewTerm"/>
        </w:rPr>
        <w:t>meter offsets</w:t>
      </w:r>
      <w:r>
        <w:t xml:space="preserve"> as described in </w:t>
      </w:r>
      <w:r>
        <w:rPr>
          <w:rStyle w:val="CrossRef"/>
        </w:rPr>
        <w:fldChar w:fldCharType="begin"/>
      </w:r>
      <w:r>
        <w:rPr>
          <w:rStyle w:val="CrossRef"/>
        </w:rPr>
        <w:instrText xml:space="preserve"> REF MeterOffsets \h  \* MERGEFORMAT </w:instrText>
      </w:r>
      <w:r>
        <w:rPr>
          <w:rStyle w:val="CrossRef"/>
        </w:rPr>
      </w:r>
      <w:r>
        <w:rPr>
          <w:rStyle w:val="CrossRef"/>
        </w:rPr>
        <w:fldChar w:fldCharType="separate"/>
      </w:r>
      <w:r w:rsidR="00A84722" w:rsidRPr="00A84722">
        <w:rPr>
          <w:rStyle w:val="CrossRef"/>
        </w:rPr>
        <w:t>Meter Offsets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MeterOffsets \h </w:instrText>
      </w:r>
      <w:r>
        <w:rPr>
          <w:rStyle w:val="printedonly"/>
        </w:rPr>
      </w:r>
      <w:r>
        <w:rPr>
          <w:rStyle w:val="printedonly"/>
        </w:rPr>
        <w:fldChar w:fldCharType="separate"/>
      </w:r>
      <w:r w:rsidR="00A84722">
        <w:rPr>
          <w:rStyle w:val="printedonly"/>
          <w:noProof/>
        </w:rPr>
        <w:t>123</w:t>
      </w:r>
      <w:r>
        <w:rPr>
          <w:rStyle w:val="printedonly"/>
        </w:rPr>
        <w:fldChar w:fldCharType="end"/>
      </w:r>
      <w:r>
        <w:t>.</w:t>
      </w:r>
    </w:p>
    <w:p w:rsidR="00D07E68" w:rsidRDefault="00D07E68">
      <w:pPr>
        <w:pStyle w:val="hr"/>
      </w:pPr>
      <w:r>
        <w:tab/>
      </w:r>
    </w:p>
    <w:p w:rsidR="00D07E68" w:rsidRDefault="00D07E68">
      <w:pPr>
        <w:pStyle w:val="B4"/>
      </w:pPr>
    </w:p>
    <w:p w:rsidR="00D07E68" w:rsidRDefault="00D07E68">
      <w:pPr>
        <w:pStyle w:val="GT"/>
      </w:pPr>
      <w:r>
        <w:rPr>
          <w:rStyle w:val="BL"/>
        </w:rPr>
        <w:t>Specification:</w:t>
      </w:r>
      <w:r>
        <w:rPr>
          <w:rStyle w:val="BL"/>
        </w:rPr>
        <w:tab/>
      </w:r>
      <w:r>
        <w:fldChar w:fldCharType="begin"/>
      </w:r>
      <w:r>
        <w:instrText xml:space="preserve"> XE "specifications" </w:instrText>
      </w:r>
      <w:r>
        <w:fldChar w:fldCharType="end"/>
      </w:r>
      <w:r>
        <w:rPr>
          <w:rStyle w:val="BL"/>
        </w:rPr>
        <w:t>Information that may be helpful in performing maintenance on a unit.</w:t>
      </w:r>
    </w:p>
    <w:p w:rsidR="00D07E68" w:rsidRDefault="00D07E68">
      <w:pPr>
        <w:pStyle w:val="B4"/>
      </w:pPr>
    </w:p>
    <w:p w:rsidR="00D07E68" w:rsidRDefault="00D07E68">
      <w:pPr>
        <w:pStyle w:val="GT"/>
      </w:pPr>
      <w:r>
        <w:tab/>
        <w:t>With a vehicle, for example, it may be useful to record engine type, gas tank size, tools required for servicing, and so on.</w:t>
      </w:r>
    </w:p>
    <w:p w:rsidR="00D07E68" w:rsidRDefault="00D07E68">
      <w:pPr>
        <w:pStyle w:val="hr"/>
      </w:pPr>
      <w:r>
        <w:tab/>
      </w:r>
    </w:p>
    <w:p w:rsidR="00D07E68" w:rsidRDefault="00D07E68">
      <w:pPr>
        <w:pStyle w:val="B4"/>
      </w:pPr>
    </w:p>
    <w:p w:rsidR="00D07E68" w:rsidRDefault="00D07E68">
      <w:pPr>
        <w:pStyle w:val="GT"/>
      </w:pPr>
      <w:r>
        <w:rPr>
          <w:rStyle w:val="BL"/>
        </w:rPr>
        <w:t>Attachment:</w:t>
      </w:r>
      <w:r>
        <w:rPr>
          <w:rStyle w:val="BL"/>
        </w:rPr>
        <w:tab/>
      </w:r>
      <w:r>
        <w:fldChar w:fldCharType="begin"/>
      </w:r>
      <w:r>
        <w:instrText xml:space="preserve"> XE "attachments" </w:instrText>
      </w:r>
      <w:r>
        <w:fldChar w:fldCharType="end"/>
      </w:r>
      <w:r>
        <w:rPr>
          <w:rStyle w:val="BL"/>
        </w:rPr>
        <w:t>An online file that contains useful information about a unit.</w:t>
      </w:r>
    </w:p>
    <w:p w:rsidR="00D07E68" w:rsidRDefault="00D07E68">
      <w:pPr>
        <w:pStyle w:val="B4"/>
      </w:pPr>
    </w:p>
    <w:p w:rsidR="00D07E68" w:rsidRDefault="00D07E68">
      <w:pPr>
        <w:pStyle w:val="GT"/>
      </w:pPr>
      <w:r>
        <w:tab/>
        <w:t>For example, you might have schematic diagrams available on your computer, or documents recording information that isn’t in your MainBoss database.</w:t>
      </w:r>
    </w:p>
    <w:p w:rsidR="00D07E68" w:rsidRDefault="00D07E68">
      <w:pPr>
        <w:pStyle w:val="B4"/>
      </w:pPr>
    </w:p>
    <w:p w:rsidR="00D07E68" w:rsidRDefault="00D07E68">
      <w:pPr>
        <w:pStyle w:val="GT"/>
      </w:pPr>
      <w:r>
        <w:tab/>
        <w:t>Any kind of file can be specified as an attachment. For example, a rental management company might have online legal documents describing lease agreements with tenants. These documents could be attached to MainBoss records if they would be useful to personnel who want to know what kind of maintenance has been contractually guaranteed.</w:t>
      </w:r>
    </w:p>
    <w:p w:rsidR="00D07E68" w:rsidRDefault="00D07E68">
      <w:pPr>
        <w:pStyle w:val="hr"/>
      </w:pPr>
      <w:r>
        <w:tab/>
      </w:r>
    </w:p>
    <w:p w:rsidR="00D07E68" w:rsidRDefault="00D07E68">
      <w:pPr>
        <w:pStyle w:val="B4"/>
      </w:pPr>
    </w:p>
    <w:p w:rsidR="00D07E68" w:rsidRDefault="00D07E68">
      <w:pPr>
        <w:pStyle w:val="GT"/>
      </w:pPr>
      <w:r>
        <w:rPr>
          <w:rStyle w:val="BL"/>
        </w:rPr>
        <w:t>System:</w:t>
      </w:r>
      <w:r>
        <w:rPr>
          <w:rStyle w:val="BL"/>
        </w:rPr>
        <w:tab/>
      </w:r>
      <w:r>
        <w:fldChar w:fldCharType="begin"/>
      </w:r>
      <w:r>
        <w:instrText xml:space="preserve"> XE "systems" </w:instrText>
      </w:r>
      <w:r>
        <w:fldChar w:fldCharType="end"/>
      </w:r>
      <w:r>
        <w:rPr>
          <w:rStyle w:val="BL"/>
        </w:rPr>
        <w:t>A collection of interrelated units.</w:t>
      </w:r>
    </w:p>
    <w:p w:rsidR="00D07E68" w:rsidRDefault="00D07E68">
      <w:pPr>
        <w:pStyle w:val="B4"/>
      </w:pPr>
    </w:p>
    <w:p w:rsidR="00D07E68" w:rsidRDefault="00D07E68">
      <w:pPr>
        <w:pStyle w:val="GT"/>
      </w:pPr>
      <w:r>
        <w:tab/>
        <w:t>For example, your equipment for heating and air-conditioning might be regarded as a single HVAC system.</w:t>
      </w:r>
    </w:p>
    <w:p w:rsidR="00D07E68" w:rsidRDefault="00D07E68">
      <w:pPr>
        <w:pStyle w:val="B4"/>
      </w:pPr>
    </w:p>
    <w:p w:rsidR="00D07E68" w:rsidRDefault="00D07E68">
      <w:pPr>
        <w:pStyle w:val="GT"/>
      </w:pPr>
      <w:r>
        <w:tab/>
        <w:t>Grouping your units into systems can make it easier for you to identify large-scale trends or to create more fine-tuned reports. For example, if you specify which units belong to the HVAC system, it becomes easy to provide management with a report listing all HVAC problems over a given period.</w:t>
      </w:r>
    </w:p>
    <w:p w:rsidR="00153640" w:rsidRDefault="00153640" w:rsidP="00153640">
      <w:pPr>
        <w:pStyle w:val="hr"/>
      </w:pPr>
      <w:r>
        <w:tab/>
      </w:r>
    </w:p>
    <w:p w:rsidR="00153640" w:rsidRDefault="00153640" w:rsidP="00153640">
      <w:pPr>
        <w:pStyle w:val="B4"/>
      </w:pPr>
    </w:p>
    <w:p w:rsidR="00153640" w:rsidRDefault="00153640" w:rsidP="00153640">
      <w:pPr>
        <w:pStyle w:val="GT"/>
      </w:pPr>
      <w:r>
        <w:rPr>
          <w:rStyle w:val="BL"/>
        </w:rPr>
        <w:t>Relationship:</w:t>
      </w:r>
      <w:r>
        <w:rPr>
          <w:rStyle w:val="BL"/>
        </w:rPr>
        <w:tab/>
      </w:r>
      <w:r>
        <w:fldChar w:fldCharType="begin"/>
      </w:r>
      <w:r>
        <w:instrText xml:space="preserve"> XE "systems" </w:instrText>
      </w:r>
      <w:r>
        <w:fldChar w:fldCharType="end"/>
      </w:r>
      <w:r>
        <w:rPr>
          <w:rStyle w:val="BL"/>
        </w:rPr>
        <w:t xml:space="preserve">A connection between units or </w:t>
      </w:r>
      <w:r w:rsidR="00306857">
        <w:rPr>
          <w:rStyle w:val="BL"/>
        </w:rPr>
        <w:t xml:space="preserve">between </w:t>
      </w:r>
      <w:r>
        <w:rPr>
          <w:rStyle w:val="BL"/>
        </w:rPr>
        <w:t>a unit and a person.</w:t>
      </w:r>
    </w:p>
    <w:p w:rsidR="00153640" w:rsidRDefault="00153640" w:rsidP="00153640">
      <w:pPr>
        <w:pStyle w:val="B4"/>
      </w:pPr>
    </w:p>
    <w:p w:rsidR="00153640" w:rsidRPr="00153640" w:rsidRDefault="00153640" w:rsidP="00153640">
      <w:pPr>
        <w:pStyle w:val="GT"/>
      </w:pPr>
      <w:r>
        <w:tab/>
        <w:t>For example, a hot</w:t>
      </w:r>
      <w:r w:rsidR="00306857">
        <w:t>-water heater might supply hot water to several different bathrooms. If so, it’s useful to record this information in your MainBoss unit records; then, if a bathroom isn’t getting hot water, you can quickly identify the heater involved, even if it’s a long way from the bathroom where the problem was reported.</w:t>
      </w:r>
    </w:p>
    <w:p w:rsidR="00153640" w:rsidRDefault="00153640" w:rsidP="00153640">
      <w:pPr>
        <w:pStyle w:val="B4"/>
      </w:pPr>
    </w:p>
    <w:p w:rsidR="00153640" w:rsidRDefault="00153640" w:rsidP="00153640">
      <w:pPr>
        <w:pStyle w:val="GT"/>
      </w:pPr>
      <w:r>
        <w:tab/>
      </w:r>
      <w:r w:rsidR="00306857">
        <w:t xml:space="preserve">Similarly, </w:t>
      </w:r>
      <w:r w:rsidR="008E7CD8">
        <w:t>it may be that a piece of manufacturing equipment is usually operated by a particular person. If something goes wrong with that equipment, workers might find that it’s helpful to talk to that person for more information about the problem.</w:t>
      </w:r>
    </w:p>
    <w:p w:rsidR="008E7CD8" w:rsidRDefault="008E7CD8" w:rsidP="008E7CD8">
      <w:pPr>
        <w:pStyle w:val="B4"/>
      </w:pPr>
    </w:p>
    <w:p w:rsidR="008E7CD8" w:rsidRPr="00605570" w:rsidRDefault="008E7CD8" w:rsidP="008E7CD8">
      <w:pPr>
        <w:pStyle w:val="GT"/>
      </w:pPr>
      <w:r>
        <w:tab/>
      </w:r>
      <w:r w:rsidR="00605570">
        <w:t xml:space="preserve">Relationships are recorded in the </w:t>
      </w:r>
      <w:r w:rsidR="00605570">
        <w:rPr>
          <w:rStyle w:val="CButton"/>
        </w:rPr>
        <w:t>Related</w:t>
      </w:r>
      <w:r w:rsidR="00605570">
        <w:t xml:space="preserve"> section of unit record</w:t>
      </w:r>
      <w:r w:rsidR="00496DAE">
        <w:t>s and contact records</w:t>
      </w:r>
      <w:r w:rsidR="00605570">
        <w:t>. This is worth checking whenever you work on a unit, in case it holds helpful information.</w:t>
      </w:r>
    </w:p>
    <w:p w:rsidR="00D07E68" w:rsidRDefault="00D07E68">
      <w:pPr>
        <w:pStyle w:val="hr"/>
      </w:pPr>
      <w:r>
        <w:t xml:space="preserve"> </w:t>
      </w:r>
      <w:r>
        <w:tab/>
      </w:r>
    </w:p>
    <w:p w:rsidR="00CC0702" w:rsidRDefault="00CC0702" w:rsidP="00CC0702">
      <w:pPr>
        <w:pStyle w:val="B4"/>
      </w:pPr>
    </w:p>
    <w:p w:rsidR="00CC0702" w:rsidRPr="004D6401" w:rsidRDefault="00CC0702" w:rsidP="00CC0702">
      <w:pPr>
        <w:pStyle w:val="JNormal"/>
      </w:pPr>
      <w:r>
        <w:t xml:space="preserve">Units and locations may have associated map coordinates. If </w:t>
      </w:r>
      <w:r w:rsidR="004D6401">
        <w:t xml:space="preserve">your database specifies map coordinates for a unit or location, you can use the </w:t>
      </w:r>
      <w:r w:rsidR="004D6401">
        <w:rPr>
          <w:rStyle w:val="CButton"/>
        </w:rPr>
        <w:t>Show on Map</w:t>
      </w:r>
      <w:r w:rsidR="004D6401">
        <w:t xml:space="preserve"> button to find out where the unit/location is. If you click </w:t>
      </w:r>
      <w:r w:rsidR="004D6401">
        <w:rPr>
          <w:rStyle w:val="CButton"/>
        </w:rPr>
        <w:t>Show on Map</w:t>
      </w:r>
      <w:r w:rsidR="004D6401">
        <w:t>, MainBoss attempts to open</w:t>
      </w:r>
      <w:r w:rsidR="009D3BDE">
        <w:t xml:space="preserve"> Google Maps to a map that show</w:t>
      </w:r>
      <w:r w:rsidR="004D6401">
        <w:t>s the geographic position of the unit/location. (In order for this to work, you need an active Internet connection and a suitable web browser.)</w:t>
      </w:r>
    </w:p>
    <w:p w:rsidR="00D07E68" w:rsidRDefault="00D07E68">
      <w:pPr>
        <w:pStyle w:val="B1"/>
      </w:pPr>
    </w:p>
    <w:p w:rsidR="00D07E68" w:rsidRDefault="00D07E68">
      <w:pPr>
        <w:pStyle w:val="Heading2"/>
      </w:pPr>
      <w:bookmarkStart w:id="195" w:name="MeterReadings"/>
      <w:bookmarkStart w:id="196" w:name="_Toc436049924"/>
      <w:r>
        <w:t>Meters</w:t>
      </w:r>
      <w:bookmarkEnd w:id="195"/>
      <w:bookmarkEnd w:id="196"/>
    </w:p>
    <w:p w:rsidR="00D07E68" w:rsidRDefault="00D07E68">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Meters can be used to schedule planned maintenance. For example, you might specify that a car needs an oil change every 3000 miles as measured by the car’s odometer.</w:t>
      </w:r>
    </w:p>
    <w:p w:rsidR="00D07E68" w:rsidRDefault="00D07E68">
      <w:pPr>
        <w:pStyle w:val="B4"/>
      </w:pPr>
    </w:p>
    <w:p w:rsidR="00D07E68" w:rsidRDefault="00D07E68">
      <w:pPr>
        <w:pStyle w:val="JNormal"/>
      </w:pPr>
      <w:r>
        <w:t>In order for the scheduling process to work, you have to record meter readings on a regular basis. Suppose, for example, you record mileage readings for a car every week. After a few readings, MainBoss can figure out the average distance the car travels every day and can then predict when the next oil change should be scheduled. Obviously, this is just an approximation, but the more readings you record, the better predictions MainBoss can make.</w:t>
      </w:r>
    </w:p>
    <w:p w:rsidR="00D07E68" w:rsidRDefault="00D07E68">
      <w:pPr>
        <w:pStyle w:val="B4"/>
      </w:pPr>
    </w:p>
    <w:p w:rsidR="00D07E68" w:rsidRDefault="00D07E68">
      <w:pPr>
        <w:pStyle w:val="JNormal"/>
      </w:pPr>
      <w:r>
        <w:t>When you generate planned maintenance work orders, MainBoss checks its meter predictions to see if any meter-scheduled jobs are expected to come due in the given period. If so, MainBoss creates an appropriate work order for the required task. Depending on the options you set, MainBoss can also create planned work orders if it finds that a meter reading has unexpectedly gone past the point when work was supposed to be scheduled (e.g. if you drive a car much farther than usual in a particular week so that you unexpectedly go past the mileage reading where an oil change is due).</w:t>
      </w:r>
    </w:p>
    <w:p w:rsidR="00D07E68" w:rsidRDefault="00D07E68">
      <w:pPr>
        <w:pStyle w:val="B2"/>
      </w:pPr>
    </w:p>
    <w:p w:rsidR="00D07E68" w:rsidRDefault="00D07E68">
      <w:pPr>
        <w:pStyle w:val="Heading3"/>
      </w:pPr>
      <w:bookmarkStart w:id="197" w:name="_Toc436049925"/>
      <w:r>
        <w:t xml:space="preserve">Recording Meter </w:t>
      </w:r>
      <w:smartTag w:uri="urn:schemas-microsoft-com:office:smarttags" w:element="place">
        <w:smartTag w:uri="urn:schemas-microsoft-com:office:smarttags" w:element="City">
          <w:r>
            <w:t>Readings</w:t>
          </w:r>
        </w:smartTag>
      </w:smartTag>
      <w:bookmarkEnd w:id="197"/>
    </w:p>
    <w:p w:rsidR="00D07E68" w:rsidRDefault="00D07E68">
      <w:pPr>
        <w:pStyle w:val="JNormal"/>
      </w:pPr>
      <w:r>
        <w:fldChar w:fldCharType="begin"/>
      </w:r>
      <w:r>
        <w:instrText xml:space="preserve"> XE "meter readings" </w:instrText>
      </w:r>
      <w:r>
        <w:fldChar w:fldCharType="end"/>
      </w:r>
      <w:r>
        <w:fldChar w:fldCharType="begin"/>
      </w:r>
      <w:r>
        <w:instrText xml:space="preserve"> XE "meters: readings" </w:instrText>
      </w:r>
      <w:r>
        <w:fldChar w:fldCharType="end"/>
      </w:r>
      <w:r>
        <w:t>It is helpful to record meter readings on a regular basis, especially if you base planned maintenance on those readings. For example, suppose a piece of equipment needs maintenance every 500 hours of use. Then you should record the hours of use regularly so MainBoss can tell you when 500 hours have passed since the last maintenance.</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meter reading:</w:t>
      </w:r>
    </w:p>
    <w:p w:rsidR="00D07E68" w:rsidRDefault="00D07E68" w:rsidP="00E935C2">
      <w:pPr>
        <w:pStyle w:val="NL"/>
        <w:numPr>
          <w:ilvl w:val="0"/>
          <w:numId w:val="25"/>
        </w:numPr>
      </w:pPr>
      <w:r>
        <w:t xml:space="preserve">Select </w:t>
      </w:r>
      <w:r>
        <w:rPr>
          <w:rStyle w:val="CPanel"/>
        </w:rPr>
        <w:t>Units</w:t>
      </w:r>
      <w:r>
        <w:fldChar w:fldCharType="begin"/>
      </w:r>
      <w:r>
        <w:instrText xml:space="preserve"> XE "units" </w:instrText>
      </w:r>
      <w:r>
        <w:fldChar w:fldCharType="end"/>
      </w:r>
      <w:r>
        <w:t xml:space="preserve"> from the control panel.</w:t>
      </w:r>
    </w:p>
    <w:p w:rsidR="00D07E68" w:rsidRDefault="00D07E68" w:rsidP="00E935C2">
      <w:pPr>
        <w:pStyle w:val="NL"/>
        <w:numPr>
          <w:ilvl w:val="0"/>
          <w:numId w:val="25"/>
        </w:numPr>
      </w:pPr>
      <w:r>
        <w:t>In the list of units, select (click) the one that contains the meter whose reading you want to record.</w:t>
      </w:r>
    </w:p>
    <w:p w:rsidR="00D07E68" w:rsidRDefault="00D07E68" w:rsidP="00E935C2">
      <w:pPr>
        <w:pStyle w:val="NL"/>
        <w:numPr>
          <w:ilvl w:val="0"/>
          <w:numId w:val="25"/>
        </w:numPr>
      </w:pPr>
      <w:r>
        <w:t xml:space="preserve">Click </w:t>
      </w:r>
      <w:r w:rsidR="00DD144F">
        <w:rPr>
          <w:noProof/>
        </w:rPr>
        <w:drawing>
          <wp:inline distT="0" distB="0" distL="0" distR="0">
            <wp:extent cx="152400" cy="1524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open the unit record.</w:t>
      </w:r>
    </w:p>
    <w:p w:rsidR="00D07E68" w:rsidRDefault="00D07E68" w:rsidP="00E935C2">
      <w:pPr>
        <w:pStyle w:val="NL"/>
        <w:numPr>
          <w:ilvl w:val="0"/>
          <w:numId w:val="25"/>
        </w:numPr>
      </w:pPr>
      <w:r>
        <w:t xml:space="preserve">In the </w:t>
      </w:r>
      <w:r>
        <w:rPr>
          <w:rStyle w:val="CButton"/>
        </w:rPr>
        <w:t>Meters</w:t>
      </w:r>
      <w:r>
        <w:t xml:space="preserve"> section of the unit, click the meter whose reading you want to record.</w:t>
      </w:r>
    </w:p>
    <w:p w:rsidR="00D07E68" w:rsidRDefault="00D07E68" w:rsidP="00E935C2">
      <w:pPr>
        <w:pStyle w:val="NL"/>
        <w:numPr>
          <w:ilvl w:val="0"/>
          <w:numId w:val="25"/>
        </w:numPr>
      </w:pPr>
      <w:r>
        <w:t xml:space="preserve">Click </w:t>
      </w:r>
      <w:r>
        <w:rPr>
          <w:rStyle w:val="CButton"/>
        </w:rPr>
        <w:t>New Meter Reading</w:t>
      </w:r>
      <w:r>
        <w:t>. MainBoss opens a window where you can record the new reading.</w:t>
      </w:r>
    </w:p>
    <w:p w:rsidR="00D07E68" w:rsidRDefault="00D07E68" w:rsidP="00E935C2">
      <w:pPr>
        <w:pStyle w:val="NL"/>
        <w:numPr>
          <w:ilvl w:val="0"/>
          <w:numId w:val="25"/>
        </w:numPr>
      </w:pPr>
      <w:r>
        <w:t>In “</w:t>
      </w:r>
      <w:r>
        <w:rPr>
          <w:rStyle w:val="CField"/>
        </w:rPr>
        <w:t>Effective Date</w:t>
      </w:r>
      <w:r>
        <w:t>”, specify the date/time when the meter reading was taken. (By default, the field shows the current date/time.)</w:t>
      </w:r>
    </w:p>
    <w:p w:rsidR="00D07E68" w:rsidRDefault="00D07E68" w:rsidP="00E935C2">
      <w:pPr>
        <w:pStyle w:val="NL"/>
        <w:numPr>
          <w:ilvl w:val="0"/>
          <w:numId w:val="25"/>
        </w:numPr>
      </w:pPr>
      <w:r>
        <w:t>In “</w:t>
      </w:r>
      <w:r>
        <w:rPr>
          <w:rStyle w:val="CField"/>
        </w:rPr>
        <w:t>Reading</w:t>
      </w:r>
      <w:r>
        <w:t>”, enter the reading from the meter.</w:t>
      </w:r>
    </w:p>
    <w:p w:rsidR="00D07E68" w:rsidRDefault="00D07E68" w:rsidP="00E935C2">
      <w:pPr>
        <w:pStyle w:val="NL"/>
        <w:numPr>
          <w:ilvl w:val="0"/>
          <w:numId w:val="25"/>
        </w:numPr>
      </w:pPr>
      <w:r>
        <w:t xml:space="preserve">Click </w:t>
      </w:r>
      <w:r>
        <w:rPr>
          <w:rStyle w:val="CButton"/>
        </w:rPr>
        <w:t>Save &amp; Close</w:t>
      </w:r>
      <w:r>
        <w:t xml:space="preserve"> to save the information and close the window.</w:t>
      </w:r>
    </w:p>
    <w:p w:rsidR="00D07E68" w:rsidRDefault="00D07E68">
      <w:pPr>
        <w:pStyle w:val="hr"/>
      </w:pPr>
      <w:r>
        <w:tab/>
      </w:r>
    </w:p>
    <w:p w:rsidR="00D07E68" w:rsidRDefault="00D07E68">
      <w:pPr>
        <w:pStyle w:val="B2"/>
      </w:pPr>
    </w:p>
    <w:p w:rsidR="00D07E68" w:rsidRDefault="00D07E68">
      <w:pPr>
        <w:pStyle w:val="Heading3"/>
      </w:pPr>
      <w:bookmarkStart w:id="198" w:name="MeterOffsets"/>
      <w:bookmarkStart w:id="199" w:name="_Toc436049926"/>
      <w:r>
        <w:t>Meter Offsets</w:t>
      </w:r>
      <w:bookmarkEnd w:id="198"/>
      <w:bookmarkEnd w:id="199"/>
    </w:p>
    <w:p w:rsidR="00D07E68" w:rsidRDefault="00D07E68">
      <w:pPr>
        <w:pStyle w:val="JNormal"/>
      </w:pPr>
      <w:r>
        <w:fldChar w:fldCharType="begin"/>
      </w:r>
      <w:r>
        <w:instrText xml:space="preserve"> XE "meter offsets" </w:instrText>
      </w:r>
      <w:r>
        <w:fldChar w:fldCharType="end"/>
      </w:r>
      <w:r>
        <w:fldChar w:fldCharType="begin"/>
      </w:r>
      <w:r>
        <w:instrText xml:space="preserve"> XE "offsets: meters" </w:instrText>
      </w:r>
      <w:r>
        <w:fldChar w:fldCharType="end"/>
      </w:r>
      <w:r>
        <w:fldChar w:fldCharType="begin"/>
      </w:r>
      <w:r>
        <w:instrText xml:space="preserve"> XE "meters: meter offsets" </w:instrText>
      </w:r>
      <w:r>
        <w:fldChar w:fldCharType="end"/>
      </w:r>
      <w:r>
        <w:t>Many meters wrap around when they reach a particular point. For example, a meter with only five digits will wrap around from 99999 to 00000. In this case, 00000 really means 100000 but the meter doesn’t have enough digits to show the true measurement.</w:t>
      </w:r>
    </w:p>
    <w:p w:rsidR="00D07E68" w:rsidRDefault="00D07E68">
      <w:pPr>
        <w:pStyle w:val="B4"/>
      </w:pPr>
    </w:p>
    <w:p w:rsidR="00D07E68" w:rsidRDefault="00D07E68">
      <w:pPr>
        <w:pStyle w:val="JNormal"/>
      </w:pPr>
      <w:r>
        <w:t xml:space="preserve">For measurement accuracy—especially if you are scheduling planned maintenance based on meter readings—it’s important that MainBoss can interpret what a meter reading really means (e.g. that 00000 really means 100000). MainBoss solves this problem with </w:t>
      </w:r>
      <w:r>
        <w:rPr>
          <w:rStyle w:val="NewTerm"/>
        </w:rPr>
        <w:t>meter offsets</w:t>
      </w:r>
      <w:r>
        <w:t>. A meter offset is a number that MainBoss adds to the reading you see on the meter in order to come up with the true value for the meter.</w:t>
      </w:r>
    </w:p>
    <w:p w:rsidR="00D07E68" w:rsidRDefault="00D07E68">
      <w:pPr>
        <w:pStyle w:val="B4"/>
      </w:pPr>
    </w:p>
    <w:p w:rsidR="00D07E68" w:rsidRDefault="00D07E68">
      <w:pPr>
        <w:pStyle w:val="JNormal"/>
      </w:pPr>
      <w:r>
        <w:t>In our example of the five-digit meter, the meter offset is zero until the first time the meter wraps around. Then you should set the meter offset to 100000; this means that when the meter reads (for example) 00123, the real value is actually 100123. If and when the meter wraps around again, you should set the meter offset to 200000, and so on. In this way, workers can simply record the readings they see on the meter, but MainBoss can still calculate the true value associated with the meter.</w:t>
      </w:r>
    </w:p>
    <w:p w:rsidR="00D07E68" w:rsidRDefault="00D07E68">
      <w:pPr>
        <w:pStyle w:val="B4"/>
      </w:pPr>
    </w:p>
    <w:p w:rsidR="00D07E68" w:rsidRDefault="00D07E68">
      <w:pPr>
        <w:pStyle w:val="JNormal"/>
      </w:pPr>
      <w:r>
        <w:t>Meter offsets may also be used when an old meter breaks and a new meter must be installed. For example, if the old meter breaks at 12345 and you install a new meter that starts at zero, you should specify a meter offset of 12345. This tells MainBoss to add 12345 to all readings from the new meter in order to determine the true value of what is being measured.</w:t>
      </w:r>
    </w:p>
    <w:p w:rsidR="00D07E68" w:rsidRDefault="00D07E68">
      <w:pPr>
        <w:pStyle w:val="B4"/>
      </w:pPr>
    </w:p>
    <w:p w:rsidR="00D07E68" w:rsidRDefault="00D07E68">
      <w:pPr>
        <w:pStyle w:val="BX"/>
      </w:pPr>
      <w:r>
        <w:rPr>
          <w:rStyle w:val="InsetHeading"/>
        </w:rPr>
        <w:t>Important:</w:t>
      </w:r>
      <w:r>
        <w:t xml:space="preserve"> You must change the meter offset every time a meter wraps around, every time you reset a meter to zero, and every time you replace an old meter with a new one. Otherwise, MainBoss will not be able to convert meter readings into true values and you will not be able to schedule planned maintenance by meter readings.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specify the meter offset for a meter:</w:t>
      </w:r>
    </w:p>
    <w:p w:rsidR="00D07E68" w:rsidRDefault="00D07E68" w:rsidP="009F7F11">
      <w:pPr>
        <w:pStyle w:val="NL"/>
        <w:numPr>
          <w:ilvl w:val="0"/>
          <w:numId w:val="5"/>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 MainBoss displays a list of meters defined on your equipment.</w:t>
      </w:r>
    </w:p>
    <w:p w:rsidR="00D07E68" w:rsidRDefault="00DD144F" w:rsidP="009F7F11">
      <w:pPr>
        <w:pStyle w:val="NL"/>
        <w:numPr>
          <w:ilvl w:val="0"/>
          <w:numId w:val="5"/>
        </w:numPr>
      </w:pPr>
      <w:r>
        <w:rPr>
          <w:noProof/>
        </w:rPr>
        <mc:AlternateContent>
          <mc:Choice Requires="wps">
            <w:drawing>
              <wp:anchor distT="0" distB="0" distL="114300" distR="114300" simplePos="0" relativeHeight="251598336" behindDoc="0" locked="0" layoutInCell="1" allowOverlap="1">
                <wp:simplePos x="0" y="0"/>
                <wp:positionH relativeFrom="column">
                  <wp:posOffset>1702435</wp:posOffset>
                </wp:positionH>
                <wp:positionV relativeFrom="paragraph">
                  <wp:posOffset>3254375</wp:posOffset>
                </wp:positionV>
                <wp:extent cx="365760" cy="224155"/>
                <wp:effectExtent l="0" t="0" r="0" b="0"/>
                <wp:wrapNone/>
                <wp:docPr id="935"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4" o:spid="_x0000_s1116" type="#_x0000_t202" style="position:absolute;left:0;text-align:left;margin-left:134.05pt;margin-top:256.25pt;width:28.8pt;height:17.6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DyQIAAOU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" filled="f" fillcolor="silver" stroked="f">
                <v:fill opacity="32896f"/>
                <v:textbox>
                  <w:txbxContent>
                    <w:p w:rsidR="009765F8" w:rsidRDefault="009765F8">
                      <w:pPr>
                        <w:pStyle w:val="JNormal"/>
                      </w:pPr>
                      <w:r>
                        <w:sym w:font="Wingdings" w:char="F08E"/>
                      </w:r>
                    </w:p>
                  </w:txbxContent>
                </v:textbox>
              </v:shape>
            </w:pict>
          </mc:Fallback>
        </mc:AlternateContent>
      </w:r>
      <w:r w:rsidR="00D07E68">
        <w:t xml:space="preserve">Select the desired meter from this list, then click </w:t>
      </w:r>
      <w:r>
        <w:rPr>
          <w:noProof/>
        </w:rPr>
        <w:drawing>
          <wp:inline distT="0" distB="0" distL="0" distR="0">
            <wp:extent cx="152400" cy="15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MainBoss opens a window where you can enter a new offset:</w:t>
      </w:r>
      <w:r w:rsidR="00D07E68">
        <w:br/>
      </w:r>
      <w:r w:rsidR="00D07E68">
        <w:rPr>
          <w:rStyle w:val="hl"/>
        </w:rPr>
        <w:br/>
      </w:r>
      <w:r w:rsidRPr="00337A55">
        <w:rPr>
          <w:noProof/>
        </w:rPr>
        <w:drawing>
          <wp:inline distT="0" distB="0" distL="0" distR="0">
            <wp:extent cx="5943600" cy="4067175"/>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D07E68" w:rsidRDefault="00DD144F" w:rsidP="009F7F11">
      <w:pPr>
        <w:pStyle w:val="NL"/>
        <w:numPr>
          <w:ilvl w:val="0"/>
          <w:numId w:val="5"/>
        </w:numPr>
      </w:pPr>
      <w:r>
        <w:rPr>
          <w:noProof/>
        </w:rPr>
        <mc:AlternateContent>
          <mc:Choice Requires="wps">
            <w:drawing>
              <wp:anchor distT="0" distB="0" distL="114300" distR="114300" simplePos="0" relativeHeight="251597312" behindDoc="0" locked="0" layoutInCell="1" allowOverlap="1">
                <wp:simplePos x="0" y="0"/>
                <wp:positionH relativeFrom="column">
                  <wp:posOffset>949325</wp:posOffset>
                </wp:positionH>
                <wp:positionV relativeFrom="paragraph">
                  <wp:posOffset>-2427605</wp:posOffset>
                </wp:positionV>
                <wp:extent cx="365760" cy="224155"/>
                <wp:effectExtent l="0" t="0" r="0" b="0"/>
                <wp:wrapNone/>
                <wp:docPr id="934"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3" o:spid="_x0000_s1117" type="#_x0000_t202" style="position:absolute;left:0;text-align:left;margin-left:74.75pt;margin-top:-191.15pt;width:28.8pt;height:17.6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" filled="f" fillcolor="silver" stroked="f">
                <v:fill opacity="32896f"/>
                <v:textbox>
                  <w:txbxContent>
                    <w:p w:rsidR="009765F8" w:rsidRDefault="009765F8">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8384" behindDoc="0" locked="0" layoutInCell="1" allowOverlap="1">
                <wp:simplePos x="0" y="0"/>
                <wp:positionH relativeFrom="column">
                  <wp:posOffset>1932305</wp:posOffset>
                </wp:positionH>
                <wp:positionV relativeFrom="paragraph">
                  <wp:posOffset>-840740</wp:posOffset>
                </wp:positionV>
                <wp:extent cx="365760" cy="224155"/>
                <wp:effectExtent l="0" t="0" r="0" b="0"/>
                <wp:wrapNone/>
                <wp:docPr id="933"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4C27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6" o:spid="_x0000_s1118" type="#_x0000_t202" style="position:absolute;left:0;text-align:left;margin-left:152.15pt;margin-top:-66.2pt;width:28.8pt;height:17.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tIywIAAOU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" filled="f" fillcolor="silver" stroked="f">
                <v:fill opacity="32896f"/>
                <v:textbox>
                  <w:txbxContent>
                    <w:p w:rsidR="009765F8" w:rsidRDefault="009765F8" w:rsidP="004C27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9664" behindDoc="0" locked="0" layoutInCell="1" allowOverlap="1">
                <wp:simplePos x="0" y="0"/>
                <wp:positionH relativeFrom="column">
                  <wp:posOffset>1616710</wp:posOffset>
                </wp:positionH>
                <wp:positionV relativeFrom="paragraph">
                  <wp:posOffset>-3077210</wp:posOffset>
                </wp:positionV>
                <wp:extent cx="365760" cy="224155"/>
                <wp:effectExtent l="0" t="0" r="0" b="0"/>
                <wp:wrapNone/>
                <wp:docPr id="93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119" type="#_x0000_t202" style="position:absolute;left:0;text-align:left;margin-left:127.3pt;margin-top:-242.3pt;width:28.8pt;height:17.6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8zmyg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In “</w:t>
      </w:r>
      <w:r w:rsidR="00D07E68">
        <w:rPr>
          <w:rStyle w:val="CField"/>
        </w:rPr>
        <w:t>Offset</w:t>
      </w:r>
      <w:r w:rsidR="00D07E68">
        <w:t xml:space="preserve">” </w:t>
      </w:r>
      <w:r w:rsidR="00D07E68">
        <w:sym w:font="Wingdings" w:char="F08C"/>
      </w:r>
      <w:r w:rsidR="00D07E68">
        <w:t>, enter a new offset for the meter.</w:t>
      </w:r>
    </w:p>
    <w:p w:rsidR="00D07E68" w:rsidRDefault="00D07E68" w:rsidP="009F7F11">
      <w:pPr>
        <w:pStyle w:val="NL"/>
        <w:numPr>
          <w:ilvl w:val="0"/>
          <w:numId w:val="5"/>
        </w:numPr>
      </w:pPr>
      <w:r>
        <w:t>Optionally, in “</w:t>
      </w:r>
      <w:r>
        <w:rPr>
          <w:rStyle w:val="CField"/>
        </w:rPr>
        <w:t>Comments</w:t>
      </w:r>
      <w:r>
        <w:t xml:space="preserve">” </w:t>
      </w:r>
      <w:r>
        <w:sym w:font="Wingdings" w:char="F08D"/>
      </w:r>
      <w:r>
        <w:t>, enter a comment explaining why the new offset was necessary.</w:t>
      </w:r>
    </w:p>
    <w:p w:rsidR="00D07E68" w:rsidRDefault="00D07E68" w:rsidP="009F7F11">
      <w:pPr>
        <w:pStyle w:val="NL"/>
        <w:numPr>
          <w:ilvl w:val="0"/>
          <w:numId w:val="5"/>
        </w:numPr>
      </w:pPr>
      <w:r>
        <w:t xml:space="preserve">Click </w:t>
      </w:r>
      <w:r>
        <w:rPr>
          <w:rStyle w:val="CButton"/>
        </w:rPr>
        <w:t>Save &amp; Close</w:t>
      </w:r>
      <w:r>
        <w:t xml:space="preserve"> </w:t>
      </w:r>
      <w:r>
        <w:sym w:font="Wingdings" w:char="F08E"/>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BX"/>
      </w:pPr>
      <w:r>
        <w:rPr>
          <w:rStyle w:val="InsetHeading"/>
        </w:rPr>
        <w:t>Defective Meter Readings</w:t>
      </w:r>
      <w:r>
        <w:fldChar w:fldCharType="begin"/>
      </w:r>
      <w:r>
        <w:instrText xml:space="preserve"> XE "defective meter readings" </w:instrText>
      </w:r>
      <w:r>
        <w:fldChar w:fldCharType="end"/>
      </w:r>
      <w:r>
        <w:fldChar w:fldCharType="begin"/>
      </w:r>
      <w:r>
        <w:instrText xml:space="preserve"> XE "meters:defective readings" </w:instrText>
      </w:r>
      <w:r>
        <w:fldChar w:fldCharType="end"/>
      </w:r>
      <w:r>
        <w:rPr>
          <w:rStyle w:val="InsetHeading"/>
        </w:rPr>
        <w:t>:</w:t>
      </w:r>
      <w:r>
        <w:t xml:space="preserve"> If you record a meter reading that is lower than the last reading, MainBoss issues a message saying that the reading is defective. Either you mistyped the reading, or it’s time to set the meter offset.</w:t>
      </w:r>
    </w:p>
    <w:p w:rsidR="00D07E68" w:rsidRDefault="00D07E68">
      <w:pPr>
        <w:pStyle w:val="C"/>
      </w:pPr>
    </w:p>
    <w:p w:rsidR="00D07E68" w:rsidRDefault="00D07E68">
      <w:pPr>
        <w:pStyle w:val="Heading1"/>
      </w:pPr>
      <w:bookmarkStart w:id="200" w:name="SchedulingPreventiveMaintenance"/>
      <w:bookmarkStart w:id="201" w:name="_Toc436049927"/>
      <w:r>
        <w:t>Planned Maintenance</w:t>
      </w:r>
      <w:bookmarkEnd w:id="200"/>
      <w:bookmarkEnd w:id="201"/>
    </w:p>
    <w:p w:rsidR="00D07E68" w:rsidRDefault="00D07E68">
      <w:pPr>
        <w:pStyle w:val="CS"/>
      </w:pPr>
    </w:p>
    <w:p w:rsidR="009962F8" w:rsidRDefault="009962F8" w:rsidP="009962F8">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rsidR="009962F8" w:rsidRDefault="009962F8" w:rsidP="009962F8">
      <w:pPr>
        <w:pStyle w:val="B4"/>
      </w:pPr>
    </w:p>
    <w:p w:rsidR="00D07E68" w:rsidRDefault="00D07E68">
      <w:pPr>
        <w:pStyle w:val="JNormal"/>
      </w:pPr>
      <w:r>
        <w:fldChar w:fldCharType="begin"/>
      </w:r>
      <w:r>
        <w:instrText xml:space="preserve"> XE "planned maintenance" </w:instrText>
      </w:r>
      <w:r>
        <w:fldChar w:fldCharType="end"/>
      </w:r>
      <w:r>
        <w:fldChar w:fldCharType="begin"/>
      </w:r>
      <w:r>
        <w:instrText xml:space="preserve"> XE "preventive maintenance" </w:instrText>
      </w:r>
      <w:r>
        <w:fldChar w:fldCharType="end"/>
      </w:r>
      <w:r>
        <w:t>This chapter introduces the basics of scheduling planned (preventive) maintenance (PM). Each PM job is represented by a work order, just as a repair job would be. However, PM work orders are created and scheduled by MainBoss itself; you do not make them up individually the way that you do with corrective jobs.</w:t>
      </w:r>
    </w:p>
    <w:p w:rsidR="00D07E68" w:rsidRDefault="00D07E68">
      <w:pPr>
        <w:pStyle w:val="B4"/>
      </w:pPr>
    </w:p>
    <w:p w:rsidR="00D07E68" w:rsidRDefault="00D07E68">
      <w:pPr>
        <w:pStyle w:val="JNormal"/>
      </w:pPr>
      <w:r>
        <w:t>Here are some terms that MainBoss uses in connection with planned maintenance:</w:t>
      </w:r>
    </w:p>
    <w:p w:rsidR="00D07E68" w:rsidRDefault="00D07E68">
      <w:pPr>
        <w:pStyle w:val="hr"/>
      </w:pPr>
      <w:r>
        <w:tab/>
      </w:r>
    </w:p>
    <w:p w:rsidR="00D07E68" w:rsidRDefault="00D07E68">
      <w:pPr>
        <w:pStyle w:val="GT"/>
        <w:rPr>
          <w:rStyle w:val="BL"/>
        </w:rPr>
      </w:pPr>
      <w:r>
        <w:rPr>
          <w:rStyle w:val="BL"/>
        </w:rPr>
        <w:t>Task:</w:t>
      </w:r>
      <w:r>
        <w:rPr>
          <w:rStyle w:val="BL"/>
        </w:rPr>
        <w:tab/>
      </w:r>
      <w:r>
        <w:fldChar w:fldCharType="begin"/>
      </w:r>
      <w:r>
        <w:instrText xml:space="preserve"> XE "tasks" </w:instrText>
      </w:r>
      <w:r>
        <w:fldChar w:fldCharType="end"/>
      </w:r>
      <w:r>
        <w:rPr>
          <w:rStyle w:val="BL"/>
        </w:rPr>
        <w:t>A description of a particular planned maintenance operation.</w:t>
      </w:r>
    </w:p>
    <w:p w:rsidR="00D07E68" w:rsidRDefault="00D07E68">
      <w:pPr>
        <w:pStyle w:val="B4"/>
      </w:pPr>
    </w:p>
    <w:p w:rsidR="00D07E68" w:rsidRDefault="00D07E68">
      <w:pPr>
        <w:pStyle w:val="GT"/>
      </w:pPr>
      <w:r>
        <w:tab/>
        <w:t>For example, a task might describe everything that should be done during an oil change on a forklift truck. This could include inspecting engine belts, checking the filters, etc. in addition to the oil change itself.</w:t>
      </w:r>
    </w:p>
    <w:p w:rsidR="00D07E68" w:rsidRDefault="00D07E68">
      <w:pPr>
        <w:pStyle w:val="B4"/>
      </w:pPr>
    </w:p>
    <w:p w:rsidR="00D07E68" w:rsidRDefault="00D07E68">
      <w:pPr>
        <w:pStyle w:val="GT"/>
      </w:pPr>
      <w:r>
        <w:tab/>
        <w:t>Task descriptions are typically written up as checklists or step-by-step instructions for workers to follow.</w:t>
      </w:r>
    </w:p>
    <w:p w:rsidR="00D07E68" w:rsidRDefault="00D07E68">
      <w:pPr>
        <w:pStyle w:val="hr"/>
      </w:pPr>
      <w:r>
        <w:tab/>
      </w:r>
    </w:p>
    <w:p w:rsidR="00D07E68" w:rsidRDefault="00D07E68">
      <w:pPr>
        <w:pStyle w:val="B4"/>
      </w:pPr>
    </w:p>
    <w:p w:rsidR="00D07E68" w:rsidRDefault="00D07E68">
      <w:pPr>
        <w:pStyle w:val="GT"/>
        <w:rPr>
          <w:rStyle w:val="BL"/>
        </w:rPr>
      </w:pPr>
      <w:r>
        <w:rPr>
          <w:rStyle w:val="BL"/>
        </w:rPr>
        <w:t xml:space="preserve">Unit Maintenance Plan: </w:t>
      </w:r>
      <w:r>
        <w:fldChar w:fldCharType="begin"/>
      </w:r>
      <w:r>
        <w:instrText xml:space="preserve"> XE "unit maintenance plan" </w:instrText>
      </w:r>
      <w:r>
        <w:fldChar w:fldCharType="end"/>
      </w:r>
      <w:r>
        <w:rPr>
          <w:rStyle w:val="BL"/>
        </w:rPr>
        <w:t>A record giving a unit, a task, and timing for doing the task on the unit.</w:t>
      </w:r>
    </w:p>
    <w:p w:rsidR="00D07E68" w:rsidRDefault="00D07E68">
      <w:pPr>
        <w:pStyle w:val="B4"/>
        <w:rPr>
          <w:rStyle w:val="BL"/>
        </w:rPr>
      </w:pPr>
    </w:p>
    <w:p w:rsidR="00D07E68" w:rsidRDefault="00D07E68">
      <w:pPr>
        <w:pStyle w:val="GT"/>
        <w:ind w:firstLine="0"/>
      </w:pPr>
      <w:r>
        <w:t>For example, the record might say that a particular vehicle (the unit) needs an oil change (the task) every three months (the timing).</w:t>
      </w:r>
    </w:p>
    <w:p w:rsidR="00D07E68" w:rsidRDefault="00D07E68">
      <w:pPr>
        <w:pStyle w:val="hr"/>
      </w:pPr>
      <w:r>
        <w:tab/>
      </w:r>
    </w:p>
    <w:p w:rsidR="00D07E68" w:rsidRDefault="00D07E68">
      <w:pPr>
        <w:pStyle w:val="B4"/>
      </w:pPr>
    </w:p>
    <w:p w:rsidR="00D07E68" w:rsidRDefault="00D07E68">
      <w:pPr>
        <w:pStyle w:val="JNormal"/>
      </w:pPr>
      <w:r>
        <w:t xml:space="preserve">The </w:t>
      </w:r>
      <w:hyperlink r:id="rId115" w:history="1">
        <w:r w:rsidRPr="00F54505">
          <w:rPr>
            <w:rStyle w:val="Hyperlink"/>
          </w:rPr>
          <w:t>Configuration</w:t>
        </w:r>
      </w:hyperlink>
      <w:r w:rsidRPr="007A4800">
        <w:t xml:space="preserve"> </w:t>
      </w:r>
      <w:r w:rsidR="007A4800" w:rsidRPr="007A4800">
        <w:t>g</w:t>
      </w:r>
      <w:r w:rsidRPr="007A4800">
        <w:t>uide</w:t>
      </w:r>
      <w:r>
        <w:t xml:space="preserve"> explains how to set up the plans for planned maintenance. This guide explains how to use your existing plans to create planned maintenance work orders.</w:t>
      </w:r>
    </w:p>
    <w:p w:rsidR="00D07E68" w:rsidRDefault="00D07E68">
      <w:pPr>
        <w:pStyle w:val="B1"/>
      </w:pPr>
    </w:p>
    <w:p w:rsidR="00D07E68" w:rsidRDefault="00D07E68">
      <w:pPr>
        <w:pStyle w:val="Heading2"/>
      </w:pPr>
      <w:bookmarkStart w:id="202" w:name="GeneratingPreventiveMaintenanceWOs"/>
      <w:bookmarkStart w:id="203" w:name="_Toc436049928"/>
      <w:r>
        <w:t>Generating Planned Maintenance Work Orders</w:t>
      </w:r>
      <w:bookmarkEnd w:id="202"/>
      <w:bookmarkEnd w:id="203"/>
    </w:p>
    <w:p w:rsidR="00D07E68" w:rsidRDefault="00D07E68">
      <w:pPr>
        <w:pStyle w:val="JNormal"/>
      </w:pPr>
      <w:r>
        <w:fldChar w:fldCharType="begin"/>
      </w:r>
      <w:r>
        <w:instrText xml:space="preserve"> XE "generating PM work orders" </w:instrText>
      </w:r>
      <w:r>
        <w:fldChar w:fldCharType="end"/>
      </w:r>
      <w:r>
        <w:fldChar w:fldCharType="begin"/>
      </w:r>
      <w:r>
        <w:instrText xml:space="preserve"> XE "planned maintenance: generating work orders" </w:instrText>
      </w:r>
      <w:r>
        <w:fldChar w:fldCharType="end"/>
      </w:r>
      <w:r>
        <w:t>In order to schedule planned maintenance, you must explicitly tell MainBoss to generate appropriate work orders.</w:t>
      </w:r>
    </w:p>
    <w:p w:rsidR="00D07E68" w:rsidRDefault="00D07E68">
      <w:pPr>
        <w:pStyle w:val="B4"/>
      </w:pPr>
    </w:p>
    <w:p w:rsidR="00D07E68" w:rsidRDefault="00D07E68">
      <w:pPr>
        <w:pStyle w:val="BX"/>
        <w:rPr>
          <w:rStyle w:val="InsetHeading"/>
        </w:rPr>
      </w:pPr>
      <w:r>
        <w:rPr>
          <w:rStyle w:val="InsetHeading"/>
        </w:rPr>
        <w:t>Important: PM work orders are not generated until you tell MainBoss to do so. You must explicitly tell MainBoss to generate the work orders.</w:t>
      </w:r>
    </w:p>
    <w:p w:rsidR="00D07E68" w:rsidRDefault="00D07E68">
      <w:pPr>
        <w:pStyle w:val="B4"/>
      </w:pPr>
    </w:p>
    <w:p w:rsidR="00D07E68" w:rsidRDefault="00D07E68">
      <w:pPr>
        <w:pStyle w:val="JNormal"/>
      </w:pPr>
      <w:r>
        <w:t>PM work orders are always generated for a specific period. For example, every Friday you might generate work orders for the next week (up to and including the next Friday). MainBoss will then check all the PM schedules and see which jobs come due in the specified period. MainBoss will also check all the meter readings that have been recorded and will determine which jobs will come due based on those readings.</w:t>
      </w:r>
    </w:p>
    <w:p w:rsidR="00D07E68" w:rsidRDefault="00D07E68">
      <w:pPr>
        <w:pStyle w:val="B4"/>
      </w:pPr>
    </w:p>
    <w:p w:rsidR="00D07E68" w:rsidRDefault="00D07E68">
      <w:pPr>
        <w:pStyle w:val="JNormal"/>
      </w:pPr>
      <w:r>
        <w:t>You specify a time period by giving the last day of the period. MainBoss will generate work orders for all jobs up to and including that day. For example, suppose that the last time, you generated all work orders up to March 30. The next time you generated work orders, you might tell MainBoss to generate work orders up to April 15; then MainBoss will generate work orders for all PM jobs that come due from March 31 to April 15 (inclusive).</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generate PM work orders:</w:t>
      </w:r>
    </w:p>
    <w:p w:rsidR="00D07E68" w:rsidRDefault="00DD144F" w:rsidP="009F7F11">
      <w:pPr>
        <w:pStyle w:val="NL"/>
        <w:numPr>
          <w:ilvl w:val="0"/>
          <w:numId w:val="7"/>
        </w:numPr>
      </w:pPr>
      <w:r>
        <w:rPr>
          <w:noProof/>
        </w:rPr>
        <mc:AlternateContent>
          <mc:Choice Requires="wps">
            <w:drawing>
              <wp:anchor distT="0" distB="0" distL="114300" distR="114300" simplePos="0" relativeHeight="251599360" behindDoc="0" locked="0" layoutInCell="1" allowOverlap="1">
                <wp:simplePos x="0" y="0"/>
                <wp:positionH relativeFrom="column">
                  <wp:posOffset>1832610</wp:posOffset>
                </wp:positionH>
                <wp:positionV relativeFrom="paragraph">
                  <wp:posOffset>4205605</wp:posOffset>
                </wp:positionV>
                <wp:extent cx="365760" cy="224155"/>
                <wp:effectExtent l="0" t="0" r="0" b="0"/>
                <wp:wrapNone/>
                <wp:docPr id="9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120" type="#_x0000_t202" style="position:absolute;left:0;text-align:left;margin-left:144.3pt;margin-top:331.15pt;width:28.8pt;height:17.6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VdywIAAOU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 xml:space="preserve">Select </w:t>
      </w:r>
      <w:r w:rsidR="00062D0E">
        <w:rPr>
          <w:rStyle w:val="CPanel"/>
        </w:rPr>
        <w:t>Unit Maintenance Plan</w:t>
      </w:r>
      <w:r w:rsidR="00165854">
        <w:rPr>
          <w:rStyle w:val="CPanel"/>
        </w:rPr>
        <w:t>s</w:t>
      </w:r>
      <w:r w:rsidR="00062D0E">
        <w:t xml:space="preserve"> | </w:t>
      </w:r>
      <w:r w:rsidR="00062D0E" w:rsidRPr="00062D0E">
        <w:rPr>
          <w:rStyle w:val="CPanel"/>
        </w:rPr>
        <w:t>G</w:t>
      </w:r>
      <w:r w:rsidR="00D07E68" w:rsidRPr="00062D0E">
        <w:rPr>
          <w:rStyle w:val="CPanel"/>
        </w:rPr>
        <w:t>enerate Planned Maintenance</w:t>
      </w:r>
      <w:r w:rsidR="00D07E68">
        <w:fldChar w:fldCharType="begin"/>
      </w:r>
      <w:r w:rsidR="00D07E68">
        <w:instrText xml:space="preserve"> XE "</w:instrText>
      </w:r>
      <w:r w:rsidR="00062D0E">
        <w:instrText xml:space="preserve">unit maintenance plans: </w:instrText>
      </w:r>
      <w:r w:rsidR="00D07E68">
        <w:instrText xml:space="preserve">generate planned maintenance" </w:instrText>
      </w:r>
      <w:r w:rsidR="00D07E68">
        <w:fldChar w:fldCharType="end"/>
      </w:r>
      <w:r w:rsidR="00D07E68">
        <w:t xml:space="preserve"> from the control panel. MainBoss displays list of records for all previous times that you generated planned maintenance jobs.</w:t>
      </w:r>
      <w:r w:rsidR="00D07E68">
        <w:br/>
      </w:r>
      <w:r w:rsidR="00D07E68">
        <w:rPr>
          <w:rStyle w:val="hl"/>
        </w:rPr>
        <w:br/>
      </w:r>
      <w:r w:rsidRPr="004B1EA8">
        <w:rPr>
          <w:noProof/>
        </w:rPr>
        <w:drawing>
          <wp:inline distT="0" distB="0" distL="0" distR="0">
            <wp:extent cx="5943600" cy="4048125"/>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D07E68" w:rsidRDefault="00D07E68" w:rsidP="009F7F11">
      <w:pPr>
        <w:pStyle w:val="NL"/>
        <w:numPr>
          <w:ilvl w:val="0"/>
          <w:numId w:val="7"/>
        </w:numPr>
      </w:pPr>
      <w:r>
        <w:t xml:space="preserve">Click </w:t>
      </w:r>
      <w:r>
        <w:rPr>
          <w:rStyle w:val="CButton"/>
        </w:rPr>
        <w:t>New</w:t>
      </w:r>
      <w:r w:rsidR="00B47A9D">
        <w:rPr>
          <w:rStyle w:val="CButton"/>
        </w:rPr>
        <w:t xml:space="preserve"> Planned Maintenance Batch</w:t>
      </w:r>
      <w:r>
        <w:t xml:space="preserve"> </w:t>
      </w:r>
      <w:r>
        <w:sym w:font="Wingdings" w:char="F08C"/>
      </w:r>
      <w:r>
        <w:t>. MainBoss opens a window where you can begin the generation process.</w:t>
      </w:r>
      <w:r>
        <w:br/>
      </w:r>
      <w:r>
        <w:rPr>
          <w:rStyle w:val="hl"/>
        </w:rPr>
        <w:br/>
      </w:r>
      <w:r w:rsidR="00DD144F" w:rsidRPr="00CD738F">
        <w:rPr>
          <w:noProof/>
        </w:rPr>
        <w:drawing>
          <wp:inline distT="0" distB="0" distL="0" distR="0">
            <wp:extent cx="5943600" cy="4695825"/>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D07E68" w:rsidRDefault="00DD144F" w:rsidP="009F7F11">
      <w:pPr>
        <w:pStyle w:val="NL"/>
        <w:numPr>
          <w:ilvl w:val="0"/>
          <w:numId w:val="7"/>
        </w:numPr>
      </w:pPr>
      <w:r>
        <w:rPr>
          <w:noProof/>
          <w:sz w:val="12"/>
          <w:lang w:val="en-CA" w:eastAsia="en-CA"/>
        </w:rPr>
        <mc:AlternateContent>
          <mc:Choice Requires="wps">
            <w:drawing>
              <wp:anchor distT="0" distB="0" distL="114300" distR="114300" simplePos="0" relativeHeight="251723264" behindDoc="0" locked="0" layoutInCell="1" allowOverlap="1">
                <wp:simplePos x="0" y="0"/>
                <wp:positionH relativeFrom="column">
                  <wp:posOffset>418465</wp:posOffset>
                </wp:positionH>
                <wp:positionV relativeFrom="paragraph">
                  <wp:posOffset>-688340</wp:posOffset>
                </wp:positionV>
                <wp:extent cx="365760" cy="224155"/>
                <wp:effectExtent l="0" t="0" r="0" b="0"/>
                <wp:wrapNone/>
                <wp:docPr id="930"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A376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3" o:spid="_x0000_s1121" type="#_x0000_t202" style="position:absolute;left:0;text-align:left;margin-left:32.95pt;margin-top:-54.2pt;width:28.8pt;height:17.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" filled="f" fillcolor="silver" stroked="f">
                <v:fill opacity="32896f"/>
                <v:textbox>
                  <w:txbxContent>
                    <w:p w:rsidR="009765F8" w:rsidRDefault="009765F8" w:rsidP="000A376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22240" behindDoc="0" locked="0" layoutInCell="1" allowOverlap="1">
                <wp:simplePos x="0" y="0"/>
                <wp:positionH relativeFrom="column">
                  <wp:posOffset>2407920</wp:posOffset>
                </wp:positionH>
                <wp:positionV relativeFrom="paragraph">
                  <wp:posOffset>-3936365</wp:posOffset>
                </wp:positionV>
                <wp:extent cx="365760" cy="224155"/>
                <wp:effectExtent l="0" t="0" r="0" b="0"/>
                <wp:wrapNone/>
                <wp:docPr id="929"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A376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2" o:spid="_x0000_s1122" type="#_x0000_t202" style="position:absolute;left:0;text-align:left;margin-left:189.6pt;margin-top:-309.95pt;width:28.8pt;height:17.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MF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" filled="f" fillcolor="silver" stroked="f">
                <v:fill opacity="32896f"/>
                <v:textbox>
                  <w:txbxContent>
                    <w:p w:rsidR="009765F8" w:rsidRDefault="009765F8" w:rsidP="000A376D">
                      <w:pPr>
                        <w:pStyle w:val="JNormal"/>
                      </w:pPr>
                      <w:r>
                        <w:sym w:font="Wingdings" w:char="F08D"/>
                      </w:r>
                    </w:p>
                  </w:txbxContent>
                </v:textbox>
              </v:shape>
            </w:pict>
          </mc:Fallback>
        </mc:AlternateContent>
      </w:r>
      <w:r w:rsidR="00D07E68">
        <w:t>Check the date in “</w:t>
      </w:r>
      <w:r w:rsidR="00D07E68">
        <w:rPr>
          <w:rStyle w:val="CField"/>
        </w:rPr>
        <w:t>End Date</w:t>
      </w:r>
      <w:r w:rsidR="00D07E68">
        <w:t xml:space="preserve">” </w:t>
      </w:r>
      <w:r w:rsidR="00D07E68">
        <w:sym w:font="Wingdings" w:char="F08D"/>
      </w:r>
      <w:r w:rsidR="00D07E68">
        <w:t xml:space="preserve"> and make sure it’s what you want. (MainBoss will generate all PM work orders up to and including the specified date.) Change the date if you want a different one.</w:t>
      </w:r>
    </w:p>
    <w:p w:rsidR="00D07E68" w:rsidRDefault="00D07E68" w:rsidP="009F7F11">
      <w:pPr>
        <w:pStyle w:val="NL"/>
        <w:numPr>
          <w:ilvl w:val="0"/>
          <w:numId w:val="7"/>
        </w:numPr>
      </w:pPr>
      <w:r>
        <w:t xml:space="preserve">Click </w:t>
      </w:r>
      <w:r>
        <w:rPr>
          <w:rStyle w:val="CButton"/>
        </w:rPr>
        <w:t>Generate</w:t>
      </w:r>
      <w:r>
        <w:t xml:space="preserve"> </w:t>
      </w:r>
      <w:r>
        <w:sym w:font="Wingdings" w:char="F08E"/>
      </w:r>
      <w:r>
        <w:t xml:space="preserve">. MainBoss will generate an initial list of work orders for the planned maintenance tasks that are due. This list is displayed in the </w:t>
      </w:r>
      <w:r>
        <w:rPr>
          <w:rStyle w:val="CButton"/>
        </w:rPr>
        <w:t>Generation Details</w:t>
      </w:r>
      <w:r>
        <w:t xml:space="preserve"> section.</w:t>
      </w:r>
      <w:r>
        <w:br/>
      </w:r>
      <w:r>
        <w:rPr>
          <w:rStyle w:val="hl"/>
        </w:rPr>
        <w:br/>
      </w:r>
      <w:r w:rsidR="00DD144F" w:rsidRPr="00E73F83">
        <w:rPr>
          <w:noProof/>
        </w:rPr>
        <w:drawing>
          <wp:inline distT="0" distB="0" distL="0" distR="0">
            <wp:extent cx="5943600" cy="41719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D07E68" w:rsidRDefault="00DD144F" w:rsidP="009F7F11">
      <w:pPr>
        <w:pStyle w:val="NL"/>
        <w:numPr>
          <w:ilvl w:val="0"/>
          <w:numId w:val="7"/>
        </w:numPr>
      </w:pPr>
      <w:r>
        <w:rPr>
          <w:noProof/>
          <w:sz w:val="12"/>
        </w:rPr>
        <mc:AlternateContent>
          <mc:Choice Requires="wps">
            <w:drawing>
              <wp:anchor distT="0" distB="0" distL="114300" distR="114300" simplePos="0" relativeHeight="251600384" behindDoc="0" locked="0" layoutInCell="0" allowOverlap="1">
                <wp:simplePos x="0" y="0"/>
                <wp:positionH relativeFrom="column">
                  <wp:posOffset>1586865</wp:posOffset>
                </wp:positionH>
                <wp:positionV relativeFrom="paragraph">
                  <wp:posOffset>-674370</wp:posOffset>
                </wp:positionV>
                <wp:extent cx="365760" cy="224155"/>
                <wp:effectExtent l="0" t="0" r="0" b="0"/>
                <wp:wrapNone/>
                <wp:docPr id="928"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9" o:spid="_x0000_s1123" type="#_x0000_t202" style="position:absolute;left:0;text-align:left;margin-left:124.95pt;margin-top:-53.1pt;width:28.8pt;height:17.6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EiygIAAOU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" o:allowincell="f" filled="f" fillcolor="silver" stroked="f">
                <v:fill opacity="32896f"/>
                <v:textbox>
                  <w:txbxContent>
                    <w:p w:rsidR="009765F8" w:rsidRDefault="009765F8">
                      <w:pPr>
                        <w:pStyle w:val="JNormal"/>
                      </w:pPr>
                      <w:r>
                        <w:sym w:font="Wingdings" w:char="F08F"/>
                      </w:r>
                    </w:p>
                  </w:txbxContent>
                </v:textbox>
              </v:shape>
            </w:pict>
          </mc:Fallback>
        </mc:AlternateContent>
      </w:r>
      <w:r w:rsidR="00D07E68">
        <w:t xml:space="preserve">Examine the list to make sure it’s what you expect. If it’s acceptable, click </w:t>
      </w:r>
      <w:r w:rsidR="00D07E68">
        <w:rPr>
          <w:rStyle w:val="CButton"/>
        </w:rPr>
        <w:t>Commit</w:t>
      </w:r>
      <w:r w:rsidR="00D07E68">
        <w:t> </w:t>
      </w:r>
      <w:r w:rsidR="00D07E68">
        <w:sym w:font="Wingdings" w:char="F08F"/>
      </w:r>
      <w:r w:rsidR="00D07E68">
        <w:t xml:space="preserve"> to create the actual work orders.</w:t>
      </w:r>
    </w:p>
    <w:p w:rsidR="00D07E68" w:rsidRDefault="00D07E68">
      <w:pPr>
        <w:pStyle w:val="hr"/>
      </w:pPr>
      <w:r>
        <w:tab/>
      </w:r>
    </w:p>
    <w:p w:rsidR="00D07E68" w:rsidRDefault="00D07E68">
      <w:pPr>
        <w:pStyle w:val="B4"/>
      </w:pPr>
    </w:p>
    <w:p w:rsidR="007C5780" w:rsidRPr="0003497B" w:rsidRDefault="007C5780" w:rsidP="007C5780">
      <w:pPr>
        <w:pStyle w:val="BX"/>
      </w:pPr>
      <w:r>
        <w:rPr>
          <w:rStyle w:val="InsetHeading"/>
        </w:rPr>
        <w:t>Note:</w:t>
      </w:r>
      <w:r>
        <w:t xml:space="preserve"> </w:t>
      </w:r>
      <w:r w:rsidR="0003497B">
        <w:t xml:space="preserve">The </w:t>
      </w:r>
      <w:r w:rsidR="0003497B">
        <w:rPr>
          <w:rStyle w:val="CButton"/>
        </w:rPr>
        <w:t>Errors</w:t>
      </w:r>
      <w:r w:rsidR="0003497B">
        <w:t xml:space="preserve"> section of the record will report any errors that were found during the </w:t>
      </w:r>
      <w:r w:rsidR="0003497B">
        <w:rPr>
          <w:rStyle w:val="CButton"/>
        </w:rPr>
        <w:t>Commit</w:t>
      </w:r>
      <w:r w:rsidR="0003497B">
        <w:t xml:space="preserve"> process. For each entry in the </w:t>
      </w:r>
      <w:r w:rsidR="0003497B">
        <w:rPr>
          <w:rStyle w:val="CButton"/>
        </w:rPr>
        <w:t>Errors</w:t>
      </w:r>
      <w:r w:rsidR="0003497B">
        <w:t xml:space="preserve"> list, check the “</w:t>
      </w:r>
      <w:r w:rsidR="0003497B">
        <w:rPr>
          <w:rStyle w:val="CField"/>
        </w:rPr>
        <w:t>Disposition details</w:t>
      </w:r>
      <w:r w:rsidR="0003497B">
        <w:t>” field. This will tell you the source of the problem. Often, you’ll find out that there’s something that needs correcting in a task or a maintenance timing record.</w:t>
      </w:r>
    </w:p>
    <w:p w:rsidR="007C5780" w:rsidRPr="007C5780" w:rsidRDefault="007C5780" w:rsidP="007C5780">
      <w:pPr>
        <w:pStyle w:val="B4"/>
      </w:pPr>
    </w:p>
    <w:p w:rsidR="00D07E68" w:rsidRDefault="00D07E68">
      <w:pPr>
        <w:pStyle w:val="JNormal"/>
      </w:pPr>
      <w:r>
        <w:t xml:space="preserve">You might be wondering why work order generation is a two-stage process: first </w:t>
      </w:r>
      <w:r>
        <w:rPr>
          <w:rStyle w:val="CButton"/>
        </w:rPr>
        <w:t>Generate</w:t>
      </w:r>
      <w:r>
        <w:fldChar w:fldCharType="begin"/>
      </w:r>
      <w:r>
        <w:instrText xml:space="preserve"> XE "generate" </w:instrText>
      </w:r>
      <w:r>
        <w:fldChar w:fldCharType="end"/>
      </w:r>
      <w:r>
        <w:t xml:space="preserve">, then </w:t>
      </w:r>
      <w:r>
        <w:rPr>
          <w:rStyle w:val="CButton"/>
        </w:rPr>
        <w:t>Commit</w:t>
      </w:r>
      <w:r>
        <w:fldChar w:fldCharType="begin"/>
      </w:r>
      <w:r>
        <w:instrText xml:space="preserve"> XE "commit" </w:instrText>
      </w:r>
      <w:r>
        <w:fldChar w:fldCharType="end"/>
      </w:r>
      <w:r>
        <w:t>. The answer is that the two-stage process gives you a chance to deal with mistakes.</w:t>
      </w:r>
    </w:p>
    <w:p w:rsidR="00D07E68" w:rsidRDefault="00D07E68">
      <w:pPr>
        <w:pStyle w:val="B4"/>
      </w:pPr>
    </w:p>
    <w:p w:rsidR="00D07E68" w:rsidRDefault="00D07E68">
      <w:pPr>
        <w:pStyle w:val="JNormal"/>
      </w:pPr>
      <w:r>
        <w:t>For example, suppose that you mistype the year in “</w:t>
      </w:r>
      <w:r>
        <w:rPr>
          <w:rStyle w:val="CField"/>
        </w:rPr>
        <w:t>End Date</w:t>
      </w:r>
      <w:r>
        <w:t xml:space="preserve">”—you type January 1, 2009 rather than 2008. When you click </w:t>
      </w:r>
      <w:r>
        <w:rPr>
          <w:rStyle w:val="CButton"/>
        </w:rPr>
        <w:t>Generate</w:t>
      </w:r>
      <w:r>
        <w:t>, you’ll see that you’ve got a lot more potential work orders than you expected; you can check to see what’s wrong and correct the error.</w:t>
      </w:r>
    </w:p>
    <w:p w:rsidR="00D07E68" w:rsidRDefault="00D07E68">
      <w:pPr>
        <w:pStyle w:val="B4"/>
      </w:pPr>
    </w:p>
    <w:p w:rsidR="00D07E68" w:rsidRDefault="00D07E68">
      <w:pPr>
        <w:pStyle w:val="JNormal"/>
      </w:pPr>
      <w:r>
        <w:t>Similarly, if you made a mistake in setting up the maintenance schedule for a particular unit, you can see that something is wrong and fix the problem before making the actual work orders.</w:t>
      </w:r>
    </w:p>
    <w:p w:rsidR="00D07E68" w:rsidRDefault="00D07E68">
      <w:pPr>
        <w:pStyle w:val="B4"/>
      </w:pPr>
    </w:p>
    <w:p w:rsidR="00D07E68" w:rsidRDefault="00D07E68">
      <w:pPr>
        <w:pStyle w:val="JNormal"/>
      </w:pPr>
      <w:r>
        <w:t xml:space="preserve">To fix any problems in planned maintenance generation, click </w:t>
      </w:r>
      <w:r>
        <w:rPr>
          <w:rStyle w:val="CButton"/>
        </w:rPr>
        <w:t>Change Scheduling Parameters</w:t>
      </w:r>
      <w:r>
        <w:fldChar w:fldCharType="begin"/>
      </w:r>
      <w:r>
        <w:instrText xml:space="preserve"> XE "change scheduling parameters" </w:instrText>
      </w:r>
      <w:r>
        <w:fldChar w:fldCharType="end"/>
      </w:r>
      <w:r>
        <w:t xml:space="preserve">. This clears the </w:t>
      </w:r>
      <w:r>
        <w:rPr>
          <w:rStyle w:val="CButton"/>
        </w:rPr>
        <w:t>Generation Details</w:t>
      </w:r>
      <w:r>
        <w:t xml:space="preserve"> section and lets you edit previous fields in the record. Once you’ve made your correction, click </w:t>
      </w:r>
      <w:r>
        <w:rPr>
          <w:rStyle w:val="CButton"/>
        </w:rPr>
        <w:t>Generate</w:t>
      </w:r>
      <w:r>
        <w:t xml:space="preserve"> again.</w:t>
      </w:r>
    </w:p>
    <w:p w:rsidR="00D07E68" w:rsidRDefault="00D07E68">
      <w:pPr>
        <w:pStyle w:val="B4"/>
      </w:pPr>
    </w:p>
    <w:p w:rsidR="00D07E68" w:rsidRDefault="00D07E68">
      <w:pPr>
        <w:pStyle w:val="BX"/>
      </w:pPr>
      <w:r>
        <w:t xml:space="preserve">Separating </w:t>
      </w:r>
      <w:r>
        <w:rPr>
          <w:rStyle w:val="CButton"/>
        </w:rPr>
        <w:t>Generate</w:t>
      </w:r>
      <w:r>
        <w:t xml:space="preserve"> and </w:t>
      </w:r>
      <w:r>
        <w:rPr>
          <w:rStyle w:val="CButton"/>
        </w:rPr>
        <w:t>Commit</w:t>
      </w:r>
      <w:r>
        <w:t xml:space="preserve"> gives you a chance to avoid the creation of incorrect work orders. You can check your work before actually committing to the final list of jobs. Once you </w:t>
      </w:r>
      <w:r>
        <w:rPr>
          <w:rStyle w:val="CButton"/>
        </w:rPr>
        <w:t>Commit</w:t>
      </w:r>
      <w:r>
        <w:t xml:space="preserve">, however, you cannot uncommit—the work orders will be created and </w:t>
      </w:r>
      <w:r w:rsidR="00DB1FAE">
        <w:t xml:space="preserve">appear in your </w:t>
      </w:r>
      <w:r w:rsidR="00DB1FAE">
        <w:rPr>
          <w:rStyle w:val="CPanel"/>
        </w:rPr>
        <w:t>Work Orders</w:t>
      </w:r>
      <w:r w:rsidR="00DB1FAE">
        <w:t xml:space="preserve"> table.</w:t>
      </w:r>
    </w:p>
    <w:p w:rsidR="00D07E68" w:rsidRDefault="00D07E68">
      <w:pPr>
        <w:pStyle w:val="B1"/>
      </w:pPr>
    </w:p>
    <w:p w:rsidR="00D07E68" w:rsidRDefault="00D07E68">
      <w:pPr>
        <w:pStyle w:val="Heading2"/>
      </w:pPr>
      <w:bookmarkStart w:id="204" w:name="AdjustingPreventiveMaintenanceWOs"/>
      <w:bookmarkStart w:id="205" w:name="_Toc436049929"/>
      <w:r>
        <w:t>Adjusting Planned Maintenance Work Orders</w:t>
      </w:r>
      <w:bookmarkEnd w:id="204"/>
      <w:bookmarkEnd w:id="205"/>
    </w:p>
    <w:p w:rsidR="00D07E68" w:rsidRDefault="00D07E68">
      <w:pPr>
        <w:pStyle w:val="JNormal"/>
      </w:pPr>
      <w:r>
        <w:fldChar w:fldCharType="begin"/>
      </w:r>
      <w:r>
        <w:instrText xml:space="preserve"> XE "planned maintenance: adjusting work orders" </w:instrText>
      </w:r>
      <w:r>
        <w:fldChar w:fldCharType="end"/>
      </w:r>
      <w:r>
        <w:fldChar w:fldCharType="begin"/>
      </w:r>
      <w:r>
        <w:instrText xml:space="preserve"> XE "adjusting work orders" </w:instrText>
      </w:r>
      <w:r>
        <w:fldChar w:fldCharType="end"/>
      </w:r>
      <w:r>
        <w:fldChar w:fldCharType="begin"/>
      </w:r>
      <w:r>
        <w:instrText xml:space="preserve"> XE "work orders: adjusting" </w:instrText>
      </w:r>
      <w:r>
        <w:fldChar w:fldCharType="end"/>
      </w:r>
      <w:r>
        <w:t>After MainBoss has generated a set of PM work orders, you may adjust any of those work orders to reflect special circumstances. For example, suppose that a PM task description assigns a job to a particular worker, but that worker is sick or on vacation. In this case, you can adjust the generated work order to assign the job to someone else.</w:t>
      </w:r>
    </w:p>
    <w:p w:rsidR="00D07E68" w:rsidRDefault="00D07E68">
      <w:pPr>
        <w:pStyle w:val="B4"/>
      </w:pPr>
    </w:p>
    <w:p w:rsidR="00D07E68" w:rsidRDefault="00D07E68">
      <w:pPr>
        <w:pStyle w:val="JNormal"/>
      </w:pPr>
      <w:r>
        <w:t>As another example, suppose a vehicle is scheduled for a routine oil change but you’ve also received a complaint about a slow leak in one of the vehicle’s tires. You may choose to modify the oil change work order to tell workers to deal with the slow leak too.</w:t>
      </w:r>
    </w:p>
    <w:p w:rsidR="00D07E68" w:rsidRDefault="00D07E68">
      <w:pPr>
        <w:pStyle w:val="B4"/>
      </w:pPr>
    </w:p>
    <w:p w:rsidR="00D07E68" w:rsidRDefault="00D07E68">
      <w:pPr>
        <w:pStyle w:val="JNormal"/>
      </w:pPr>
      <w:r>
        <w:t>You can adjust a work order at any time, but many organizations find it convenient to review PM work orders immediately after the work orders have been generated.</w:t>
      </w:r>
    </w:p>
    <w:p w:rsidR="00D07E68" w:rsidRDefault="00D07E68">
      <w:pPr>
        <w:pStyle w:val="B4"/>
      </w:pPr>
    </w:p>
    <w:p w:rsidR="00D07E68" w:rsidRDefault="00D07E68">
      <w:pPr>
        <w:pStyle w:val="BX"/>
      </w:pPr>
      <w:r>
        <w:t xml:space="preserve">After you </w:t>
      </w:r>
      <w:r>
        <w:rPr>
          <w:rStyle w:val="CButton"/>
        </w:rPr>
        <w:t>Commit</w:t>
      </w:r>
      <w:r>
        <w:t xml:space="preserve"> to a set of work orders, the </w:t>
      </w:r>
      <w:r>
        <w:rPr>
          <w:rStyle w:val="CButton"/>
        </w:rPr>
        <w:t>Work Orders</w:t>
      </w:r>
      <w:r>
        <w:t xml:space="preserve"> section of the planned maintenance generation record will list the work orders that were generated. To edit any of the work orders, select the work order in the list, then click </w:t>
      </w:r>
      <w:r w:rsidR="00DD144F">
        <w:rPr>
          <w:noProof/>
        </w:rPr>
        <w:drawing>
          <wp:inline distT="0" distB="0" distL="0" distR="0">
            <wp:extent cx="152400" cy="15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rsidR="00222FB3" w:rsidRDefault="00222FB3" w:rsidP="00222FB3">
      <w:pPr>
        <w:pStyle w:val="B1"/>
      </w:pPr>
    </w:p>
    <w:p w:rsidR="00222FB3" w:rsidRDefault="00222FB3" w:rsidP="00222FB3">
      <w:pPr>
        <w:pStyle w:val="Heading2"/>
      </w:pPr>
      <w:bookmarkStart w:id="206" w:name="_Toc436049930"/>
      <w:r>
        <w:t>Standard (Boilerplate) Work Orders</w:t>
      </w:r>
      <w:bookmarkEnd w:id="206"/>
    </w:p>
    <w:p w:rsidR="00222FB3" w:rsidRDefault="00222FB3" w:rsidP="00222FB3">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t xml:space="preserve">Your organization may define standard work orders (also called </w:t>
      </w:r>
      <w:r>
        <w:rPr>
          <w:rStyle w:val="NewTerm"/>
        </w:rPr>
        <w:t>boilerplate</w:t>
      </w:r>
      <w:r>
        <w:t xml:space="preserve"> work orders). These are pre-existing </w:t>
      </w:r>
      <w:r>
        <w:rPr>
          <w:rStyle w:val="NewTerm"/>
        </w:rPr>
        <w:t>templates</w:t>
      </w:r>
      <w:r>
        <w:t xml:space="preserve"> that can be used to create work orders quickly. For example, a property management company might have a standard procedure for what should be done after a tenant moves out or before a new tenant moves in. Similarly, a company with a number of vehicles to maintain might have standard procedures for what should be done when changing a muffler or brake pads.</w:t>
      </w:r>
    </w:p>
    <w:p w:rsidR="00222FB3" w:rsidRDefault="00222FB3" w:rsidP="00222FB3">
      <w:pPr>
        <w:pStyle w:val="B4"/>
      </w:pPr>
    </w:p>
    <w:p w:rsidR="00222FB3" w:rsidRDefault="00222FB3" w:rsidP="00222FB3">
      <w:pPr>
        <w:pStyle w:val="JNormal"/>
      </w:pPr>
      <w:r>
        <w:t>MainBoss lets you write up templates for such procedures ahead of time. You can then create actual work orders based on the templates, and adjust the work orders in any way necessary (e.g. set specific times for the jobs to be done and assign the jobs to specific workers).</w:t>
      </w:r>
    </w:p>
    <w:p w:rsidR="00222FB3" w:rsidRDefault="00222FB3" w:rsidP="00222FB3">
      <w:pPr>
        <w:pStyle w:val="B4"/>
      </w:pPr>
    </w:p>
    <w:p w:rsidR="00222FB3" w:rsidRDefault="00222FB3" w:rsidP="00222FB3">
      <w:pPr>
        <w:pStyle w:val="BX"/>
      </w:pPr>
      <w:r>
        <w:t>Using pre-existing templates can save you the effort of typing up instructions. Pre-existing templates also make sure that you don’t accidentally leave out important information (such as tools</w:t>
      </w:r>
      <w:r w:rsidR="003731F8">
        <w:t xml:space="preserve"> and </w:t>
      </w:r>
      <w:r w:rsidR="005A6CBF">
        <w:t>materials</w:t>
      </w:r>
      <w:r>
        <w:t xml:space="preserve"> that might be required or safety procedures that should be followed).</w:t>
      </w:r>
    </w:p>
    <w:p w:rsidR="00222FB3" w:rsidRDefault="00222FB3" w:rsidP="00222FB3">
      <w:pPr>
        <w:pStyle w:val="B4"/>
      </w:pPr>
    </w:p>
    <w:p w:rsidR="00DB1FAE" w:rsidRDefault="00222FB3" w:rsidP="00222FB3">
      <w:pPr>
        <w:pStyle w:val="JNormal"/>
      </w:pPr>
      <w:r>
        <w:t xml:space="preserve">The </w:t>
      </w:r>
      <w:hyperlink r:id="rId119" w:history="1">
        <w:r w:rsidRPr="00F54505">
          <w:rPr>
            <w:rStyle w:val="Hyperlink"/>
          </w:rPr>
          <w:t>Configuration</w:t>
        </w:r>
      </w:hyperlink>
      <w:r>
        <w:t xml:space="preserve"> guide explains how to create standard work order templates. </w:t>
      </w:r>
      <w:r w:rsidR="00DB1FAE">
        <w:t>In particular, it discusses the creation of unit maintenance plans designed specifically for direct use (as opposed to ones used to generate planned maintenance work orders). “Direct use” unit maintenance plans are “unscheduled” in the sense that they have special maintenance timing schedules that never come due on their own; such a plan only leads to a work order when you specifically ask to make a work order from the plan.</w:t>
      </w:r>
    </w:p>
    <w:p w:rsidR="00DB1FAE" w:rsidRPr="00DB1FAE" w:rsidRDefault="00DB1FAE" w:rsidP="00DB1FAE">
      <w:pPr>
        <w:pStyle w:val="B4"/>
      </w:pPr>
    </w:p>
    <w:p w:rsidR="00222FB3" w:rsidRDefault="00DB1FAE" w:rsidP="00222FB3">
      <w:pPr>
        <w:pStyle w:val="JNormal"/>
      </w:pPr>
      <w:r>
        <w:t>The instructions below show how to make a work order using a unit maintenance plan as a template, whether the plan has a normal schedule or not.</w:t>
      </w:r>
    </w:p>
    <w:p w:rsidR="00222FB3" w:rsidRDefault="00222FB3" w:rsidP="00222FB3">
      <w:pPr>
        <w:pStyle w:val="hr"/>
      </w:pPr>
      <w:r>
        <w:tab/>
      </w:r>
    </w:p>
    <w:p w:rsidR="00222FB3" w:rsidRDefault="00222FB3" w:rsidP="00222FB3">
      <w:pPr>
        <w:pStyle w:val="B4"/>
      </w:pPr>
    </w:p>
    <w:p w:rsidR="00222FB3" w:rsidRDefault="00222FB3" w:rsidP="00E935C2">
      <w:pPr>
        <w:pStyle w:val="Procedure"/>
        <w:numPr>
          <w:ilvl w:val="0"/>
          <w:numId w:val="22"/>
        </w:numPr>
      </w:pPr>
      <w:r>
        <w:t>To create a work order from an existing template:</w:t>
      </w:r>
    </w:p>
    <w:p w:rsidR="00D242C5" w:rsidRDefault="00222FB3" w:rsidP="00D242C5">
      <w:pPr>
        <w:pStyle w:val="NL"/>
        <w:numPr>
          <w:ilvl w:val="0"/>
          <w:numId w:val="6"/>
        </w:numPr>
      </w:pPr>
      <w:r>
        <w:t xml:space="preserve">Select </w:t>
      </w:r>
      <w:r>
        <w:rPr>
          <w:rStyle w:val="CPanel"/>
        </w:rPr>
        <w:t>Unit Maintenance Plans</w:t>
      </w:r>
      <w:r>
        <w:fldChar w:fldCharType="begin"/>
      </w:r>
      <w:r>
        <w:instrText xml:space="preserve"> XE "unit maintenance plans" </w:instrText>
      </w:r>
      <w:r>
        <w:fldChar w:fldCharType="end"/>
      </w:r>
      <w:r>
        <w:t xml:space="preserve"> from the control panel. MainBoss displays your existing maintenance plans:</w:t>
      </w:r>
      <w:r>
        <w:br/>
      </w:r>
      <w:r>
        <w:rPr>
          <w:rStyle w:val="hl"/>
        </w:rPr>
        <w:br/>
      </w:r>
      <w:r w:rsidR="00DD144F" w:rsidRPr="00CB642F">
        <w:rPr>
          <w:noProof/>
        </w:rPr>
        <w:drawing>
          <wp:inline distT="0" distB="0" distL="0" distR="0">
            <wp:extent cx="5943600" cy="5543550"/>
            <wp:effectExtent l="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222FB3" w:rsidRDefault="00DD144F" w:rsidP="009F7F11">
      <w:pPr>
        <w:pStyle w:val="NL"/>
        <w:numPr>
          <w:ilvl w:val="0"/>
          <w:numId w:val="6"/>
        </w:numPr>
      </w:pPr>
      <w:r>
        <w:rPr>
          <w:noProof/>
          <w:sz w:val="12"/>
        </w:rPr>
        <mc:AlternateContent>
          <mc:Choice Requires="wps">
            <w:drawing>
              <wp:anchor distT="0" distB="0" distL="114300" distR="114300" simplePos="0" relativeHeight="251692544" behindDoc="0" locked="0" layoutInCell="1" allowOverlap="1">
                <wp:simplePos x="0" y="0"/>
                <wp:positionH relativeFrom="column">
                  <wp:posOffset>2214880</wp:posOffset>
                </wp:positionH>
                <wp:positionV relativeFrom="paragraph">
                  <wp:posOffset>-619760</wp:posOffset>
                </wp:positionV>
                <wp:extent cx="365760" cy="224155"/>
                <wp:effectExtent l="0" t="0" r="0" b="0"/>
                <wp:wrapNone/>
                <wp:docPr id="223"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222FB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5" o:spid="_x0000_s1124" type="#_x0000_t202" style="position:absolute;left:0;text-align:left;margin-left:174.4pt;margin-top:-48.8pt;width:28.8pt;height:17.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3dzQIAAOU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" filled="f" fillcolor="silver" stroked="f">
                <v:fill opacity="32896f"/>
                <v:textbox>
                  <w:txbxContent>
                    <w:p w:rsidR="009765F8" w:rsidRDefault="009765F8" w:rsidP="00222FB3">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9408" behindDoc="0" locked="0" layoutInCell="1" allowOverlap="1">
                <wp:simplePos x="0" y="0"/>
                <wp:positionH relativeFrom="column">
                  <wp:posOffset>1036955</wp:posOffset>
                </wp:positionH>
                <wp:positionV relativeFrom="paragraph">
                  <wp:posOffset>-4574540</wp:posOffset>
                </wp:positionV>
                <wp:extent cx="365760" cy="224155"/>
                <wp:effectExtent l="0" t="0" r="0" b="0"/>
                <wp:wrapNone/>
                <wp:docPr id="222"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D242C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7" o:spid="_x0000_s1125" type="#_x0000_t202" style="position:absolute;left:0;text-align:left;margin-left:81.65pt;margin-top:-360.2pt;width:28.8pt;height:17.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" filled="f" fillcolor="silver" stroked="f">
                <v:fill opacity="32896f"/>
                <v:textbox>
                  <w:txbxContent>
                    <w:p w:rsidR="009765F8" w:rsidRDefault="009765F8" w:rsidP="00D242C5">
                      <w:pPr>
                        <w:pStyle w:val="JNormal"/>
                      </w:pPr>
                      <w:r>
                        <w:sym w:font="Wingdings" w:char="F08C"/>
                      </w:r>
                    </w:p>
                  </w:txbxContent>
                </v:textbox>
              </v:shape>
            </w:pict>
          </mc:Fallback>
        </mc:AlternateContent>
      </w:r>
      <w:r w:rsidR="00222FB3">
        <w:t xml:space="preserve">In the list of unit maintenance plans </w:t>
      </w:r>
      <w:r w:rsidR="00222FB3">
        <w:sym w:font="Wingdings" w:char="F08C"/>
      </w:r>
      <w:r w:rsidR="00222FB3">
        <w:t>, select the one that you want to use. (Make sure that it applies to the unit you want to service.)</w:t>
      </w:r>
    </w:p>
    <w:p w:rsidR="00222FB3" w:rsidRDefault="00222FB3" w:rsidP="009F7F11">
      <w:pPr>
        <w:pStyle w:val="NL"/>
        <w:numPr>
          <w:ilvl w:val="0"/>
          <w:numId w:val="6"/>
        </w:numPr>
      </w:pPr>
      <w:r>
        <w:t xml:space="preserve">Click </w:t>
      </w:r>
      <w:r w:rsidR="00B41C04">
        <w:rPr>
          <w:rStyle w:val="CButton"/>
        </w:rPr>
        <w:t>New U</w:t>
      </w:r>
      <w:r>
        <w:rPr>
          <w:rStyle w:val="CButton"/>
        </w:rPr>
        <w:t>nplanned Maintenance Work Order</w:t>
      </w:r>
      <w:r>
        <w:t xml:space="preserve"> </w:t>
      </w:r>
      <w:r>
        <w:sym w:font="Wingdings" w:char="F08D"/>
      </w:r>
      <w:r>
        <w:t>. MainBoss opens a window where you can specify more information:</w:t>
      </w:r>
      <w:r>
        <w:br/>
      </w:r>
      <w:r>
        <w:br/>
      </w:r>
      <w:r w:rsidR="00DD144F" w:rsidRPr="006D2B1C">
        <w:rPr>
          <w:noProof/>
        </w:rPr>
        <w:drawing>
          <wp:inline distT="0" distB="0" distL="0" distR="0">
            <wp:extent cx="5943600" cy="2714625"/>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222FB3" w:rsidRDefault="00DD144F" w:rsidP="009F7F11">
      <w:pPr>
        <w:pStyle w:val="NL"/>
        <w:numPr>
          <w:ilvl w:val="0"/>
          <w:numId w:val="6"/>
        </w:numPr>
      </w:pPr>
      <w:r>
        <w:rPr>
          <w:noProof/>
        </w:rPr>
        <mc:AlternateContent>
          <mc:Choice Requires="wps">
            <w:drawing>
              <wp:anchor distT="0" distB="0" distL="114300" distR="114300" simplePos="0" relativeHeight="251693568" behindDoc="0" locked="0" layoutInCell="1" allowOverlap="1">
                <wp:simplePos x="0" y="0"/>
                <wp:positionH relativeFrom="column">
                  <wp:posOffset>544195</wp:posOffset>
                </wp:positionH>
                <wp:positionV relativeFrom="paragraph">
                  <wp:posOffset>-784860</wp:posOffset>
                </wp:positionV>
                <wp:extent cx="365760" cy="224155"/>
                <wp:effectExtent l="0" t="0" r="0" b="0"/>
                <wp:wrapNone/>
                <wp:docPr id="221"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222FB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126" type="#_x0000_t202" style="position:absolute;left:0;text-align:left;margin-left:42.85pt;margin-top:-61.8pt;width:28.8pt;height:17.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ipyQ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" filled="f" fillcolor="silver" stroked="f">
                <v:fill opacity="32896f"/>
                <v:textbox>
                  <w:txbxContent>
                    <w:p w:rsidR="009765F8" w:rsidRDefault="009765F8" w:rsidP="00222FB3">
                      <w:pPr>
                        <w:pStyle w:val="JNormal"/>
                      </w:pPr>
                      <w:r>
                        <w:sym w:font="Wingdings" w:char="F08E"/>
                      </w:r>
                    </w:p>
                  </w:txbxContent>
                </v:textbox>
              </v:shape>
            </w:pict>
          </mc:Fallback>
        </mc:AlternateContent>
      </w:r>
      <w:r w:rsidR="00222FB3">
        <w:t>Adjust any of the options as appropriate.</w:t>
      </w:r>
    </w:p>
    <w:p w:rsidR="00222FB3" w:rsidRDefault="00222FB3" w:rsidP="009F7F11">
      <w:pPr>
        <w:pStyle w:val="NL"/>
        <w:numPr>
          <w:ilvl w:val="0"/>
          <w:numId w:val="6"/>
        </w:numPr>
      </w:pPr>
      <w:r>
        <w:t xml:space="preserve">Click </w:t>
      </w:r>
      <w:r w:rsidR="009B6263">
        <w:rPr>
          <w:rStyle w:val="CButton"/>
        </w:rPr>
        <w:t>Save &amp; Close</w:t>
      </w:r>
      <w:r>
        <w:t xml:space="preserve"> </w:t>
      </w:r>
      <w:r>
        <w:sym w:font="Wingdings" w:char="F08E"/>
      </w:r>
      <w:r>
        <w:t xml:space="preserve"> to create the work order</w:t>
      </w:r>
      <w:r w:rsidR="009B6263">
        <w:t xml:space="preserve"> and close the window</w:t>
      </w:r>
      <w:r>
        <w:t>.</w:t>
      </w:r>
    </w:p>
    <w:p w:rsidR="00222FB3" w:rsidRDefault="00222FB3" w:rsidP="00222FB3">
      <w:pPr>
        <w:pStyle w:val="hr"/>
      </w:pPr>
      <w:r>
        <w:tab/>
      </w:r>
    </w:p>
    <w:p w:rsidR="00222FB3" w:rsidRDefault="00222FB3" w:rsidP="00222FB3">
      <w:pPr>
        <w:pStyle w:val="B4"/>
      </w:pPr>
    </w:p>
    <w:p w:rsidR="00222FB3" w:rsidRDefault="00222FB3" w:rsidP="00222FB3">
      <w:pPr>
        <w:pStyle w:val="JNormal"/>
      </w:pPr>
      <w:r>
        <w:t>You can also create boiler-plate work orders from tasks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fldChar w:fldCharType="begin"/>
      </w:r>
      <w:r>
        <w:instrText xml:space="preserve"> XE "tasks" </w:instrText>
      </w:r>
      <w:r>
        <w:fldChar w:fldCharType="end"/>
      </w:r>
      <w:r>
        <w:t xml:space="preserve">). The process is similar: you go to the task list, select the one you want, and click </w:t>
      </w:r>
      <w:r>
        <w:rPr>
          <w:rStyle w:val="CButton"/>
        </w:rPr>
        <w:t>New Work Order from Task</w:t>
      </w:r>
      <w:r>
        <w:t>. From that point, the procedure is straightforward.</w:t>
      </w:r>
    </w:p>
    <w:p w:rsidR="007A7C6A" w:rsidRPr="007A7C6A" w:rsidRDefault="007A7C6A" w:rsidP="007A7C6A">
      <w:pPr>
        <w:pStyle w:val="B1"/>
      </w:pPr>
    </w:p>
    <w:p w:rsidR="007A7C6A" w:rsidRDefault="007A7C6A" w:rsidP="007A7C6A">
      <w:pPr>
        <w:pStyle w:val="Heading2"/>
      </w:pPr>
      <w:bookmarkStart w:id="207" w:name="_Toc436049931"/>
      <w:r>
        <w:t>Forecast Reports</w:t>
      </w:r>
      <w:bookmarkEnd w:id="207"/>
    </w:p>
    <w:p w:rsidR="007A7C6A" w:rsidRDefault="007A7C6A" w:rsidP="007A7C6A">
      <w:pPr>
        <w:pStyle w:val="JNormal"/>
      </w:pPr>
      <w:r>
        <w:fldChar w:fldCharType="begin"/>
      </w:r>
      <w:r>
        <w:instrText xml:space="preserve"> XE "reports: planned maintenance" </w:instrText>
      </w:r>
      <w:r>
        <w:fldChar w:fldCharType="end"/>
      </w:r>
      <w:r>
        <w:fldChar w:fldCharType="begin"/>
      </w:r>
      <w:r>
        <w:instrText xml:space="preserve"> XE "forecasts" </w:instrText>
      </w:r>
      <w:r>
        <w:fldChar w:fldCharType="end"/>
      </w:r>
      <w:r>
        <w:t>MainBoss offers several reports that predict maintenance activities during an upcoming period:</w:t>
      </w:r>
    </w:p>
    <w:p w:rsidR="007A7C6A" w:rsidRDefault="007A7C6A" w:rsidP="007A7C6A">
      <w:pPr>
        <w:pStyle w:val="B4"/>
      </w:pPr>
    </w:p>
    <w:p w:rsidR="007A7C6A" w:rsidRDefault="007A7C6A" w:rsidP="007A7C6A">
      <w:pPr>
        <w:pStyle w:val="GT"/>
      </w:pPr>
      <w:r>
        <w:rPr>
          <w:rStyle w:val="CPanel"/>
        </w:rPr>
        <w:t>Unit Maintenance Plans</w:t>
      </w:r>
      <w:r>
        <w:t xml:space="preserve"> | </w:t>
      </w:r>
      <w:r>
        <w:rPr>
          <w:rStyle w:val="CPanel"/>
        </w:rPr>
        <w:t>Reports</w:t>
      </w:r>
      <w:r>
        <w:t xml:space="preserve"> | </w:t>
      </w:r>
      <w:r>
        <w:rPr>
          <w:rStyle w:val="CPanel"/>
        </w:rPr>
        <w:t>Labor Forecast</w:t>
      </w:r>
    </w:p>
    <w:p w:rsidR="007A7C6A" w:rsidRDefault="00D373CD" w:rsidP="007A7C6A">
      <w:pPr>
        <w:pStyle w:val="GB"/>
      </w:pPr>
      <w:r>
        <w:fldChar w:fldCharType="begin"/>
      </w:r>
      <w:r>
        <w:instrText xml:space="preserve"> XE "labor forecast" </w:instrText>
      </w:r>
      <w:r>
        <w:fldChar w:fldCharType="end"/>
      </w:r>
      <w:r>
        <w:fldChar w:fldCharType="begin"/>
      </w:r>
      <w:r>
        <w:instrText xml:space="preserve"> XE "reports: labor forecast" </w:instrText>
      </w:r>
      <w:r>
        <w:fldChar w:fldCharType="end"/>
      </w:r>
      <w:r w:rsidR="00AC048D">
        <w:t>Forecasts labor use over the specified period.</w:t>
      </w:r>
    </w:p>
    <w:p w:rsidR="00AC048D" w:rsidRDefault="00AC048D" w:rsidP="00AC048D">
      <w:pPr>
        <w:pStyle w:val="B4"/>
      </w:pPr>
    </w:p>
    <w:p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Material Forecast</w:t>
      </w:r>
    </w:p>
    <w:p w:rsidR="00AC048D" w:rsidRDefault="00AC048D" w:rsidP="00AC048D">
      <w:pPr>
        <w:pStyle w:val="GB"/>
      </w:pPr>
      <w:r>
        <w:fldChar w:fldCharType="begin"/>
      </w:r>
      <w:r>
        <w:instrText xml:space="preserve"> XE "material forecast" </w:instrText>
      </w:r>
      <w:r>
        <w:fldChar w:fldCharType="end"/>
      </w:r>
      <w:r>
        <w:fldChar w:fldCharType="begin"/>
      </w:r>
      <w:r>
        <w:instrText xml:space="preserve"> XE "reports: material forecast" </w:instrText>
      </w:r>
      <w:r>
        <w:fldChar w:fldCharType="end"/>
      </w:r>
      <w:r>
        <w:t>Forecasts materials that will be used over the specified period.</w:t>
      </w:r>
    </w:p>
    <w:p w:rsidR="00AC048D" w:rsidRPr="00AC048D" w:rsidRDefault="00AC048D" w:rsidP="00AC048D">
      <w:pPr>
        <w:pStyle w:val="B4"/>
      </w:pPr>
    </w:p>
    <w:p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Maintenance Forecast</w:t>
      </w:r>
    </w:p>
    <w:p w:rsidR="00AC048D" w:rsidRDefault="00AC048D" w:rsidP="00AC048D">
      <w:pPr>
        <w:pStyle w:val="GB"/>
      </w:pPr>
      <w:r>
        <w:fldChar w:fldCharType="begin"/>
      </w:r>
      <w:r>
        <w:instrText xml:space="preserve"> XE "maintenance forecast" </w:instrText>
      </w:r>
      <w:r>
        <w:fldChar w:fldCharType="end"/>
      </w:r>
      <w:r>
        <w:fldChar w:fldCharType="begin"/>
      </w:r>
      <w:r>
        <w:instrText xml:space="preserve"> XE "reports: maintenance forecast" </w:instrText>
      </w:r>
      <w:r>
        <w:fldChar w:fldCharType="end"/>
      </w:r>
      <w:r>
        <w:t>Forecasts work orders that will be carried out during the specified period.</w:t>
      </w:r>
    </w:p>
    <w:p w:rsidR="00AC048D" w:rsidRPr="00AC048D" w:rsidRDefault="00AC048D" w:rsidP="00AC048D">
      <w:pPr>
        <w:pStyle w:val="B4"/>
      </w:pPr>
    </w:p>
    <w:p w:rsidR="00AC048D" w:rsidRPr="00AC048D" w:rsidRDefault="00AC048D" w:rsidP="00AC048D">
      <w:pPr>
        <w:pStyle w:val="JNormal"/>
      </w:pPr>
      <w:r>
        <w:t xml:space="preserve">In all cases, the desired period is specified in the </w:t>
      </w:r>
      <w:r w:rsidR="00FA6DBB">
        <w:rPr>
          <w:rStyle w:val="CButton"/>
        </w:rPr>
        <w:t>Filters</w:t>
      </w:r>
      <w:r>
        <w:t xml:space="preserve"> section of the report window.</w:t>
      </w:r>
    </w:p>
    <w:p w:rsidR="00D07E68" w:rsidRDefault="00D07E68">
      <w:pPr>
        <w:pStyle w:val="C"/>
      </w:pPr>
    </w:p>
    <w:p w:rsidR="00D07E68" w:rsidRDefault="00D07E68">
      <w:pPr>
        <w:pStyle w:val="Heading1"/>
      </w:pPr>
      <w:bookmarkStart w:id="208" w:name="_Toc436049932"/>
      <w:r>
        <w:t>General Inventory Control</w:t>
      </w:r>
      <w:bookmarkEnd w:id="208"/>
    </w:p>
    <w:p w:rsidR="00D07E68" w:rsidRDefault="00D07E68">
      <w:pPr>
        <w:pStyle w:val="CS"/>
      </w:pPr>
    </w:p>
    <w:p w:rsidR="00D07E68" w:rsidRDefault="00D07E68">
      <w:pPr>
        <w:pStyle w:val="JNormal"/>
      </w:pPr>
      <w:r>
        <w:fldChar w:fldCharType="begin"/>
      </w:r>
      <w:r>
        <w:instrText xml:space="preserve"> XE "inventory control" </w:instrText>
      </w:r>
      <w:r>
        <w:fldChar w:fldCharType="end"/>
      </w:r>
      <w:r>
        <w:t>This chapter outlines how MainBoss helps you keep track of your materials inventory. In particular, the chapter examines how to record information about changes in your inventory, such as transfers from one storeroom to another or recording inventory numbers after a physical count.</w:t>
      </w:r>
    </w:p>
    <w:p w:rsidR="00D07E68" w:rsidRDefault="00D07E68">
      <w:pPr>
        <w:pStyle w:val="B4"/>
      </w:pPr>
    </w:p>
    <w:p w:rsidR="00D07E68" w:rsidRDefault="00D07E68">
      <w:pPr>
        <w:pStyle w:val="JNormal"/>
      </w:pPr>
      <w:r>
        <w:t>As inventory materials are used, MainBoss automatically adjusts its database according to the information recorded when you close a work order. For example, if a particular work order states that you put a new tire on a forklift truck, MainBoss automatically reduces the count of tires in your inventory (as of the date of issue as stated on the work order).</w:t>
      </w:r>
    </w:p>
    <w:p w:rsidR="00D07E68" w:rsidRDefault="00D07E68">
      <w:pPr>
        <w:pStyle w:val="B4"/>
      </w:pPr>
    </w:p>
    <w:p w:rsidR="00D07E68" w:rsidRDefault="00D07E68">
      <w:pPr>
        <w:pStyle w:val="JNormal"/>
      </w:pPr>
      <w:r>
        <w:fldChar w:fldCharType="begin"/>
      </w:r>
      <w:r>
        <w:instrText xml:space="preserve"> XE "inventory: adjustments" </w:instrText>
      </w:r>
      <w:r>
        <w:fldChar w:fldCharType="end"/>
      </w:r>
      <w:r>
        <w:fldChar w:fldCharType="begin"/>
      </w:r>
      <w:r>
        <w:instrText xml:space="preserve"> XE "adjustments" </w:instrText>
      </w:r>
      <w:r>
        <w:fldChar w:fldCharType="end"/>
      </w:r>
      <w:r>
        <w:t>You may also make manual adjustments to inventory totals. This lets you account for breakage, transfers from one storeroom to another, and other factors that influence your inventory.</w:t>
      </w:r>
    </w:p>
    <w:p w:rsidR="00FA3129" w:rsidRDefault="00FA3129" w:rsidP="00FA3129">
      <w:pPr>
        <w:pStyle w:val="B4"/>
      </w:pPr>
    </w:p>
    <w:p w:rsidR="00FA3129" w:rsidRPr="00580FE1" w:rsidRDefault="00FA3129" w:rsidP="00FA3129">
      <w:pPr>
        <w:pStyle w:val="BX"/>
      </w:pPr>
      <w:r>
        <w:t xml:space="preserve">The </w:t>
      </w:r>
      <w:r w:rsidRPr="00580FE1">
        <w:rPr>
          <w:rStyle w:val="BL"/>
        </w:rPr>
        <w:t>Main</w:t>
      </w:r>
      <w:r>
        <w:rPr>
          <w:rStyle w:val="BL"/>
        </w:rPr>
        <w:t>Boss</w:t>
      </w:r>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which items each storeroom contains, as well as the maximum and minimum quantities of each item that you want to keep in each storeroom.</w:t>
      </w:r>
    </w:p>
    <w:p w:rsidR="00D07E68" w:rsidRDefault="00D07E68">
      <w:pPr>
        <w:pStyle w:val="B1"/>
      </w:pPr>
    </w:p>
    <w:p w:rsidR="00D07E68" w:rsidRDefault="00D07E68">
      <w:pPr>
        <w:pStyle w:val="Heading2"/>
      </w:pPr>
      <w:bookmarkStart w:id="209" w:name="_Toc436049933"/>
      <w:r>
        <w:t>Inventory Details</w:t>
      </w:r>
      <w:bookmarkEnd w:id="209"/>
    </w:p>
    <w:p w:rsidR="00D07E68" w:rsidRDefault="00D07E68">
      <w:pPr>
        <w:pStyle w:val="JNormal"/>
      </w:pPr>
      <w:r>
        <w:t>This section discusses precise details of certain aspects of inventory control.</w:t>
      </w:r>
    </w:p>
    <w:p w:rsidR="00D07E68" w:rsidRDefault="00D07E68">
      <w:pPr>
        <w:pStyle w:val="B4"/>
      </w:pPr>
    </w:p>
    <w:p w:rsidR="00D07E68" w:rsidRDefault="00D07E68">
      <w:pPr>
        <w:pStyle w:val="JNormal"/>
      </w:pPr>
      <w:r>
        <w:rPr>
          <w:rStyle w:val="InsetHeading"/>
        </w:rPr>
        <w:t>On Hand:</w:t>
      </w:r>
      <w:r>
        <w:fldChar w:fldCharType="begin"/>
      </w:r>
      <w:r>
        <w:instrText xml:space="preserve"> XE “on hand” </w:instrText>
      </w:r>
      <w:r>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D07E68" w:rsidRDefault="00D07E68">
      <w:pPr>
        <w:pStyle w:val="B4"/>
      </w:pPr>
    </w:p>
    <w:p w:rsidR="00D07E68" w:rsidRDefault="00D07E68">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fldChar w:fldCharType="begin"/>
      </w:r>
      <w:r>
        <w:instrText xml:space="preserve"> XE “on reserve” </w:instrText>
      </w:r>
      <w:r>
        <w:fldChar w:fldCharType="end"/>
      </w:r>
      <w:r>
        <w:t xml:space="preserve">. You put materials on reserve when you use </w:t>
      </w:r>
      <w:r>
        <w:rPr>
          <w:rStyle w:val="CButton"/>
        </w:rPr>
        <w:t>New Demand Item</w:t>
      </w:r>
      <w:r>
        <w:t xml:space="preserve"> in the </w:t>
      </w:r>
      <w:r>
        <w:rPr>
          <w:rStyle w:val="CButton"/>
        </w:rPr>
        <w:t>Resources</w:t>
      </w:r>
      <w:r>
        <w:t xml:space="preserve"> section of an open work order. More precisely, the materials are put on reserve when you </w:t>
      </w:r>
      <w:r>
        <w:rPr>
          <w:rStyle w:val="CButton"/>
        </w:rPr>
        <w:t>Save</w:t>
      </w:r>
      <w:r>
        <w:t xml:space="preserve"> the demand.</w:t>
      </w:r>
    </w:p>
    <w:p w:rsidR="00D07E68" w:rsidRDefault="00D07E68">
      <w:pPr>
        <w:pStyle w:val="B4"/>
      </w:pPr>
    </w:p>
    <w:p w:rsidR="00D07E68" w:rsidRDefault="00D07E68">
      <w:pPr>
        <w:pStyle w:val="JNormal"/>
      </w:pPr>
      <w:r>
        <w:t>Materials can be removed from reserve in several ways:</w:t>
      </w:r>
    </w:p>
    <w:p w:rsidR="00D07E68" w:rsidRDefault="00D07E68">
      <w:pPr>
        <w:pStyle w:val="B4"/>
      </w:pPr>
    </w:p>
    <w:p w:rsidR="00D07E68" w:rsidRDefault="00D07E68" w:rsidP="00E935C2">
      <w:pPr>
        <w:pStyle w:val="BU"/>
        <w:numPr>
          <w:ilvl w:val="0"/>
          <w:numId w:val="10"/>
        </w:numPr>
      </w:pPr>
      <w:r>
        <w:t xml:space="preserve">You can </w:t>
      </w:r>
      <w:r>
        <w:rPr>
          <w:rStyle w:val="CButton"/>
        </w:rPr>
        <w:t>Void</w:t>
      </w:r>
      <w:r>
        <w:t xml:space="preserve"> (cancel) the work order. In this case, all materials that were on reserve become available for use again.</w:t>
      </w:r>
    </w:p>
    <w:p w:rsidR="00D07E68" w:rsidRDefault="00D07E68" w:rsidP="00E935C2">
      <w:pPr>
        <w:pStyle w:val="BU"/>
        <w:numPr>
          <w:ilvl w:val="0"/>
          <w:numId w:val="10"/>
        </w:numPr>
      </w:pPr>
      <w:r>
        <w:t xml:space="preserve">You can use </w:t>
      </w:r>
      <w:r w:rsidR="00DD144F" w:rsidRPr="00763F76">
        <w:rPr>
          <w:noProof/>
        </w:rPr>
        <w:drawing>
          <wp:inline distT="0" distB="0" distL="0" distR="0">
            <wp:extent cx="228600" cy="247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 xml:space="preserve"> in the </w:t>
      </w:r>
      <w:r>
        <w:rPr>
          <w:rStyle w:val="CButton"/>
        </w:rPr>
        <w:t>Resources</w:t>
      </w:r>
      <w:r>
        <w:t xml:space="preserve"> section of the work order to delete demands from the list. Deleting a demand makes reserved materials available once more.</w:t>
      </w:r>
    </w:p>
    <w:p w:rsidR="00D07E68" w:rsidRDefault="00D07E68" w:rsidP="00E935C2">
      <w:pPr>
        <w:pStyle w:val="BU"/>
        <w:numPr>
          <w:ilvl w:val="0"/>
          <w:numId w:val="10"/>
        </w:numPr>
      </w:pPr>
      <w:r>
        <w:t xml:space="preserve">You can use </w:t>
      </w:r>
      <w:r>
        <w:rPr>
          <w:rStyle w:val="CButton"/>
        </w:rPr>
        <w:t>Actual</w:t>
      </w:r>
      <w:r w:rsidR="0095569E">
        <w:rPr>
          <w:rStyle w:val="CButton"/>
        </w:rPr>
        <w:t>ize</w:t>
      </w:r>
      <w:r>
        <w:t xml:space="preserve"> to state that reserved materials have actually been used. For example, suppose you use </w:t>
      </w:r>
      <w:r>
        <w:rPr>
          <w:rStyle w:val="CButton"/>
        </w:rPr>
        <w:t>New Demand Item</w:t>
      </w:r>
      <w:r>
        <w:t xml:space="preserve"> to reserve 10 quarts of oil for a job, then use </w:t>
      </w:r>
      <w:r>
        <w:rPr>
          <w:rStyle w:val="CButton"/>
        </w:rPr>
        <w:t>Actual</w:t>
      </w:r>
      <w:r w:rsidR="0095569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D07E68" w:rsidRDefault="00D07E68" w:rsidP="00E935C2">
      <w:pPr>
        <w:pStyle w:val="BU"/>
        <w:numPr>
          <w:ilvl w:val="0"/>
          <w:numId w:val="10"/>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r w:rsidR="005A6CBF">
        <w:t xml:space="preserve"> (If you reopen the work order after closing it, the extra 2 quarts will </w:t>
      </w:r>
      <w:r w:rsidR="005A6CBF">
        <w:rPr>
          <w:rStyle w:val="Emphasis"/>
        </w:rPr>
        <w:t>not</w:t>
      </w:r>
      <w:r w:rsidR="005A6CBF">
        <w:t xml:space="preserve"> be put back on reserve.)</w:t>
      </w:r>
    </w:p>
    <w:p w:rsidR="00D07E68" w:rsidRDefault="00D07E68">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D07E68" w:rsidRDefault="00D07E68">
      <w:pPr>
        <w:pStyle w:val="B4"/>
      </w:pPr>
    </w:p>
    <w:p w:rsidR="005F615B" w:rsidRPr="003778CF" w:rsidRDefault="005F615B" w:rsidP="005F615B">
      <w:pPr>
        <w:pStyle w:val="JNormal"/>
      </w:pPr>
      <w:r>
        <w:rPr>
          <w:rStyle w:val="InsetHeading"/>
        </w:rPr>
        <w:t>On Order:</w:t>
      </w:r>
      <w:r>
        <w:fldChar w:fldCharType="begin"/>
      </w:r>
      <w:r>
        <w:instrText xml:space="preserve"> XE "on order" </w:instrText>
      </w:r>
      <w:r>
        <w:fldChar w:fldCharType="end"/>
      </w:r>
      <w:r>
        <w:t xml:space="preserve"> As soon as you add an item to a purchase order, the given quantity is considered </w:t>
      </w:r>
      <w:r>
        <w:rPr>
          <w:rStyle w:val="NewTerm"/>
        </w:rPr>
        <w:t>on order</w:t>
      </w:r>
      <w:r>
        <w:t xml:space="preserve">. Note that the purchase order does </w:t>
      </w:r>
      <w:r>
        <w:rPr>
          <w:rStyle w:val="Emphasis"/>
        </w:rPr>
        <w:t>not</w:t>
      </w:r>
      <w:r>
        <w:t xml:space="preserve"> have to be issued; items are on order even if the purchase order is only in the draft state. For more on purchase orders, see </w:t>
      </w:r>
      <w:r w:rsidRPr="005F615B">
        <w:rPr>
          <w:rStyle w:val="CrossRef"/>
        </w:rPr>
        <w:fldChar w:fldCharType="begin"/>
      </w:r>
      <w:r w:rsidRPr="005F615B">
        <w:rPr>
          <w:rStyle w:val="CrossRef"/>
        </w:rPr>
        <w:instrText xml:space="preserve"> REF PurchasingAndReceiving \h  \ MERGEFORMAT  \* MERGEFORMAT </w:instrText>
      </w:r>
      <w:r w:rsidRPr="005F615B">
        <w:rPr>
          <w:rStyle w:val="CrossRef"/>
        </w:rPr>
      </w:r>
      <w:r w:rsidRPr="005F615B">
        <w:rPr>
          <w:rStyle w:val="CrossRef"/>
        </w:rPr>
        <w:fldChar w:fldCharType="separate"/>
      </w:r>
      <w:r w:rsidR="00A84722" w:rsidRPr="00A84722">
        <w:rPr>
          <w:rStyle w:val="CrossRef"/>
        </w:rPr>
        <w:t>Purchasing and Receiving</w:t>
      </w:r>
      <w:r w:rsidRPr="005F615B">
        <w:rPr>
          <w:rStyle w:val="CrossRef"/>
        </w:rPr>
        <w:fldChar w:fldCharType="end"/>
      </w:r>
      <w:r w:rsidRPr="005F615B">
        <w:rPr>
          <w:rStyle w:val="printedonly"/>
        </w:rPr>
        <w:t xml:space="preserve"> on page </w:t>
      </w:r>
      <w:r w:rsidRPr="005F615B">
        <w:rPr>
          <w:rStyle w:val="printedonly"/>
        </w:rPr>
        <w:fldChar w:fldCharType="begin"/>
      </w:r>
      <w:r w:rsidRPr="005F615B">
        <w:rPr>
          <w:rStyle w:val="printedonly"/>
        </w:rPr>
        <w:instrText xml:space="preserve"> PAGEREF PurchasingAndReceiving \h </w:instrText>
      </w:r>
      <w:r w:rsidRPr="005F615B">
        <w:rPr>
          <w:rStyle w:val="printedonly"/>
        </w:rPr>
      </w:r>
      <w:r w:rsidRPr="005F615B">
        <w:rPr>
          <w:rStyle w:val="printedonly"/>
        </w:rPr>
        <w:fldChar w:fldCharType="separate"/>
      </w:r>
      <w:r w:rsidR="00A84722">
        <w:rPr>
          <w:rStyle w:val="printedonly"/>
          <w:noProof/>
        </w:rPr>
        <w:t>143</w:t>
      </w:r>
      <w:r w:rsidRPr="005F615B">
        <w:rPr>
          <w:rStyle w:val="printedonly"/>
        </w:rPr>
        <w:fldChar w:fldCharType="end"/>
      </w:r>
      <w:r>
        <w:t>.</w:t>
      </w:r>
    </w:p>
    <w:p w:rsidR="00C03012" w:rsidRPr="00C03012" w:rsidRDefault="00C03012" w:rsidP="00C03012">
      <w:pPr>
        <w:pStyle w:val="B4"/>
      </w:pPr>
    </w:p>
    <w:p w:rsidR="00D07E68" w:rsidRDefault="00D07E68">
      <w:pPr>
        <w:pStyle w:val="JNormal"/>
      </w:pPr>
      <w:r>
        <w:rPr>
          <w:rStyle w:val="InsetHeading"/>
        </w:rPr>
        <w:t>Stock Available:</w:t>
      </w:r>
      <w:r>
        <w:fldChar w:fldCharType="begin"/>
      </w:r>
      <w:r>
        <w:instrText xml:space="preserve"> XE “available” </w:instrText>
      </w:r>
      <w:r>
        <w:fldChar w:fldCharType="end"/>
      </w:r>
      <w:r>
        <w:fldChar w:fldCharType="begin"/>
      </w:r>
      <w:r>
        <w:instrText xml:space="preserve"> XE “stock available” </w:instrText>
      </w:r>
      <w:r>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D07E68" w:rsidRDefault="00D07E68">
      <w:pPr>
        <w:pStyle w:val="B4"/>
      </w:pPr>
    </w:p>
    <w:p w:rsidR="00D07E68" w:rsidRDefault="00D54205">
      <w:pPr>
        <w:pStyle w:val="FD"/>
      </w:pPr>
      <w:r w:rsidRPr="00D54205">
        <w:tab/>
      </w:r>
      <w:r w:rsidR="00D07E68">
        <w:t xml:space="preserve">Stock Available = OnHand </w:t>
      </w:r>
      <w:r w:rsidR="002A4E7D">
        <w:t xml:space="preserve">+ OnOrder </w:t>
      </w:r>
      <w:r w:rsidR="00D07E68">
        <w:t>- OnReserve</w:t>
      </w:r>
    </w:p>
    <w:p w:rsidR="00D07E68" w:rsidRDefault="00D07E68">
      <w:pPr>
        <w:pStyle w:val="B4"/>
      </w:pPr>
    </w:p>
    <w:p w:rsidR="00D07E68" w:rsidRDefault="00D07E68">
      <w:pPr>
        <w:pStyle w:val="JNormal"/>
      </w:pPr>
      <w:r>
        <w:t xml:space="preserve">When MainBoss needs to determine whether stock should be restocked, it looks at the </w:t>
      </w:r>
      <w:r>
        <w:rPr>
          <w:rStyle w:val="NewTerm"/>
        </w:rPr>
        <w:t>available</w:t>
      </w:r>
      <w:r>
        <w:t xml:space="preserve"> quantity, not at the quantity on hand.</w:t>
      </w:r>
    </w:p>
    <w:p w:rsidR="00D07E68" w:rsidRDefault="00D07E68">
      <w:pPr>
        <w:pStyle w:val="B4"/>
      </w:pPr>
    </w:p>
    <w:p w:rsidR="00D07E68" w:rsidRDefault="00D07E68">
      <w:pPr>
        <w:pStyle w:val="JNormal"/>
      </w:pPr>
      <w:r>
        <w:rPr>
          <w:rStyle w:val="InsetHeading"/>
        </w:rPr>
        <w:t>Closed and Voided Work Orders:</w:t>
      </w:r>
      <w:r>
        <w:t xml:space="preserve"> After a work order has been closed or voided, the use of </w:t>
      </w:r>
      <w:r>
        <w:rPr>
          <w:rStyle w:val="CButton"/>
        </w:rPr>
        <w:t>New Demand Item</w:t>
      </w:r>
      <w:r>
        <w:t xml:space="preserve"> does </w:t>
      </w:r>
      <w:r>
        <w:rPr>
          <w:rStyle w:val="NewTerm"/>
        </w:rPr>
        <w:t>not</w:t>
      </w:r>
      <w:r>
        <w:t xml:space="preserve"> put materials on reserve. Since the job is already finished or cancelled, there is no point in putting materials on reserve. (The only reason you would use </w:t>
      </w:r>
      <w:r>
        <w:rPr>
          <w:rStyle w:val="CButton"/>
        </w:rPr>
        <w:t>New Demand Item</w:t>
      </w:r>
      <w:r>
        <w:t xml:space="preserve"> would be to correct your records after the fact. MainBoss doesn’t put the item on order, but does reduce the quantity on hand.)</w:t>
      </w:r>
    </w:p>
    <w:p w:rsidR="00D07E68" w:rsidRDefault="00D07E68">
      <w:pPr>
        <w:pStyle w:val="B1"/>
      </w:pPr>
    </w:p>
    <w:p w:rsidR="00D07E68" w:rsidRDefault="00D07E68">
      <w:pPr>
        <w:pStyle w:val="Heading2"/>
      </w:pPr>
      <w:bookmarkStart w:id="210" w:name="_Toc436049934"/>
      <w:r>
        <w:t>Inventory Operations</w:t>
      </w:r>
      <w:bookmarkEnd w:id="210"/>
    </w:p>
    <w:p w:rsidR="00D07E68" w:rsidRDefault="00D07E68">
      <w:pPr>
        <w:pStyle w:val="JNormal"/>
      </w:pPr>
      <w:r>
        <w:fldChar w:fldCharType="begin"/>
      </w:r>
      <w:r>
        <w:instrText xml:space="preserve"> XE "inventory: operations" </w:instrText>
      </w:r>
      <w:r>
        <w:fldChar w:fldCharType="end"/>
      </w:r>
      <w:r>
        <w:t>The purpose of MainBoss inventory control is to let you keep track of what materials you have on hand. If a particular job needs an item, you can use MainBoss to determine the storeroom locations where that item is currently available.</w:t>
      </w:r>
    </w:p>
    <w:p w:rsidR="00D07E68" w:rsidRDefault="00D07E68">
      <w:pPr>
        <w:pStyle w:val="B4"/>
      </w:pPr>
    </w:p>
    <w:p w:rsidR="00D07E68" w:rsidRDefault="00D07E68">
      <w:pPr>
        <w:pStyle w:val="JNormal"/>
      </w:pPr>
      <w:r>
        <w:t>In order for MainBoss to be effective, you must make sure that your MainBoss records match what’s actually in your storeroom. This means that you must keep track of actions that affect your inventory. In most cases, MainBoss does this automatically; for example, when a work order records that an item was used in a job, MainBoss automatically updates the records about that item.</w:t>
      </w:r>
    </w:p>
    <w:p w:rsidR="00D07E68" w:rsidRDefault="00D07E68">
      <w:pPr>
        <w:pStyle w:val="B4"/>
      </w:pPr>
    </w:p>
    <w:p w:rsidR="00D07E68" w:rsidRDefault="00D07E68">
      <w:pPr>
        <w:pStyle w:val="JNormal"/>
      </w:pPr>
      <w:r>
        <w:t>However, there are a few situations where you must tell MainBoss directly that your inventory has changed. For example, if you move items from one storeroom to another, you must tell MainBoss about the transfer. Similarly, if items are removed or added for some unusual reason (for example, something gets broken), you should tell MainBoss so that inventory records remain accurate. Finally, if you take a physical count of your inventory, you should modify MainBoss’s records whenever the actual count differs from what MainBoss expects.</w:t>
      </w:r>
    </w:p>
    <w:p w:rsidR="00D07E68" w:rsidRDefault="00D07E68">
      <w:pPr>
        <w:pStyle w:val="B4"/>
      </w:pPr>
    </w:p>
    <w:p w:rsidR="00D07E68" w:rsidRDefault="00D07E68">
      <w:pPr>
        <w:pStyle w:val="JNormal"/>
      </w:pPr>
      <w:r>
        <w:t>The following sections describe some day-to-day situations related to inventory control and how you can handle them with MainBoss.</w:t>
      </w:r>
    </w:p>
    <w:p w:rsidR="00D07E68" w:rsidRDefault="00D07E68">
      <w:pPr>
        <w:pStyle w:val="B2"/>
      </w:pPr>
    </w:p>
    <w:p w:rsidR="00D07E68" w:rsidRDefault="00D07E68">
      <w:pPr>
        <w:pStyle w:val="Heading3"/>
      </w:pPr>
      <w:bookmarkStart w:id="211" w:name="_Toc436049935"/>
      <w:r>
        <w:t>Finding Which Storeroom Contains a Particular Item</w:t>
      </w:r>
      <w:bookmarkEnd w:id="211"/>
    </w:p>
    <w:p w:rsidR="00D07E68" w:rsidRDefault="00D07E68">
      <w:pPr>
        <w:pStyle w:val="JNormal"/>
      </w:pPr>
      <w:r>
        <w:fldChar w:fldCharType="begin"/>
      </w:r>
      <w:r>
        <w:instrText xml:space="preserve"> XE "storerooms" </w:instrText>
      </w:r>
      <w:r>
        <w:fldChar w:fldCharType="end"/>
      </w:r>
      <w:r>
        <w:fldChar w:fldCharType="begin"/>
      </w:r>
      <w:r>
        <w:instrText xml:space="preserve"> XE "items: storerooms" </w:instrText>
      </w:r>
      <w:r>
        <w:fldChar w:fldCharType="end"/>
      </w:r>
      <w:r>
        <w:t>Suppose you need a particular item. You want to know which storerooms contain that item and how much each storeroom contains.</w:t>
      </w:r>
    </w:p>
    <w:p w:rsidR="00D07E68" w:rsidRDefault="00D07E68">
      <w:pPr>
        <w:pStyle w:val="B4"/>
      </w:pPr>
    </w:p>
    <w:p w:rsidR="00D07E68" w:rsidRDefault="00D07E68">
      <w:pPr>
        <w:pStyle w:val="JNormal"/>
      </w:pPr>
      <w:r>
        <w:t xml:space="preserve">Go to </w:t>
      </w:r>
      <w:r>
        <w:rPr>
          <w:rStyle w:val="CPanel"/>
        </w:rPr>
        <w:t>Items</w:t>
      </w:r>
      <w:r>
        <w:fldChar w:fldCharType="begin"/>
      </w:r>
      <w:r>
        <w:instrText xml:space="preserve"> XE "items" </w:instrText>
      </w:r>
      <w:r>
        <w:fldChar w:fldCharType="end"/>
      </w:r>
      <w:r>
        <w:t xml:space="preserve"> in the control panel. Click on the item in the list. In the </w:t>
      </w:r>
      <w:r>
        <w:rPr>
          <w:rStyle w:val="CButton"/>
        </w:rPr>
        <w:t>Storeroom Assignments</w:t>
      </w:r>
      <w:r>
        <w:t xml:space="preserve"> area below the list, you’ll see locations where the item is stored. Clicking on any entry in the area will show you the quantity of the item in the selected location.</w:t>
      </w:r>
    </w:p>
    <w:p w:rsidR="00D07E68" w:rsidRDefault="00D07E68">
      <w:pPr>
        <w:pStyle w:val="B2"/>
      </w:pPr>
    </w:p>
    <w:p w:rsidR="00D07E68" w:rsidRDefault="00D07E68">
      <w:pPr>
        <w:pStyle w:val="Heading3"/>
      </w:pPr>
      <w:bookmarkStart w:id="212" w:name="_Toc436049936"/>
      <w:r>
        <w:t>Recording Price Quotes</w:t>
      </w:r>
      <w:bookmarkEnd w:id="212"/>
    </w:p>
    <w:p w:rsidR="00D07E68" w:rsidRDefault="00D07E68">
      <w:pPr>
        <w:pStyle w:val="JNormal"/>
      </w:pPr>
      <w:r>
        <w:fldChar w:fldCharType="begin"/>
      </w:r>
      <w:r>
        <w:instrText xml:space="preserve"> XE "price quotes" </w:instrText>
      </w:r>
      <w:r>
        <w:fldChar w:fldCharType="end"/>
      </w:r>
      <w:r>
        <w:fldChar w:fldCharType="begin"/>
      </w:r>
      <w:r>
        <w:instrText xml:space="preserve"> XE "items: price quotes" </w:instrText>
      </w:r>
      <w:r>
        <w:fldChar w:fldCharType="end"/>
      </w:r>
      <w:r>
        <w:fldChar w:fldCharType="begin"/>
      </w:r>
      <w:r>
        <w:instrText xml:space="preserve"> XE "inventory: price quotes" </w:instrText>
      </w:r>
      <w:r>
        <w:fldChar w:fldCharType="end"/>
      </w:r>
      <w:r>
        <w:t>You can record price quotes on an item using the item record.</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record a price quote on an item:</w:t>
      </w:r>
    </w:p>
    <w:p w:rsidR="00D07E68" w:rsidRDefault="00DD144F" w:rsidP="009F7F11">
      <w:pPr>
        <w:pStyle w:val="NL"/>
        <w:numPr>
          <w:ilvl w:val="0"/>
          <w:numId w:val="8"/>
        </w:numPr>
      </w:pPr>
      <w:r>
        <w:rPr>
          <w:noProof/>
        </w:rPr>
        <mc:AlternateContent>
          <mc:Choice Requires="wps">
            <w:drawing>
              <wp:anchor distT="0" distB="0" distL="114300" distR="114300" simplePos="0" relativeHeight="251603456" behindDoc="0" locked="0" layoutInCell="1" allowOverlap="1">
                <wp:simplePos x="0" y="0"/>
                <wp:positionH relativeFrom="column">
                  <wp:posOffset>668020</wp:posOffset>
                </wp:positionH>
                <wp:positionV relativeFrom="paragraph">
                  <wp:posOffset>3354070</wp:posOffset>
                </wp:positionV>
                <wp:extent cx="365760" cy="224155"/>
                <wp:effectExtent l="0" t="0" r="0" b="0"/>
                <wp:wrapNone/>
                <wp:docPr id="220"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8" o:spid="_x0000_s1127" type="#_x0000_t202" style="position:absolute;left:0;text-align:left;margin-left:52.6pt;margin-top:264.1pt;width:28.8pt;height:17.6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pX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 xml:space="preserve">In the control panel, select </w:t>
      </w:r>
      <w:r w:rsidR="00D07E68">
        <w:rPr>
          <w:rStyle w:val="CPanel"/>
        </w:rPr>
        <w:t>Items</w:t>
      </w:r>
      <w:r w:rsidR="00D07E68">
        <w:t xml:space="preserve"> and click on the item for which you want to record a price quote.</w:t>
      </w:r>
      <w:r w:rsidR="00D07E68">
        <w:br/>
      </w:r>
      <w:r w:rsidR="00D07E68">
        <w:br/>
      </w:r>
      <w:r w:rsidRPr="00D30B6C">
        <w:rPr>
          <w:noProof/>
        </w:rPr>
        <w:drawing>
          <wp:inline distT="0" distB="0" distL="0" distR="0">
            <wp:extent cx="5943600" cy="3943350"/>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D07E68" w:rsidRDefault="00DD144F" w:rsidP="009F7F11">
      <w:pPr>
        <w:pStyle w:val="NL"/>
        <w:numPr>
          <w:ilvl w:val="0"/>
          <w:numId w:val="8"/>
        </w:numPr>
      </w:pPr>
      <w:r>
        <w:rPr>
          <w:noProof/>
        </w:rPr>
        <mc:AlternateContent>
          <mc:Choice Requires="wps">
            <w:drawing>
              <wp:anchor distT="0" distB="0" distL="114300" distR="114300" simplePos="0" relativeHeight="251605504" behindDoc="0" locked="0" layoutInCell="1" allowOverlap="1">
                <wp:simplePos x="0" y="0"/>
                <wp:positionH relativeFrom="column">
                  <wp:posOffset>559435</wp:posOffset>
                </wp:positionH>
                <wp:positionV relativeFrom="paragraph">
                  <wp:posOffset>2590165</wp:posOffset>
                </wp:positionV>
                <wp:extent cx="365760" cy="224155"/>
                <wp:effectExtent l="0" t="0" r="0" b="0"/>
                <wp:wrapNone/>
                <wp:docPr id="219"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0" o:spid="_x0000_s1128" type="#_x0000_t202" style="position:absolute;left:0;text-align:left;margin-left:44.05pt;margin-top:203.95pt;width:28.8pt;height:17.6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y8zA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" filled="f" fillcolor="silver" stroked="f">
                <v:fill opacity="32896f"/>
                <v:textbox>
                  <w:txbxContent>
                    <w:p w:rsidR="009765F8" w:rsidRDefault="009765F8">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04480" behindDoc="0" locked="0" layoutInCell="1" allowOverlap="1">
                <wp:simplePos x="0" y="0"/>
                <wp:positionH relativeFrom="column">
                  <wp:posOffset>3566160</wp:posOffset>
                </wp:positionH>
                <wp:positionV relativeFrom="paragraph">
                  <wp:posOffset>561975</wp:posOffset>
                </wp:positionV>
                <wp:extent cx="365760" cy="224155"/>
                <wp:effectExtent l="0" t="0" r="0" b="0"/>
                <wp:wrapNone/>
                <wp:docPr id="21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9" o:spid="_x0000_s1129" type="#_x0000_t202" style="position:absolute;left:0;text-align:left;margin-left:280.8pt;margin-top:44.25pt;width:28.8pt;height:17.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2FB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" filled="f" fillcolor="silver" stroked="f">
                <v:fill opacity="32896f"/>
                <v:textbox>
                  <w:txbxContent>
                    <w:p w:rsidR="009765F8" w:rsidRDefault="009765F8">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24288" behindDoc="0" locked="0" layoutInCell="1" allowOverlap="1">
                <wp:simplePos x="0" y="0"/>
                <wp:positionH relativeFrom="column">
                  <wp:posOffset>663575</wp:posOffset>
                </wp:positionH>
                <wp:positionV relativeFrom="paragraph">
                  <wp:posOffset>-593090</wp:posOffset>
                </wp:positionV>
                <wp:extent cx="365760" cy="224155"/>
                <wp:effectExtent l="0" t="0" r="0" b="0"/>
                <wp:wrapNone/>
                <wp:docPr id="217"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73BEC">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130" type="#_x0000_t202" style="position:absolute;left:0;text-align:left;margin-left:52.25pt;margin-top:-46.7pt;width:28.8pt;height:17.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5R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" filled="f" fillcolor="silver" stroked="f">
                <v:fill opacity="32896f"/>
                <v:textbox>
                  <w:txbxContent>
                    <w:p w:rsidR="009765F8" w:rsidRDefault="009765F8" w:rsidP="00573BEC">
                      <w:pPr>
                        <w:pStyle w:val="JNormal"/>
                      </w:pPr>
                      <w:r>
                        <w:sym w:font="Wingdings" w:char="F08C"/>
                      </w:r>
                    </w:p>
                  </w:txbxContent>
                </v:textbox>
              </v:shape>
            </w:pict>
          </mc:Fallback>
        </mc:AlternateContent>
      </w:r>
      <w:r w:rsidR="00D07E68">
        <w:t xml:space="preserve">Click </w:t>
      </w:r>
      <w:r>
        <w:rPr>
          <w:noProof/>
        </w:rPr>
        <w:drawing>
          <wp:inline distT="0" distB="0" distL="0" distR="0">
            <wp:extent cx="152400" cy="15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MainBoss opens a window showing the item record.</w:t>
      </w:r>
      <w:r w:rsidR="00D07E68">
        <w:br/>
      </w:r>
      <w:r w:rsidR="00D07E68">
        <w:rPr>
          <w:rStyle w:val="hl"/>
        </w:rPr>
        <w:br/>
      </w:r>
      <w:r w:rsidRPr="0070773B">
        <w:rPr>
          <w:noProof/>
        </w:rPr>
        <w:drawing>
          <wp:inline distT="0" distB="0" distL="0" distR="0">
            <wp:extent cx="5943600" cy="3114675"/>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D07E68" w:rsidRDefault="00DD144F" w:rsidP="009F7F11">
      <w:pPr>
        <w:pStyle w:val="NL"/>
        <w:numPr>
          <w:ilvl w:val="0"/>
          <w:numId w:val="8"/>
        </w:numPr>
      </w:pPr>
      <w:r>
        <w:rPr>
          <w:noProof/>
        </w:rPr>
        <mc:AlternateContent>
          <mc:Choice Requires="wps">
            <w:drawing>
              <wp:anchor distT="0" distB="0" distL="114300" distR="114300" simplePos="0" relativeHeight="251609600" behindDoc="0" locked="0" layoutInCell="1" allowOverlap="1">
                <wp:simplePos x="0" y="0"/>
                <wp:positionH relativeFrom="column">
                  <wp:posOffset>1937385</wp:posOffset>
                </wp:positionH>
                <wp:positionV relativeFrom="paragraph">
                  <wp:posOffset>1962785</wp:posOffset>
                </wp:positionV>
                <wp:extent cx="365760" cy="224155"/>
                <wp:effectExtent l="0" t="0" r="0" b="0"/>
                <wp:wrapNone/>
                <wp:docPr id="216"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4" o:spid="_x0000_s1131" type="#_x0000_t202" style="position:absolute;left:0;text-align:left;margin-left:152.55pt;margin-top:154.55pt;width:28.8pt;height:17.6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of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" filled="f" fillcolor="silver" stroked="f">
                <v:fill opacity="32896f"/>
                <v:textbox>
                  <w:txbxContent>
                    <w:p w:rsidR="009765F8" w:rsidRDefault="009765F8">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08576" behindDoc="0" locked="0" layoutInCell="1" allowOverlap="1">
                <wp:simplePos x="0" y="0"/>
                <wp:positionH relativeFrom="column">
                  <wp:posOffset>4026535</wp:posOffset>
                </wp:positionH>
                <wp:positionV relativeFrom="paragraph">
                  <wp:posOffset>1600835</wp:posOffset>
                </wp:positionV>
                <wp:extent cx="365760" cy="224155"/>
                <wp:effectExtent l="0" t="0" r="0" b="0"/>
                <wp:wrapNone/>
                <wp:docPr id="215"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3" o:spid="_x0000_s1132" type="#_x0000_t202" style="position:absolute;left:0;text-align:left;margin-left:317.05pt;margin-top:126.05pt;width:28.8pt;height:17.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Zn5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" filled="f" fillcolor="silver" stroked="f">
                <v:fill opacity="32896f"/>
                <v:textbox>
                  <w:txbxContent>
                    <w:p w:rsidR="009765F8" w:rsidRDefault="009765F8">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07552" behindDoc="0" locked="0" layoutInCell="1" allowOverlap="1">
                <wp:simplePos x="0" y="0"/>
                <wp:positionH relativeFrom="column">
                  <wp:posOffset>1135380</wp:posOffset>
                </wp:positionH>
                <wp:positionV relativeFrom="paragraph">
                  <wp:posOffset>1600835</wp:posOffset>
                </wp:positionV>
                <wp:extent cx="365760" cy="224155"/>
                <wp:effectExtent l="0" t="0" r="0" b="0"/>
                <wp:wrapNone/>
                <wp:docPr id="214"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2" o:spid="_x0000_s1133" type="#_x0000_t202" style="position:absolute;left:0;text-align:left;margin-left:89.4pt;margin-top:126.05pt;width:28.8pt;height:17.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gezA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" filled="f" fillcolor="silver" stroked="f">
                <v:fill opacity="32896f"/>
                <v:textbox>
                  <w:txbxContent>
                    <w:p w:rsidR="009765F8" w:rsidRDefault="009765F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06528" behindDoc="0" locked="0" layoutInCell="0" allowOverlap="1">
                <wp:simplePos x="0" y="0"/>
                <wp:positionH relativeFrom="column">
                  <wp:posOffset>1027430</wp:posOffset>
                </wp:positionH>
                <wp:positionV relativeFrom="paragraph">
                  <wp:posOffset>1210945</wp:posOffset>
                </wp:positionV>
                <wp:extent cx="365760" cy="224155"/>
                <wp:effectExtent l="0" t="0" r="0" b="0"/>
                <wp:wrapNone/>
                <wp:docPr id="213"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1" o:spid="_x0000_s1134" type="#_x0000_t202" style="position:absolute;left:0;text-align:left;margin-left:80.9pt;margin-top:95.35pt;width:28.8pt;height:17.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NDZ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" o:allowincell="f" filled="f" fillcolor="silver" stroked="f">
                <v:fill opacity="32896f"/>
                <v:textbox>
                  <w:txbxContent>
                    <w:p w:rsidR="009765F8" w:rsidRDefault="009765F8">
                      <w:pPr>
                        <w:pStyle w:val="JNormal"/>
                      </w:pPr>
                      <w:r>
                        <w:sym w:font="Wingdings" w:char="F08F"/>
                      </w:r>
                    </w:p>
                  </w:txbxContent>
                </v:textbox>
              </v:shape>
            </w:pict>
          </mc:Fallback>
        </mc:AlternateContent>
      </w:r>
      <w:r w:rsidR="00D07E68">
        <w:t xml:space="preserve">In the </w:t>
      </w:r>
      <w:r w:rsidR="00D07E68">
        <w:rPr>
          <w:rStyle w:val="CButton"/>
        </w:rPr>
        <w:t>Pricing</w:t>
      </w:r>
      <w:r w:rsidR="00D07E68">
        <w:t xml:space="preserve"> </w:t>
      </w:r>
      <w:r w:rsidR="00D07E68">
        <w:sym w:font="Wingdings" w:char="F08D"/>
      </w:r>
      <w:r w:rsidR="00D07E68">
        <w:t xml:space="preserve"> section, click </w:t>
      </w:r>
      <w:r w:rsidR="00D07E68">
        <w:rPr>
          <w:rStyle w:val="CButton"/>
        </w:rPr>
        <w:t>New</w:t>
      </w:r>
      <w:r w:rsidR="00910C81">
        <w:rPr>
          <w:rStyle w:val="CButton"/>
        </w:rPr>
        <w:t xml:space="preserve"> Item Pricing</w:t>
      </w:r>
      <w:r w:rsidR="00D07E68">
        <w:t xml:space="preserve"> </w:t>
      </w:r>
      <w:r w:rsidR="00D07E68">
        <w:sym w:font="Wingdings" w:char="F08E"/>
      </w:r>
      <w:r w:rsidR="00D07E68">
        <w:t>. MainBoss opens a window where you can record the price quote.</w:t>
      </w:r>
      <w:r w:rsidR="00D07E68">
        <w:br/>
      </w:r>
      <w:r w:rsidR="00D07E68">
        <w:br/>
      </w:r>
      <w:r w:rsidRPr="007568F2">
        <w:rPr>
          <w:noProof/>
        </w:rPr>
        <w:drawing>
          <wp:inline distT="0" distB="0" distL="0" distR="0">
            <wp:extent cx="5943600" cy="2152650"/>
            <wp:effectExtent l="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D07E68" w:rsidRDefault="00D07E68" w:rsidP="009F7F11">
      <w:pPr>
        <w:pStyle w:val="NL"/>
        <w:numPr>
          <w:ilvl w:val="0"/>
          <w:numId w:val="8"/>
        </w:numPr>
      </w:pPr>
      <w:r>
        <w:t>In “</w:t>
      </w:r>
      <w:r>
        <w:rPr>
          <w:rStyle w:val="CField"/>
        </w:rPr>
        <w:t>Vendor</w:t>
      </w:r>
      <w:r>
        <w:t xml:space="preserve">” </w:t>
      </w:r>
      <w:r>
        <w:sym w:font="Wingdings" w:char="F08F"/>
      </w:r>
      <w:r>
        <w:t>, select the supplier who provided the price quote.</w:t>
      </w:r>
    </w:p>
    <w:p w:rsidR="00D07E68" w:rsidRDefault="00D07E68" w:rsidP="009F7F11">
      <w:pPr>
        <w:pStyle w:val="NL"/>
        <w:numPr>
          <w:ilvl w:val="0"/>
          <w:numId w:val="8"/>
        </w:numPr>
      </w:pPr>
      <w:r>
        <w:t>Under “</w:t>
      </w:r>
      <w:r>
        <w:rPr>
          <w:rStyle w:val="CField"/>
        </w:rPr>
        <w:t>Quantity</w:t>
      </w:r>
      <w:r>
        <w:t xml:space="preserve">” </w:t>
      </w:r>
      <w:r>
        <w:sym w:font="Wingdings" w:char="F090"/>
      </w:r>
      <w:r>
        <w:t>, specify the quantity given in the price quote.</w:t>
      </w:r>
    </w:p>
    <w:p w:rsidR="00D07E68" w:rsidRDefault="00D07E68" w:rsidP="009F7F11">
      <w:pPr>
        <w:pStyle w:val="NL"/>
        <w:numPr>
          <w:ilvl w:val="0"/>
          <w:numId w:val="8"/>
        </w:numPr>
      </w:pPr>
      <w:r>
        <w:t xml:space="preserve">Specify the cost </w:t>
      </w:r>
      <w:r>
        <w:sym w:font="Wingdings" w:char="F091"/>
      </w:r>
      <w:r>
        <w:t xml:space="preserve"> given in the price quote. (If you fill in “</w:t>
      </w:r>
      <w:r>
        <w:rPr>
          <w:rStyle w:val="CField"/>
        </w:rPr>
        <w:t>Unit Cost</w:t>
      </w:r>
      <w:r>
        <w:t>” with the price per unit, MainBoss will automatically fill in “</w:t>
      </w:r>
      <w:r>
        <w:rPr>
          <w:rStyle w:val="CField"/>
        </w:rPr>
        <w:t>Cost</w:t>
      </w:r>
      <w:r>
        <w:t>” with the total cost...and vice versa.)</w:t>
      </w:r>
    </w:p>
    <w:p w:rsidR="00D07E68" w:rsidRDefault="00D07E68" w:rsidP="009F7F11">
      <w:pPr>
        <w:pStyle w:val="NL"/>
        <w:numPr>
          <w:ilvl w:val="0"/>
          <w:numId w:val="8"/>
        </w:numPr>
      </w:pPr>
      <w:r>
        <w:t xml:space="preserve">Click </w:t>
      </w:r>
      <w:r>
        <w:rPr>
          <w:rStyle w:val="CButton"/>
        </w:rPr>
        <w:t>Save &amp; Close</w:t>
      </w:r>
      <w:r>
        <w:t xml:space="preserve"> </w:t>
      </w:r>
      <w:r>
        <w:sym w:font="Wingdings" w:char="F092"/>
      </w:r>
      <w:r>
        <w:t xml:space="preserve"> to save the information and close the window.</w:t>
      </w:r>
    </w:p>
    <w:p w:rsidR="00D07E68" w:rsidRDefault="00D07E68">
      <w:pPr>
        <w:pStyle w:val="hr"/>
      </w:pPr>
      <w:r>
        <w:tab/>
      </w:r>
    </w:p>
    <w:p w:rsidR="00D07E68" w:rsidRDefault="00D07E68">
      <w:pPr>
        <w:pStyle w:val="B4"/>
      </w:pPr>
    </w:p>
    <w:p w:rsidR="00D07E68" w:rsidRDefault="00D07E68">
      <w:pPr>
        <w:pStyle w:val="JNormal"/>
      </w:pPr>
      <w:r>
        <w:t xml:space="preserve">You can record different price quotes for different vendors. The </w:t>
      </w:r>
      <w:r>
        <w:rPr>
          <w:rStyle w:val="CButton"/>
        </w:rPr>
        <w:t>Pricing</w:t>
      </w:r>
      <w:r>
        <w:t xml:space="preserve"> section of the item record lists all the price quotes you’ve recorded.</w:t>
      </w:r>
    </w:p>
    <w:p w:rsidR="00D07E68" w:rsidRDefault="00D07E68">
      <w:pPr>
        <w:pStyle w:val="B2"/>
      </w:pPr>
    </w:p>
    <w:p w:rsidR="00D07E68" w:rsidRDefault="00D07E68">
      <w:pPr>
        <w:pStyle w:val="Heading3"/>
      </w:pPr>
      <w:bookmarkStart w:id="213" w:name="TakingPhysicalInventory"/>
      <w:bookmarkStart w:id="214" w:name="_Toc436049937"/>
      <w:r>
        <w:t>Taking Physical Inventory</w:t>
      </w:r>
      <w:bookmarkEnd w:id="213"/>
      <w:bookmarkEnd w:id="214"/>
    </w:p>
    <w:p w:rsidR="00D07E68" w:rsidRDefault="00D07E68">
      <w:pPr>
        <w:pStyle w:val="JNormal"/>
      </w:pPr>
      <w:r>
        <w:fldChar w:fldCharType="begin"/>
      </w:r>
      <w:r>
        <w:instrText xml:space="preserve"> XE "adjustments: physical count" </w:instrText>
      </w:r>
      <w:r>
        <w:fldChar w:fldCharType="end"/>
      </w:r>
      <w:r>
        <w:fldChar w:fldCharType="begin"/>
      </w:r>
      <w:r>
        <w:instrText xml:space="preserve"> XE "physical counts" </w:instrText>
      </w:r>
      <w:r>
        <w:fldChar w:fldCharType="end"/>
      </w:r>
      <w:r>
        <w:fldChar w:fldCharType="begin"/>
      </w:r>
      <w:r>
        <w:instrText xml:space="preserve"> XE "inventory: taking inventory" </w:instrText>
      </w:r>
      <w:r>
        <w:fldChar w:fldCharType="end"/>
      </w:r>
      <w:r>
        <w:t>Keeping an accurate inventory is notoriously difficult, even with computerized record-keeping. For this reason, most organizations periodically take a physical count of their stock.</w:t>
      </w:r>
    </w:p>
    <w:p w:rsidR="00D07E68" w:rsidRDefault="00D07E68">
      <w:pPr>
        <w:pStyle w:val="B4"/>
      </w:pPr>
    </w:p>
    <w:p w:rsidR="00D07E68" w:rsidRDefault="00D07E68">
      <w:pPr>
        <w:pStyle w:val="JNormal"/>
      </w:pPr>
      <w:r>
        <w:t>There are several common approaches to taking a physical count of your stock:</w:t>
      </w:r>
    </w:p>
    <w:p w:rsidR="00D07E68" w:rsidRDefault="00D07E68">
      <w:pPr>
        <w:pStyle w:val="B4"/>
      </w:pPr>
    </w:p>
    <w:p w:rsidR="00D07E68" w:rsidRDefault="00D07E68" w:rsidP="00E935C2">
      <w:pPr>
        <w:pStyle w:val="BU"/>
        <w:numPr>
          <w:ilvl w:val="0"/>
          <w:numId w:val="10"/>
        </w:numPr>
      </w:pPr>
      <w:r>
        <w:t>Periodic inventory</w:t>
      </w:r>
      <w:r>
        <w:fldChar w:fldCharType="begin"/>
      </w:r>
      <w:r>
        <w:instrText xml:space="preserve"> XE "periodic inventory" </w:instrText>
      </w:r>
      <w:r>
        <w:fldChar w:fldCharType="end"/>
      </w:r>
      <w:r>
        <w:fldChar w:fldCharType="begin"/>
      </w:r>
      <w:r>
        <w:instrText xml:space="preserve"> XE "inventory: periodic" </w:instrText>
      </w:r>
      <w:r>
        <w:fldChar w:fldCharType="end"/>
      </w:r>
      <w:r>
        <w:t>: Closing down all your maintenance operations for a time and doing a complete count in all your storerooms</w:t>
      </w:r>
    </w:p>
    <w:p w:rsidR="00D07E68" w:rsidRDefault="00D07E68" w:rsidP="00E935C2">
      <w:pPr>
        <w:pStyle w:val="BU"/>
        <w:numPr>
          <w:ilvl w:val="0"/>
          <w:numId w:val="10"/>
        </w:numPr>
      </w:pPr>
      <w:r>
        <w:t>Perpetual inventory</w:t>
      </w:r>
      <w:r>
        <w:fldChar w:fldCharType="begin"/>
      </w:r>
      <w:r>
        <w:instrText xml:space="preserve"> XE "perpetual inventory" </w:instrText>
      </w:r>
      <w:r>
        <w:fldChar w:fldCharType="end"/>
      </w:r>
      <w:r>
        <w:fldChar w:fldCharType="begin"/>
      </w:r>
      <w:r>
        <w:instrText xml:space="preserve"> XE "inventory: perpetual" </w:instrText>
      </w:r>
      <w:r>
        <w:fldChar w:fldCharType="end"/>
      </w:r>
      <w:r>
        <w:t>: Every time you issue or receive a particular item, you take a count of the quantity of that item in the same location</w:t>
      </w:r>
    </w:p>
    <w:p w:rsidR="00D07E68" w:rsidRDefault="00D07E68" w:rsidP="00E935C2">
      <w:pPr>
        <w:pStyle w:val="BU"/>
        <w:numPr>
          <w:ilvl w:val="0"/>
          <w:numId w:val="10"/>
        </w:numPr>
      </w:pPr>
      <w:r>
        <w:t>Cycle audit</w:t>
      </w:r>
      <w:r>
        <w:fldChar w:fldCharType="begin"/>
      </w:r>
      <w:r>
        <w:instrText xml:space="preserve"> XE "cycle audit" </w:instrText>
      </w:r>
      <w:r>
        <w:fldChar w:fldCharType="end"/>
      </w:r>
      <w:r>
        <w:fldChar w:fldCharType="begin"/>
      </w:r>
      <w:r>
        <w:instrText xml:space="preserve"> XE "inventory: cycle audit" </w:instrText>
      </w:r>
      <w:r>
        <w:fldChar w:fldCharType="end"/>
      </w:r>
      <w:r>
        <w:t>: Periodically selecting a type of inventory item and counting your complete stock of that item</w:t>
      </w:r>
    </w:p>
    <w:p w:rsidR="00D07E68" w:rsidRDefault="00D07E68" w:rsidP="00E935C2">
      <w:pPr>
        <w:pStyle w:val="BU"/>
        <w:numPr>
          <w:ilvl w:val="0"/>
          <w:numId w:val="10"/>
        </w:numPr>
      </w:pPr>
      <w:r>
        <w:t>Cyclical inventory</w:t>
      </w:r>
      <w:r>
        <w:fldChar w:fldCharType="begin"/>
      </w:r>
      <w:r>
        <w:instrText xml:space="preserve"> XE "cyclical inventory" </w:instrText>
      </w:r>
      <w:r>
        <w:fldChar w:fldCharType="end"/>
      </w:r>
      <w:r>
        <w:fldChar w:fldCharType="begin"/>
      </w:r>
      <w:r>
        <w:instrText xml:space="preserve"> XE "inventory: cyclical inventory" </w:instrText>
      </w:r>
      <w:r>
        <w:fldChar w:fldCharType="end"/>
      </w:r>
      <w:r>
        <w:t>: Progressively counting parts of your stock until you have counted everything; for example, you might take inventory in one storeroom a month until you have covered all your storerooms. Once you have finished, you start the cycle again at the beginning.</w:t>
      </w:r>
    </w:p>
    <w:p w:rsidR="00D07E68" w:rsidRDefault="00D07E68">
      <w:pPr>
        <w:pStyle w:val="JNormal"/>
      </w:pPr>
      <w:r>
        <w:t>After taking inventory by any of the above methods, you should compare the numbers from the physical count to the numbers in MainBoss’s records. If there is a disagreement, you should update MainBoss’s records to reflect the actual numbers.</w:t>
      </w:r>
    </w:p>
    <w:p w:rsidR="00D07E68" w:rsidRDefault="00D07E68">
      <w:pPr>
        <w:pStyle w:val="B4"/>
      </w:pPr>
    </w:p>
    <w:p w:rsidR="00D07E68" w:rsidRDefault="00D07E68">
      <w:pPr>
        <w:pStyle w:val="JNormal"/>
      </w:pPr>
      <w:r>
        <w:t xml:space="preserve">In order to do a physical count, print off a report using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displays which items are expected to be in which locations.</w:t>
      </w:r>
    </w:p>
    <w:p w:rsidR="00D07E68" w:rsidRDefault="00D07E68">
      <w:pPr>
        <w:pStyle w:val="B4"/>
      </w:pPr>
    </w:p>
    <w:p w:rsidR="00D07E68" w:rsidRDefault="00D07E68">
      <w:pPr>
        <w:pStyle w:val="JNormal"/>
      </w:pPr>
      <w:r>
        <w:t>After you have taken inventory, you should adjust MainBoss’s records to reflect any differences between the real count and the expected quantities.</w:t>
      </w:r>
    </w:p>
    <w:p w:rsidR="00D07E68" w:rsidRDefault="00D07E68">
      <w:pPr>
        <w:pStyle w:val="hr"/>
      </w:pPr>
      <w:r>
        <w:tab/>
      </w:r>
    </w:p>
    <w:p w:rsidR="00D07E68" w:rsidRDefault="00D07E68">
      <w:pPr>
        <w:pStyle w:val="B4"/>
      </w:pPr>
    </w:p>
    <w:p w:rsidR="00D07E68" w:rsidRDefault="00D07E68" w:rsidP="00E935C2">
      <w:pPr>
        <w:pStyle w:val="Procedure"/>
        <w:numPr>
          <w:ilvl w:val="0"/>
          <w:numId w:val="22"/>
        </w:numPr>
      </w:pPr>
      <w:r>
        <w:t>To adjust MainBoss’s records after taking inventory:</w:t>
      </w:r>
    </w:p>
    <w:p w:rsidR="00D07E68" w:rsidRDefault="00D07E68" w:rsidP="00E935C2">
      <w:pPr>
        <w:pStyle w:val="NL"/>
        <w:numPr>
          <w:ilvl w:val="0"/>
          <w:numId w:val="24"/>
        </w:numPr>
      </w:pPr>
      <w:r>
        <w:t xml:space="preserve">In the control panel, select </w:t>
      </w:r>
      <w:r>
        <w:rPr>
          <w:rStyle w:val="CPanel"/>
        </w:rPr>
        <w:t>Items</w:t>
      </w:r>
      <w:r>
        <w:t xml:space="preserve"> | </w:t>
      </w:r>
      <w:r>
        <w:rPr>
          <w:rStyle w:val="CPanel"/>
        </w:rPr>
        <w:t>Storeroom Assignments</w:t>
      </w:r>
      <w:r>
        <w:fldChar w:fldCharType="begin"/>
      </w:r>
      <w:r>
        <w:instrText xml:space="preserve"> XE "items: storeroom assignments" </w:instrText>
      </w:r>
      <w:r>
        <w:fldChar w:fldCharType="end"/>
      </w:r>
      <w:r>
        <w:t>. MainBoss displays a list of storeroom locations and what items they contain:</w:t>
      </w:r>
      <w:r>
        <w:br/>
      </w:r>
      <w:r>
        <w:rPr>
          <w:rStyle w:val="hl"/>
        </w:rPr>
        <w:br/>
      </w:r>
      <w:r w:rsidR="00DD144F" w:rsidRPr="003B1CF8">
        <w:rPr>
          <w:noProof/>
        </w:rPr>
        <w:drawing>
          <wp:inline distT="0" distB="0" distL="0" distR="0">
            <wp:extent cx="5943600" cy="5876925"/>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rsidR="00D07E68" w:rsidRDefault="00DD144F" w:rsidP="00E935C2">
      <w:pPr>
        <w:pStyle w:val="NL"/>
        <w:numPr>
          <w:ilvl w:val="0"/>
          <w:numId w:val="24"/>
        </w:numPr>
      </w:pPr>
      <w:r>
        <w:rPr>
          <w:noProof/>
          <w:sz w:val="12"/>
        </w:rPr>
        <mc:AlternateContent>
          <mc:Choice Requires="wps">
            <w:drawing>
              <wp:anchor distT="0" distB="0" distL="114300" distR="114300" simplePos="0" relativeHeight="251601408" behindDoc="0" locked="0" layoutInCell="1" allowOverlap="1">
                <wp:simplePos x="0" y="0"/>
                <wp:positionH relativeFrom="column">
                  <wp:posOffset>1708785</wp:posOffset>
                </wp:positionH>
                <wp:positionV relativeFrom="paragraph">
                  <wp:posOffset>-756285</wp:posOffset>
                </wp:positionV>
                <wp:extent cx="365760" cy="224155"/>
                <wp:effectExtent l="0" t="0" r="0" b="0"/>
                <wp:wrapNone/>
                <wp:docPr id="212"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0" o:spid="_x0000_s1135" type="#_x0000_t202" style="position:absolute;left:0;text-align:left;margin-left:134.55pt;margin-top:-59.55pt;width:28.8pt;height:17.6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wMzA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" filled="f" fillcolor="silver" stroked="f">
                <v:fill opacity="32896f"/>
                <v:textbox>
                  <w:txbxContent>
                    <w:p w:rsidR="009765F8" w:rsidRDefault="009765F8">
                      <w:pPr>
                        <w:pStyle w:val="JNormal"/>
                      </w:pPr>
                      <w:r>
                        <w:sym w:font="Wingdings" w:char="F08C"/>
                      </w:r>
                    </w:p>
                  </w:txbxContent>
                </v:textbox>
              </v:shape>
            </w:pict>
          </mc:Fallback>
        </mc:AlternateContent>
      </w:r>
      <w:r w:rsidR="00D07E68">
        <w:t>In the list of records, find the storeroom that contains the item whose count should be changed, then click on the line for the item.</w:t>
      </w:r>
    </w:p>
    <w:p w:rsidR="00D07E68" w:rsidRDefault="00DD144F" w:rsidP="00E935C2">
      <w:pPr>
        <w:pStyle w:val="NL"/>
        <w:numPr>
          <w:ilvl w:val="0"/>
          <w:numId w:val="24"/>
        </w:numPr>
      </w:pPr>
      <w:r>
        <w:rPr>
          <w:noProof/>
        </w:rPr>
        <mc:AlternateContent>
          <mc:Choice Requires="wps">
            <w:drawing>
              <wp:anchor distT="0" distB="0" distL="114300" distR="114300" simplePos="0" relativeHeight="251622912" behindDoc="0" locked="0" layoutInCell="1" allowOverlap="1">
                <wp:simplePos x="0" y="0"/>
                <wp:positionH relativeFrom="column">
                  <wp:posOffset>634365</wp:posOffset>
                </wp:positionH>
                <wp:positionV relativeFrom="paragraph">
                  <wp:posOffset>361950</wp:posOffset>
                </wp:positionV>
                <wp:extent cx="365760" cy="224155"/>
                <wp:effectExtent l="0" t="0" r="0" b="0"/>
                <wp:wrapNone/>
                <wp:docPr id="211"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9" o:spid="_x0000_s1136" type="#_x0000_t202" style="position:absolute;left:0;text-align:left;margin-left:49.95pt;margin-top:28.5pt;width:28.8pt;height:17.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dryg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" filled="f" fillcolor="silver" stroked="f">
                <v:fill opacity="32896f"/>
                <v:textbox>
                  <w:txbxContent>
                    <w:p w:rsidR="009765F8" w:rsidRDefault="009765F8">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2432" behindDoc="0" locked="0" layoutInCell="1" allowOverlap="1">
                <wp:simplePos x="0" y="0"/>
                <wp:positionH relativeFrom="column">
                  <wp:posOffset>633730</wp:posOffset>
                </wp:positionH>
                <wp:positionV relativeFrom="paragraph">
                  <wp:posOffset>2550160</wp:posOffset>
                </wp:positionV>
                <wp:extent cx="365760" cy="224155"/>
                <wp:effectExtent l="0" t="0" r="0" b="0"/>
                <wp:wrapNone/>
                <wp:docPr id="210"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1" o:spid="_x0000_s1137" type="#_x0000_t202" style="position:absolute;left:0;text-align:left;margin-left:49.9pt;margin-top:200.8pt;width:28.8pt;height:17.6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XIyQ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" filled="f" fillcolor="silver" stroked="f">
                <v:fill opacity="32896f"/>
                <v:textbox>
                  <w:txbxContent>
                    <w:p w:rsidR="009765F8" w:rsidRDefault="009765F8">
                      <w:pPr>
                        <w:pStyle w:val="JNormal"/>
                      </w:pPr>
                      <w:r>
                        <w:sym w:font="Wingdings" w:char="F08E"/>
                      </w:r>
                    </w:p>
                  </w:txbxContent>
                </v:textbox>
              </v:shape>
            </w:pict>
          </mc:Fallback>
        </mc:AlternateContent>
      </w:r>
      <w:r w:rsidR="00D07E68">
        <w:t xml:space="preserve">Click </w:t>
      </w:r>
      <w:r>
        <w:rPr>
          <w:noProof/>
        </w:rPr>
        <w:drawing>
          <wp:inline distT="0" distB="0" distL="0" distR="0">
            <wp:extent cx="152400" cy="152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MainBoss opens a window that lets you edit the existing information.</w:t>
      </w:r>
      <w:r w:rsidR="00D07E68">
        <w:br/>
      </w:r>
      <w:r w:rsidR="00D07E68">
        <w:rPr>
          <w:rStyle w:val="hl"/>
        </w:rPr>
        <w:br/>
      </w:r>
      <w:r w:rsidRPr="009D497C">
        <w:rPr>
          <w:noProof/>
        </w:rPr>
        <w:drawing>
          <wp:inline distT="0" distB="0" distL="0" distR="0">
            <wp:extent cx="5943600" cy="3095625"/>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D07E68" w:rsidRDefault="00DD144F" w:rsidP="00E935C2">
      <w:pPr>
        <w:pStyle w:val="NL"/>
        <w:numPr>
          <w:ilvl w:val="0"/>
          <w:numId w:val="24"/>
        </w:numPr>
      </w:pPr>
      <w:r>
        <w:rPr>
          <w:noProof/>
          <w:lang w:val="en-CA" w:eastAsia="en-CA"/>
        </w:rPr>
        <mc:AlternateContent>
          <mc:Choice Requires="wps">
            <w:drawing>
              <wp:anchor distT="0" distB="0" distL="114300" distR="114300" simplePos="0" relativeHeight="251721216" behindDoc="0" locked="0" layoutInCell="0" allowOverlap="1">
                <wp:simplePos x="0" y="0"/>
                <wp:positionH relativeFrom="column">
                  <wp:posOffset>1616075</wp:posOffset>
                </wp:positionH>
                <wp:positionV relativeFrom="paragraph">
                  <wp:posOffset>3739515</wp:posOffset>
                </wp:positionV>
                <wp:extent cx="365760" cy="224155"/>
                <wp:effectExtent l="0" t="0" r="0" b="0"/>
                <wp:wrapNone/>
                <wp:docPr id="209"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35CBE">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138" type="#_x0000_t202" style="position:absolute;left:0;text-align:left;margin-left:127.25pt;margin-top:294.45pt;width:28.8pt;height:17.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Tg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" o:allowincell="f" filled="f" fillcolor="silver" stroked="f">
                <v:fill opacity="32896f"/>
                <v:textbox>
                  <w:txbxContent>
                    <w:p w:rsidR="009765F8" w:rsidRDefault="009765F8" w:rsidP="00035CBE">
                      <w:pPr>
                        <w:pStyle w:val="JNormal"/>
                      </w:pPr>
                      <w:r>
                        <w:sym w:font="Wingdings" w:char="F094"/>
                      </w:r>
                    </w:p>
                  </w:txbxContent>
                </v:textbox>
              </v:shape>
            </w:pict>
          </mc:Fallback>
        </mc:AlternateContent>
      </w:r>
      <w:r>
        <w:rPr>
          <w:noProof/>
          <w:lang w:val="en-CA" w:eastAsia="en-CA"/>
        </w:rPr>
        <mc:AlternateContent>
          <mc:Choice Requires="wps">
            <w:drawing>
              <wp:anchor distT="0" distB="0" distL="114300" distR="114300" simplePos="0" relativeHeight="251720192" behindDoc="0" locked="0" layoutInCell="1" allowOverlap="1">
                <wp:simplePos x="0" y="0"/>
                <wp:positionH relativeFrom="column">
                  <wp:posOffset>4661535</wp:posOffset>
                </wp:positionH>
                <wp:positionV relativeFrom="paragraph">
                  <wp:posOffset>3308350</wp:posOffset>
                </wp:positionV>
                <wp:extent cx="365760" cy="224155"/>
                <wp:effectExtent l="0" t="0" r="0" b="0"/>
                <wp:wrapNone/>
                <wp:docPr id="208"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35CB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0" o:spid="_x0000_s1139" type="#_x0000_t202" style="position:absolute;left:0;text-align:left;margin-left:367.05pt;margin-top:260.5pt;width:28.8pt;height:17.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UHzA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" filled="f" fillcolor="silver" stroked="f">
                <v:fill opacity="32896f"/>
                <v:textbox>
                  <w:txbxContent>
                    <w:p w:rsidR="009765F8" w:rsidRDefault="009765F8" w:rsidP="00035CB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719168" behindDoc="0" locked="0" layoutInCell="1" allowOverlap="1">
                <wp:simplePos x="0" y="0"/>
                <wp:positionH relativeFrom="column">
                  <wp:posOffset>1151890</wp:posOffset>
                </wp:positionH>
                <wp:positionV relativeFrom="paragraph">
                  <wp:posOffset>3153410</wp:posOffset>
                </wp:positionV>
                <wp:extent cx="365760" cy="224155"/>
                <wp:effectExtent l="0" t="0" r="0" b="0"/>
                <wp:wrapNone/>
                <wp:docPr id="207"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35CB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9" o:spid="_x0000_s1140" type="#_x0000_t202" style="position:absolute;left:0;text-align:left;margin-left:90.7pt;margin-top:248.3pt;width:28.8pt;height:17.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OvzA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" filled="f" fillcolor="silver" stroked="f">
                <v:fill opacity="32896f"/>
                <v:textbox>
                  <w:txbxContent>
                    <w:p w:rsidR="009765F8" w:rsidRDefault="009765F8" w:rsidP="00035CBE">
                      <w:pPr>
                        <w:pStyle w:val="JNormal"/>
                      </w:pPr>
                      <w:r>
                        <w:sym w:font="Wingdings" w:char="F092"/>
                      </w:r>
                    </w:p>
                  </w:txbxContent>
                </v:textbox>
              </v:shape>
            </w:pict>
          </mc:Fallback>
        </mc:AlternateContent>
      </w:r>
      <w:r>
        <w:rPr>
          <w:noProof/>
        </w:rPr>
        <w:drawing>
          <wp:anchor distT="0" distB="0" distL="114300" distR="114300" simplePos="0" relativeHeight="251745792" behindDoc="1" locked="0" layoutInCell="1" allowOverlap="1">
            <wp:simplePos x="0" y="0"/>
            <wp:positionH relativeFrom="column">
              <wp:posOffset>228600</wp:posOffset>
            </wp:positionH>
            <wp:positionV relativeFrom="paragraph">
              <wp:posOffset>631190</wp:posOffset>
            </wp:positionV>
            <wp:extent cx="5943600" cy="3739515"/>
            <wp:effectExtent l="0" t="0" r="0" b="0"/>
            <wp:wrapTight wrapText="bothSides">
              <wp:wrapPolygon edited="0">
                <wp:start x="0" y="0"/>
                <wp:lineTo x="0" y="21457"/>
                <wp:lineTo x="21531" y="21457"/>
                <wp:lineTo x="21531" y="0"/>
                <wp:lineTo x="0" y="0"/>
              </wp:wrapPolygon>
            </wp:wrapTight>
            <wp:docPr id="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simplePos x="0" y="0"/>
                <wp:positionH relativeFrom="column">
                  <wp:posOffset>4661535</wp:posOffset>
                </wp:positionH>
                <wp:positionV relativeFrom="paragraph">
                  <wp:posOffset>3013710</wp:posOffset>
                </wp:positionV>
                <wp:extent cx="365760" cy="224155"/>
                <wp:effectExtent l="0" t="0" r="0" b="0"/>
                <wp:wrapNone/>
                <wp:docPr id="206"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35CB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8" o:spid="_x0000_s1141" type="#_x0000_t202" style="position:absolute;left:0;text-align:left;margin-left:367.05pt;margin-top:237.3pt;width:28.8pt;height:17.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IygIAAOY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" filled="f" fillcolor="silver" stroked="f">
                <v:fill opacity="32896f"/>
                <v:textbox>
                  <w:txbxContent>
                    <w:p w:rsidR="009765F8" w:rsidRDefault="009765F8" w:rsidP="00035CB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17120" behindDoc="0" locked="0" layoutInCell="1" allowOverlap="1">
                <wp:simplePos x="0" y="0"/>
                <wp:positionH relativeFrom="column">
                  <wp:posOffset>2080260</wp:posOffset>
                </wp:positionH>
                <wp:positionV relativeFrom="paragraph">
                  <wp:posOffset>1894840</wp:posOffset>
                </wp:positionV>
                <wp:extent cx="365760" cy="224155"/>
                <wp:effectExtent l="0" t="0" r="0" b="0"/>
                <wp:wrapNone/>
                <wp:docPr id="205"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35CB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142" type="#_x0000_t202" style="position:absolute;left:0;text-align:left;margin-left:163.8pt;margin-top:149.2pt;width:28.8pt;height:17.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CGzA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" filled="f" fillcolor="silver" stroked="f">
                <v:fill opacity="32896f"/>
                <v:textbox>
                  <w:txbxContent>
                    <w:p w:rsidR="009765F8" w:rsidRDefault="009765F8" w:rsidP="00035CB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16096" behindDoc="0" locked="0" layoutInCell="1" allowOverlap="1">
                <wp:simplePos x="0" y="0"/>
                <wp:positionH relativeFrom="column">
                  <wp:posOffset>2072005</wp:posOffset>
                </wp:positionH>
                <wp:positionV relativeFrom="paragraph">
                  <wp:posOffset>1455420</wp:posOffset>
                </wp:positionV>
                <wp:extent cx="365760" cy="224155"/>
                <wp:effectExtent l="0" t="0" r="0" b="0"/>
                <wp:wrapNone/>
                <wp:docPr id="204"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35CB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143" type="#_x0000_t202" style="position:absolute;left:0;text-align:left;margin-left:163.15pt;margin-top:114.6pt;width:28.8pt;height:17.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FhzA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" filled="f" fillcolor="silver" stroked="f">
                <v:fill opacity="32896f"/>
                <v:textbox>
                  <w:txbxContent>
                    <w:p w:rsidR="009765F8" w:rsidRDefault="009765F8" w:rsidP="00035CBE">
                      <w:pPr>
                        <w:pStyle w:val="JNormal"/>
                      </w:pPr>
                      <w:r>
                        <w:sym w:font="Wingdings" w:char="F08F"/>
                      </w:r>
                    </w:p>
                  </w:txbxContent>
                </v:textbox>
              </v:shape>
            </w:pict>
          </mc:Fallback>
        </mc:AlternateContent>
      </w:r>
      <w:r w:rsidR="00D07E68">
        <w:t xml:space="preserve">In the </w:t>
      </w:r>
      <w:r w:rsidR="00490138">
        <w:rPr>
          <w:rStyle w:val="CButton"/>
        </w:rPr>
        <w:t>Item A</w:t>
      </w:r>
      <w:r w:rsidR="00D07E68">
        <w:rPr>
          <w:rStyle w:val="CButton"/>
        </w:rPr>
        <w:t>ctivity</w:t>
      </w:r>
      <w:r w:rsidR="00D07E68">
        <w:t xml:space="preserve"> </w:t>
      </w:r>
      <w:r w:rsidR="00D07E68">
        <w:sym w:font="Wingdings" w:char="F08D"/>
      </w:r>
      <w:r w:rsidR="00D07E68">
        <w:t xml:space="preserve"> section of the record, click </w:t>
      </w:r>
      <w:r w:rsidR="00D07E68">
        <w:rPr>
          <w:rStyle w:val="CButton"/>
        </w:rPr>
        <w:t>New Physical Count</w:t>
      </w:r>
      <w:r w:rsidR="00D07E68">
        <w:t xml:space="preserve"> </w:t>
      </w:r>
      <w:r w:rsidR="00D07E68">
        <w:sym w:font="Wingdings" w:char="F08E"/>
      </w:r>
      <w:r w:rsidR="00D07E68">
        <w:t>. MainBoss opens a window where you can specify the physical count for the item in this particular storeroom.</w:t>
      </w:r>
    </w:p>
    <w:p w:rsidR="00D07E68" w:rsidRDefault="00D07E68" w:rsidP="00E935C2">
      <w:pPr>
        <w:pStyle w:val="NL"/>
        <w:numPr>
          <w:ilvl w:val="0"/>
          <w:numId w:val="24"/>
        </w:numPr>
      </w:pPr>
      <w:r>
        <w:t>In “</w:t>
      </w:r>
      <w:r>
        <w:rPr>
          <w:rStyle w:val="CField"/>
        </w:rPr>
        <w:t>Adjustment Code</w:t>
      </w:r>
      <w:r>
        <w:t xml:space="preserve">” </w:t>
      </w:r>
      <w:r>
        <w:sym w:font="Wingdings" w:char="F08F"/>
      </w:r>
      <w:r>
        <w:t>, select a code indicating the reason for the change. (Typically, this will be your organization’s code for “physical count”.)</w:t>
      </w:r>
    </w:p>
    <w:p w:rsidR="00D07E68" w:rsidRDefault="00D07E68" w:rsidP="00E935C2">
      <w:pPr>
        <w:pStyle w:val="NL"/>
        <w:numPr>
          <w:ilvl w:val="0"/>
          <w:numId w:val="24"/>
        </w:numPr>
      </w:pPr>
      <w:r>
        <w:t>In “</w:t>
      </w:r>
      <w:r>
        <w:rPr>
          <w:rStyle w:val="CField"/>
        </w:rPr>
        <w:t>Quantity</w:t>
      </w:r>
      <w:r>
        <w:t xml:space="preserve">” </w:t>
      </w:r>
      <w:r>
        <w:sym w:font="Wingdings" w:char="F090"/>
      </w:r>
      <w:r>
        <w:t>, enter the actual quantity of the item that was found in the storeroom.</w:t>
      </w:r>
    </w:p>
    <w:p w:rsidR="00D07E68" w:rsidRDefault="00D07E68" w:rsidP="00E935C2">
      <w:pPr>
        <w:pStyle w:val="NL"/>
        <w:numPr>
          <w:ilvl w:val="0"/>
          <w:numId w:val="24"/>
        </w:numPr>
      </w:pPr>
      <w:r>
        <w:t>If the cost of the item is the same as the costs given in the “</w:t>
      </w:r>
      <w:r>
        <w:rPr>
          <w:rStyle w:val="CField"/>
        </w:rPr>
        <w:t>Calculated</w:t>
      </w:r>
      <w:r w:rsidR="002309D0">
        <w:rPr>
          <w:rStyle w:val="CField"/>
        </w:rPr>
        <w:t xml:space="preserve"> Item Price</w:t>
      </w:r>
      <w:r>
        <w:rPr>
          <w:rStyle w:val="CField"/>
        </w:rPr>
        <w:t xml:space="preserve"> Cost</w:t>
      </w:r>
      <w:r>
        <w:t xml:space="preserve">” </w:t>
      </w:r>
      <w:r>
        <w:sym w:font="Wingdings" w:char="F091"/>
      </w:r>
      <w:r>
        <w:t xml:space="preserve"> line, click </w:t>
      </w:r>
      <w:r>
        <w:rPr>
          <w:rStyle w:val="CButton"/>
        </w:rPr>
        <w:t xml:space="preserve">Use </w:t>
      </w:r>
      <w:r w:rsidR="002309D0">
        <w:rPr>
          <w:rStyle w:val="CButton"/>
        </w:rPr>
        <w:t>c</w:t>
      </w:r>
      <w:r>
        <w:rPr>
          <w:rStyle w:val="CButton"/>
        </w:rPr>
        <w:t xml:space="preserve">alculated </w:t>
      </w:r>
      <w:r w:rsidR="002309D0">
        <w:rPr>
          <w:rStyle w:val="CButton"/>
        </w:rPr>
        <w:t>item price c</w:t>
      </w:r>
      <w:r>
        <w:rPr>
          <w:rStyle w:val="CButton"/>
        </w:rPr>
        <w:t>ost</w:t>
      </w:r>
      <w:r>
        <w:t xml:space="preserve"> </w:t>
      </w:r>
      <w:r>
        <w:sym w:font="Wingdings" w:char="F092"/>
      </w:r>
      <w:r>
        <w:t>. Otherwise, enter the different cost in “</w:t>
      </w:r>
      <w:r>
        <w:rPr>
          <w:rStyle w:val="CField"/>
        </w:rPr>
        <w:t>Cost</w:t>
      </w:r>
      <w:r>
        <w:t>” </w:t>
      </w:r>
      <w:r>
        <w:sym w:font="Wingdings" w:char="F093"/>
      </w:r>
      <w:r>
        <w:t>. (If you fill in the “</w:t>
      </w:r>
      <w:r>
        <w:rPr>
          <w:rStyle w:val="CField"/>
        </w:rPr>
        <w:t>Unit Cost</w:t>
      </w:r>
      <w:r>
        <w:t>” column, MainBoss will automatically fill in “</w:t>
      </w:r>
      <w:r w:rsidR="002309D0" w:rsidRPr="002309D0">
        <w:rPr>
          <w:rStyle w:val="CField"/>
        </w:rPr>
        <w:t xml:space="preserve">Total </w:t>
      </w:r>
      <w:r w:rsidRPr="002309D0">
        <w:rPr>
          <w:rStyle w:val="CField"/>
        </w:rPr>
        <w:t>Cost</w:t>
      </w:r>
      <w:r>
        <w:t>” and vice versa.)</w:t>
      </w:r>
    </w:p>
    <w:p w:rsidR="00D07E68" w:rsidRDefault="00D07E68" w:rsidP="00E935C2">
      <w:pPr>
        <w:pStyle w:val="NL"/>
        <w:numPr>
          <w:ilvl w:val="0"/>
          <w:numId w:val="24"/>
        </w:numPr>
      </w:pPr>
      <w:r>
        <w:t xml:space="preserve">Click </w:t>
      </w:r>
      <w:r>
        <w:rPr>
          <w:rStyle w:val="CButton"/>
        </w:rPr>
        <w:t>Save &amp; Close</w:t>
      </w:r>
      <w:r>
        <w:t xml:space="preserve"> </w:t>
      </w:r>
      <w:r>
        <w:sym w:font="Wingdings" w:char="F094"/>
      </w:r>
      <w:r>
        <w:t xml:space="preserve"> to save your information and return to the previous window.</w:t>
      </w:r>
    </w:p>
    <w:p w:rsidR="00D07E68" w:rsidRDefault="00D07E68">
      <w:pPr>
        <w:pStyle w:val="hr"/>
      </w:pPr>
      <w:r>
        <w:tab/>
      </w:r>
    </w:p>
    <w:p w:rsidR="00D07E68" w:rsidRDefault="00D07E68">
      <w:pPr>
        <w:pStyle w:val="B2"/>
      </w:pPr>
    </w:p>
    <w:p w:rsidR="00D07E68" w:rsidRDefault="00D07E68">
      <w:pPr>
        <w:pStyle w:val="Heading3"/>
      </w:pPr>
      <w:bookmarkStart w:id="215" w:name="_Toc436049938"/>
      <w:r>
        <w:t>Other Inventory Operations</w:t>
      </w:r>
      <w:bookmarkEnd w:id="215"/>
    </w:p>
    <w:p w:rsidR="00D07E68" w:rsidRDefault="00D07E68">
      <w:pPr>
        <w:pStyle w:val="JNormal"/>
      </w:pPr>
      <w:r>
        <w:t>A number of other inventory operations are available through storeroom assignment records (discussed in the previous sections):</w:t>
      </w:r>
    </w:p>
    <w:p w:rsidR="00D07E68" w:rsidRDefault="00D07E68">
      <w:pPr>
        <w:pStyle w:val="hr"/>
      </w:pPr>
      <w:r>
        <w:tab/>
      </w:r>
    </w:p>
    <w:p w:rsidR="00D07E68" w:rsidRDefault="00D07E68">
      <w:pPr>
        <w:pStyle w:val="B4"/>
      </w:pPr>
    </w:p>
    <w:p w:rsidR="00D07E68" w:rsidRDefault="00D07E68">
      <w:pPr>
        <w:pStyle w:val="GT"/>
      </w:pPr>
      <w:r>
        <w:rPr>
          <w:rStyle w:val="CButton"/>
        </w:rPr>
        <w:t>New Item Adjustment</w:t>
      </w:r>
      <w:r>
        <w:t xml:space="preserve"> (found on the drop-down list for </w:t>
      </w:r>
      <w:r>
        <w:rPr>
          <w:rStyle w:val="CButton"/>
        </w:rPr>
        <w:t>New Physical Count</w:t>
      </w:r>
      <w:r>
        <w:t>):</w:t>
      </w:r>
    </w:p>
    <w:p w:rsidR="00D07E68" w:rsidRDefault="00D07E68">
      <w:pPr>
        <w:pStyle w:val="GB"/>
      </w:pPr>
      <w:r>
        <w:fldChar w:fldCharType="begin"/>
      </w:r>
      <w:r>
        <w:instrText xml:space="preserve"> XE "items: adjustments" </w:instrText>
      </w:r>
      <w:r>
        <w:fldChar w:fldCharType="end"/>
      </w:r>
      <w:r>
        <w:t>May be used for any non-standard adjustment to item quantities recorded in your records. For example, if an item accidentally gets broken, you should record what happened by creating an adjustment record.</w:t>
      </w:r>
      <w:r>
        <w:br/>
      </w:r>
      <w:r>
        <w:rPr>
          <w:rStyle w:val="hl"/>
        </w:rPr>
        <w:br/>
      </w:r>
      <w:r>
        <w:t>When you record an adjustment, you specify an adjustment code</w:t>
      </w:r>
      <w:r>
        <w:fldChar w:fldCharType="begin"/>
      </w:r>
      <w:r>
        <w:instrText xml:space="preserve"> XE "adjustment codes" </w:instrText>
      </w:r>
      <w:r>
        <w:fldChar w:fldCharType="end"/>
      </w:r>
      <w:r>
        <w:t xml:space="preserve">. Possible adjustment codes are set up by your MainBoss administrator. For more on such codes, see the MainBoss </w:t>
      </w:r>
      <w:hyperlink r:id="rId128" w:history="1">
        <w:r w:rsidRPr="00F54505">
          <w:rPr>
            <w:rStyle w:val="Hyperlink"/>
          </w:rPr>
          <w:t>Configuration</w:t>
        </w:r>
      </w:hyperlink>
      <w:r>
        <w:t xml:space="preserve"> guide.</w:t>
      </w:r>
    </w:p>
    <w:p w:rsidR="00D07E68" w:rsidRDefault="00D07E68">
      <w:pPr>
        <w:pStyle w:val="hr"/>
      </w:pPr>
      <w:r>
        <w:tab/>
      </w:r>
    </w:p>
    <w:p w:rsidR="00D07E68" w:rsidRDefault="00D07E68">
      <w:pPr>
        <w:pStyle w:val="B4"/>
      </w:pPr>
    </w:p>
    <w:p w:rsidR="00D07E68" w:rsidRDefault="00D07E68">
      <w:pPr>
        <w:pStyle w:val="GT"/>
      </w:pPr>
      <w:r>
        <w:rPr>
          <w:rStyle w:val="CButton"/>
        </w:rPr>
        <w:t>New Item Issue</w:t>
      </w:r>
      <w:r>
        <w:t>:</w:t>
      </w:r>
    </w:p>
    <w:p w:rsidR="00D07E68" w:rsidRDefault="00D07E68">
      <w:pPr>
        <w:pStyle w:val="GB"/>
      </w:pPr>
      <w:r>
        <w:fldChar w:fldCharType="begin"/>
      </w:r>
      <w:r>
        <w:instrText xml:space="preserve"> XE "issues" </w:instrText>
      </w:r>
      <w:r>
        <w:fldChar w:fldCharType="end"/>
      </w:r>
      <w:r>
        <w:fldChar w:fldCharType="begin"/>
      </w:r>
      <w:r>
        <w:instrText xml:space="preserve"> XE "items: issues" </w:instrText>
      </w:r>
      <w:r>
        <w:fldChar w:fldCharType="end"/>
      </w:r>
      <w:r>
        <w:t>Used in situations in which materials are issued from inventory, other than in connection with a work order. For example, a rental management company might issue a supply of light bulbs to tenants so that tenants can change their own bulbs rather than calling in maintenance personnel.</w:t>
      </w:r>
      <w:r>
        <w:br/>
      </w:r>
      <w:r>
        <w:rPr>
          <w:rStyle w:val="hl"/>
        </w:rPr>
        <w:br/>
      </w:r>
      <w:r>
        <w:t>When you record an issue, you specify an issue code</w:t>
      </w:r>
      <w:r>
        <w:fldChar w:fldCharType="begin"/>
      </w:r>
      <w:r>
        <w:instrText xml:space="preserve"> XE "issue codes" </w:instrText>
      </w:r>
      <w:r>
        <w:fldChar w:fldCharType="end"/>
      </w:r>
      <w:r>
        <w:t xml:space="preserve">. Possible issue codes are set up by your MainBoss administrator. For more on such codes, see the MainBoss </w:t>
      </w:r>
      <w:hyperlink r:id="rId129" w:history="1">
        <w:r w:rsidR="00F756C2" w:rsidRPr="00F54505">
          <w:rPr>
            <w:rStyle w:val="Hyperlink"/>
          </w:rPr>
          <w:t>Configuration</w:t>
        </w:r>
      </w:hyperlink>
      <w:r>
        <w:t xml:space="preserve"> guide.</w:t>
      </w:r>
    </w:p>
    <w:p w:rsidR="005C6AA2" w:rsidRDefault="005C6AA2" w:rsidP="005C6AA2">
      <w:pPr>
        <w:pStyle w:val="hr"/>
      </w:pPr>
      <w:r>
        <w:tab/>
      </w:r>
    </w:p>
    <w:p w:rsidR="00D07E68" w:rsidRDefault="005C6AA2">
      <w:pPr>
        <w:pStyle w:val="hr"/>
      </w:pPr>
      <w:r>
        <w:br w:type="page"/>
      </w:r>
      <w:r w:rsidR="00D07E68">
        <w:tab/>
      </w:r>
    </w:p>
    <w:p w:rsidR="00D07E68" w:rsidRDefault="00D07E68">
      <w:pPr>
        <w:pStyle w:val="B4"/>
      </w:pPr>
    </w:p>
    <w:p w:rsidR="00D07E68" w:rsidRDefault="00E73BFE">
      <w:pPr>
        <w:pStyle w:val="GT"/>
      </w:pPr>
      <w:r>
        <w:rPr>
          <w:rStyle w:val="CButton"/>
        </w:rPr>
        <w:t>Item T</w:t>
      </w:r>
      <w:r w:rsidR="00D07E68">
        <w:rPr>
          <w:rStyle w:val="CButton"/>
        </w:rPr>
        <w:t xml:space="preserve">ransfer </w:t>
      </w:r>
      <w:r>
        <w:rPr>
          <w:rStyle w:val="CButton"/>
        </w:rPr>
        <w:t>T</w:t>
      </w:r>
      <w:r w:rsidR="00D07E68">
        <w:rPr>
          <w:rStyle w:val="CButton"/>
        </w:rPr>
        <w:t>o</w:t>
      </w:r>
      <w:r w:rsidR="00D07E68">
        <w:t xml:space="preserve"> and </w:t>
      </w:r>
      <w:r>
        <w:rPr>
          <w:rStyle w:val="CButton"/>
        </w:rPr>
        <w:t>Item T</w:t>
      </w:r>
      <w:r w:rsidR="00D07E68">
        <w:rPr>
          <w:rStyle w:val="CButton"/>
        </w:rPr>
        <w:t xml:space="preserve">ransfer </w:t>
      </w:r>
      <w:r>
        <w:rPr>
          <w:rStyle w:val="CButton"/>
        </w:rPr>
        <w:t>F</w:t>
      </w:r>
      <w:r w:rsidR="00D07E68">
        <w:rPr>
          <w:rStyle w:val="CButton"/>
        </w:rPr>
        <w:t>rom</w:t>
      </w:r>
      <w:r w:rsidR="00D07E68">
        <w:t xml:space="preserve"> (found on the drop-down list for </w:t>
      </w:r>
      <w:r w:rsidR="00D07E68">
        <w:rPr>
          <w:rStyle w:val="CButton"/>
        </w:rPr>
        <w:t>New Item Issue</w:t>
      </w:r>
      <w:r w:rsidR="00D07E68">
        <w:t>):</w:t>
      </w:r>
    </w:p>
    <w:p w:rsidR="00D07E68" w:rsidRDefault="00D07E68">
      <w:pPr>
        <w:pStyle w:val="GB"/>
      </w:pPr>
      <w:r>
        <w:fldChar w:fldCharType="begin"/>
      </w:r>
      <w:r>
        <w:instrText xml:space="preserve"> XE "inventory: transfers" </w:instrText>
      </w:r>
      <w:r>
        <w:fldChar w:fldCharType="end"/>
      </w:r>
      <w:r>
        <w:fldChar w:fldCharType="begin"/>
      </w:r>
      <w:r>
        <w:instrText xml:space="preserve"> XE "transfers" </w:instrText>
      </w:r>
      <w:r>
        <w:fldChar w:fldCharType="end"/>
      </w:r>
      <w:r>
        <w:t xml:space="preserve">Lets you record when you move materials from one storeroom to another. </w:t>
      </w:r>
      <w:r w:rsidR="00E73BFE">
        <w:rPr>
          <w:rStyle w:val="CButton"/>
        </w:rPr>
        <w:t>Item T</w:t>
      </w:r>
      <w:r>
        <w:rPr>
          <w:rStyle w:val="CButton"/>
        </w:rPr>
        <w:t xml:space="preserve">ransfer </w:t>
      </w:r>
      <w:r w:rsidR="00E73BFE">
        <w:rPr>
          <w:rStyle w:val="CButton"/>
        </w:rPr>
        <w:t>F</w:t>
      </w:r>
      <w:r>
        <w:rPr>
          <w:rStyle w:val="CButton"/>
        </w:rPr>
        <w:t>rom</w:t>
      </w:r>
      <w:r>
        <w:t xml:space="preserve"> is used if you start with the record for the storeroom where the items were kept originally. </w:t>
      </w:r>
      <w:r w:rsidR="00E73BFE">
        <w:rPr>
          <w:rStyle w:val="CButton"/>
        </w:rPr>
        <w:t>Item T</w:t>
      </w:r>
      <w:r>
        <w:rPr>
          <w:rStyle w:val="CButton"/>
        </w:rPr>
        <w:t xml:space="preserve">ransfer </w:t>
      </w:r>
      <w:r w:rsidR="00E73BFE">
        <w:rPr>
          <w:rStyle w:val="CButton"/>
        </w:rPr>
        <w:t>T</w:t>
      </w:r>
      <w:r>
        <w:rPr>
          <w:rStyle w:val="CButton"/>
        </w:rPr>
        <w:t>o</w:t>
      </w:r>
      <w:r>
        <w:t xml:space="preserve"> is used if you start with the record for the storeroom where the items are going.</w:t>
      </w:r>
    </w:p>
    <w:p w:rsidR="00D07E68" w:rsidRDefault="00D07E68">
      <w:pPr>
        <w:pStyle w:val="hr"/>
      </w:pPr>
      <w:r>
        <w:tab/>
      </w:r>
    </w:p>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C03012" w:rsidRPr="0094511C" w:rsidRDefault="00C03012" w:rsidP="00C03012">
      <w:pPr>
        <w:pStyle w:val="B1"/>
      </w:pPr>
    </w:p>
    <w:p w:rsidR="00C03012" w:rsidRDefault="003070EE" w:rsidP="00C03012">
      <w:pPr>
        <w:pStyle w:val="Heading2"/>
      </w:pPr>
      <w:bookmarkStart w:id="216" w:name="ReOrderReport"/>
      <w:bookmarkStart w:id="217" w:name="_Toc162169221"/>
      <w:bookmarkStart w:id="218" w:name="_Toc436049939"/>
      <w:r>
        <w:t>Re</w:t>
      </w:r>
      <w:r w:rsidR="00C03012">
        <w:t>stocking</w:t>
      </w:r>
      <w:bookmarkEnd w:id="216"/>
      <w:bookmarkEnd w:id="217"/>
      <w:bookmarkEnd w:id="218"/>
    </w:p>
    <w:p w:rsidR="00C03012" w:rsidRDefault="0094511C" w:rsidP="00C03012">
      <w:pPr>
        <w:pStyle w:val="JNormal"/>
      </w:pPr>
      <w:r>
        <w:rPr>
          <w:rStyle w:val="CPanel"/>
        </w:rPr>
        <w:t>Items</w:t>
      </w:r>
      <w:r>
        <w:t xml:space="preserve"> | </w:t>
      </w:r>
      <w:r w:rsidR="00BE66EB">
        <w:rPr>
          <w:rStyle w:val="CPanel"/>
        </w:rPr>
        <w:t>Item R</w:t>
      </w:r>
      <w:r>
        <w:rPr>
          <w:rStyle w:val="CPanel"/>
        </w:rPr>
        <w:t>estocking</w:t>
      </w:r>
      <w:r w:rsidR="00C03012">
        <w:t xml:space="preserve"> lists all inventoried items that need to be re-ordered. To determine whether an item needs to be restocked, MainBoss looks at your current on-hand stock of that item, minus the quantity that has been put on reserve for work orders, plus the quantity that has already been put on order in issued purchase orders. In other words, MainBoss looks at the quantity</w:t>
      </w:r>
    </w:p>
    <w:p w:rsidR="00C03012" w:rsidRDefault="00C03012" w:rsidP="00C03012">
      <w:pPr>
        <w:pStyle w:val="B4"/>
      </w:pPr>
    </w:p>
    <w:p w:rsidR="00C03012" w:rsidRDefault="00C03012" w:rsidP="00C03012">
      <w:pPr>
        <w:pStyle w:val="CD"/>
      </w:pPr>
      <w:r>
        <w:t>OnHand + OnOrder - OnReserve</w:t>
      </w:r>
    </w:p>
    <w:p w:rsidR="00C03012" w:rsidRDefault="00C03012" w:rsidP="00C03012">
      <w:pPr>
        <w:pStyle w:val="B4"/>
      </w:pPr>
    </w:p>
    <w:p w:rsidR="00C03012" w:rsidRDefault="00C03012" w:rsidP="00C03012">
      <w:pPr>
        <w:pStyle w:val="JNormal"/>
      </w:pPr>
      <w:r>
        <w:t>If this is less than the minimum stock level for an item, MainBoss indicates that the item should be restocked. MainBoss suggests that you re-order a quantity that will put the above calculation up to the maximum stock level for the item.</w:t>
      </w:r>
    </w:p>
    <w:p w:rsidR="00C03012" w:rsidRDefault="00C03012" w:rsidP="00C03012">
      <w:pPr>
        <w:pStyle w:val="B4"/>
      </w:pPr>
    </w:p>
    <w:p w:rsidR="00C03012" w:rsidRDefault="00C03012" w:rsidP="00C03012">
      <w:pPr>
        <w:pStyle w:val="BX"/>
      </w:pPr>
      <w:r>
        <w:t>Restocking is analyzed on a storeroom by storeroom basis. If an item is below its minimum level in a particular storeroom, the Restocking Report says the item should be re-ordered, even if other storerooms contain enough of the item to make up the difference.</w:t>
      </w:r>
    </w:p>
    <w:p w:rsidR="00C03012" w:rsidRDefault="00C03012" w:rsidP="00C03012">
      <w:pPr>
        <w:pStyle w:val="B4"/>
      </w:pPr>
    </w:p>
    <w:p w:rsidR="00C0480E" w:rsidRPr="00C0480E" w:rsidRDefault="00897282" w:rsidP="00897282">
      <w:pPr>
        <w:pStyle w:val="JNormal"/>
      </w:pPr>
      <w:r>
        <w:rPr>
          <w:rStyle w:val="InsetHeading"/>
        </w:rPr>
        <w:t>Restocking Report:</w:t>
      </w:r>
      <w:r>
        <w:t xml:space="preserve"> </w:t>
      </w:r>
      <w:r w:rsidR="00C0480E">
        <w:t xml:space="preserve">You can also get restocking information </w:t>
      </w:r>
      <w:r w:rsidR="0094511C">
        <w:t xml:space="preserve">in report form </w:t>
      </w:r>
      <w:r w:rsidR="007A7668">
        <w:t xml:space="preserve">by clicking the </w:t>
      </w:r>
      <w:r w:rsidR="00DD144F">
        <w:rPr>
          <w:noProof/>
        </w:rPr>
        <w:drawing>
          <wp:inline distT="0" distB="0" distL="0" distR="0">
            <wp:extent cx="152400" cy="152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A7668">
        <w:t xml:space="preserve"> button in </w:t>
      </w:r>
      <w:r w:rsidR="007A7668">
        <w:rPr>
          <w:rStyle w:val="CPanel"/>
        </w:rPr>
        <w:t>Items</w:t>
      </w:r>
      <w:r w:rsidR="007A7668">
        <w:t xml:space="preserve"> | </w:t>
      </w:r>
      <w:r w:rsidR="00BE66EB">
        <w:rPr>
          <w:rStyle w:val="CPanel"/>
        </w:rPr>
        <w:t>Item R</w:t>
      </w:r>
      <w:r w:rsidR="007A7668">
        <w:rPr>
          <w:rStyle w:val="CPanel"/>
        </w:rPr>
        <w:t>estocking</w:t>
      </w:r>
      <w:r w:rsidR="008414EC">
        <w:fldChar w:fldCharType="begin"/>
      </w:r>
      <w:r w:rsidR="008414EC">
        <w:instrText xml:space="preserve"> XE "reports: item restocking" </w:instrText>
      </w:r>
      <w:r w:rsidR="008414EC">
        <w:fldChar w:fldCharType="end"/>
      </w:r>
      <w:r w:rsidR="00C0480E">
        <w:t xml:space="preserve">. </w:t>
      </w:r>
      <w:r w:rsidR="0018527E">
        <w:t>Either way, t</w:t>
      </w:r>
      <w:r w:rsidR="00C0480E">
        <w:t>h</w:t>
      </w:r>
      <w:r w:rsidR="0018527E">
        <w:t>e</w:t>
      </w:r>
      <w:r w:rsidR="00C0480E">
        <w:t xml:space="preserve"> </w:t>
      </w:r>
      <w:r w:rsidR="0018527E">
        <w:t xml:space="preserve">restocking report </w:t>
      </w:r>
      <w:r w:rsidR="00C0480E">
        <w:t>lists all items that need to be restocked</w:t>
      </w:r>
      <w:r w:rsidR="00393624">
        <w:t>.</w:t>
      </w:r>
      <w:r w:rsidR="00C0480E">
        <w:t xml:space="preserve"> </w:t>
      </w:r>
      <w:r w:rsidR="00393624">
        <w:t>A</w:t>
      </w:r>
      <w:r w:rsidR="00C0480E">
        <w:t>ccompanying each item is a list of the storerooms where restocking is required.</w:t>
      </w:r>
    </w:p>
    <w:p w:rsidR="000718CA" w:rsidRPr="00AD5B3F" w:rsidRDefault="000718CA" w:rsidP="000718CA">
      <w:pPr>
        <w:pStyle w:val="C"/>
      </w:pPr>
    </w:p>
    <w:p w:rsidR="000718CA" w:rsidRDefault="000718CA" w:rsidP="000718CA">
      <w:pPr>
        <w:pStyle w:val="Heading1"/>
      </w:pPr>
      <w:bookmarkStart w:id="219" w:name="PurchasingAndReceiving"/>
      <w:bookmarkStart w:id="220" w:name="_Toc162169219"/>
      <w:bookmarkStart w:id="221" w:name="_Toc436049940"/>
      <w:r>
        <w:t>Purchasing and Receiving</w:t>
      </w:r>
      <w:bookmarkEnd w:id="219"/>
      <w:bookmarkEnd w:id="220"/>
      <w:bookmarkEnd w:id="221"/>
    </w:p>
    <w:p w:rsidR="000718CA" w:rsidRDefault="000718CA" w:rsidP="000718CA">
      <w:pPr>
        <w:pStyle w:val="CS"/>
      </w:pPr>
    </w:p>
    <w:p w:rsidR="005479BB" w:rsidRDefault="005479BB" w:rsidP="005479BB">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rsidR="005479BB" w:rsidRPr="00A262A9" w:rsidRDefault="005479BB" w:rsidP="005479BB">
      <w:pPr>
        <w:pStyle w:val="B4"/>
      </w:pPr>
    </w:p>
    <w:p w:rsidR="000718CA" w:rsidRDefault="000718CA" w:rsidP="000718CA">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"inventory: purchasing and receiving" </w:instrText>
      </w:r>
      <w:r>
        <w:fldChar w:fldCharType="end"/>
      </w:r>
      <w:r>
        <w:t xml:space="preserve">MainBoss has detailed facilities for reporting which inventory items need to be restocked, for creating purchase orders, and for tracking </w:t>
      </w:r>
      <w:r w:rsidR="001A3658">
        <w:t xml:space="preserve">the </w:t>
      </w:r>
      <w:r>
        <w:t xml:space="preserve">shipments </w:t>
      </w:r>
      <w:r w:rsidR="001A3658">
        <w:t>you receive</w:t>
      </w:r>
      <w:r>
        <w:t>. This chapter outlines the usual sequence of events for purchasing and receiving. For more detailed information, see the online help.</w:t>
      </w:r>
    </w:p>
    <w:p w:rsidR="000718CA" w:rsidRDefault="000718CA" w:rsidP="000718CA">
      <w:pPr>
        <w:pStyle w:val="B4"/>
      </w:pPr>
    </w:p>
    <w:p w:rsidR="000718CA" w:rsidRDefault="000718CA" w:rsidP="000718CA">
      <w:pPr>
        <w:pStyle w:val="hr"/>
      </w:pPr>
      <w:r>
        <w:tab/>
      </w:r>
    </w:p>
    <w:p w:rsidR="000718CA" w:rsidRDefault="000718CA" w:rsidP="000718CA">
      <w:pPr>
        <w:pStyle w:val="B4"/>
      </w:pPr>
    </w:p>
    <w:p w:rsidR="000718CA" w:rsidRDefault="00EE657F" w:rsidP="000718CA">
      <w:pPr>
        <w:pStyle w:val="GT"/>
        <w:rPr>
          <w:rStyle w:val="BL"/>
        </w:rPr>
      </w:pPr>
      <w:r>
        <w:rPr>
          <w:rStyle w:val="BL"/>
        </w:rPr>
        <w:t>Draft</w:t>
      </w:r>
      <w:r w:rsidR="000718CA">
        <w:rPr>
          <w:rStyle w:val="BL"/>
        </w:rPr>
        <w:t xml:space="preserve"> Purchase Order</w:t>
      </w:r>
      <w:r w:rsidR="000718CA">
        <w:fldChar w:fldCharType="begin"/>
      </w:r>
      <w:r w:rsidR="000718CA">
        <w:instrText xml:space="preserve"> XE "purchase orders: </w:instrText>
      </w:r>
      <w:r w:rsidR="00533603">
        <w:instrText>draft</w:instrText>
      </w:r>
      <w:r w:rsidR="000718CA">
        <w:instrText xml:space="preserve">" </w:instrText>
      </w:r>
      <w:r w:rsidR="000718CA">
        <w:fldChar w:fldCharType="end"/>
      </w:r>
      <w:r w:rsidR="000718CA">
        <w:fldChar w:fldCharType="begin"/>
      </w:r>
      <w:r w:rsidR="000718CA">
        <w:instrText xml:space="preserve"> XE "</w:instrText>
      </w:r>
      <w:r w:rsidR="00533603">
        <w:instrText xml:space="preserve">draft </w:instrText>
      </w:r>
      <w:r w:rsidR="000718CA">
        <w:instrText xml:space="preserve">purchase orders" </w:instrText>
      </w:r>
      <w:r w:rsidR="000718CA">
        <w:fldChar w:fldCharType="end"/>
      </w:r>
      <w:r w:rsidR="000718CA">
        <w:rPr>
          <w:rStyle w:val="BL"/>
        </w:rPr>
        <w:t xml:space="preserve">: A </w:t>
      </w:r>
      <w:r w:rsidR="00E24A7A">
        <w:rPr>
          <w:rStyle w:val="BL"/>
        </w:rPr>
        <w:t xml:space="preserve">draft </w:t>
      </w:r>
      <w:r w:rsidR="000718CA">
        <w:rPr>
          <w:rStyle w:val="BL"/>
        </w:rPr>
        <w:t xml:space="preserve">purchase order is </w:t>
      </w:r>
      <w:r w:rsidR="00E24A7A">
        <w:rPr>
          <w:rStyle w:val="BL"/>
        </w:rPr>
        <w:t xml:space="preserve">a preliminary version </w:t>
      </w:r>
      <w:r w:rsidR="000718CA">
        <w:rPr>
          <w:rStyle w:val="BL"/>
        </w:rPr>
        <w:t>of a purchase order.</w:t>
      </w:r>
    </w:p>
    <w:p w:rsidR="000718CA" w:rsidRDefault="000718CA" w:rsidP="000718CA">
      <w:pPr>
        <w:pStyle w:val="B4"/>
      </w:pPr>
    </w:p>
    <w:p w:rsidR="000718CA" w:rsidRDefault="000718CA" w:rsidP="000718CA">
      <w:pPr>
        <w:pStyle w:val="GT"/>
      </w:pPr>
      <w:r>
        <w:tab/>
        <w:t xml:space="preserve">For example, if you need authorization before sending a purchase order to a supplier, you would usually create a </w:t>
      </w:r>
      <w:r w:rsidR="00533603">
        <w:t xml:space="preserve">draft </w:t>
      </w:r>
      <w:r>
        <w:t>purchase order and print it out, then submit that PO for management approval.</w:t>
      </w:r>
    </w:p>
    <w:p w:rsidR="000718CA" w:rsidRDefault="000718CA" w:rsidP="000718CA">
      <w:pPr>
        <w:pStyle w:val="B4"/>
      </w:pPr>
    </w:p>
    <w:p w:rsidR="000718CA" w:rsidRDefault="000718CA" w:rsidP="000718CA">
      <w:pPr>
        <w:pStyle w:val="GT"/>
      </w:pPr>
      <w:r>
        <w:tab/>
        <w:t xml:space="preserve">You can edit a </w:t>
      </w:r>
      <w:r w:rsidR="00E24A7A">
        <w:t xml:space="preserve">drift </w:t>
      </w:r>
      <w:r>
        <w:t>purchase order whenever necessary. For example, if management does not approve some of the requested items, you can delete those items before issuing the purchase order to the vendor.</w:t>
      </w:r>
    </w:p>
    <w:p w:rsidR="000718CA" w:rsidRDefault="000718CA" w:rsidP="000718CA">
      <w:pPr>
        <w:pStyle w:val="hr"/>
      </w:pPr>
      <w:r>
        <w:tab/>
      </w:r>
    </w:p>
    <w:p w:rsidR="000718CA" w:rsidRDefault="000718CA" w:rsidP="000718CA">
      <w:pPr>
        <w:pStyle w:val="B4"/>
      </w:pPr>
    </w:p>
    <w:p w:rsidR="000718CA" w:rsidRDefault="000718CA" w:rsidP="000718CA">
      <w:pPr>
        <w:pStyle w:val="GT"/>
        <w:rPr>
          <w:rStyle w:val="BL"/>
        </w:rPr>
      </w:pPr>
      <w:r>
        <w:rPr>
          <w:rStyle w:val="BL"/>
        </w:rPr>
        <w:t>Issued Purchase Order</w:t>
      </w:r>
      <w:r>
        <w:fldChar w:fldCharType="begin"/>
      </w:r>
      <w:r>
        <w:instrText xml:space="preserve"> XE "purchase orders: issued" </w:instrText>
      </w:r>
      <w:r>
        <w:fldChar w:fldCharType="end"/>
      </w:r>
      <w:r>
        <w:fldChar w:fldCharType="begin"/>
      </w:r>
      <w:r>
        <w:instrText xml:space="preserve"> XE "issued purchase orders" </w:instrText>
      </w:r>
      <w:r>
        <w:fldChar w:fldCharType="end"/>
      </w:r>
      <w:r>
        <w:rPr>
          <w:rStyle w:val="BL"/>
        </w:rPr>
        <w:t xml:space="preserve">: You issue a purchase order when the </w:t>
      </w:r>
      <w:smartTag w:uri="urn:schemas-microsoft-com:office:smarttags" w:element="place">
        <w:r>
          <w:rPr>
            <w:rStyle w:val="BL"/>
          </w:rPr>
          <w:t>PO</w:t>
        </w:r>
      </w:smartTag>
      <w:r>
        <w:rPr>
          <w:rStyle w:val="BL"/>
        </w:rPr>
        <w:t xml:space="preserve"> is ready to be submitted to the supplier. From that point on, the </w:t>
      </w:r>
      <w:smartTag w:uri="urn:schemas-microsoft-com:office:smarttags" w:element="place">
        <w:r>
          <w:rPr>
            <w:rStyle w:val="BL"/>
          </w:rPr>
          <w:t>PO</w:t>
        </w:r>
      </w:smartTag>
      <w:r>
        <w:rPr>
          <w:rStyle w:val="BL"/>
        </w:rPr>
        <w:t xml:space="preserve"> is an issued purchase order.</w:t>
      </w:r>
    </w:p>
    <w:p w:rsidR="000718CA" w:rsidRDefault="000718CA" w:rsidP="000718CA">
      <w:pPr>
        <w:pStyle w:val="B4"/>
      </w:pPr>
    </w:p>
    <w:p w:rsidR="000718CA" w:rsidRDefault="000718CA" w:rsidP="000718CA">
      <w:pPr>
        <w:pStyle w:val="GT"/>
      </w:pPr>
      <w:r>
        <w:tab/>
        <w:t xml:space="preserve">A purchase order becomes an issued purchase order when you have obtained all the required authorizations and have marked the </w:t>
      </w:r>
      <w:smartTag w:uri="urn:schemas-microsoft-com:office:smarttags" w:element="place">
        <w:r>
          <w:t>PO</w:t>
        </w:r>
      </w:smartTag>
      <w:r>
        <w:t xml:space="preserve"> as ready to submit. After you issue a </w:t>
      </w:r>
      <w:smartTag w:uri="urn:schemas-microsoft-com:office:smarttags" w:element="place">
        <w:r>
          <w:t>PO</w:t>
        </w:r>
      </w:smartTag>
      <w:r>
        <w:t>, you print it off and send it to the supplier.</w:t>
      </w:r>
    </w:p>
    <w:p w:rsidR="00905E10" w:rsidRDefault="00905E10" w:rsidP="00905E10">
      <w:pPr>
        <w:pStyle w:val="B4"/>
      </w:pPr>
    </w:p>
    <w:p w:rsidR="00905E10" w:rsidRPr="00905E10" w:rsidRDefault="00905E10" w:rsidP="00905E10">
      <w:pPr>
        <w:pStyle w:val="GT"/>
      </w:pPr>
      <w:r>
        <w:tab/>
        <w:t xml:space="preserve">MainBoss won’t let you edit an issued purchase order, since you presumably want to preserve what the purchase order said at the time you sent it to the vendor. However, you can </w:t>
      </w:r>
      <w:r>
        <w:rPr>
          <w:rStyle w:val="NewTerm"/>
        </w:rPr>
        <w:t>withdraw</w:t>
      </w:r>
      <w:r>
        <w:fldChar w:fldCharType="begin"/>
      </w:r>
      <w:r>
        <w:instrText xml:space="preserve"> XE "withdraw purchase order" </w:instrText>
      </w:r>
      <w:r>
        <w:fldChar w:fldCharType="end"/>
      </w:r>
      <w:r>
        <w:t xml:space="preserve"> an issued purchase order, putting it back into the draft state. The purchase order can then be edited like any other purchase order.</w:t>
      </w:r>
    </w:p>
    <w:p w:rsidR="000718CA" w:rsidRDefault="000718CA" w:rsidP="000718CA">
      <w:pPr>
        <w:pStyle w:val="hr"/>
      </w:pPr>
      <w:r>
        <w:tab/>
      </w:r>
    </w:p>
    <w:p w:rsidR="00DA2356" w:rsidRDefault="00DA2356" w:rsidP="00DA2356">
      <w:pPr>
        <w:pStyle w:val="hr"/>
      </w:pPr>
      <w:r>
        <w:br w:type="page"/>
      </w:r>
      <w:r>
        <w:tab/>
      </w:r>
    </w:p>
    <w:p w:rsidR="000718CA" w:rsidRDefault="000718CA" w:rsidP="000718CA">
      <w:pPr>
        <w:pStyle w:val="B4"/>
      </w:pPr>
    </w:p>
    <w:p w:rsidR="000718CA" w:rsidRDefault="000718CA" w:rsidP="000718CA">
      <w:pPr>
        <w:pStyle w:val="GT"/>
      </w:pPr>
      <w:r>
        <w:rPr>
          <w:rStyle w:val="BL"/>
        </w:rPr>
        <w:t>Closed Purchase Order</w:t>
      </w:r>
      <w:r>
        <w:fldChar w:fldCharType="begin"/>
      </w:r>
      <w:r>
        <w:instrText xml:space="preserve"> XE "purchase orders: closed" </w:instrText>
      </w:r>
      <w:r>
        <w:fldChar w:fldCharType="end"/>
      </w:r>
      <w:r>
        <w:fldChar w:fldCharType="begin"/>
      </w:r>
      <w:r>
        <w:instrText xml:space="preserve"> XE "closed purchase orders" </w:instrText>
      </w:r>
      <w:r>
        <w:fldChar w:fldCharType="end"/>
      </w:r>
      <w:r>
        <w:rPr>
          <w:rStyle w:val="BL"/>
        </w:rPr>
        <w:t xml:space="preserve">: You close a purchase order when you have received all the goods and services covered by the </w:t>
      </w:r>
      <w:smartTag w:uri="urn:schemas-microsoft-com:office:smarttags" w:element="place">
        <w:r>
          <w:rPr>
            <w:rStyle w:val="BL"/>
          </w:rPr>
          <w:t>PO</w:t>
        </w:r>
      </w:smartTag>
      <w:r>
        <w:rPr>
          <w:rStyle w:val="BL"/>
        </w:rPr>
        <w:t>, or have canceled any goods and services that have not already been received.</w:t>
      </w:r>
    </w:p>
    <w:p w:rsidR="000718CA" w:rsidRDefault="000718CA" w:rsidP="000718CA">
      <w:pPr>
        <w:pStyle w:val="B4"/>
      </w:pPr>
    </w:p>
    <w:p w:rsidR="000718CA" w:rsidRDefault="000718CA" w:rsidP="000718CA">
      <w:pPr>
        <w:pStyle w:val="GT"/>
      </w:pPr>
      <w:r>
        <w:tab/>
        <w:t>In other words, you close a purchase order when it’s been filled or when you’ve canceled any unreceived portion of the order.</w:t>
      </w:r>
    </w:p>
    <w:p w:rsidR="00905E10" w:rsidRDefault="00905E10" w:rsidP="00905E10">
      <w:pPr>
        <w:pStyle w:val="B4"/>
      </w:pPr>
    </w:p>
    <w:p w:rsidR="00905E10" w:rsidRPr="00905E10" w:rsidRDefault="00905E10" w:rsidP="00905E10">
      <w:pPr>
        <w:pStyle w:val="GT"/>
      </w:pPr>
      <w:r>
        <w:tab/>
        <w:t xml:space="preserve">You can </w:t>
      </w:r>
      <w:r>
        <w:rPr>
          <w:rStyle w:val="NewTerm"/>
        </w:rPr>
        <w:t>re-activate</w:t>
      </w:r>
      <w:r>
        <w:fldChar w:fldCharType="begin"/>
      </w:r>
      <w:r>
        <w:instrText xml:space="preserve"> XE "re-activate purchase order" </w:instrText>
      </w:r>
      <w:r>
        <w:fldChar w:fldCharType="end"/>
      </w:r>
      <w:r>
        <w:t xml:space="preserve"> a closed purchase order. This puts it back into the issued state.</w:t>
      </w:r>
    </w:p>
    <w:p w:rsidR="001A3658" w:rsidRDefault="000718CA" w:rsidP="001A3658">
      <w:pPr>
        <w:pStyle w:val="hr"/>
      </w:pPr>
      <w:r>
        <w:tab/>
      </w:r>
      <w:r w:rsidR="001A3658">
        <w:tab/>
      </w:r>
    </w:p>
    <w:p w:rsidR="001A3658" w:rsidRDefault="001A3658" w:rsidP="001A3658">
      <w:pPr>
        <w:pStyle w:val="B4"/>
      </w:pPr>
    </w:p>
    <w:p w:rsidR="001A3658" w:rsidRDefault="001A3658" w:rsidP="001A3658">
      <w:pPr>
        <w:pStyle w:val="GT"/>
        <w:rPr>
          <w:rStyle w:val="BL"/>
        </w:rPr>
      </w:pPr>
      <w:r>
        <w:rPr>
          <w:rStyle w:val="BL"/>
        </w:rPr>
        <w:t>Waybill</w:t>
      </w:r>
      <w:r>
        <w:fldChar w:fldCharType="begin"/>
      </w:r>
      <w:r>
        <w:instrText xml:space="preserve"> XE "waybills" </w:instrText>
      </w:r>
      <w:r>
        <w:fldChar w:fldCharType="end"/>
      </w:r>
      <w:r>
        <w:rPr>
          <w:rStyle w:val="BL"/>
        </w:rPr>
        <w:t xml:space="preserve">: </w:t>
      </w:r>
      <w:r>
        <w:rPr>
          <w:rStyle w:val="BL"/>
        </w:rPr>
        <w:tab/>
        <w:t>A waybill number identifies a shipment received in response to a purchase order.</w:t>
      </w:r>
    </w:p>
    <w:p w:rsidR="001A3658" w:rsidRDefault="001A3658" w:rsidP="001A3658">
      <w:pPr>
        <w:pStyle w:val="B4"/>
      </w:pPr>
    </w:p>
    <w:p w:rsidR="001A3658" w:rsidRDefault="001A3658" w:rsidP="001A3658">
      <w:pPr>
        <w:pStyle w:val="GT"/>
      </w:pPr>
      <w:r>
        <w:tab/>
        <w:t>Each shipment has a unique waybill number, chosen by you.</w:t>
      </w:r>
      <w:r w:rsidR="00693290">
        <w:t xml:space="preserve"> </w:t>
      </w:r>
      <w:r w:rsidR="00194F3F">
        <w:t xml:space="preserve">Many organizations </w:t>
      </w:r>
      <w:r w:rsidR="00693290">
        <w:t xml:space="preserve">use </w:t>
      </w:r>
      <w:r w:rsidR="00194F3F">
        <w:t xml:space="preserve">whatever </w:t>
      </w:r>
      <w:r w:rsidR="00693290">
        <w:t xml:space="preserve">identification number the vendor assigned </w:t>
      </w:r>
      <w:r w:rsidR="00194F3F">
        <w:t>to the shipment.</w:t>
      </w:r>
    </w:p>
    <w:p w:rsidR="001A3658" w:rsidRDefault="001A3658" w:rsidP="001A3658">
      <w:pPr>
        <w:pStyle w:val="hr"/>
      </w:pPr>
      <w:r>
        <w:tab/>
      </w:r>
      <w:r>
        <w:tab/>
      </w:r>
    </w:p>
    <w:p w:rsidR="000718CA" w:rsidRDefault="000718CA" w:rsidP="000718CA">
      <w:pPr>
        <w:pStyle w:val="B1"/>
      </w:pPr>
    </w:p>
    <w:p w:rsidR="000718CA" w:rsidRDefault="000718CA" w:rsidP="000718CA">
      <w:pPr>
        <w:pStyle w:val="Heading2"/>
      </w:pPr>
      <w:bookmarkStart w:id="222" w:name="_Toc162169220"/>
      <w:bookmarkStart w:id="223" w:name="_Toc436049941"/>
      <w:r>
        <w:t>The Purchasing/Receiving Process</w:t>
      </w:r>
      <w:bookmarkEnd w:id="222"/>
      <w:bookmarkEnd w:id="223"/>
    </w:p>
    <w:p w:rsidR="000718CA" w:rsidRDefault="000718CA" w:rsidP="000718CA">
      <w:pPr>
        <w:pStyle w:val="JNormal"/>
      </w:pPr>
      <w:r>
        <w:t>The following shows the usual steps of the purchasing/receiving cycle.</w:t>
      </w:r>
    </w:p>
    <w:p w:rsidR="000718CA" w:rsidRDefault="000718CA" w:rsidP="000718CA">
      <w:pPr>
        <w:pStyle w:val="B4"/>
      </w:pPr>
    </w:p>
    <w:p w:rsidR="000718CA" w:rsidRDefault="000718CA" w:rsidP="00E935C2">
      <w:pPr>
        <w:pStyle w:val="NL"/>
        <w:numPr>
          <w:ilvl w:val="0"/>
          <w:numId w:val="30"/>
        </w:numPr>
      </w:pPr>
      <w:r>
        <w:t xml:space="preserve">Print a report of what materials need to be re-ordered (see </w:t>
      </w:r>
      <w:r>
        <w:rPr>
          <w:rStyle w:val="CrossRef"/>
        </w:rPr>
        <w:fldChar w:fldCharType="begin"/>
      </w:r>
      <w:r>
        <w:rPr>
          <w:rStyle w:val="CrossRef"/>
        </w:rPr>
        <w:instrText xml:space="preserve"> REF ReOrderReport \h  \* MERGEFORMAT </w:instrText>
      </w:r>
      <w:r>
        <w:rPr>
          <w:rStyle w:val="CrossRef"/>
        </w:rPr>
      </w:r>
      <w:r>
        <w:rPr>
          <w:rStyle w:val="CrossRef"/>
        </w:rPr>
        <w:fldChar w:fldCharType="separate"/>
      </w:r>
      <w:r w:rsidR="00A84722" w:rsidRPr="00A84722">
        <w:rPr>
          <w:rStyle w:val="CrossRef"/>
        </w:rPr>
        <w:t>Restocking</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ReOrderReport \h </w:instrText>
      </w:r>
      <w:r>
        <w:rPr>
          <w:rStyle w:val="printedonly"/>
        </w:rPr>
      </w:r>
      <w:r>
        <w:rPr>
          <w:rStyle w:val="printedonly"/>
        </w:rPr>
        <w:fldChar w:fldCharType="separate"/>
      </w:r>
      <w:r w:rsidR="00A84722">
        <w:rPr>
          <w:rStyle w:val="printedonly"/>
          <w:noProof/>
        </w:rPr>
        <w:t>142</w:t>
      </w:r>
      <w:r>
        <w:rPr>
          <w:rStyle w:val="printedonly"/>
        </w:rPr>
        <w:fldChar w:fldCharType="end"/>
      </w:r>
      <w:r>
        <w:t>).</w:t>
      </w:r>
    </w:p>
    <w:p w:rsidR="000718CA" w:rsidRDefault="000718CA" w:rsidP="00E935C2">
      <w:pPr>
        <w:pStyle w:val="NL"/>
        <w:numPr>
          <w:ilvl w:val="0"/>
          <w:numId w:val="30"/>
        </w:numPr>
      </w:pPr>
      <w:r>
        <w:t>Decide which materials will be purchased from which suppliers.</w:t>
      </w:r>
    </w:p>
    <w:p w:rsidR="000718CA" w:rsidRDefault="000718CA" w:rsidP="00E935C2">
      <w:pPr>
        <w:pStyle w:val="NL"/>
        <w:numPr>
          <w:ilvl w:val="0"/>
          <w:numId w:val="30"/>
        </w:numPr>
      </w:pPr>
      <w:r>
        <w:t xml:space="preserve">Create a purchase order for each supplier, listing the materials you want to purchase (see </w:t>
      </w:r>
      <w:r>
        <w:rPr>
          <w:rStyle w:val="CrossRef"/>
        </w:rPr>
        <w:fldChar w:fldCharType="begin"/>
      </w:r>
      <w:r>
        <w:rPr>
          <w:rStyle w:val="CrossRef"/>
        </w:rPr>
        <w:instrText xml:space="preserve"> REF CreatingPurchaseOrders \h  \* MERGEFORMAT </w:instrText>
      </w:r>
      <w:r>
        <w:rPr>
          <w:rStyle w:val="CrossRef"/>
        </w:rPr>
      </w:r>
      <w:r>
        <w:rPr>
          <w:rStyle w:val="CrossRef"/>
        </w:rPr>
        <w:fldChar w:fldCharType="separate"/>
      </w:r>
      <w:r w:rsidR="00A84722" w:rsidRPr="00A84722">
        <w:rPr>
          <w:rStyle w:val="CrossRef"/>
        </w:rPr>
        <w:t>Creating a New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CreatingPurchaseOrders \h </w:instrText>
      </w:r>
      <w:r>
        <w:rPr>
          <w:rStyle w:val="printedonly"/>
        </w:rPr>
      </w:r>
      <w:r>
        <w:rPr>
          <w:rStyle w:val="printedonly"/>
        </w:rPr>
        <w:fldChar w:fldCharType="separate"/>
      </w:r>
      <w:r w:rsidR="00A84722">
        <w:rPr>
          <w:rStyle w:val="printedonly"/>
          <w:noProof/>
        </w:rPr>
        <w:t>146</w:t>
      </w:r>
      <w:r>
        <w:rPr>
          <w:rStyle w:val="printedonly"/>
        </w:rPr>
        <w:fldChar w:fldCharType="end"/>
      </w:r>
      <w:r>
        <w:t>).</w:t>
      </w:r>
    </w:p>
    <w:p w:rsidR="000718CA" w:rsidRDefault="000718CA" w:rsidP="00E935C2">
      <w:pPr>
        <w:pStyle w:val="NL"/>
        <w:numPr>
          <w:ilvl w:val="0"/>
          <w:numId w:val="30"/>
        </w:numPr>
      </w:pPr>
      <w:r>
        <w:t>Obtain any authorizations needed for the purchase.</w:t>
      </w:r>
    </w:p>
    <w:p w:rsidR="000718CA" w:rsidRDefault="000718CA" w:rsidP="00E935C2">
      <w:pPr>
        <w:pStyle w:val="NL"/>
        <w:numPr>
          <w:ilvl w:val="0"/>
          <w:numId w:val="30"/>
        </w:numPr>
      </w:pPr>
      <w:r>
        <w:t xml:space="preserve">Issue each purchase order and send it to the vendor (see </w:t>
      </w:r>
      <w:r>
        <w:rPr>
          <w:rStyle w:val="CrossRef"/>
        </w:rPr>
        <w:fldChar w:fldCharType="begin"/>
      </w:r>
      <w:r>
        <w:rPr>
          <w:rStyle w:val="CrossRef"/>
        </w:rPr>
        <w:instrText xml:space="preserve"> REF IssuingAPurchaseOrder \h  \* MERGEFORMAT </w:instrText>
      </w:r>
      <w:r>
        <w:rPr>
          <w:rStyle w:val="CrossRef"/>
        </w:rPr>
      </w:r>
      <w:r>
        <w:rPr>
          <w:rStyle w:val="CrossRef"/>
        </w:rPr>
        <w:fldChar w:fldCharType="separate"/>
      </w:r>
      <w:r w:rsidR="00A84722" w:rsidRPr="00A84722">
        <w:rPr>
          <w:rStyle w:val="CrossRef"/>
        </w:rPr>
        <w:t>Issuing a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IssuingAPurchaseOrder \h </w:instrText>
      </w:r>
      <w:r>
        <w:rPr>
          <w:rStyle w:val="printedonly"/>
        </w:rPr>
      </w:r>
      <w:r>
        <w:rPr>
          <w:rStyle w:val="printedonly"/>
        </w:rPr>
        <w:fldChar w:fldCharType="separate"/>
      </w:r>
      <w:r w:rsidR="00A84722">
        <w:rPr>
          <w:rStyle w:val="printedonly"/>
          <w:noProof/>
        </w:rPr>
        <w:t>155</w:t>
      </w:r>
      <w:r>
        <w:rPr>
          <w:rStyle w:val="printedonly"/>
        </w:rPr>
        <w:fldChar w:fldCharType="end"/>
      </w:r>
      <w:r>
        <w:t>).</w:t>
      </w:r>
    </w:p>
    <w:p w:rsidR="000718CA" w:rsidRDefault="000718CA" w:rsidP="00E935C2">
      <w:pPr>
        <w:pStyle w:val="NL"/>
        <w:numPr>
          <w:ilvl w:val="0"/>
          <w:numId w:val="30"/>
        </w:numPr>
      </w:pPr>
      <w:r>
        <w:t xml:space="preserve">Each time a shipment is received in response to the purchase order, assign the shipment a waybill number and record which items were received (see </w:t>
      </w:r>
      <w:r w:rsidRPr="00842F0C">
        <w:rPr>
          <w:rStyle w:val="CrossRef"/>
        </w:rPr>
        <w:fldChar w:fldCharType="begin"/>
      </w:r>
      <w:r w:rsidRPr="00842F0C">
        <w:rPr>
          <w:rStyle w:val="CrossRef"/>
        </w:rPr>
        <w:instrText xml:space="preserve"> REF RecordingReceipts \h  \* MERGEFORMAT </w:instrText>
      </w:r>
      <w:r w:rsidRPr="00842F0C">
        <w:rPr>
          <w:rStyle w:val="CrossRef"/>
        </w:rPr>
      </w:r>
      <w:r w:rsidRPr="00842F0C">
        <w:rPr>
          <w:rStyle w:val="CrossRef"/>
        </w:rPr>
        <w:fldChar w:fldCharType="separate"/>
      </w:r>
      <w:r w:rsidR="00A84722" w:rsidRPr="00A84722">
        <w:rPr>
          <w:rStyle w:val="CrossRef"/>
        </w:rPr>
        <w:t>Recording Item Receipts</w:t>
      </w:r>
      <w:r w:rsidRPr="00842F0C">
        <w:rPr>
          <w:rStyle w:val="CrossRef"/>
        </w:rPr>
        <w:fldChar w:fldCharType="end"/>
      </w:r>
      <w:r>
        <w:rPr>
          <w:rStyle w:val="printedonly"/>
        </w:rPr>
        <w:t xml:space="preserve"> on page </w:t>
      </w:r>
      <w:r>
        <w:rPr>
          <w:rStyle w:val="printedonly"/>
        </w:rPr>
        <w:fldChar w:fldCharType="begin"/>
      </w:r>
      <w:r>
        <w:rPr>
          <w:rStyle w:val="printedonly"/>
        </w:rPr>
        <w:instrText xml:space="preserve"> PAGEREF RecordingReceipts \h </w:instrText>
      </w:r>
      <w:r>
        <w:rPr>
          <w:rStyle w:val="printedonly"/>
        </w:rPr>
      </w:r>
      <w:r>
        <w:rPr>
          <w:rStyle w:val="printedonly"/>
        </w:rPr>
        <w:fldChar w:fldCharType="separate"/>
      </w:r>
      <w:r w:rsidR="00A84722">
        <w:rPr>
          <w:rStyle w:val="printedonly"/>
          <w:noProof/>
        </w:rPr>
        <w:t>157</w:t>
      </w:r>
      <w:r>
        <w:rPr>
          <w:rStyle w:val="printedonly"/>
        </w:rPr>
        <w:fldChar w:fldCharType="end"/>
      </w:r>
      <w:r>
        <w:t>).</w:t>
      </w:r>
    </w:p>
    <w:p w:rsidR="000718CA" w:rsidRPr="00C528D5" w:rsidRDefault="000718CA" w:rsidP="00E935C2">
      <w:pPr>
        <w:pStyle w:val="NL"/>
        <w:numPr>
          <w:ilvl w:val="0"/>
          <w:numId w:val="30"/>
        </w:numPr>
      </w:pPr>
      <w:r>
        <w:t xml:space="preserve">When all the ordered items have been received, close the </w:t>
      </w:r>
      <w:smartTag w:uri="urn:schemas-microsoft-com:office:smarttags" w:element="place">
        <w:r>
          <w:t>PO</w:t>
        </w:r>
      </w:smartTag>
      <w:r>
        <w:t xml:space="preserve"> (see </w:t>
      </w:r>
      <w:r w:rsidRPr="00C528D5">
        <w:rPr>
          <w:rStyle w:val="CrossRef"/>
        </w:rPr>
        <w:fldChar w:fldCharType="begin"/>
      </w:r>
      <w:r w:rsidRPr="00C528D5">
        <w:rPr>
          <w:rStyle w:val="CrossRef"/>
        </w:rPr>
        <w:instrText xml:space="preserve"> REF ClosingAPurchaseOrder \h  \* MERGEFORMAT </w:instrText>
      </w:r>
      <w:r w:rsidRPr="00C528D5">
        <w:rPr>
          <w:rStyle w:val="CrossRef"/>
        </w:rPr>
      </w:r>
      <w:r w:rsidRPr="00C528D5">
        <w:rPr>
          <w:rStyle w:val="CrossRef"/>
        </w:rPr>
        <w:fldChar w:fldCharType="separate"/>
      </w:r>
      <w:r w:rsidR="00A84722" w:rsidRPr="00A84722">
        <w:rPr>
          <w:rStyle w:val="CrossRef"/>
        </w:rPr>
        <w:t>Closing a Purchase Order</w:t>
      </w:r>
      <w:r w:rsidRPr="00C528D5">
        <w:rPr>
          <w:rStyle w:val="CrossRef"/>
        </w:rPr>
        <w:fldChar w:fldCharType="end"/>
      </w:r>
      <w:r w:rsidRPr="00C528D5">
        <w:rPr>
          <w:rStyle w:val="printedonly"/>
        </w:rPr>
        <w:t xml:space="preserve"> on page </w:t>
      </w:r>
      <w:r w:rsidRPr="00C528D5">
        <w:rPr>
          <w:rStyle w:val="printedonly"/>
        </w:rPr>
        <w:fldChar w:fldCharType="begin"/>
      </w:r>
      <w:r w:rsidRPr="00C528D5">
        <w:rPr>
          <w:rStyle w:val="printedonly"/>
        </w:rPr>
        <w:instrText xml:space="preserve"> PAGEREF ClosingAPurchaseOrder \h </w:instrText>
      </w:r>
      <w:r w:rsidRPr="00C528D5">
        <w:rPr>
          <w:rStyle w:val="printedonly"/>
        </w:rPr>
      </w:r>
      <w:r w:rsidRPr="00C528D5">
        <w:rPr>
          <w:rStyle w:val="printedonly"/>
        </w:rPr>
        <w:fldChar w:fldCharType="separate"/>
      </w:r>
      <w:r w:rsidR="00A84722">
        <w:rPr>
          <w:rStyle w:val="printedonly"/>
          <w:noProof/>
        </w:rPr>
        <w:t>160</w:t>
      </w:r>
      <w:r w:rsidRPr="00C528D5">
        <w:rPr>
          <w:rStyle w:val="printedonly"/>
        </w:rPr>
        <w:fldChar w:fldCharType="end"/>
      </w:r>
      <w:r w:rsidRPr="00C528D5">
        <w:t>).</w:t>
      </w:r>
    </w:p>
    <w:p w:rsidR="000718CA" w:rsidRDefault="00105E34" w:rsidP="000718CA">
      <w:pPr>
        <w:pStyle w:val="JNormal"/>
      </w:pPr>
      <w:r>
        <w:br w:type="page"/>
      </w:r>
    </w:p>
    <w:p w:rsidR="000718CA" w:rsidRDefault="00DD144F" w:rsidP="000718CA">
      <w:pPr>
        <w:pStyle w:val="JNormal"/>
      </w:pPr>
      <w:r>
        <w:rPr>
          <w:noProof/>
        </w:rPr>
        <mc:AlternateContent>
          <mc:Choice Requires="wps">
            <w:drawing>
              <wp:anchor distT="0" distB="0" distL="114300" distR="114300" simplePos="0" relativeHeight="251634176" behindDoc="0" locked="0" layoutInCell="0" allowOverlap="1">
                <wp:simplePos x="0" y="0"/>
                <wp:positionH relativeFrom="column">
                  <wp:posOffset>2411095</wp:posOffset>
                </wp:positionH>
                <wp:positionV relativeFrom="paragraph">
                  <wp:posOffset>4117975</wp:posOffset>
                </wp:positionV>
                <wp:extent cx="91440" cy="91440"/>
                <wp:effectExtent l="0" t="0" r="0" b="0"/>
                <wp:wrapNone/>
                <wp:docPr id="203" name="AutoShap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016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62" o:spid="_x0000_s1026" type="#_x0000_t67" style="position:absolute;margin-left:189.85pt;margin-top:324.25pt;width:7.2pt;height:7.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" o:allowincell="f"/>
            </w:pict>
          </mc:Fallback>
        </mc:AlternateContent>
      </w:r>
      <w:r>
        <w:rPr>
          <w:noProof/>
        </w:rPr>
        <mc:AlternateContent>
          <mc:Choice Requires="wps">
            <w:drawing>
              <wp:anchor distT="0" distB="0" distL="114300" distR="114300" simplePos="0" relativeHeight="251633152" behindDoc="0" locked="0" layoutInCell="0" allowOverlap="1">
                <wp:simplePos x="0" y="0"/>
                <wp:positionH relativeFrom="column">
                  <wp:posOffset>1066800</wp:posOffset>
                </wp:positionH>
                <wp:positionV relativeFrom="paragraph">
                  <wp:posOffset>4910455</wp:posOffset>
                </wp:positionV>
                <wp:extent cx="2773680" cy="274320"/>
                <wp:effectExtent l="0" t="0" r="0" b="0"/>
                <wp:wrapNone/>
                <wp:docPr id="202"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rPr>
                                <w:b/>
                              </w:rPr>
                              <w:t>Typical Purchasing/Receiving 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1" o:spid="_x0000_s1144" type="#_x0000_t202" style="position:absolute;margin-left:84pt;margin-top:386.65pt;width:218.4pt;height:21.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" o:allowincell="f" stroked="f">
                <v:textbox>
                  <w:txbxContent>
                    <w:p w:rsidR="009765F8" w:rsidRDefault="009765F8" w:rsidP="000718CA">
                      <w:pPr>
                        <w:pStyle w:val="JNormal"/>
                      </w:pPr>
                      <w:r>
                        <w:rPr>
                          <w:b/>
                        </w:rPr>
                        <w:t>Typical Purchasing/Receiving Cycle</w:t>
                      </w:r>
                    </w:p>
                  </w:txbxContent>
                </v:textbox>
              </v:shape>
            </w:pict>
          </mc:Fallback>
        </mc:AlternateContent>
      </w:r>
      <w:r>
        <w:rPr>
          <w:noProof/>
        </w:rPr>
        <mc:AlternateContent>
          <mc:Choice Requires="wps">
            <w:drawing>
              <wp:anchor distT="0" distB="0" distL="114300" distR="114300" simplePos="0" relativeHeight="251637248" behindDoc="0" locked="0" layoutInCell="0" allowOverlap="1">
                <wp:simplePos x="0" y="0"/>
                <wp:positionH relativeFrom="column">
                  <wp:posOffset>2411095</wp:posOffset>
                </wp:positionH>
                <wp:positionV relativeFrom="paragraph">
                  <wp:posOffset>3416935</wp:posOffset>
                </wp:positionV>
                <wp:extent cx="91440" cy="91440"/>
                <wp:effectExtent l="0" t="0" r="0" b="0"/>
                <wp:wrapNone/>
                <wp:docPr id="201" name="AutoShap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87F48" id="AutoShape 765" o:spid="_x0000_s1026" type="#_x0000_t67" style="position:absolute;margin-left:189.85pt;margin-top:269.05pt;width:7.2pt;height:7.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" o:allowincell="f"/>
            </w:pict>
          </mc:Fallback>
        </mc:AlternateContent>
      </w:r>
    </w:p>
    <w:p w:rsidR="000718CA" w:rsidRDefault="00DD144F" w:rsidP="000718CA">
      <w:pPr>
        <w:pStyle w:val="JNormal"/>
      </w:pPr>
      <w:r>
        <w:rPr>
          <w:noProof/>
        </w:rPr>
        <mc:AlternateContent>
          <mc:Choice Requires="wps">
            <w:drawing>
              <wp:anchor distT="0" distB="0" distL="114300" distR="114300" simplePos="0" relativeHeight="251635200" behindDoc="0" locked="0" layoutInCell="0" allowOverlap="1">
                <wp:simplePos x="0" y="0"/>
                <wp:positionH relativeFrom="column">
                  <wp:posOffset>1884045</wp:posOffset>
                </wp:positionH>
                <wp:positionV relativeFrom="paragraph">
                  <wp:posOffset>4070985</wp:posOffset>
                </wp:positionV>
                <wp:extent cx="1143000" cy="457200"/>
                <wp:effectExtent l="0" t="0" r="0" b="0"/>
                <wp:wrapNone/>
                <wp:docPr id="200"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9765F8" w:rsidRDefault="009765F8" w:rsidP="000718CA">
                            <w:pPr>
                              <w:pStyle w:val="JNormal"/>
                              <w:jc w:val="center"/>
                            </w:pPr>
                            <w:r>
                              <w:t>Close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3" o:spid="_x0000_s1145" type="#_x0000_t202" style="position:absolute;margin-left:148.35pt;margin-top:320.55pt;width:90pt;height:3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" o:allowincell="f">
                <v:textbox>
                  <w:txbxContent>
                    <w:p w:rsidR="009765F8" w:rsidRDefault="009765F8" w:rsidP="000718CA">
                      <w:pPr>
                        <w:pStyle w:val="JNormal"/>
                        <w:jc w:val="center"/>
                      </w:pPr>
                      <w:r>
                        <w:t>Close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8032" behindDoc="0" locked="0" layoutInCell="0" allowOverlap="1">
                <wp:simplePos x="0" y="0"/>
                <wp:positionH relativeFrom="column">
                  <wp:posOffset>1880870</wp:posOffset>
                </wp:positionH>
                <wp:positionV relativeFrom="paragraph">
                  <wp:posOffset>3406140</wp:posOffset>
                </wp:positionV>
                <wp:extent cx="1146175" cy="457200"/>
                <wp:effectExtent l="0" t="0" r="0" b="0"/>
                <wp:wrapNone/>
                <wp:docPr id="19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9765F8" w:rsidRDefault="009765F8" w:rsidP="000718CA">
                            <w:pPr>
                              <w:pStyle w:val="JNormal"/>
                              <w:jc w:val="center"/>
                            </w:pPr>
                            <w:r>
                              <w:t>Record</w:t>
                            </w:r>
                            <w:r>
                              <w:br/>
                              <w:t>Receipts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6" o:spid="_x0000_s1146" type="#_x0000_t202" style="position:absolute;margin-left:148.1pt;margin-top:268.2pt;width:90.25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" o:allowincell="f">
                <v:textbox>
                  <w:txbxContent>
                    <w:p w:rsidR="009765F8" w:rsidRDefault="009765F8" w:rsidP="000718CA">
                      <w:pPr>
                        <w:pStyle w:val="JNormal"/>
                        <w:jc w:val="center"/>
                      </w:pPr>
                      <w:r>
                        <w:t>Record</w:t>
                      </w:r>
                      <w:r>
                        <w:br/>
                        <w:t>Receipts</w:t>
                      </w:r>
                    </w:p>
                  </w:txbxContent>
                </v:textbox>
              </v:shape>
            </w:pict>
          </mc:Fallback>
        </mc:AlternateContent>
      </w:r>
      <w:r>
        <w:rPr>
          <w:noProof/>
        </w:rPr>
        <mc:AlternateContent>
          <mc:Choice Requires="wps">
            <w:drawing>
              <wp:anchor distT="0" distB="0" distL="114300" distR="114300" simplePos="0" relativeHeight="251636224" behindDoc="0" locked="0" layoutInCell="0" allowOverlap="1">
                <wp:simplePos x="0" y="0"/>
                <wp:positionH relativeFrom="column">
                  <wp:posOffset>1884045</wp:posOffset>
                </wp:positionH>
                <wp:positionV relativeFrom="paragraph">
                  <wp:posOffset>2719070</wp:posOffset>
                </wp:positionV>
                <wp:extent cx="1143000" cy="457200"/>
                <wp:effectExtent l="0" t="0" r="0" b="0"/>
                <wp:wrapNone/>
                <wp:docPr id="198" name="Text 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9765F8" w:rsidRDefault="009765F8" w:rsidP="000718CA">
                            <w:pPr>
                              <w:pStyle w:val="JNormal"/>
                              <w:jc w:val="center"/>
                            </w:pPr>
                            <w:r>
                              <w:t>Issue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4" o:spid="_x0000_s1147" type="#_x0000_t202" style="position:absolute;margin-left:148.35pt;margin-top:214.1pt;width:90pt;height: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" o:allowincell="f">
                <v:textbox>
                  <w:txbxContent>
                    <w:p w:rsidR="009765F8" w:rsidRDefault="009765F8" w:rsidP="000718CA">
                      <w:pPr>
                        <w:pStyle w:val="JNormal"/>
                        <w:jc w:val="center"/>
                      </w:pPr>
                      <w:r>
                        <w:t>Issue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7008" behindDoc="0" locked="0" layoutInCell="0" allowOverlap="1">
                <wp:simplePos x="0" y="0"/>
                <wp:positionH relativeFrom="column">
                  <wp:posOffset>1880870</wp:posOffset>
                </wp:positionH>
                <wp:positionV relativeFrom="paragraph">
                  <wp:posOffset>2048510</wp:posOffset>
                </wp:positionV>
                <wp:extent cx="1146175" cy="457200"/>
                <wp:effectExtent l="0" t="0" r="0" b="0"/>
                <wp:wrapNone/>
                <wp:docPr id="197"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9765F8" w:rsidRDefault="009765F8" w:rsidP="000718CA">
                            <w:pPr>
                              <w:pStyle w:val="JNormal"/>
                              <w:jc w:val="center"/>
                            </w:pPr>
                            <w:r>
                              <w:t>Get</w:t>
                            </w:r>
                            <w:r>
                              <w:br/>
                              <w:t>Approvals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148" type="#_x0000_t202" style="position:absolute;margin-left:148.1pt;margin-top:161.3pt;width:90.25pt;height:3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" o:allowincell="f">
                <v:textbox>
                  <w:txbxContent>
                    <w:p w:rsidR="009765F8" w:rsidRDefault="009765F8" w:rsidP="000718CA">
                      <w:pPr>
                        <w:pStyle w:val="JNormal"/>
                        <w:jc w:val="center"/>
                      </w:pPr>
                      <w:r>
                        <w:t>Get</w:t>
                      </w:r>
                      <w:r>
                        <w:br/>
                        <w:t>Approvals</w:t>
                      </w:r>
                    </w:p>
                  </w:txbxContent>
                </v:textbox>
              </v:shape>
            </w:pict>
          </mc:Fallback>
        </mc:AlternateContent>
      </w:r>
      <w:r>
        <w:rPr>
          <w:noProof/>
        </w:rPr>
        <mc:AlternateContent>
          <mc:Choice Requires="wps">
            <w:drawing>
              <wp:anchor distT="0" distB="0" distL="114300" distR="114300" simplePos="0" relativeHeight="251625984" behindDoc="0" locked="0" layoutInCell="0" allowOverlap="1">
                <wp:simplePos x="0" y="0"/>
                <wp:positionH relativeFrom="column">
                  <wp:posOffset>1873885</wp:posOffset>
                </wp:positionH>
                <wp:positionV relativeFrom="paragraph">
                  <wp:posOffset>1408430</wp:posOffset>
                </wp:positionV>
                <wp:extent cx="1146175" cy="457200"/>
                <wp:effectExtent l="0" t="0" r="0" b="0"/>
                <wp:wrapNone/>
                <wp:docPr id="196"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9765F8" w:rsidRDefault="009765F8" w:rsidP="000718CA">
                            <w:pPr>
                              <w:pStyle w:val="JNormal"/>
                              <w:jc w:val="center"/>
                            </w:pPr>
                            <w:r>
                              <w:t>Create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149" type="#_x0000_t202" style="position:absolute;margin-left:147.55pt;margin-top:110.9pt;width:90.2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" o:allowincell="f">
                <v:textbox>
                  <w:txbxContent>
                    <w:p w:rsidR="009765F8" w:rsidRDefault="009765F8" w:rsidP="000718CA">
                      <w:pPr>
                        <w:pStyle w:val="JNormal"/>
                        <w:jc w:val="center"/>
                      </w:pPr>
                      <w:r>
                        <w:t>Create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4960" behindDoc="0" locked="0" layoutInCell="0" allowOverlap="1">
                <wp:simplePos x="0" y="0"/>
                <wp:positionH relativeFrom="column">
                  <wp:posOffset>1873885</wp:posOffset>
                </wp:positionH>
                <wp:positionV relativeFrom="paragraph">
                  <wp:posOffset>768350</wp:posOffset>
                </wp:positionV>
                <wp:extent cx="1146175" cy="457200"/>
                <wp:effectExtent l="0" t="0" r="0" b="0"/>
                <wp:wrapNone/>
                <wp:docPr id="195"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9765F8" w:rsidRDefault="009765F8" w:rsidP="000718CA">
                            <w:pPr>
                              <w:pStyle w:val="JNormal"/>
                              <w:jc w:val="center"/>
                            </w:pPr>
                            <w:r>
                              <w:t>Choose Suppliers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3" o:spid="_x0000_s1150" type="#_x0000_t202" style="position:absolute;margin-left:147.55pt;margin-top:60.5pt;width:90.25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" o:allowincell="f">
                <v:textbox>
                  <w:txbxContent>
                    <w:p w:rsidR="009765F8" w:rsidRDefault="009765F8" w:rsidP="000718CA">
                      <w:pPr>
                        <w:pStyle w:val="JNormal"/>
                        <w:jc w:val="center"/>
                      </w:pPr>
                      <w:r>
                        <w:t>Choose Suppliers</w:t>
                      </w:r>
                    </w:p>
                  </w:txbxContent>
                </v:textbox>
              </v:shape>
            </w:pict>
          </mc:Fallback>
        </mc:AlternateContent>
      </w:r>
      <w:r>
        <w:rPr>
          <w:noProof/>
        </w:rPr>
        <mc:AlternateContent>
          <mc:Choice Requires="wps">
            <w:drawing>
              <wp:anchor distT="0" distB="0" distL="114300" distR="114300" simplePos="0" relativeHeight="251623936" behindDoc="0" locked="0" layoutInCell="0" allowOverlap="1">
                <wp:simplePos x="0" y="0"/>
                <wp:positionH relativeFrom="column">
                  <wp:posOffset>1873885</wp:posOffset>
                </wp:positionH>
                <wp:positionV relativeFrom="paragraph">
                  <wp:posOffset>128270</wp:posOffset>
                </wp:positionV>
                <wp:extent cx="1146175" cy="457200"/>
                <wp:effectExtent l="0" t="0" r="0" b="0"/>
                <wp:wrapNone/>
                <wp:docPr id="194"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rsidR="009765F8" w:rsidRDefault="009765F8" w:rsidP="000718CA">
                            <w:pPr>
                              <w:pStyle w:val="JNormal"/>
                              <w:jc w:val="center"/>
                            </w:pPr>
                            <w:r>
                              <w:t>Get Restocking</w:t>
                            </w:r>
                            <w:r>
                              <w:b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2" o:spid="_x0000_s1151" type="#_x0000_t202" style="position:absolute;margin-left:147.55pt;margin-top:10.1pt;width:90.25pt;height:3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" o:allowincell="f">
                <v:textbox>
                  <w:txbxContent>
                    <w:p w:rsidR="009765F8" w:rsidRDefault="009765F8" w:rsidP="000718CA">
                      <w:pPr>
                        <w:pStyle w:val="JNormal"/>
                        <w:jc w:val="center"/>
                      </w:pPr>
                      <w:r>
                        <w:t>Get Restocking</w:t>
                      </w:r>
                      <w:r>
                        <w:br/>
                        <w:t>Report</w:t>
                      </w:r>
                    </w:p>
                  </w:txbxContent>
                </v:textbox>
              </v:shape>
            </w:pict>
          </mc:Fallback>
        </mc:AlternateContent>
      </w:r>
      <w:r>
        <w:rPr>
          <w:noProof/>
        </w:rPr>
        <mc:AlternateContent>
          <mc:Choice Requires="wps">
            <w:drawing>
              <wp:anchor distT="0" distB="0" distL="114300" distR="114300" simplePos="0" relativeHeight="251629056" behindDoc="0" locked="0" layoutInCell="0" allowOverlap="1">
                <wp:simplePos x="0" y="0"/>
                <wp:positionH relativeFrom="column">
                  <wp:posOffset>2407920</wp:posOffset>
                </wp:positionH>
                <wp:positionV relativeFrom="paragraph">
                  <wp:posOffset>628015</wp:posOffset>
                </wp:positionV>
                <wp:extent cx="91440" cy="91440"/>
                <wp:effectExtent l="0" t="0" r="0" b="0"/>
                <wp:wrapNone/>
                <wp:docPr id="193" name="AutoShap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91562" id="AutoShape 757" o:spid="_x0000_s1026" type="#_x0000_t67" style="position:absolute;margin-left:189.6pt;margin-top:49.45pt;width:7.2pt;height:7.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" o:allowincell="f"/>
            </w:pict>
          </mc:Fallback>
        </mc:AlternateContent>
      </w:r>
      <w:r>
        <w:rPr>
          <w:noProof/>
        </w:rPr>
        <mc:AlternateContent>
          <mc:Choice Requires="wps">
            <w:drawing>
              <wp:anchor distT="0" distB="0" distL="114300" distR="114300" simplePos="0" relativeHeight="251630080" behindDoc="0" locked="0" layoutInCell="0" allowOverlap="1">
                <wp:simplePos x="0" y="0"/>
                <wp:positionH relativeFrom="column">
                  <wp:posOffset>2407920</wp:posOffset>
                </wp:positionH>
                <wp:positionV relativeFrom="paragraph">
                  <wp:posOffset>1268095</wp:posOffset>
                </wp:positionV>
                <wp:extent cx="91440" cy="91440"/>
                <wp:effectExtent l="0" t="0" r="0" b="0"/>
                <wp:wrapNone/>
                <wp:docPr id="192" name="AutoShap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31C71" id="AutoShape 758" o:spid="_x0000_s1026" type="#_x0000_t67" style="position:absolute;margin-left:189.6pt;margin-top:99.85pt;width:7.2pt;height:7.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" o:allowincell="f"/>
            </w:pict>
          </mc:Fallback>
        </mc:AlternateContent>
      </w:r>
      <w:r>
        <w:rPr>
          <w:noProof/>
        </w:rPr>
        <mc:AlternateContent>
          <mc:Choice Requires="wps">
            <w:drawing>
              <wp:anchor distT="0" distB="0" distL="114300" distR="114300" simplePos="0" relativeHeight="251631104" behindDoc="0" locked="0" layoutInCell="0" allowOverlap="1">
                <wp:simplePos x="0" y="0"/>
                <wp:positionH relativeFrom="column">
                  <wp:posOffset>2407920</wp:posOffset>
                </wp:positionH>
                <wp:positionV relativeFrom="paragraph">
                  <wp:posOffset>1914525</wp:posOffset>
                </wp:positionV>
                <wp:extent cx="91440" cy="91440"/>
                <wp:effectExtent l="0" t="0" r="0" b="0"/>
                <wp:wrapNone/>
                <wp:docPr id="191" name="AutoShap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0C951" id="AutoShape 759" o:spid="_x0000_s1026" type="#_x0000_t67" style="position:absolute;margin-left:189.6pt;margin-top:150.75pt;width:7.2pt;height:7.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" o:allowincell="f"/>
            </w:pict>
          </mc:Fallback>
        </mc:AlternateContent>
      </w:r>
      <w:r>
        <w:rPr>
          <w:noProof/>
        </w:rPr>
        <mc:AlternateContent>
          <mc:Choice Requires="wps">
            <w:drawing>
              <wp:anchor distT="0" distB="0" distL="114300" distR="114300" simplePos="0" relativeHeight="251632128" behindDoc="0" locked="0" layoutInCell="0" allowOverlap="1">
                <wp:simplePos x="0" y="0"/>
                <wp:positionH relativeFrom="column">
                  <wp:posOffset>2407920</wp:posOffset>
                </wp:positionH>
                <wp:positionV relativeFrom="paragraph">
                  <wp:posOffset>2554605</wp:posOffset>
                </wp:positionV>
                <wp:extent cx="91440" cy="91440"/>
                <wp:effectExtent l="0" t="0" r="0" b="0"/>
                <wp:wrapNone/>
                <wp:docPr id="190" name="AutoShap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097F7" id="AutoShape 760" o:spid="_x0000_s1026" type="#_x0000_t67" style="position:absolute;margin-left:189.6pt;margin-top:201.15pt;width:7.2pt;height:7.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" o:allowincell="f"/>
            </w:pict>
          </mc:Fallback>
        </mc:AlternateContent>
      </w:r>
      <w:r w:rsidR="000718CA">
        <w:br w:type="page"/>
        <w:t>The steps given above are only one approach to purchasing/receiving. A common alternative is to depend on a small number of suppliers and to prepare regular purchase orders for each. For example, you might ask, “What do we need to buy from Supplier X this week?” In this case, you might prepare your purchase orders for your regular suppliers first, then print a restocking report to see if there was anything else you needed to order.</w:t>
      </w:r>
    </w:p>
    <w:p w:rsidR="000718CA" w:rsidRDefault="000718CA" w:rsidP="000718CA">
      <w:pPr>
        <w:pStyle w:val="B4"/>
      </w:pPr>
    </w:p>
    <w:p w:rsidR="000718CA" w:rsidRDefault="000718CA" w:rsidP="000718CA">
      <w:pPr>
        <w:pStyle w:val="BX"/>
      </w:pPr>
      <w:r>
        <w:rPr>
          <w:rStyle w:val="InsetHeading"/>
        </w:rPr>
        <w:t>Note:</w:t>
      </w:r>
      <w:r>
        <w:t xml:space="preserve"> Purchase orders may be issued for services as well as for goods. For example, if you hire an outside contractor to do three weeks of work, you could issue a purchase order to cover the costs of that work. Labor costs would be regarded as “extras” on the purchase order.</w:t>
      </w:r>
    </w:p>
    <w:p w:rsidR="00701479" w:rsidRPr="00701479" w:rsidRDefault="00701479" w:rsidP="00701479">
      <w:pPr>
        <w:pStyle w:val="B4"/>
      </w:pPr>
    </w:p>
    <w:p w:rsidR="00D97ED0" w:rsidRDefault="00D97ED0" w:rsidP="00D97ED0">
      <w:pPr>
        <w:pStyle w:val="JNormal"/>
      </w:pPr>
      <w:r>
        <w:rPr>
          <w:rStyle w:val="InsetHeading"/>
        </w:rPr>
        <w:t>Purchase Order Status Codes:</w:t>
      </w:r>
      <w:r>
        <w:t xml:space="preserve"> </w:t>
      </w:r>
      <w:r>
        <w:fldChar w:fldCharType="begin"/>
      </w:r>
      <w:r>
        <w:instrText xml:space="preserve"> XE "purchase orders: status codes" </w:instrText>
      </w:r>
      <w:r>
        <w:fldChar w:fldCharType="end"/>
      </w:r>
      <w:r>
        <w:t>Like requests and work orders, purchase orders may be assigned status codes</w:t>
      </w:r>
      <w:r>
        <w:fldChar w:fldCharType="begin"/>
      </w:r>
      <w:r>
        <w:instrText xml:space="preserve"> XE "status codes: purchase orders" </w:instrText>
      </w:r>
      <w:r>
        <w:fldChar w:fldCharType="end"/>
      </w:r>
      <w:r>
        <w:t xml:space="preserve">. Typically, a status code indicates that the purchase order needs someone’s personal attention. For example, your organization may have a status code like </w:t>
      </w:r>
      <w:r>
        <w:rPr>
          <w:rStyle w:val="CU"/>
        </w:rPr>
        <w:t>Waiting for approval</w:t>
      </w:r>
      <w:r>
        <w:t xml:space="preserve"> to indicate that a purchase order is waiting for management authorization. Once the issue has been resolved, the status code may be removed and the purchase order may resume normal processing.</w:t>
      </w:r>
    </w:p>
    <w:p w:rsidR="00D97ED0" w:rsidRDefault="00D97ED0" w:rsidP="00D97ED0">
      <w:pPr>
        <w:pStyle w:val="B4"/>
      </w:pPr>
    </w:p>
    <w:p w:rsidR="00D97ED0" w:rsidRDefault="00D97ED0" w:rsidP="00D97ED0">
      <w:pPr>
        <w:pStyle w:val="JNormal"/>
      </w:pPr>
      <w:r>
        <w:t xml:space="preserve">Your organization can create any type of status codes that make sense for the way you purchase. To see what codes have been defined by your organization, see </w:t>
      </w:r>
      <w:r>
        <w:rPr>
          <w:rStyle w:val="CPanel"/>
        </w:rPr>
        <w:t>Coding Definitions</w:t>
      </w:r>
      <w:r>
        <w:t xml:space="preserve"> | </w:t>
      </w:r>
      <w:r>
        <w:rPr>
          <w:rStyle w:val="CPanel"/>
        </w:rPr>
        <w:t>Purchase Orders</w:t>
      </w:r>
      <w:r>
        <w:t xml:space="preserve"> | </w:t>
      </w:r>
      <w:r w:rsidR="00E33606">
        <w:rPr>
          <w:rStyle w:val="CPanel"/>
        </w:rPr>
        <w:t>Purchase Order S</w:t>
      </w:r>
      <w:r>
        <w:rPr>
          <w:rStyle w:val="CPanel"/>
        </w:rPr>
        <w:t>tatus</w:t>
      </w:r>
      <w:r w:rsidR="00E33606">
        <w:rPr>
          <w:rStyle w:val="CPanel"/>
        </w:rPr>
        <w:t>es</w:t>
      </w:r>
      <w:r>
        <w:fldChar w:fldCharType="begin"/>
      </w:r>
      <w:r>
        <w:instrText xml:space="preserve"> XE "coding definitions: purchase orders: </w:instrText>
      </w:r>
      <w:r w:rsidR="00E33606">
        <w:instrText xml:space="preserve">purchase order </w:instrText>
      </w:r>
      <w:r>
        <w:instrText>status</w:instrText>
      </w:r>
      <w:r w:rsidR="00E33606">
        <w:instrText>es</w:instrText>
      </w:r>
      <w:r>
        <w:instrText xml:space="preserve">" </w:instrText>
      </w:r>
      <w:r>
        <w:fldChar w:fldCharType="end"/>
      </w:r>
      <w:r>
        <w:t>.</w:t>
      </w:r>
    </w:p>
    <w:p w:rsidR="00D97ED0" w:rsidRDefault="00D97ED0" w:rsidP="00D97ED0">
      <w:pPr>
        <w:pStyle w:val="B4"/>
      </w:pPr>
    </w:p>
    <w:p w:rsidR="00D97ED0" w:rsidRDefault="00D97ED0" w:rsidP="00D97ED0">
      <w:pPr>
        <w:pStyle w:val="JNormal"/>
      </w:pPr>
      <w:r>
        <w:t xml:space="preserve">You assign status codes to a purchase order by clicking </w:t>
      </w:r>
      <w:r>
        <w:rPr>
          <w:rStyle w:val="CButton"/>
        </w:rPr>
        <w:t>Add Purchase Order Comment</w:t>
      </w:r>
      <w:r>
        <w:t xml:space="preserve"> in a purchase order or in a purchase order table viewer. This opens a window where you can specify a status. You use the same process to remove an existing status. Any existing status code is also removed when you issue or close the purchase order.</w:t>
      </w:r>
    </w:p>
    <w:p w:rsidR="009307A3" w:rsidRDefault="009307A3" w:rsidP="009307A3">
      <w:pPr>
        <w:pStyle w:val="B4"/>
      </w:pPr>
    </w:p>
    <w:p w:rsidR="009307A3" w:rsidRDefault="009307A3" w:rsidP="009307A3">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rsidR="009307A3" w:rsidRDefault="009307A3" w:rsidP="009307A3">
      <w:pPr>
        <w:pStyle w:val="B4"/>
      </w:pPr>
    </w:p>
    <w:p w:rsidR="009307A3" w:rsidRPr="00316079" w:rsidRDefault="009307A3" w:rsidP="009307A3">
      <w:pPr>
        <w:pStyle w:val="BX"/>
      </w:pPr>
      <w:r>
        <w:t>Remember that a status code is intended to bring a purchase order to someone’s attention. You can therefore use status codes as signals for other users.</w:t>
      </w:r>
    </w:p>
    <w:p w:rsidR="000718CA" w:rsidRDefault="000718CA" w:rsidP="000718CA">
      <w:pPr>
        <w:pStyle w:val="B1"/>
      </w:pPr>
    </w:p>
    <w:p w:rsidR="000718CA" w:rsidRDefault="000718CA" w:rsidP="000718CA">
      <w:pPr>
        <w:pStyle w:val="Heading2"/>
      </w:pPr>
      <w:bookmarkStart w:id="224" w:name="CreatingPurchaseOrders"/>
      <w:bookmarkStart w:id="225" w:name="_Toc162169222"/>
      <w:bookmarkStart w:id="226" w:name="_Toc436049942"/>
      <w:r>
        <w:t>Creating a New Purchase Order</w:t>
      </w:r>
      <w:bookmarkEnd w:id="224"/>
      <w:bookmarkEnd w:id="225"/>
      <w:bookmarkEnd w:id="226"/>
    </w:p>
    <w:p w:rsidR="000718CA" w:rsidRDefault="000718CA" w:rsidP="000718CA">
      <w:pPr>
        <w:pStyle w:val="JNormal"/>
      </w:pPr>
      <w:r>
        <w:fldChar w:fldCharType="begin"/>
      </w:r>
      <w:r>
        <w:instrText xml:space="preserve"> XE "purchase orders: creating" </w:instrText>
      </w:r>
      <w:r>
        <w:fldChar w:fldCharType="end"/>
      </w:r>
      <w:r>
        <w:t xml:space="preserve">In MainBoss, the purchase order window records information about the PO itself and the shipments received in response to the </w:t>
      </w:r>
      <w:smartTag w:uri="urn:schemas-microsoft-com:office:smarttags" w:element="place">
        <w:r>
          <w:t>PO</w:t>
        </w:r>
      </w:smartTag>
      <w:r>
        <w:t>.</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create a new purchase order:</w:t>
      </w:r>
    </w:p>
    <w:p w:rsidR="000718CA" w:rsidRDefault="000718CA" w:rsidP="00E935C2">
      <w:pPr>
        <w:pStyle w:val="NL"/>
        <w:numPr>
          <w:ilvl w:val="0"/>
          <w:numId w:val="31"/>
        </w:numPr>
      </w:pPr>
      <w:r>
        <w:t xml:space="preserve">Go to </w:t>
      </w:r>
      <w:r>
        <w:rPr>
          <w:rStyle w:val="CPanel"/>
        </w:rPr>
        <w:t>Purchase Orders</w:t>
      </w:r>
      <w:r>
        <w:fldChar w:fldCharType="begin"/>
      </w:r>
      <w:r>
        <w:instrText xml:space="preserve"> XE "purchase orders" </w:instrText>
      </w:r>
      <w:r>
        <w:fldChar w:fldCharType="end"/>
      </w:r>
      <w:r>
        <w:t xml:space="preserve"> in the control panel and click </w:t>
      </w:r>
      <w:r>
        <w:rPr>
          <w:rStyle w:val="CButton"/>
        </w:rPr>
        <w:t>New</w:t>
      </w:r>
      <w:r w:rsidR="00910C81">
        <w:rPr>
          <w:rStyle w:val="CButton"/>
        </w:rPr>
        <w:t xml:space="preserve"> Purchase Order</w:t>
      </w:r>
      <w:r>
        <w:t>. MainBoss opens a purchase order form:</w:t>
      </w:r>
    </w:p>
    <w:p w:rsidR="000718CA" w:rsidRDefault="00DD144F" w:rsidP="000718CA">
      <w:pPr>
        <w:pStyle w:val="JNormal"/>
      </w:pPr>
      <w:r>
        <w:rPr>
          <w:noProof/>
          <w:lang w:val="en-CA" w:eastAsia="en-CA"/>
        </w:rPr>
        <mc:AlternateContent>
          <mc:Choice Requires="wps">
            <w:drawing>
              <wp:anchor distT="0" distB="0" distL="114300" distR="114300" simplePos="0" relativeHeight="251668992" behindDoc="0" locked="0" layoutInCell="1" allowOverlap="1">
                <wp:simplePos x="0" y="0"/>
                <wp:positionH relativeFrom="column">
                  <wp:posOffset>1109980</wp:posOffset>
                </wp:positionH>
                <wp:positionV relativeFrom="paragraph">
                  <wp:posOffset>1183640</wp:posOffset>
                </wp:positionV>
                <wp:extent cx="365760" cy="224155"/>
                <wp:effectExtent l="0" t="0" r="0" b="0"/>
                <wp:wrapNone/>
                <wp:docPr id="189"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D629E">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6" o:spid="_x0000_s1152" type="#_x0000_t202" style="position:absolute;margin-left:87.4pt;margin-top:93.2pt;width:28.8pt;height:17.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yy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" filled="f" fillcolor="silver" stroked="f">
                <v:fill opacity="32896f"/>
                <v:textbox>
                  <w:txbxContent>
                    <w:p w:rsidR="009765F8" w:rsidRDefault="009765F8" w:rsidP="006D629E">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1111250</wp:posOffset>
                </wp:positionH>
                <wp:positionV relativeFrom="paragraph">
                  <wp:posOffset>650875</wp:posOffset>
                </wp:positionV>
                <wp:extent cx="365760" cy="224155"/>
                <wp:effectExtent l="0" t="0" r="0" b="0"/>
                <wp:wrapNone/>
                <wp:docPr id="188"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153" type="#_x0000_t202" style="position:absolute;margin-left:87.5pt;margin-top:51.25pt;width:28.8pt;height:17.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a9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3h1YJ2kGTntjBoHt5QLMks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" filled="f" fillcolor="silver" stroked="f">
                <v:fill opacity="32896f"/>
                <v:textbox>
                  <w:txbxContent>
                    <w:p w:rsidR="009765F8" w:rsidRDefault="009765F8" w:rsidP="000718CA">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74112" behindDoc="0" locked="0" layoutInCell="1" allowOverlap="1">
                <wp:simplePos x="0" y="0"/>
                <wp:positionH relativeFrom="column">
                  <wp:posOffset>1109980</wp:posOffset>
                </wp:positionH>
                <wp:positionV relativeFrom="paragraph">
                  <wp:posOffset>2210435</wp:posOffset>
                </wp:positionV>
                <wp:extent cx="365760" cy="307975"/>
                <wp:effectExtent l="0" t="0" r="0" b="0"/>
                <wp:wrapNone/>
                <wp:docPr id="187"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797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D629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1" o:spid="_x0000_s1154" type="#_x0000_t202" style="position:absolute;margin-left:87.4pt;margin-top:174.05pt;width:28.8pt;height:24.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" filled="f" fillcolor="silver" stroked="f">
                <v:fill opacity="32896f"/>
                <v:textbox>
                  <w:txbxContent>
                    <w:p w:rsidR="009765F8" w:rsidRDefault="009765F8" w:rsidP="006D629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673088" behindDoc="0" locked="0" layoutInCell="1" allowOverlap="1">
                <wp:simplePos x="0" y="0"/>
                <wp:positionH relativeFrom="column">
                  <wp:posOffset>1111250</wp:posOffset>
                </wp:positionH>
                <wp:positionV relativeFrom="paragraph">
                  <wp:posOffset>1983740</wp:posOffset>
                </wp:positionV>
                <wp:extent cx="365760" cy="224155"/>
                <wp:effectExtent l="0" t="0" r="0" b="0"/>
                <wp:wrapNone/>
                <wp:docPr id="186"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D629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0" o:spid="_x0000_s1155" type="#_x0000_t202" style="position:absolute;margin-left:87.5pt;margin-top:156.2pt;width:28.8pt;height:17.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" filled="f" fillcolor="silver" stroked="f">
                <v:fill opacity="32896f"/>
                <v:textbox>
                  <w:txbxContent>
                    <w:p w:rsidR="009765F8" w:rsidRDefault="009765F8" w:rsidP="006D629E">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71040" behindDoc="0" locked="0" layoutInCell="1" allowOverlap="1">
                <wp:simplePos x="0" y="0"/>
                <wp:positionH relativeFrom="column">
                  <wp:posOffset>1109980</wp:posOffset>
                </wp:positionH>
                <wp:positionV relativeFrom="paragraph">
                  <wp:posOffset>1666875</wp:posOffset>
                </wp:positionV>
                <wp:extent cx="365760" cy="224155"/>
                <wp:effectExtent l="0" t="0" r="0" b="0"/>
                <wp:wrapNone/>
                <wp:docPr id="185"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D629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8" o:spid="_x0000_s1156" type="#_x0000_t202" style="position:absolute;margin-left:87.4pt;margin-top:131.25pt;width:28.8pt;height:17.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Ua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" filled="f" fillcolor="silver" stroked="f">
                <v:fill opacity="32896f"/>
                <v:textbox>
                  <w:txbxContent>
                    <w:p w:rsidR="009765F8" w:rsidRDefault="009765F8" w:rsidP="006D629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2064" behindDoc="0" locked="0" layoutInCell="1" allowOverlap="1">
                <wp:simplePos x="0" y="0"/>
                <wp:positionH relativeFrom="column">
                  <wp:posOffset>1109980</wp:posOffset>
                </wp:positionH>
                <wp:positionV relativeFrom="paragraph">
                  <wp:posOffset>1819910</wp:posOffset>
                </wp:positionV>
                <wp:extent cx="365760" cy="224155"/>
                <wp:effectExtent l="0" t="0" r="0" b="0"/>
                <wp:wrapNone/>
                <wp:docPr id="184"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D629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9" o:spid="_x0000_s1157" type="#_x0000_t202" style="position:absolute;margin-left:87.4pt;margin-top:143.3pt;width:28.8pt;height:17.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T9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lBCNBO2jSEzsYdC8PKAlS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" filled="f" fillcolor="silver" stroked="f">
                <v:fill opacity="32896f"/>
                <v:textbox>
                  <w:txbxContent>
                    <w:p w:rsidR="009765F8" w:rsidRDefault="009765F8" w:rsidP="006D629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70016" behindDoc="0" locked="0" layoutInCell="1" allowOverlap="1">
                <wp:simplePos x="0" y="0"/>
                <wp:positionH relativeFrom="column">
                  <wp:posOffset>1109980</wp:posOffset>
                </wp:positionH>
                <wp:positionV relativeFrom="paragraph">
                  <wp:posOffset>1334770</wp:posOffset>
                </wp:positionV>
                <wp:extent cx="365760" cy="224155"/>
                <wp:effectExtent l="0" t="0" r="0" b="0"/>
                <wp:wrapNone/>
                <wp:docPr id="183"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6D629E">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7" o:spid="_x0000_s1158" type="#_x0000_t202" style="position:absolute;margin-left:87.4pt;margin-top:105.1pt;width:28.8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Myw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" filled="f" fillcolor="silver" stroked="f">
                <v:fill opacity="32896f"/>
                <v:textbox>
                  <w:txbxContent>
                    <w:p w:rsidR="009765F8" w:rsidRDefault="009765F8" w:rsidP="006D629E">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simplePos x="0" y="0"/>
                <wp:positionH relativeFrom="column">
                  <wp:posOffset>2550795</wp:posOffset>
                </wp:positionH>
                <wp:positionV relativeFrom="paragraph">
                  <wp:posOffset>1501140</wp:posOffset>
                </wp:positionV>
                <wp:extent cx="365760" cy="224155"/>
                <wp:effectExtent l="0" t="0" r="0" b="0"/>
                <wp:wrapNone/>
                <wp:docPr id="182" name="Text 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F2504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3" o:spid="_x0000_s1159" type="#_x0000_t202" style="position:absolute;margin-left:200.85pt;margin-top:118.2pt;width:28.8pt;height:17.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H2yg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" filled="f" fillcolor="silver" stroked="f">
                <v:fill opacity="32896f"/>
                <v:textbox>
                  <w:txbxContent>
                    <w:p w:rsidR="009765F8" w:rsidRDefault="009765F8" w:rsidP="00F2504A">
                      <w:pPr>
                        <w:pStyle w:val="JNormal"/>
                      </w:pPr>
                      <w:r>
                        <w:sym w:font="Wingdings" w:char="F08F"/>
                      </w:r>
                    </w:p>
                  </w:txbxContent>
                </v:textbox>
              </v:shape>
            </w:pict>
          </mc:Fallback>
        </mc:AlternateContent>
      </w:r>
      <w:r w:rsidRPr="004E2E64">
        <w:rPr>
          <w:noProof/>
        </w:rPr>
        <w:drawing>
          <wp:inline distT="0" distB="0" distL="0" distR="0">
            <wp:extent cx="5943600" cy="4972050"/>
            <wp:effectExtent l="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rsidR="000718CA" w:rsidRDefault="000718CA" w:rsidP="000718CA">
      <w:pPr>
        <w:pStyle w:val="B4"/>
      </w:pPr>
    </w:p>
    <w:p w:rsidR="000718CA" w:rsidRDefault="000718CA" w:rsidP="00E935C2">
      <w:pPr>
        <w:pStyle w:val="NL"/>
        <w:numPr>
          <w:ilvl w:val="0"/>
          <w:numId w:val="31"/>
        </w:numPr>
      </w:pPr>
      <w:r>
        <w:t>In “</w:t>
      </w:r>
      <w:r>
        <w:rPr>
          <w:rStyle w:val="CField"/>
        </w:rPr>
        <w:t>Summary</w:t>
      </w:r>
      <w:r>
        <w:t xml:space="preserve">” </w:t>
      </w:r>
      <w:r>
        <w:sym w:font="Wingdings" w:char="F08C"/>
      </w:r>
      <w:r>
        <w:t xml:space="preserve"> enter a brief description of this purchase order.</w:t>
      </w:r>
    </w:p>
    <w:p w:rsidR="006D629E" w:rsidRDefault="006D629E" w:rsidP="00E935C2">
      <w:pPr>
        <w:pStyle w:val="NL"/>
        <w:numPr>
          <w:ilvl w:val="0"/>
          <w:numId w:val="31"/>
        </w:numPr>
      </w:pPr>
      <w:r>
        <w:t>In “</w:t>
      </w:r>
      <w:r>
        <w:rPr>
          <w:rStyle w:val="CField"/>
        </w:rPr>
        <w:t>Required By Date</w:t>
      </w:r>
      <w:r>
        <w:t xml:space="preserve">” </w:t>
      </w:r>
      <w:r>
        <w:sym w:font="Wingdings" w:char="F08D"/>
      </w:r>
      <w:r>
        <w:t>, specify the date by which you need this order to be filled.</w:t>
      </w:r>
    </w:p>
    <w:p w:rsidR="006D629E" w:rsidRDefault="006D629E" w:rsidP="00E935C2">
      <w:pPr>
        <w:pStyle w:val="NL"/>
        <w:numPr>
          <w:ilvl w:val="0"/>
          <w:numId w:val="31"/>
        </w:numPr>
      </w:pPr>
      <w:r>
        <w:t>In “</w:t>
      </w:r>
      <w:r>
        <w:rPr>
          <w:rStyle w:val="CField"/>
        </w:rPr>
        <w:t>Vendor</w:t>
      </w:r>
      <w:r>
        <w:t xml:space="preserve">” </w:t>
      </w:r>
      <w:r>
        <w:sym w:font="Wingdings" w:char="F08E"/>
      </w:r>
      <w:r>
        <w:t>, specify the vendor who will fill the order.</w:t>
      </w:r>
    </w:p>
    <w:p w:rsidR="006D629E" w:rsidRDefault="00847251" w:rsidP="00E935C2">
      <w:pPr>
        <w:pStyle w:val="NL"/>
        <w:numPr>
          <w:ilvl w:val="0"/>
          <w:numId w:val="31"/>
        </w:numPr>
      </w:pPr>
      <w:r>
        <w:t xml:space="preserve">Either checkmark </w:t>
      </w:r>
      <w:r>
        <w:rPr>
          <w:rStyle w:val="CButton"/>
        </w:rPr>
        <w:t>Use payment terms from vendor</w:t>
      </w:r>
      <w:r>
        <w:t xml:space="preserve"> </w:t>
      </w:r>
      <w:r w:rsidR="00F2504A">
        <w:sym w:font="Wingdings" w:char="F08F"/>
      </w:r>
      <w:r w:rsidR="00F2504A">
        <w:t xml:space="preserve"> </w:t>
      </w:r>
      <w:r>
        <w:t>(to use the vendor’s default payment terms</w:t>
      </w:r>
      <w:r w:rsidR="00F2504A">
        <w:t>)</w:t>
      </w:r>
      <w:r>
        <w:t xml:space="preserve">, or else use </w:t>
      </w:r>
      <w:r w:rsidR="006D629E">
        <w:t>“</w:t>
      </w:r>
      <w:r w:rsidR="006D629E">
        <w:rPr>
          <w:rStyle w:val="CField"/>
        </w:rPr>
        <w:t>Payment Terms</w:t>
      </w:r>
      <w:r w:rsidR="006D629E">
        <w:t xml:space="preserve">” </w:t>
      </w:r>
      <w:r w:rsidR="00F2504A">
        <w:sym w:font="Wingdings" w:char="F090"/>
      </w:r>
      <w:r>
        <w:t xml:space="preserve"> to</w:t>
      </w:r>
      <w:r w:rsidR="006D629E">
        <w:t xml:space="preserve"> specify any payment terms for the order.</w:t>
      </w:r>
    </w:p>
    <w:p w:rsidR="006D629E" w:rsidRDefault="006D629E" w:rsidP="00E935C2">
      <w:pPr>
        <w:pStyle w:val="NL"/>
        <w:numPr>
          <w:ilvl w:val="0"/>
          <w:numId w:val="31"/>
        </w:numPr>
      </w:pPr>
      <w:r>
        <w:t>In “</w:t>
      </w:r>
      <w:r>
        <w:rPr>
          <w:rStyle w:val="CField"/>
        </w:rPr>
        <w:t>Shipping Mode</w:t>
      </w:r>
      <w:r>
        <w:t xml:space="preserve">” </w:t>
      </w:r>
      <w:r w:rsidR="00F2504A">
        <w:sym w:font="Wingdings" w:char="F091"/>
      </w:r>
      <w:r>
        <w:t>, specify how the goods should be shipped.</w:t>
      </w:r>
    </w:p>
    <w:p w:rsidR="006D629E" w:rsidRDefault="006D629E" w:rsidP="00E935C2">
      <w:pPr>
        <w:pStyle w:val="NL"/>
        <w:numPr>
          <w:ilvl w:val="0"/>
          <w:numId w:val="31"/>
        </w:numPr>
      </w:pPr>
      <w:r>
        <w:t>In “</w:t>
      </w:r>
      <w:r>
        <w:rPr>
          <w:rStyle w:val="CField"/>
        </w:rPr>
        <w:t>Deliver to Location</w:t>
      </w:r>
      <w:r>
        <w:t xml:space="preserve">” </w:t>
      </w:r>
      <w:r w:rsidR="00F2504A">
        <w:sym w:font="Wingdings" w:char="F092"/>
      </w:r>
      <w:r>
        <w:t>, specify the location where the goods should be delivered.</w:t>
      </w:r>
    </w:p>
    <w:p w:rsidR="006D629E" w:rsidRDefault="006D629E" w:rsidP="00E935C2">
      <w:pPr>
        <w:pStyle w:val="NL"/>
        <w:numPr>
          <w:ilvl w:val="0"/>
          <w:numId w:val="31"/>
        </w:numPr>
      </w:pPr>
      <w:r>
        <w:t>In “</w:t>
      </w:r>
      <w:r>
        <w:rPr>
          <w:rStyle w:val="CField"/>
        </w:rPr>
        <w:t>Comments to Vendor</w:t>
      </w:r>
      <w:r>
        <w:t xml:space="preserve">” </w:t>
      </w:r>
      <w:r w:rsidR="00F2504A">
        <w:sym w:font="Wingdings" w:char="F093"/>
      </w:r>
      <w:r>
        <w:t>, enter any comments to the vendor that you want to put on the purchase order.</w:t>
      </w:r>
    </w:p>
    <w:p w:rsidR="000718CA" w:rsidRDefault="000718CA" w:rsidP="00E935C2">
      <w:pPr>
        <w:pStyle w:val="NL"/>
        <w:numPr>
          <w:ilvl w:val="0"/>
          <w:numId w:val="31"/>
        </w:numPr>
      </w:pPr>
      <w:r>
        <w:t xml:space="preserve">Fill out the </w:t>
      </w:r>
      <w:r>
        <w:rPr>
          <w:rStyle w:val="CButton"/>
        </w:rPr>
        <w:t>Line Items</w:t>
      </w:r>
      <w:r>
        <w:t xml:space="preserve"> section as described in </w:t>
      </w:r>
      <w:r>
        <w:rPr>
          <w:rStyle w:val="CrossRef"/>
        </w:rPr>
        <w:fldChar w:fldCharType="begin"/>
      </w:r>
      <w:r>
        <w:rPr>
          <w:rStyle w:val="CrossRef"/>
        </w:rPr>
        <w:instrText xml:space="preserve"> REF PurchaseOrderItems \h  \* MERGEFORMAT </w:instrText>
      </w:r>
      <w:r>
        <w:rPr>
          <w:rStyle w:val="CrossRef"/>
        </w:rPr>
      </w:r>
      <w:r>
        <w:rPr>
          <w:rStyle w:val="CrossRef"/>
        </w:rPr>
        <w:fldChar w:fldCharType="separate"/>
      </w:r>
      <w:r w:rsidR="00A84722" w:rsidRPr="00A84722">
        <w:rPr>
          <w:rStyle w:val="CrossRef"/>
        </w:rPr>
        <w:t>Purchase Order Line Items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PurchaseOrderItems \h </w:instrText>
      </w:r>
      <w:r>
        <w:rPr>
          <w:rStyle w:val="printedonly"/>
        </w:rPr>
      </w:r>
      <w:r>
        <w:rPr>
          <w:rStyle w:val="printedonly"/>
        </w:rPr>
        <w:fldChar w:fldCharType="separate"/>
      </w:r>
      <w:r w:rsidR="00A84722">
        <w:rPr>
          <w:rStyle w:val="printedonly"/>
          <w:noProof/>
        </w:rPr>
        <w:t>148</w:t>
      </w:r>
      <w:r>
        <w:rPr>
          <w:rStyle w:val="printedonly"/>
        </w:rPr>
        <w:fldChar w:fldCharType="end"/>
      </w:r>
      <w:r>
        <w:t>.</w:t>
      </w:r>
    </w:p>
    <w:p w:rsidR="000718CA" w:rsidRDefault="000718CA" w:rsidP="00E935C2">
      <w:pPr>
        <w:pStyle w:val="NL"/>
        <w:numPr>
          <w:ilvl w:val="0"/>
          <w:numId w:val="31"/>
        </w:numPr>
      </w:pPr>
      <w:r>
        <w:t xml:space="preserve">Click </w:t>
      </w:r>
      <w:r>
        <w:rPr>
          <w:rStyle w:val="CButton"/>
        </w:rPr>
        <w:t>Save &amp; Close</w:t>
      </w:r>
      <w:r>
        <w:t xml:space="preserve"> to save the information and close the window.</w:t>
      </w:r>
    </w:p>
    <w:p w:rsidR="000718CA" w:rsidRDefault="000718CA" w:rsidP="000718CA">
      <w:pPr>
        <w:pStyle w:val="hr"/>
      </w:pPr>
      <w:r>
        <w:tab/>
      </w:r>
    </w:p>
    <w:p w:rsidR="000718CA" w:rsidRDefault="000718CA" w:rsidP="000718CA">
      <w:pPr>
        <w:pStyle w:val="B4"/>
      </w:pPr>
    </w:p>
    <w:p w:rsidR="000718CA" w:rsidRDefault="000718CA" w:rsidP="000718CA">
      <w:pPr>
        <w:pStyle w:val="JNormal"/>
      </w:pPr>
      <w:r>
        <w:t xml:space="preserve">You can print the purchase order by following the instructions in </w:t>
      </w:r>
      <w:r>
        <w:rPr>
          <w:rStyle w:val="CrossRef"/>
        </w:rPr>
        <w:fldChar w:fldCharType="begin"/>
      </w:r>
      <w:r>
        <w:rPr>
          <w:rStyle w:val="CrossRef"/>
        </w:rPr>
        <w:instrText xml:space="preserve"> REF PrintingAPurchaseOrder \h  \* MERGEFORMAT </w:instrText>
      </w:r>
      <w:r>
        <w:rPr>
          <w:rStyle w:val="CrossRef"/>
        </w:rPr>
      </w:r>
      <w:r>
        <w:rPr>
          <w:rStyle w:val="CrossRef"/>
        </w:rPr>
        <w:fldChar w:fldCharType="separate"/>
      </w:r>
      <w:r w:rsidR="00A84722" w:rsidRPr="00A84722">
        <w:rPr>
          <w:rStyle w:val="CrossRef"/>
        </w:rPr>
        <w:t>Printing One or More Purchase Orders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PrintingAPurchaseOrder \h </w:instrText>
      </w:r>
      <w:r>
        <w:rPr>
          <w:rStyle w:val="printedonly"/>
        </w:rPr>
      </w:r>
      <w:r>
        <w:rPr>
          <w:rStyle w:val="printedonly"/>
        </w:rPr>
        <w:fldChar w:fldCharType="separate"/>
      </w:r>
      <w:r w:rsidR="00A84722">
        <w:rPr>
          <w:rStyle w:val="printedonly"/>
          <w:noProof/>
        </w:rPr>
        <w:t>155</w:t>
      </w:r>
      <w:r>
        <w:rPr>
          <w:rStyle w:val="printedonly"/>
        </w:rPr>
        <w:fldChar w:fldCharType="end"/>
      </w:r>
      <w:r>
        <w:t>.</w:t>
      </w:r>
    </w:p>
    <w:p w:rsidR="000718CA" w:rsidRDefault="000718CA" w:rsidP="000718CA">
      <w:pPr>
        <w:pStyle w:val="B2"/>
      </w:pPr>
    </w:p>
    <w:p w:rsidR="000718CA" w:rsidRDefault="000718CA" w:rsidP="000718CA">
      <w:pPr>
        <w:pStyle w:val="Heading3"/>
      </w:pPr>
      <w:bookmarkStart w:id="227" w:name="PurchaseOrderItems"/>
      <w:bookmarkStart w:id="228" w:name="_Toc162169224"/>
      <w:bookmarkStart w:id="229" w:name="_Toc436049943"/>
      <w:r>
        <w:t>Purchase Order Line Items</w:t>
      </w:r>
      <w:bookmarkEnd w:id="227"/>
      <w:bookmarkEnd w:id="228"/>
      <w:bookmarkEnd w:id="229"/>
    </w:p>
    <w:p w:rsidR="000718CA" w:rsidRDefault="000718CA" w:rsidP="000718CA">
      <w:pPr>
        <w:pStyle w:val="JNormal"/>
      </w:pPr>
      <w:r>
        <w:fldChar w:fldCharType="begin"/>
      </w:r>
      <w:r>
        <w:instrText xml:space="preserve"> XE "purchase orders: line items" </w:instrText>
      </w:r>
      <w:r>
        <w:fldChar w:fldCharType="end"/>
      </w:r>
      <w:r>
        <w:t xml:space="preserve">The </w:t>
      </w:r>
      <w:r>
        <w:rPr>
          <w:rStyle w:val="CButton"/>
        </w:rPr>
        <w:t>Line Items</w:t>
      </w:r>
      <w:r>
        <w:t xml:space="preserve"> section of a purchase order specifies the items you want to purchase. It can also specify labor (e.g. if this purchase order is paying for the services of an outside contractor). Finally, the section can include miscellaneous items (e.g. paying surcharges for express delivery).</w:t>
      </w:r>
    </w:p>
    <w:p w:rsidR="00C93C6D" w:rsidRDefault="00C93C6D" w:rsidP="00C93C6D">
      <w:pPr>
        <w:pStyle w:val="hr"/>
      </w:pPr>
      <w:r>
        <w:br w:type="page"/>
      </w:r>
      <w:r>
        <w:tab/>
      </w:r>
    </w:p>
    <w:p w:rsidR="00C93C6D" w:rsidRDefault="00C93C6D" w:rsidP="00C93C6D">
      <w:pPr>
        <w:pStyle w:val="B4"/>
      </w:pPr>
    </w:p>
    <w:p w:rsidR="00C93C6D" w:rsidRDefault="00C93C6D" w:rsidP="00C93C6D">
      <w:pPr>
        <w:pStyle w:val="Procedure"/>
        <w:numPr>
          <w:ilvl w:val="0"/>
          <w:numId w:val="22"/>
        </w:numPr>
      </w:pPr>
      <w:r>
        <w:t>To add a new item to a purchase order:</w:t>
      </w:r>
    </w:p>
    <w:p w:rsidR="00C93C6D" w:rsidRDefault="00C93C6D" w:rsidP="006F6CA1">
      <w:pPr>
        <w:pStyle w:val="NL"/>
        <w:numPr>
          <w:ilvl w:val="0"/>
          <w:numId w:val="48"/>
        </w:numPr>
        <w:ind w:left="360"/>
      </w:pPr>
      <w:r>
        <w:t xml:space="preserve">Click </w:t>
      </w:r>
      <w:r>
        <w:rPr>
          <w:rStyle w:val="CButton"/>
        </w:rPr>
        <w:t>New Purchase Item</w:t>
      </w:r>
      <w:r>
        <w:t> </w:t>
      </w:r>
      <w:r>
        <w:sym w:font="Wingdings" w:char="F08C"/>
      </w:r>
      <w:r>
        <w:t>. This opens a window where you can add an item to the purchase order.</w:t>
      </w:r>
    </w:p>
    <w:p w:rsidR="000718CA" w:rsidRDefault="00DD144F" w:rsidP="000718CA">
      <w:pPr>
        <w:pStyle w:val="JNormal"/>
      </w:pPr>
      <w:r>
        <w:rPr>
          <w:noProof/>
        </w:rPr>
        <mc:AlternateContent>
          <mc:Choice Requires="wps">
            <w:drawing>
              <wp:anchor distT="0" distB="0" distL="114300" distR="114300" simplePos="0" relativeHeight="251639296" behindDoc="0" locked="0" layoutInCell="1" allowOverlap="1">
                <wp:simplePos x="0" y="0"/>
                <wp:positionH relativeFrom="column">
                  <wp:posOffset>506730</wp:posOffset>
                </wp:positionH>
                <wp:positionV relativeFrom="paragraph">
                  <wp:posOffset>3072130</wp:posOffset>
                </wp:positionV>
                <wp:extent cx="365760" cy="224155"/>
                <wp:effectExtent l="0" t="0" r="0" b="0"/>
                <wp:wrapNone/>
                <wp:docPr id="181"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3" o:spid="_x0000_s1160" type="#_x0000_t202" style="position:absolute;margin-left:39.9pt;margin-top:241.9pt;width:28.8pt;height:17.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dyw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" filled="f" fillcolor="silver" stroked="f">
                <v:fill opacity="32896f"/>
                <v:textbox>
                  <w:txbxContent>
                    <w:p w:rsidR="009765F8" w:rsidRDefault="009765F8" w:rsidP="000718CA">
                      <w:pPr>
                        <w:pStyle w:val="JNormal"/>
                      </w:pPr>
                      <w:r>
                        <w:sym w:font="Wingdings" w:char="F08C"/>
                      </w:r>
                    </w:p>
                  </w:txbxContent>
                </v:textbox>
              </v:shape>
            </w:pict>
          </mc:Fallback>
        </mc:AlternateContent>
      </w:r>
      <w:r w:rsidRPr="007A0284">
        <w:rPr>
          <w:noProof/>
        </w:rPr>
        <w:drawing>
          <wp:inline distT="0" distB="0" distL="0" distR="0">
            <wp:extent cx="5943600" cy="3943350"/>
            <wp:effectExtent l="0" t="0" r="0"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0718CA" w:rsidRDefault="000718CA" w:rsidP="000718CA">
      <w:pPr>
        <w:pStyle w:val="B4"/>
      </w:pPr>
    </w:p>
    <w:p w:rsidR="00C93C6D" w:rsidRDefault="00DD144F" w:rsidP="006F6CA1">
      <w:pPr>
        <w:pStyle w:val="NL"/>
        <w:numPr>
          <w:ilvl w:val="0"/>
          <w:numId w:val="48"/>
        </w:numPr>
        <w:ind w:left="360"/>
      </w:pPr>
      <w:r>
        <w:rPr>
          <w:noProof/>
        </w:rPr>
        <mc:AlternateContent>
          <mc:Choice Requires="wps">
            <w:drawing>
              <wp:anchor distT="0" distB="0" distL="114300" distR="114300" simplePos="0" relativeHeight="251645440" behindDoc="0" locked="0" layoutInCell="1" allowOverlap="1">
                <wp:simplePos x="0" y="0"/>
                <wp:positionH relativeFrom="column">
                  <wp:posOffset>1898650</wp:posOffset>
                </wp:positionH>
                <wp:positionV relativeFrom="paragraph">
                  <wp:posOffset>5414645</wp:posOffset>
                </wp:positionV>
                <wp:extent cx="365760" cy="255905"/>
                <wp:effectExtent l="0" t="0" r="0" b="0"/>
                <wp:wrapNone/>
                <wp:docPr id="180"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9" o:spid="_x0000_s1161" type="#_x0000_t202" style="position:absolute;left:0;text-align:left;margin-left:149.5pt;margin-top:426.35pt;width:28.8pt;height:20.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" filled="f" fillcolor="silver" stroked="f">
                <v:fill opacity="32896f"/>
                <v:textbox>
                  <w:txbxContent>
                    <w:p w:rsidR="009765F8" w:rsidRDefault="009765F8"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1616710</wp:posOffset>
                </wp:positionH>
                <wp:positionV relativeFrom="paragraph">
                  <wp:posOffset>5218430</wp:posOffset>
                </wp:positionV>
                <wp:extent cx="365760" cy="224155"/>
                <wp:effectExtent l="0" t="0" r="0" b="0"/>
                <wp:wrapNone/>
                <wp:docPr id="179"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162" type="#_x0000_t202" style="position:absolute;left:0;text-align:left;margin-left:127.3pt;margin-top:410.9pt;width:28.8pt;height:17.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2jywIAAOY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" filled="f" fillcolor="silver" stroked="f">
                <v:fill opacity="32896f"/>
                <v:textbox>
                  <w:txbxContent>
                    <w:p w:rsidR="009765F8" w:rsidRDefault="009765F8"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column">
                  <wp:posOffset>1891665</wp:posOffset>
                </wp:positionH>
                <wp:positionV relativeFrom="paragraph">
                  <wp:posOffset>5040630</wp:posOffset>
                </wp:positionV>
                <wp:extent cx="365760" cy="224155"/>
                <wp:effectExtent l="0" t="0" r="0" b="0"/>
                <wp:wrapNone/>
                <wp:docPr id="178"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163" type="#_x0000_t202" style="position:absolute;left:0;text-align:left;margin-left:148.95pt;margin-top:396.9pt;width:28.8pt;height:17.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" filled="f" fillcolor="silver" stroked="f">
                <v:fill opacity="32896f"/>
                <v:textbox>
                  <w:txbxContent>
                    <w:p w:rsidR="009765F8" w:rsidRDefault="009765F8"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1609725</wp:posOffset>
                </wp:positionH>
                <wp:positionV relativeFrom="paragraph">
                  <wp:posOffset>4826000</wp:posOffset>
                </wp:positionV>
                <wp:extent cx="365760" cy="224155"/>
                <wp:effectExtent l="0" t="0" r="0" b="0"/>
                <wp:wrapNone/>
                <wp:docPr id="177"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6" o:spid="_x0000_s1164" type="#_x0000_t202" style="position:absolute;left:0;text-align:left;margin-left:126.75pt;margin-top:380pt;width:28.8pt;height:17.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" filled="f" fillcolor="silver" stroked="f">
                <v:fill opacity="32896f"/>
                <v:textbox>
                  <w:txbxContent>
                    <w:p w:rsidR="009765F8" w:rsidRDefault="009765F8"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720725</wp:posOffset>
                </wp:positionH>
                <wp:positionV relativeFrom="paragraph">
                  <wp:posOffset>4411980</wp:posOffset>
                </wp:positionV>
                <wp:extent cx="365760" cy="224155"/>
                <wp:effectExtent l="0" t="0" r="0" b="0"/>
                <wp:wrapNone/>
                <wp:docPr id="176"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165" type="#_x0000_t202" style="position:absolute;left:0;text-align:left;margin-left:56.75pt;margin-top:347.4pt;width:28.8pt;height:17.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" filled="f" fillcolor="silver" stroked="f">
                <v:fill opacity="32896f"/>
                <v:textbox>
                  <w:txbxContent>
                    <w:p w:rsidR="009765F8" w:rsidRDefault="009765F8"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1949450</wp:posOffset>
                </wp:positionH>
                <wp:positionV relativeFrom="paragraph">
                  <wp:posOffset>6680200</wp:posOffset>
                </wp:positionV>
                <wp:extent cx="365760" cy="224155"/>
                <wp:effectExtent l="0" t="0" r="0" b="0"/>
                <wp:wrapNone/>
                <wp:docPr id="175"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166" type="#_x0000_t202" style="position:absolute;left:0;text-align:left;margin-left:153.5pt;margin-top:526pt;width:28.8pt;height:17.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M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" filled="f" fillcolor="silver" stroked="f">
                <v:fill opacity="32896f"/>
                <v:textbox>
                  <w:txbxContent>
                    <w:p w:rsidR="009765F8" w:rsidRDefault="009765F8" w:rsidP="000718CA">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4507865</wp:posOffset>
                </wp:positionH>
                <wp:positionV relativeFrom="paragraph">
                  <wp:posOffset>6534150</wp:posOffset>
                </wp:positionV>
                <wp:extent cx="365760" cy="224155"/>
                <wp:effectExtent l="0" t="0" r="0" b="0"/>
                <wp:wrapNone/>
                <wp:docPr id="174"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1" o:spid="_x0000_s1167" type="#_x0000_t202" style="position:absolute;left:0;text-align:left;margin-left:354.95pt;margin-top:514.5pt;width:28.8pt;height:17.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6yQ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" filled="f" fillcolor="silver" stroked="f">
                <v:fill opacity="32896f"/>
                <v:textbox>
                  <w:txbxContent>
                    <w:p w:rsidR="009765F8" w:rsidRDefault="009765F8"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925195</wp:posOffset>
                </wp:positionH>
                <wp:positionV relativeFrom="paragraph">
                  <wp:posOffset>6334125</wp:posOffset>
                </wp:positionV>
                <wp:extent cx="365760" cy="224155"/>
                <wp:effectExtent l="0" t="0" r="0" b="0"/>
                <wp:wrapNone/>
                <wp:docPr id="173"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0" o:spid="_x0000_s1168" type="#_x0000_t202" style="position:absolute;left:0;text-align:left;margin-left:72.85pt;margin-top:498.75pt;width:28.8pt;height:17.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J4yw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" filled="f" fillcolor="silver" stroked="f">
                <v:fill opacity="32896f"/>
                <v:textbox>
                  <w:txbxContent>
                    <w:p w:rsidR="009765F8" w:rsidRDefault="009765F8" w:rsidP="000718CA">
                      <w:pPr>
                        <w:pStyle w:val="JNormal"/>
                      </w:pPr>
                      <w:r>
                        <w:sym w:font="Wingdings" w:char="F093"/>
                      </w:r>
                    </w:p>
                  </w:txbxContent>
                </v:textbox>
              </v:shape>
            </w:pict>
          </mc:Fallback>
        </mc:AlternateContent>
      </w:r>
      <w:r w:rsidR="000718CA">
        <w:fldChar w:fldCharType="begin"/>
      </w:r>
      <w:r w:rsidR="000718CA">
        <w:instrText xml:space="preserve"> XE "purchase orders: items" </w:instrText>
      </w:r>
      <w:r w:rsidR="000718CA">
        <w:fldChar w:fldCharType="end"/>
      </w:r>
      <w:r w:rsidR="000718CA">
        <w:fldChar w:fldCharType="begin"/>
      </w:r>
      <w:r w:rsidR="000718CA">
        <w:instrText xml:space="preserve"> XE "items: purchase orders" </w:instrText>
      </w:r>
      <w:r w:rsidR="000718CA">
        <w:fldChar w:fldCharType="end"/>
      </w:r>
      <w:r w:rsidR="000718CA">
        <w:t xml:space="preserve">Click </w:t>
      </w:r>
      <w:r w:rsidR="000718CA">
        <w:rPr>
          <w:rStyle w:val="CButton"/>
        </w:rPr>
        <w:t>New Purchase Item</w:t>
      </w:r>
      <w:r w:rsidR="000718CA">
        <w:t> </w:t>
      </w:r>
      <w:r w:rsidR="000718CA">
        <w:sym w:font="Wingdings" w:char="F08C"/>
      </w:r>
      <w:r w:rsidR="000718CA">
        <w:t>. This opens a window where you can add an item to the purchase order.</w:t>
      </w:r>
    </w:p>
    <w:p w:rsidR="00D130C8" w:rsidRDefault="00DD144F" w:rsidP="00D130C8">
      <w:pPr>
        <w:pStyle w:val="JNormal"/>
      </w:pPr>
      <w:r>
        <w:rPr>
          <w:noProof/>
        </w:rPr>
        <mc:AlternateContent>
          <mc:Choice Requires="wps">
            <w:drawing>
              <wp:anchor distT="0" distB="0" distL="114300" distR="114300" simplePos="0" relativeHeight="251753984" behindDoc="0" locked="0" layoutInCell="1" allowOverlap="1">
                <wp:simplePos x="0" y="0"/>
                <wp:positionH relativeFrom="column">
                  <wp:posOffset>1731010</wp:posOffset>
                </wp:positionH>
                <wp:positionV relativeFrom="paragraph">
                  <wp:posOffset>6299835</wp:posOffset>
                </wp:positionV>
                <wp:extent cx="365760" cy="298450"/>
                <wp:effectExtent l="0" t="0" r="0" b="0"/>
                <wp:wrapNone/>
                <wp:docPr id="172" name="Text 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9" o:spid="_x0000_s1169" type="#_x0000_t202" style="position:absolute;margin-left:136.3pt;margin-top:496.05pt;width:28.8pt;height:2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E7zAIAAOY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" filled="f" fillcolor="silver" stroked="f">
                <v:fill opacity="32896f"/>
                <v:textbox>
                  <w:txbxContent>
                    <w:p w:rsidR="00D130C8" w:rsidRDefault="00D130C8" w:rsidP="00D130C8">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752960" behindDoc="0" locked="0" layoutInCell="1" allowOverlap="1">
                <wp:simplePos x="0" y="0"/>
                <wp:positionH relativeFrom="column">
                  <wp:posOffset>4287520</wp:posOffset>
                </wp:positionH>
                <wp:positionV relativeFrom="paragraph">
                  <wp:posOffset>6171565</wp:posOffset>
                </wp:positionV>
                <wp:extent cx="365760" cy="298450"/>
                <wp:effectExtent l="0" t="0" r="0" b="0"/>
                <wp:wrapNone/>
                <wp:docPr id="171" name="Text 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8" o:spid="_x0000_s1170" type="#_x0000_t202" style="position:absolute;margin-left:337.6pt;margin-top:485.95pt;width:28.8pt;height:2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" filled="f" fillcolor="silver" stroked="f">
                <v:fill opacity="32896f"/>
                <v:textbox>
                  <w:txbxContent>
                    <w:p w:rsidR="00D130C8" w:rsidRDefault="00D130C8" w:rsidP="00D130C8">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751936" behindDoc="0" locked="0" layoutInCell="1" allowOverlap="1">
                <wp:simplePos x="0" y="0"/>
                <wp:positionH relativeFrom="column">
                  <wp:posOffset>684530</wp:posOffset>
                </wp:positionH>
                <wp:positionV relativeFrom="paragraph">
                  <wp:posOffset>5966460</wp:posOffset>
                </wp:positionV>
                <wp:extent cx="365760" cy="298450"/>
                <wp:effectExtent l="0" t="0" r="0" b="0"/>
                <wp:wrapNone/>
                <wp:docPr id="170" name="Text 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7" o:spid="_x0000_s1171" type="#_x0000_t202" style="position:absolute;margin-left:53.9pt;margin-top:469.8pt;width:28.8pt;height:2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" filled="f" fillcolor="silver" stroked="f">
                <v:fill opacity="32896f"/>
                <v:textbox>
                  <w:txbxContent>
                    <w:p w:rsidR="00D130C8" w:rsidRDefault="00D130C8" w:rsidP="00D130C8">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1630045</wp:posOffset>
                </wp:positionH>
                <wp:positionV relativeFrom="paragraph">
                  <wp:posOffset>5052060</wp:posOffset>
                </wp:positionV>
                <wp:extent cx="365760" cy="298450"/>
                <wp:effectExtent l="0" t="0" r="0" b="0"/>
                <wp:wrapNone/>
                <wp:docPr id="169" name="Text 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6" o:spid="_x0000_s1172" type="#_x0000_t202" style="position:absolute;margin-left:128.35pt;margin-top:397.8pt;width:28.8pt;height:2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" filled="f" fillcolor="silver" stroked="f">
                <v:fill opacity="32896f"/>
                <v:textbox>
                  <w:txbxContent>
                    <w:p w:rsidR="00D130C8" w:rsidRDefault="00D130C8" w:rsidP="00D130C8">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column">
                  <wp:posOffset>1407795</wp:posOffset>
                </wp:positionH>
                <wp:positionV relativeFrom="paragraph">
                  <wp:posOffset>4853305</wp:posOffset>
                </wp:positionV>
                <wp:extent cx="365760" cy="298450"/>
                <wp:effectExtent l="0" t="0" r="0" b="0"/>
                <wp:wrapNone/>
                <wp:docPr id="168"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5" o:spid="_x0000_s1173" type="#_x0000_t202" style="position:absolute;margin-left:110.85pt;margin-top:382.15pt;width:28.8pt;height:2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wVJ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" filled="f" fillcolor="silver" stroked="f">
                <v:fill opacity="32896f"/>
                <v:textbox>
                  <w:txbxContent>
                    <w:p w:rsidR="00D130C8" w:rsidRDefault="00D130C8" w:rsidP="00D130C8">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1627505</wp:posOffset>
                </wp:positionH>
                <wp:positionV relativeFrom="paragraph">
                  <wp:posOffset>4669790</wp:posOffset>
                </wp:positionV>
                <wp:extent cx="365760" cy="298450"/>
                <wp:effectExtent l="0" t="0" r="0" b="0"/>
                <wp:wrapNone/>
                <wp:docPr id="167" name="Text 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4" o:spid="_x0000_s1174" type="#_x0000_t202" style="position:absolute;margin-left:128.15pt;margin-top:367.7pt;width:28.8pt;height:2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Hx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" filled="f" fillcolor="silver" stroked="f">
                <v:fill opacity="32896f"/>
                <v:textbox>
                  <w:txbxContent>
                    <w:p w:rsidR="00D130C8" w:rsidRDefault="00D130C8" w:rsidP="00D130C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1410970</wp:posOffset>
                </wp:positionH>
                <wp:positionV relativeFrom="paragraph">
                  <wp:posOffset>4464050</wp:posOffset>
                </wp:positionV>
                <wp:extent cx="365760" cy="298450"/>
                <wp:effectExtent l="0" t="0" r="0" b="0"/>
                <wp:wrapNone/>
                <wp:docPr id="166"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3" o:spid="_x0000_s1175" type="#_x0000_t202" style="position:absolute;margin-left:111.1pt;margin-top:351.5pt;width:28.8pt;height:2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" filled="f" fillcolor="silver" stroked="f">
                <v:fill opacity="32896f"/>
                <v:textbox>
                  <w:txbxContent>
                    <w:p w:rsidR="00D130C8" w:rsidRDefault="00D130C8" w:rsidP="00D130C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483235</wp:posOffset>
                </wp:positionH>
                <wp:positionV relativeFrom="paragraph">
                  <wp:posOffset>4046220</wp:posOffset>
                </wp:positionV>
                <wp:extent cx="365760" cy="298450"/>
                <wp:effectExtent l="0" t="0" r="0" b="0"/>
                <wp:wrapNone/>
                <wp:docPr id="165"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30C8" w:rsidRDefault="00D130C8" w:rsidP="00D130C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2" o:spid="_x0000_s1176" type="#_x0000_t202" style="position:absolute;margin-left:38.05pt;margin-top:318.6pt;width:28.8pt;height:2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wuyg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" filled="f" fillcolor="silver" stroked="f">
                <v:fill opacity="32896f"/>
                <v:textbox>
                  <w:txbxContent>
                    <w:p w:rsidR="00D130C8" w:rsidRDefault="00D130C8" w:rsidP="00D130C8">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0320" behindDoc="0" locked="0" layoutInCell="1" allowOverlap="1">
                <wp:simplePos x="0" y="0"/>
                <wp:positionH relativeFrom="column">
                  <wp:posOffset>470535</wp:posOffset>
                </wp:positionH>
                <wp:positionV relativeFrom="paragraph">
                  <wp:posOffset>2908935</wp:posOffset>
                </wp:positionV>
                <wp:extent cx="365760" cy="298450"/>
                <wp:effectExtent l="0" t="0" r="0" b="0"/>
                <wp:wrapNone/>
                <wp:docPr id="164"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4" o:spid="_x0000_s1177" type="#_x0000_t202" style="position:absolute;margin-left:37.05pt;margin-top:229.05pt;width:28.8pt;height:2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4yw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" filled="f" fillcolor="silver" stroked="f">
                <v:fill opacity="32896f"/>
                <v:textbox>
                  <w:txbxContent>
                    <w:p w:rsidR="009765F8" w:rsidRDefault="009765F8" w:rsidP="000718CA">
                      <w:pPr>
                        <w:pStyle w:val="JNormal"/>
                      </w:pPr>
                      <w:r>
                        <w:sym w:font="Wingdings" w:char="F08D"/>
                      </w:r>
                    </w:p>
                  </w:txbxContent>
                </v:textbox>
              </v:shape>
            </w:pict>
          </mc:Fallback>
        </mc:AlternateContent>
      </w:r>
      <w:r>
        <w:rPr>
          <w:noProof/>
        </w:rPr>
        <w:drawing>
          <wp:inline distT="0" distB="0" distL="0" distR="0">
            <wp:extent cx="5943600" cy="7048500"/>
            <wp:effectExtent l="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7048500"/>
                    </a:xfrm>
                    <a:prstGeom prst="rect">
                      <a:avLst/>
                    </a:prstGeom>
                    <a:noFill/>
                    <a:ln>
                      <a:noFill/>
                    </a:ln>
                  </pic:spPr>
                </pic:pic>
              </a:graphicData>
            </a:graphic>
          </wp:inline>
        </w:drawing>
      </w:r>
    </w:p>
    <w:p w:rsidR="00D130C8" w:rsidRPr="00D130C8" w:rsidRDefault="00D130C8" w:rsidP="00D130C8">
      <w:pPr>
        <w:pStyle w:val="B4"/>
      </w:pPr>
    </w:p>
    <w:p w:rsidR="00D130C8" w:rsidRDefault="004F3567" w:rsidP="006F6CA1">
      <w:pPr>
        <w:pStyle w:val="NL"/>
        <w:numPr>
          <w:ilvl w:val="0"/>
          <w:numId w:val="48"/>
        </w:numPr>
        <w:ind w:left="360"/>
      </w:pPr>
      <w:r>
        <w:t xml:space="preserve">In </w:t>
      </w:r>
      <w:r w:rsidR="00D644B3">
        <w:t xml:space="preserve">the drop-down list under </w:t>
      </w:r>
      <w:r>
        <w:t>“</w:t>
      </w:r>
      <w:r w:rsidR="00D644B3">
        <w:rPr>
          <w:rStyle w:val="CField"/>
        </w:rPr>
        <w:t>Storage Assignment</w:t>
      </w:r>
      <w:r>
        <w:t xml:space="preserve">” </w:t>
      </w:r>
      <w:r>
        <w:sym w:font="Wingdings" w:char="F08D"/>
      </w:r>
      <w:r>
        <w:t>, specify an appropriate item location assignment, naming the item you want to order and the storeroom where the item will be stored once it’s delivered.</w:t>
      </w:r>
      <w:r w:rsidR="00D644B3">
        <w:t xml:space="preserve"> (The options preceding the drop-down list can reduce the number of items in the list. For example, if you checkmark </w:t>
      </w:r>
      <w:r w:rsidR="00D644B3">
        <w:rPr>
          <w:rStyle w:val="CButton"/>
        </w:rPr>
        <w:t>Use Pricing or Purchasing history only for the Purchase Order’s Vendor</w:t>
      </w:r>
      <w:r w:rsidR="00D644B3">
        <w:t>, the drop-down list will only show items you have previously purchased from the vendor, plus ones for which you have a price quote from the vendor.)</w:t>
      </w:r>
    </w:p>
    <w:p w:rsidR="00D130C8" w:rsidRDefault="00D130C8" w:rsidP="006F6CA1">
      <w:pPr>
        <w:pStyle w:val="NL"/>
        <w:numPr>
          <w:ilvl w:val="0"/>
          <w:numId w:val="48"/>
        </w:numPr>
        <w:ind w:left="360"/>
      </w:pPr>
      <w:r>
        <w:t>In the drop-down list under “</w:t>
      </w:r>
      <w:r>
        <w:rPr>
          <w:rStyle w:val="CField"/>
        </w:rPr>
        <w:t>Item Pricing and Purchase History</w:t>
      </w:r>
      <w:r>
        <w:t xml:space="preserve">” </w:t>
      </w:r>
      <w:r>
        <w:sym w:font="Wingdings" w:char="F08E"/>
      </w:r>
      <w:r>
        <w:t>, specify price information for this item from this vendor. (Once you specify a price, MainBoss will fill in “</w:t>
      </w:r>
      <w:r>
        <w:rPr>
          <w:rStyle w:val="CField"/>
        </w:rPr>
        <w:t>Suggested Text</w:t>
      </w:r>
      <w:r>
        <w:t>” with a description of the item from the price quote, if the quote contains such text.)</w:t>
      </w:r>
    </w:p>
    <w:p w:rsidR="00D130C8" w:rsidRDefault="00D130C8" w:rsidP="006F6CA1">
      <w:pPr>
        <w:pStyle w:val="NL"/>
        <w:numPr>
          <w:ilvl w:val="0"/>
          <w:numId w:val="48"/>
        </w:numPr>
        <w:ind w:left="360"/>
      </w:pPr>
      <w:r>
        <w:t xml:space="preserve">If you checkmark </w:t>
      </w:r>
      <w:r>
        <w:rPr>
          <w:rStyle w:val="CButton"/>
        </w:rPr>
        <w:t>Use suggested text</w:t>
      </w:r>
      <w:r>
        <w:t xml:space="preserve"> </w:t>
      </w:r>
      <w:r>
        <w:sym w:font="Wingdings" w:char="F08F"/>
      </w:r>
      <w:r>
        <w:t>, MainBoss will fill in “</w:t>
      </w:r>
      <w:r>
        <w:rPr>
          <w:rStyle w:val="CField"/>
        </w:rPr>
        <w:t>Order Line Text</w:t>
      </w:r>
      <w:r>
        <w:t>” </w:t>
      </w:r>
      <w:r>
        <w:sym w:font="Wingdings" w:char="F090"/>
      </w:r>
      <w:r>
        <w:t xml:space="preserve"> with the contents of “</w:t>
      </w:r>
      <w:r>
        <w:rPr>
          <w:rStyle w:val="CField"/>
        </w:rPr>
        <w:t>Suggested Text</w:t>
      </w:r>
      <w:r>
        <w:t>”. Otherwise, fill in “</w:t>
      </w:r>
      <w:r>
        <w:rPr>
          <w:rStyle w:val="CField"/>
        </w:rPr>
        <w:t>Order Line Text</w:t>
      </w:r>
      <w:r>
        <w:t>” with whatever text you want to appear on the purchase order. This should be the vendor’s name for the item you want to purchase, possibly including the vendor’s catalog number for the item.</w:t>
      </w:r>
    </w:p>
    <w:p w:rsidR="00D130C8" w:rsidRDefault="00D130C8" w:rsidP="006F6CA1">
      <w:pPr>
        <w:pStyle w:val="NL"/>
        <w:numPr>
          <w:ilvl w:val="0"/>
          <w:numId w:val="48"/>
        </w:numPr>
        <w:ind w:left="360"/>
      </w:pPr>
      <w:r>
        <w:t>The “</w:t>
      </w:r>
      <w:r>
        <w:rPr>
          <w:rStyle w:val="CField"/>
        </w:rPr>
        <w:t>Quantity</w:t>
      </w:r>
      <w:r>
        <w:t>” line contains a number of read-only fields stating the quantity of the given item in the chosen storeroom. The final field, “</w:t>
      </w:r>
      <w:r>
        <w:rPr>
          <w:rStyle w:val="CField"/>
        </w:rPr>
        <w:t>To Order</w:t>
      </w:r>
      <w:r>
        <w:t>”, gives the quantity required to restock the storeroom up to its specified “</w:t>
      </w:r>
      <w:r>
        <w:rPr>
          <w:rStyle w:val="CField"/>
        </w:rPr>
        <w:t>Maximum</w:t>
      </w:r>
      <w:r>
        <w:t xml:space="preserve">” stock level. If you wish to order this amount, checkmark </w:t>
      </w:r>
      <w:r>
        <w:rPr>
          <w:rStyle w:val="CButton"/>
        </w:rPr>
        <w:t>Use To Order Quantity</w:t>
      </w:r>
      <w:r>
        <w:t xml:space="preserve"> </w:t>
      </w:r>
      <w:r>
        <w:sym w:font="Wingdings" w:char="F091"/>
      </w:r>
      <w:r>
        <w:t>. Otherwise, fill in “</w:t>
      </w:r>
      <w:r>
        <w:rPr>
          <w:rStyle w:val="CField"/>
        </w:rPr>
        <w:t>Quantity</w:t>
      </w:r>
      <w:r>
        <w:t xml:space="preserve">” </w:t>
      </w:r>
      <w:r>
        <w:sym w:font="Wingdings" w:char="F092"/>
      </w:r>
      <w:r>
        <w:t xml:space="preserve"> with the quantity you want to order.</w:t>
      </w:r>
    </w:p>
    <w:p w:rsidR="00D130C8" w:rsidRDefault="00D130C8" w:rsidP="006F6CA1">
      <w:pPr>
        <w:pStyle w:val="NL"/>
        <w:numPr>
          <w:ilvl w:val="0"/>
          <w:numId w:val="48"/>
        </w:numPr>
        <w:ind w:left="360"/>
      </w:pPr>
      <w:r>
        <w:t>The “</w:t>
      </w:r>
      <w:r>
        <w:rPr>
          <w:rStyle w:val="CField"/>
        </w:rPr>
        <w:t>Calculated Cost</w:t>
      </w:r>
      <w:r>
        <w:t>” line contains read-only fields stating the cost of the quantity given in “</w:t>
      </w:r>
      <w:r>
        <w:rPr>
          <w:rStyle w:val="CField"/>
        </w:rPr>
        <w:t>Quantity</w:t>
      </w:r>
      <w:r>
        <w:t xml:space="preserve">”. If this cost is correct, checkmark </w:t>
      </w:r>
      <w:r>
        <w:rPr>
          <w:rStyle w:val="CButton"/>
        </w:rPr>
        <w:t>Use Calculated Cost</w:t>
      </w:r>
      <w:r>
        <w:t> </w:t>
      </w:r>
      <w:r>
        <w:sym w:font="Wingdings" w:char="F093"/>
      </w:r>
      <w:r>
        <w:t>. Otherwise, enter the real cost in “</w:t>
      </w:r>
      <w:r>
        <w:rPr>
          <w:rStyle w:val="CField"/>
        </w:rPr>
        <w:t>Cost</w:t>
      </w:r>
      <w:r>
        <w:t xml:space="preserve">” </w:t>
      </w:r>
      <w:r>
        <w:sym w:font="Wingdings" w:char="F094"/>
      </w:r>
      <w:r>
        <w:t>. If you enter the unit cost, MainBoss automatically calculates the total cost, and vice versa.</w:t>
      </w:r>
    </w:p>
    <w:p w:rsidR="00D130C8" w:rsidRDefault="00D130C8" w:rsidP="006F6CA1">
      <w:pPr>
        <w:pStyle w:val="NL"/>
        <w:numPr>
          <w:ilvl w:val="0"/>
          <w:numId w:val="48"/>
        </w:numPr>
        <w:ind w:left="360"/>
      </w:pPr>
      <w:r>
        <w:t xml:space="preserve">Click </w:t>
      </w:r>
      <w:r>
        <w:rPr>
          <w:rStyle w:val="CButton"/>
        </w:rPr>
        <w:t>Save &amp; Close</w:t>
      </w:r>
      <w:r>
        <w:t xml:space="preserve"> </w:t>
      </w:r>
      <w:r>
        <w:sym w:font="Wingdings" w:char="F095"/>
      </w:r>
      <w:r>
        <w:t xml:space="preserve"> to save the information and close the window. When you return to the previous screen, you’ll see the item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4"/>
      </w:pPr>
    </w:p>
    <w:p w:rsidR="000718CA" w:rsidRDefault="000718CA" w:rsidP="000718CA">
      <w:pPr>
        <w:pStyle w:val="JNormal"/>
      </w:pPr>
      <w:r>
        <w:t>To add more items, you repeat the same process. If you want to order the same item for two different storerooms, you specify a separate line item record for each storeroom.</w:t>
      </w:r>
    </w:p>
    <w:p w:rsidR="000718CA" w:rsidRDefault="000718CA" w:rsidP="000718CA">
      <w:pPr>
        <w:pStyle w:val="B4"/>
      </w:pPr>
    </w:p>
    <w:p w:rsidR="000718CA" w:rsidRDefault="000718CA" w:rsidP="000718CA">
      <w:pPr>
        <w:pStyle w:val="JNormal"/>
      </w:pPr>
      <w:r>
        <w:fldChar w:fldCharType="begin"/>
      </w:r>
      <w:r>
        <w:instrText xml:space="preserve"> XE "purchase orders: labor" </w:instrText>
      </w:r>
      <w:r>
        <w:fldChar w:fldCharType="end"/>
      </w:r>
      <w:r>
        <w:fldChar w:fldCharType="begin"/>
      </w:r>
      <w:r>
        <w:instrText xml:space="preserve"> XE "purchase orders: hourly outside" </w:instrText>
      </w:r>
      <w:r>
        <w:fldChar w:fldCharType="end"/>
      </w:r>
      <w:r>
        <w:fldChar w:fldCharType="begin"/>
      </w:r>
      <w:r>
        <w:instrText xml:space="preserve"> XE "hourly outside: purchase orders" </w:instrText>
      </w:r>
      <w:r>
        <w:fldChar w:fldCharType="end"/>
      </w:r>
      <w:r>
        <w:t>The process of adding an entry to pay for services is similar. The following example will use labor paid by the hour (“</w:t>
      </w:r>
      <w:r>
        <w:rPr>
          <w:rStyle w:val="CField"/>
        </w:rPr>
        <w:t>Hourly Outside</w:t>
      </w:r>
      <w:r>
        <w:t>” but a similar process can be used for labor paid by the job (“</w:t>
      </w:r>
      <w:r>
        <w:rPr>
          <w:rStyle w:val="CField"/>
        </w:rPr>
        <w:t>Per Job Outside</w:t>
      </w:r>
      <w:r>
        <w:t>”).</w:t>
      </w:r>
    </w:p>
    <w:p w:rsidR="000718CA" w:rsidRDefault="0083407E" w:rsidP="000718CA">
      <w:pPr>
        <w:pStyle w:val="hr"/>
      </w:pPr>
      <w:r>
        <w:br w:type="page"/>
      </w:r>
      <w:r w:rsidR="000718CA">
        <w:tab/>
      </w:r>
    </w:p>
    <w:p w:rsidR="000718CA" w:rsidRDefault="000718CA" w:rsidP="000718CA">
      <w:pPr>
        <w:pStyle w:val="B4"/>
      </w:pPr>
    </w:p>
    <w:p w:rsidR="000718CA" w:rsidRDefault="000718CA" w:rsidP="00E935C2">
      <w:pPr>
        <w:pStyle w:val="Procedure"/>
        <w:numPr>
          <w:ilvl w:val="0"/>
          <w:numId w:val="22"/>
        </w:numPr>
      </w:pPr>
      <w:r>
        <w:t>To add labor services to a purchase order:</w:t>
      </w:r>
    </w:p>
    <w:p w:rsidR="000718CA" w:rsidRDefault="000718CA" w:rsidP="006F6CA1">
      <w:pPr>
        <w:pStyle w:val="NL"/>
        <w:numPr>
          <w:ilvl w:val="0"/>
          <w:numId w:val="32"/>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 Purchase Hourly Outside</w:t>
      </w:r>
      <w:r>
        <w:t>. This opens a window where you can add labor costs to the purchase order.</w:t>
      </w:r>
    </w:p>
    <w:p w:rsidR="000718CA" w:rsidRDefault="00DD144F" w:rsidP="000718CA">
      <w:pPr>
        <w:pStyle w:val="JNormal"/>
      </w:pPr>
      <w:r>
        <w:rPr>
          <w:noProof/>
        </w:rPr>
        <mc:AlternateContent>
          <mc:Choice Requires="wps">
            <w:drawing>
              <wp:anchor distT="0" distB="0" distL="114300" distR="114300" simplePos="0" relativeHeight="251657728" behindDoc="0" locked="0" layoutInCell="1" allowOverlap="1">
                <wp:simplePos x="0" y="0"/>
                <wp:positionH relativeFrom="column">
                  <wp:posOffset>1708150</wp:posOffset>
                </wp:positionH>
                <wp:positionV relativeFrom="paragraph">
                  <wp:posOffset>4140200</wp:posOffset>
                </wp:positionV>
                <wp:extent cx="365760" cy="224155"/>
                <wp:effectExtent l="0" t="0" r="0" b="0"/>
                <wp:wrapNone/>
                <wp:docPr id="163"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3" o:spid="_x0000_s1178" type="#_x0000_t202" style="position:absolute;margin-left:134.5pt;margin-top:326pt;width:28.8pt;height:1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w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" filled="f" fillcolor="silver" stroked="f">
                <v:fill opacity="32896f"/>
                <v:textbox>
                  <w:txbxContent>
                    <w:p w:rsidR="009765F8" w:rsidRDefault="009765F8"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3893185</wp:posOffset>
                </wp:positionH>
                <wp:positionV relativeFrom="paragraph">
                  <wp:posOffset>3995420</wp:posOffset>
                </wp:positionV>
                <wp:extent cx="365760" cy="224155"/>
                <wp:effectExtent l="0" t="0" r="0" b="0"/>
                <wp:wrapNone/>
                <wp:docPr id="162"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2" o:spid="_x0000_s1179" type="#_x0000_t202" style="position:absolute;margin-left:306.55pt;margin-top:314.6pt;width:28.8pt;height:17.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rdX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RBgJ2kGTntjBoHt5QLM0s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" filled="f" fillcolor="silver" stroked="f">
                <v:fill opacity="32896f"/>
                <v:textbox>
                  <w:txbxContent>
                    <w:p w:rsidR="009765F8" w:rsidRDefault="009765F8"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654050</wp:posOffset>
                </wp:positionH>
                <wp:positionV relativeFrom="paragraph">
                  <wp:posOffset>3792220</wp:posOffset>
                </wp:positionV>
                <wp:extent cx="365760" cy="224155"/>
                <wp:effectExtent l="0" t="0" r="0" b="0"/>
                <wp:wrapNone/>
                <wp:docPr id="161"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1" o:spid="_x0000_s1180" type="#_x0000_t202" style="position:absolute;margin-left:51.5pt;margin-top:298.6pt;width:28.8pt;height:1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OgyQ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" filled="f" fillcolor="silver" stroked="f">
                <v:fill opacity="32896f"/>
                <v:textbox>
                  <w:txbxContent>
                    <w:p w:rsidR="009765F8" w:rsidRDefault="009765F8"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2812415</wp:posOffset>
                </wp:positionH>
                <wp:positionV relativeFrom="paragraph">
                  <wp:posOffset>3236595</wp:posOffset>
                </wp:positionV>
                <wp:extent cx="365760" cy="296545"/>
                <wp:effectExtent l="0" t="0" r="0" b="0"/>
                <wp:wrapNone/>
                <wp:docPr id="160"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654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181" type="#_x0000_t202" style="position:absolute;margin-left:221.45pt;margin-top:254.85pt;width:28.8pt;height: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DYygIAAOY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" filled="f" fillcolor="silver" stroked="f">
                <v:fill opacity="32896f"/>
                <v:textbox>
                  <w:txbxContent>
                    <w:p w:rsidR="009765F8" w:rsidRDefault="009765F8"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2812415</wp:posOffset>
                </wp:positionH>
                <wp:positionV relativeFrom="paragraph">
                  <wp:posOffset>2865755</wp:posOffset>
                </wp:positionV>
                <wp:extent cx="365760" cy="224155"/>
                <wp:effectExtent l="0" t="0" r="0" b="0"/>
                <wp:wrapNone/>
                <wp:docPr id="159"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8" o:spid="_x0000_s1182" type="#_x0000_t202" style="position:absolute;margin-left:221.45pt;margin-top:225.65pt;width:28.8pt;height:1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Ss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" filled="f" fillcolor="silver" stroked="f">
                <v:fill opacity="32896f"/>
                <v:textbox>
                  <w:txbxContent>
                    <w:p w:rsidR="009765F8" w:rsidRDefault="009765F8"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2489200</wp:posOffset>
                </wp:positionH>
                <wp:positionV relativeFrom="paragraph">
                  <wp:posOffset>2668270</wp:posOffset>
                </wp:positionV>
                <wp:extent cx="365760" cy="224155"/>
                <wp:effectExtent l="0" t="0" r="0" b="0"/>
                <wp:wrapNone/>
                <wp:docPr id="158"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183" type="#_x0000_t202" style="position:absolute;margin-left:196pt;margin-top:210.1pt;width:28.8pt;height:17.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x9yg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" filled="f" fillcolor="silver" stroked="f">
                <v:fill opacity="32896f"/>
                <v:textbox>
                  <w:txbxContent>
                    <w:p w:rsidR="009765F8" w:rsidRDefault="009765F8"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2813685</wp:posOffset>
                </wp:positionH>
                <wp:positionV relativeFrom="paragraph">
                  <wp:posOffset>2492375</wp:posOffset>
                </wp:positionV>
                <wp:extent cx="365760" cy="224155"/>
                <wp:effectExtent l="0" t="0" r="0" b="0"/>
                <wp:wrapNone/>
                <wp:docPr id="157"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184" type="#_x0000_t202" style="position:absolute;margin-left:221.55pt;margin-top:196.25pt;width:28.8pt;height:17.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njFyg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" filled="f" fillcolor="silver" stroked="f">
                <v:fill opacity="32896f"/>
                <v:textbox>
                  <w:txbxContent>
                    <w:p w:rsidR="009765F8" w:rsidRDefault="009765F8"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2493645</wp:posOffset>
                </wp:positionH>
                <wp:positionV relativeFrom="paragraph">
                  <wp:posOffset>3049905</wp:posOffset>
                </wp:positionV>
                <wp:extent cx="365760" cy="224155"/>
                <wp:effectExtent l="0" t="0" r="0" b="0"/>
                <wp:wrapNone/>
                <wp:docPr id="156"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185" type="#_x0000_t202" style="position:absolute;margin-left:196.35pt;margin-top:240.15pt;width:28.8pt;height:17.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AU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JxgJ2kGTntjBoHt5QLN5a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" filled="f" fillcolor="silver" stroked="f">
                <v:fill opacity="32896f"/>
                <v:textbox>
                  <w:txbxContent>
                    <w:p w:rsidR="009765F8" w:rsidRDefault="009765F8"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688340</wp:posOffset>
                </wp:positionH>
                <wp:positionV relativeFrom="paragraph">
                  <wp:posOffset>1714500</wp:posOffset>
                </wp:positionV>
                <wp:extent cx="365760" cy="224155"/>
                <wp:effectExtent l="0" t="0" r="0" b="0"/>
                <wp:wrapNone/>
                <wp:docPr id="155"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5" o:spid="_x0000_s1186" type="#_x0000_t202" style="position:absolute;margin-left:54.2pt;margin-top:135pt;width:28.8pt;height: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" filled="f" fillcolor="silver" stroked="f">
                <v:fill opacity="32896f"/>
                <v:textbox>
                  <w:txbxContent>
                    <w:p w:rsidR="009765F8" w:rsidRDefault="009765F8" w:rsidP="000718CA">
                      <w:pPr>
                        <w:pStyle w:val="JNormal"/>
                      </w:pPr>
                      <w:r>
                        <w:sym w:font="Wingdings" w:char="F08C"/>
                      </w:r>
                    </w:p>
                  </w:txbxContent>
                </v:textbox>
              </v:shape>
            </w:pict>
          </mc:Fallback>
        </mc:AlternateContent>
      </w:r>
      <w:r w:rsidRPr="003B7972">
        <w:rPr>
          <w:noProof/>
        </w:rPr>
        <w:drawing>
          <wp:inline distT="0" distB="0" distL="0" distR="0">
            <wp:extent cx="5391150" cy="4867275"/>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1150" cy="4867275"/>
                    </a:xfrm>
                    <a:prstGeom prst="rect">
                      <a:avLst/>
                    </a:prstGeom>
                    <a:noFill/>
                    <a:ln>
                      <a:noFill/>
                    </a:ln>
                  </pic:spPr>
                </pic:pic>
              </a:graphicData>
            </a:graphic>
          </wp:inline>
        </w:drawing>
      </w:r>
    </w:p>
    <w:p w:rsidR="000718CA" w:rsidRDefault="000718CA" w:rsidP="000718CA">
      <w:pPr>
        <w:pStyle w:val="B4"/>
      </w:pPr>
    </w:p>
    <w:p w:rsidR="000718CA" w:rsidRDefault="000718CA" w:rsidP="006F6CA1">
      <w:pPr>
        <w:pStyle w:val="NL"/>
        <w:numPr>
          <w:ilvl w:val="0"/>
          <w:numId w:val="32"/>
        </w:numPr>
      </w:pPr>
      <w:r>
        <w:t>In “</w:t>
      </w:r>
      <w:r>
        <w:rPr>
          <w:rStyle w:val="CField"/>
        </w:rPr>
        <w:t>Hourly Outside Demand</w:t>
      </w:r>
      <w:r>
        <w:t xml:space="preserve">” </w:t>
      </w:r>
      <w:r>
        <w:sym w:font="Wingdings" w:char="F08C"/>
      </w:r>
      <w:r>
        <w:t>, specify an appropriate “hourly outside” record, naming the contractor you want to pay and the hourly rate for the contractor’s services.</w:t>
      </w:r>
      <w:r w:rsidR="00CC4726">
        <w:t xml:space="preserve"> (The options preceding the drop-down list can reduce the number of items in the list. For example, if you checkmark </w:t>
      </w:r>
      <w:r w:rsidR="00CC4726">
        <w:rPr>
          <w:rStyle w:val="CButton"/>
        </w:rPr>
        <w:t>Only include demands for work previously performed by this vendor</w:t>
      </w:r>
      <w:r w:rsidR="00CC4726">
        <w:t>, the drop-down list will only show hourly outside demands that have been used for previous work by this vendor.)</w:t>
      </w:r>
    </w:p>
    <w:p w:rsidR="009B62E3" w:rsidRDefault="009B62E3" w:rsidP="006F6CA1">
      <w:pPr>
        <w:pStyle w:val="NL"/>
        <w:numPr>
          <w:ilvl w:val="0"/>
          <w:numId w:val="32"/>
        </w:numPr>
      </w:pPr>
      <w:r>
        <w:t>Once you specify an “</w:t>
      </w:r>
      <w:r>
        <w:rPr>
          <w:rStyle w:val="CField"/>
        </w:rPr>
        <w:t>Hourly Outside Demand</w:t>
      </w:r>
      <w:r>
        <w:t>”, MainBoss fills in “</w:t>
      </w:r>
      <w:r w:rsidR="003B7972">
        <w:rPr>
          <w:rStyle w:val="CField"/>
        </w:rPr>
        <w:t xml:space="preserve">Demand Hourly Outside Hourly Outside Order Line </w:t>
      </w:r>
      <w:r>
        <w:rPr>
          <w:rStyle w:val="CField"/>
        </w:rPr>
        <w:t>Text</w:t>
      </w:r>
      <w:r>
        <w:t xml:space="preserve">” </w:t>
      </w:r>
      <w:r>
        <w:sym w:font="Wingdings" w:char="F08D"/>
      </w:r>
      <w:r>
        <w:t xml:space="preserve"> with any “order line text” in the hourly outside record. If you wish this text to appear on the purchase order, checkmark </w:t>
      </w:r>
      <w:r>
        <w:rPr>
          <w:rStyle w:val="CButton"/>
        </w:rPr>
        <w:t>Use suggested text</w:t>
      </w:r>
      <w:r>
        <w:t xml:space="preserve"> </w:t>
      </w:r>
      <w:r>
        <w:sym w:font="Wingdings" w:char="F08E"/>
      </w:r>
      <w:r>
        <w:t>. Otherwise, fill in “</w:t>
      </w:r>
      <w:r>
        <w:rPr>
          <w:rStyle w:val="CField"/>
        </w:rPr>
        <w:t>Order Line Text</w:t>
      </w:r>
      <w:r>
        <w:t xml:space="preserve">” </w:t>
      </w:r>
      <w:r>
        <w:sym w:font="Wingdings" w:char="F08F"/>
      </w:r>
      <w:r>
        <w:t xml:space="preserve"> with the text you want to appear on the purchase order.</w:t>
      </w:r>
    </w:p>
    <w:p w:rsidR="009B62E3" w:rsidRDefault="009B62E3" w:rsidP="006F6CA1">
      <w:pPr>
        <w:pStyle w:val="NL"/>
        <w:numPr>
          <w:ilvl w:val="0"/>
          <w:numId w:val="32"/>
        </w:numPr>
      </w:pPr>
      <w:r>
        <w:t>If you want the time specified on the purchase order to be the time given in “</w:t>
      </w:r>
      <w:r>
        <w:rPr>
          <w:rStyle w:val="CField"/>
        </w:rPr>
        <w:t>Remaining Demand</w:t>
      </w:r>
      <w:r>
        <w:t xml:space="preserve">”, checkmark </w:t>
      </w:r>
      <w:r>
        <w:rPr>
          <w:rStyle w:val="CButton"/>
        </w:rPr>
        <w:t xml:space="preserve">Use </w:t>
      </w:r>
      <w:r w:rsidR="00AB21BB">
        <w:rPr>
          <w:rStyle w:val="CButton"/>
        </w:rPr>
        <w:t>r</w:t>
      </w:r>
      <w:r>
        <w:rPr>
          <w:rStyle w:val="CButton"/>
        </w:rPr>
        <w:t xml:space="preserve">emaining </w:t>
      </w:r>
      <w:r w:rsidR="00AB21BB">
        <w:rPr>
          <w:rStyle w:val="CButton"/>
        </w:rPr>
        <w:t>d</w:t>
      </w:r>
      <w:r>
        <w:rPr>
          <w:rStyle w:val="CButton"/>
        </w:rPr>
        <w:t xml:space="preserve">emand as </w:t>
      </w:r>
      <w:r w:rsidR="00AB21BB">
        <w:rPr>
          <w:rStyle w:val="CButton"/>
        </w:rPr>
        <w:t>q</w:t>
      </w:r>
      <w:r>
        <w:rPr>
          <w:rStyle w:val="CButton"/>
        </w:rPr>
        <w:t>uantity to order</w:t>
      </w:r>
      <w:r>
        <w:t> </w:t>
      </w:r>
      <w:r>
        <w:sym w:font="Wingdings" w:char="F090"/>
      </w:r>
      <w:r>
        <w:t>. Otherwise, fill in “</w:t>
      </w:r>
      <w:r w:rsidR="003B7972">
        <w:rPr>
          <w:rStyle w:val="CField"/>
        </w:rPr>
        <w:t>Quantity</w:t>
      </w:r>
      <w:r>
        <w:t xml:space="preserve">” </w:t>
      </w:r>
      <w:r>
        <w:sym w:font="Wingdings" w:char="F091"/>
      </w:r>
      <w:r>
        <w:t xml:space="preserve"> with the time that you</w:t>
      </w:r>
      <w:r w:rsidR="000B4440">
        <w:t xml:space="preserve"> expect the contractor to spend on the work.</w:t>
      </w:r>
    </w:p>
    <w:p w:rsidR="000B4440" w:rsidRDefault="000B4440" w:rsidP="006F6CA1">
      <w:pPr>
        <w:pStyle w:val="NL"/>
        <w:numPr>
          <w:ilvl w:val="0"/>
          <w:numId w:val="32"/>
        </w:numPr>
      </w:pPr>
      <w:r>
        <w:t>If you want the cost of the work to be the amount that appears in “</w:t>
      </w:r>
      <w:r>
        <w:rPr>
          <w:rStyle w:val="CField"/>
        </w:rPr>
        <w:t>Calculated Cost</w:t>
      </w:r>
      <w:r>
        <w:t xml:space="preserve">”, checkmark </w:t>
      </w:r>
      <w:r w:rsidR="00AB21BB">
        <w:rPr>
          <w:rStyle w:val="CButton"/>
        </w:rPr>
        <w:t>Use c</w:t>
      </w:r>
      <w:r>
        <w:rPr>
          <w:rStyle w:val="CButton"/>
        </w:rPr>
        <w:t xml:space="preserve">alculated </w:t>
      </w:r>
      <w:r w:rsidR="00AB21BB">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Hourly Cost</w:t>
      </w:r>
      <w:r>
        <w:t>”, MainBoss automatically fills in “</w:t>
      </w:r>
      <w:r>
        <w:rPr>
          <w:rStyle w:val="CField"/>
        </w:rPr>
        <w:t>Total Cost</w:t>
      </w:r>
      <w:r>
        <w:t>”, and vice versa.)</w:t>
      </w:r>
    </w:p>
    <w:p w:rsidR="000718CA" w:rsidRDefault="000718CA" w:rsidP="006F6CA1">
      <w:pPr>
        <w:pStyle w:val="NL"/>
        <w:numPr>
          <w:ilvl w:val="0"/>
          <w:numId w:val="32"/>
        </w:numPr>
      </w:pPr>
      <w:r>
        <w:t xml:space="preserve">Click </w:t>
      </w:r>
      <w:r>
        <w:rPr>
          <w:rStyle w:val="CButton"/>
        </w:rPr>
        <w:t>Save &amp; Close</w:t>
      </w:r>
      <w:r>
        <w:t xml:space="preserve"> </w:t>
      </w:r>
      <w:r w:rsidR="000B4440">
        <w:sym w:font="Wingdings" w:char="F094"/>
      </w:r>
      <w:r>
        <w:t xml:space="preserve"> to save the information and close the window. When you return to the previous screen, you’ll see the work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4"/>
      </w:pPr>
    </w:p>
    <w:p w:rsidR="000718CA" w:rsidRDefault="000718CA" w:rsidP="000718CA">
      <w:pPr>
        <w:pStyle w:val="JNormal"/>
      </w:pPr>
      <w:r>
        <w:t>You can also add “miscellaneous” items to a purchase order. For example, you can add sales tax or surcharges for special service. Such costs are represented by “Miscellaneous</w:t>
      </w:r>
      <w:r w:rsidR="00DA7B4F">
        <w:t xml:space="preserve"> Items</w:t>
      </w:r>
      <w:r>
        <w:t>” records</w:t>
      </w:r>
      <w:r>
        <w:fldChar w:fldCharType="begin"/>
      </w:r>
      <w:r>
        <w:instrText xml:space="preserve"> XE "miscellaneous</w:instrText>
      </w:r>
      <w:r w:rsidR="00DA7B4F">
        <w:instrText xml:space="preserve"> items</w:instrText>
      </w:r>
      <w:r>
        <w:instrText xml:space="preserve">" </w:instrText>
      </w:r>
      <w:r>
        <w:fldChar w:fldCharType="end"/>
      </w:r>
      <w:r>
        <w:fldChar w:fldCharType="begin"/>
      </w:r>
      <w:r>
        <w:instrText xml:space="preserve"> XE "purchase orders: miscellaneous</w:instrText>
      </w:r>
      <w:r w:rsidR="00DA7B4F">
        <w:instrText xml:space="preserve"> items</w:instrText>
      </w:r>
      <w:r>
        <w:instrText xml:space="preserve">" </w:instrText>
      </w:r>
      <w:r>
        <w:fldChar w:fldCharType="end"/>
      </w:r>
      <w:r>
        <w:fldChar w:fldCharType="begin"/>
      </w:r>
      <w:r>
        <w:instrText xml:space="preserve"> XE "miscellaneous</w:instrText>
      </w:r>
      <w:r w:rsidR="00DA7B4F">
        <w:instrText xml:space="preserve"> items</w:instrText>
      </w:r>
      <w:r>
        <w:instrText xml:space="preserve">: purchase orders" </w:instrText>
      </w:r>
      <w:r>
        <w:fldChar w:fldCharType="end"/>
      </w:r>
      <w:r>
        <w:t>.</w:t>
      </w:r>
    </w:p>
    <w:p w:rsidR="000718CA" w:rsidRDefault="000718CA" w:rsidP="000718CA">
      <w:pPr>
        <w:pStyle w:val="B4"/>
      </w:pPr>
    </w:p>
    <w:p w:rsidR="000718CA" w:rsidRDefault="000718CA" w:rsidP="000718CA">
      <w:pPr>
        <w:pStyle w:val="JNormal"/>
      </w:pPr>
      <w:r>
        <w:t xml:space="preserve">For some types of costs, you may already have an appropriate Miscellaneous </w:t>
      </w:r>
      <w:r w:rsidR="00190D8D">
        <w:t xml:space="preserve">Items </w:t>
      </w:r>
      <w:r>
        <w:t>record (e.g. if you frequently pay a particular vendor’s surcharge for express delivery). Often, however, you have to make up a new record; the cost of sales tax, for example, is likely to be different on every purchase order, so you have to create a new miscellaneous line item each time you add sales tax to a PO.</w:t>
      </w:r>
    </w:p>
    <w:p w:rsidR="000718CA" w:rsidRDefault="000718CA" w:rsidP="000718CA">
      <w:pPr>
        <w:pStyle w:val="B4"/>
      </w:pPr>
    </w:p>
    <w:p w:rsidR="000718CA" w:rsidRDefault="000718CA" w:rsidP="000718CA">
      <w:pPr>
        <w:pStyle w:val="hr"/>
      </w:pPr>
      <w:r>
        <w:tab/>
      </w:r>
    </w:p>
    <w:p w:rsidR="000718CA" w:rsidRDefault="000718CA" w:rsidP="00E935C2">
      <w:pPr>
        <w:pStyle w:val="Procedure"/>
        <w:numPr>
          <w:ilvl w:val="0"/>
          <w:numId w:val="22"/>
        </w:numPr>
      </w:pPr>
      <w:r>
        <w:t>To add miscellaneous costs to a purchase order:</w:t>
      </w:r>
    </w:p>
    <w:p w:rsidR="000718CA" w:rsidRDefault="000718CA" w:rsidP="006F6CA1">
      <w:pPr>
        <w:pStyle w:val="NL"/>
        <w:numPr>
          <w:ilvl w:val="0"/>
          <w:numId w:val="33"/>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w:t>
      </w:r>
      <w:r w:rsidR="00E45FE7">
        <w:rPr>
          <w:rStyle w:val="CButton"/>
        </w:rPr>
        <w:t xml:space="preserve"> Purchase</w:t>
      </w:r>
      <w:r>
        <w:rPr>
          <w:rStyle w:val="CButton"/>
        </w:rPr>
        <w:t xml:space="preserve"> Miscellaneous Item</w:t>
      </w:r>
      <w:r>
        <w:t>. This opens a window where you can add miscellaneous costs to the purchase order.</w:t>
      </w:r>
      <w:r w:rsidR="00EC2004">
        <w:br/>
      </w:r>
      <w:r w:rsidR="00EC2004" w:rsidRPr="00EC2004">
        <w:rPr>
          <w:rStyle w:val="hl"/>
        </w:rPr>
        <w:br/>
      </w:r>
      <w:r w:rsidR="00DD144F" w:rsidRPr="00AC1F32">
        <w:rPr>
          <w:noProof/>
        </w:rPr>
        <w:drawing>
          <wp:inline distT="0" distB="0" distL="0" distR="0">
            <wp:extent cx="5086350" cy="3733800"/>
            <wp:effectExtent l="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86350" cy="3733800"/>
                    </a:xfrm>
                    <a:prstGeom prst="rect">
                      <a:avLst/>
                    </a:prstGeom>
                    <a:noFill/>
                    <a:ln>
                      <a:noFill/>
                    </a:ln>
                  </pic:spPr>
                </pic:pic>
              </a:graphicData>
            </a:graphic>
          </wp:inline>
        </w:drawing>
      </w:r>
    </w:p>
    <w:p w:rsidR="000718CA" w:rsidRDefault="00DD144F" w:rsidP="000718CA">
      <w:pPr>
        <w:pStyle w:val="B4"/>
      </w:pPr>
      <w:r>
        <w:rPr>
          <w:noProof/>
        </w:rPr>
        <mc:AlternateContent>
          <mc:Choice Requires="wps">
            <w:drawing>
              <wp:anchor distT="0" distB="0" distL="114300" distR="114300" simplePos="0" relativeHeight="251666944" behindDoc="0" locked="0" layoutInCell="1" allowOverlap="1">
                <wp:simplePos x="0" y="0"/>
                <wp:positionH relativeFrom="column">
                  <wp:posOffset>927100</wp:posOffset>
                </wp:positionH>
                <wp:positionV relativeFrom="paragraph">
                  <wp:posOffset>-1162685</wp:posOffset>
                </wp:positionV>
                <wp:extent cx="365760" cy="224155"/>
                <wp:effectExtent l="0" t="0" r="0" b="0"/>
                <wp:wrapNone/>
                <wp:docPr id="154"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187" type="#_x0000_t202" style="position:absolute;margin-left:73pt;margin-top:-91.55pt;width:28.8pt;height:17.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" filled="f" fillcolor="silver" stroked="f">
                <v:fill opacity="32896f"/>
                <v:textbox>
                  <w:txbxContent>
                    <w:p w:rsidR="009765F8" w:rsidRDefault="009765F8"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3898900</wp:posOffset>
                </wp:positionH>
                <wp:positionV relativeFrom="paragraph">
                  <wp:posOffset>-959485</wp:posOffset>
                </wp:positionV>
                <wp:extent cx="365760" cy="224155"/>
                <wp:effectExtent l="0" t="0" r="0" b="0"/>
                <wp:wrapNone/>
                <wp:docPr id="15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1" o:spid="_x0000_s1188" type="#_x0000_t202" style="position:absolute;margin-left:307pt;margin-top:-75.55pt;width:28.8pt;height:17.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ZD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" filled="f" fillcolor="silver" stroked="f">
                <v:fill opacity="32896f"/>
                <v:textbox>
                  <w:txbxContent>
                    <w:p w:rsidR="009765F8" w:rsidRDefault="009765F8"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1990090</wp:posOffset>
                </wp:positionH>
                <wp:positionV relativeFrom="paragraph">
                  <wp:posOffset>-821055</wp:posOffset>
                </wp:positionV>
                <wp:extent cx="365760" cy="224155"/>
                <wp:effectExtent l="0" t="0" r="0" b="0"/>
                <wp:wrapNone/>
                <wp:docPr id="15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2" o:spid="_x0000_s1189" type="#_x0000_t202" style="position:absolute;margin-left:156.7pt;margin-top:-64.65pt;width:28.8pt;height:17.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w+u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RxgJ2kGTntjBoHt5QPMgsh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" filled="f" fillcolor="silver" stroked="f">
                <v:fill opacity="32896f"/>
                <v:textbox>
                  <w:txbxContent>
                    <w:p w:rsidR="009765F8" w:rsidRDefault="009765F8"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1596390</wp:posOffset>
                </wp:positionH>
                <wp:positionV relativeFrom="paragraph">
                  <wp:posOffset>-2138045</wp:posOffset>
                </wp:positionV>
                <wp:extent cx="365760" cy="224155"/>
                <wp:effectExtent l="0" t="0" r="0" b="0"/>
                <wp:wrapNone/>
                <wp:docPr id="151"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190" type="#_x0000_t202" style="position:absolute;margin-left:125.7pt;margin-top:-168.35pt;width:28.8pt;height:17.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lI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" filled="f" fillcolor="silver" stroked="f">
                <v:fill opacity="32896f"/>
                <v:textbox>
                  <w:txbxContent>
                    <w:p w:rsidR="009765F8" w:rsidRDefault="009765F8"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1877695</wp:posOffset>
                </wp:positionH>
                <wp:positionV relativeFrom="paragraph">
                  <wp:posOffset>-1725295</wp:posOffset>
                </wp:positionV>
                <wp:extent cx="365760" cy="224155"/>
                <wp:effectExtent l="0" t="0" r="0" b="0"/>
                <wp:wrapNone/>
                <wp:docPr id="15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191" type="#_x0000_t202" style="position:absolute;margin-left:147.85pt;margin-top:-135.85pt;width:28.8pt;height:17.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" filled="f" fillcolor="silver" stroked="f">
                <v:fill opacity="32896f"/>
                <v:textbox>
                  <w:txbxContent>
                    <w:p w:rsidR="009765F8" w:rsidRDefault="009765F8"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1875155</wp:posOffset>
                </wp:positionH>
                <wp:positionV relativeFrom="paragraph">
                  <wp:posOffset>-2491105</wp:posOffset>
                </wp:positionV>
                <wp:extent cx="365760" cy="224155"/>
                <wp:effectExtent l="0" t="0" r="0" b="0"/>
                <wp:wrapNone/>
                <wp:docPr id="149"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192" type="#_x0000_t202" style="position:absolute;margin-left:147.65pt;margin-top:-196.15pt;width:28.8pt;height:17.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gq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UowE7aBJT+xg0L08oFma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" filled="f" fillcolor="silver" stroked="f">
                <v:fill opacity="32896f"/>
                <v:textbox>
                  <w:txbxContent>
                    <w:p w:rsidR="009765F8" w:rsidRDefault="009765F8"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1875155</wp:posOffset>
                </wp:positionH>
                <wp:positionV relativeFrom="paragraph">
                  <wp:posOffset>-2316480</wp:posOffset>
                </wp:positionV>
                <wp:extent cx="365760" cy="224155"/>
                <wp:effectExtent l="0" t="0" r="0" b="0"/>
                <wp:wrapNone/>
                <wp:docPr id="148"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193" type="#_x0000_t202" style="position:absolute;margin-left:147.65pt;margin-top:-182.4pt;width:28.8pt;height:17.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nNyg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oFWCdtCkJ3Yw6F4e0Cyd2Q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" filled="f" fillcolor="silver" stroked="f">
                <v:fill opacity="32896f"/>
                <v:textbox>
                  <w:txbxContent>
                    <w:p w:rsidR="009765F8" w:rsidRDefault="009765F8"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1877695</wp:posOffset>
                </wp:positionH>
                <wp:positionV relativeFrom="paragraph">
                  <wp:posOffset>-1939290</wp:posOffset>
                </wp:positionV>
                <wp:extent cx="365760" cy="224155"/>
                <wp:effectExtent l="0" t="0" r="0" b="0"/>
                <wp:wrapNone/>
                <wp:docPr id="147"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194" type="#_x0000_t202" style="position:absolute;margin-left:147.85pt;margin-top:-152.7pt;width:28.8pt;height:17.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G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" filled="f" fillcolor="silver" stroked="f">
                <v:fill opacity="32896f"/>
                <v:textbox>
                  <w:txbxContent>
                    <w:p w:rsidR="009765F8" w:rsidRDefault="009765F8"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779145</wp:posOffset>
                </wp:positionH>
                <wp:positionV relativeFrom="paragraph">
                  <wp:posOffset>-2726690</wp:posOffset>
                </wp:positionV>
                <wp:extent cx="365760" cy="224155"/>
                <wp:effectExtent l="0" t="0" r="0" b="0"/>
                <wp:wrapNone/>
                <wp:docPr id="146"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195" type="#_x0000_t202" style="position:absolute;margin-left:61.35pt;margin-top:-214.7pt;width:28.8pt;height:17.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eh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" filled="f" fillcolor="silver" stroked="f">
                <v:fill opacity="32896f"/>
                <v:textbox>
                  <w:txbxContent>
                    <w:p w:rsidR="009765F8" w:rsidRDefault="009765F8" w:rsidP="000718CA">
                      <w:pPr>
                        <w:pStyle w:val="JNormal"/>
                      </w:pPr>
                      <w:r>
                        <w:sym w:font="Wingdings" w:char="F08C"/>
                      </w:r>
                    </w:p>
                  </w:txbxContent>
                </v:textbox>
              </v:shape>
            </w:pict>
          </mc:Fallback>
        </mc:AlternateContent>
      </w:r>
    </w:p>
    <w:p w:rsidR="004013F9" w:rsidRDefault="000718CA" w:rsidP="006F6CA1">
      <w:pPr>
        <w:pStyle w:val="NL"/>
        <w:numPr>
          <w:ilvl w:val="0"/>
          <w:numId w:val="33"/>
        </w:numPr>
      </w:pPr>
      <w:r>
        <w:t>In “</w:t>
      </w:r>
      <w:r>
        <w:rPr>
          <w:rStyle w:val="CField"/>
        </w:rPr>
        <w:t>Miscellaneous</w:t>
      </w:r>
      <w:r>
        <w:t xml:space="preserve">” </w:t>
      </w:r>
      <w:r>
        <w:sym w:font="Wingdings" w:char="F08C"/>
      </w:r>
      <w:r>
        <w:t>, specify an appropriate “miscellaneous</w:t>
      </w:r>
      <w:r w:rsidR="00BC1127">
        <w:t xml:space="preserve"> item</w:t>
      </w:r>
      <w:r>
        <w:t>” record that gives the appropriate charge. (If there isn’t an existing record for the charge, click the “...” button and create one.)</w:t>
      </w:r>
      <w:r w:rsidR="004013F9">
        <w:t xml:space="preserve"> “</w:t>
      </w:r>
      <w:r w:rsidR="00EB5C7E">
        <w:rPr>
          <w:rStyle w:val="CField"/>
        </w:rPr>
        <w:t xml:space="preserve">Miscellaneous </w:t>
      </w:r>
      <w:r w:rsidR="004013F9">
        <w:rPr>
          <w:rStyle w:val="CField"/>
        </w:rPr>
        <w:t>Cost</w:t>
      </w:r>
      <w:r w:rsidR="004013F9">
        <w:t xml:space="preserve">” </w:t>
      </w:r>
      <w:r w:rsidR="004013F9">
        <w:sym w:font="Wingdings" w:char="F08D"/>
      </w:r>
      <w:r w:rsidR="004013F9">
        <w:t xml:space="preserve"> and “</w:t>
      </w:r>
      <w:r w:rsidR="00EB5C7E">
        <w:rPr>
          <w:rStyle w:val="CField"/>
        </w:rPr>
        <w:t xml:space="preserve">Order Line </w:t>
      </w:r>
      <w:r w:rsidR="004013F9">
        <w:rPr>
          <w:rStyle w:val="CField"/>
        </w:rPr>
        <w:t>Text</w:t>
      </w:r>
      <w:r w:rsidR="004013F9">
        <w:t xml:space="preserve">” </w:t>
      </w:r>
      <w:r w:rsidR="004013F9">
        <w:sym w:font="Wingdings" w:char="F08E"/>
      </w:r>
      <w:r w:rsidR="004013F9">
        <w:t xml:space="preserve"> will be filled in with information from the selected miscellaneous item record.</w:t>
      </w:r>
    </w:p>
    <w:p w:rsidR="007A3AE0" w:rsidRDefault="007A3AE0" w:rsidP="006F6CA1">
      <w:pPr>
        <w:pStyle w:val="NL"/>
        <w:numPr>
          <w:ilvl w:val="0"/>
          <w:numId w:val="33"/>
        </w:numPr>
      </w:pPr>
      <w:r>
        <w:t>If you wish the text in “</w:t>
      </w:r>
      <w:r w:rsidR="00EB5C7E">
        <w:rPr>
          <w:rStyle w:val="CField"/>
        </w:rPr>
        <w:t>Order Line</w:t>
      </w:r>
      <w:r>
        <w:rPr>
          <w:rStyle w:val="CField"/>
        </w:rPr>
        <w:t>Text</w:t>
      </w:r>
      <w:r>
        <w:t xml:space="preserve">” to appear on the purchase order, checkmark </w:t>
      </w:r>
      <w:r>
        <w:rPr>
          <w:rStyle w:val="CButton"/>
        </w:rPr>
        <w:t>Use suggested text</w:t>
      </w:r>
      <w:r>
        <w:t xml:space="preserve"> </w:t>
      </w:r>
      <w:r>
        <w:sym w:font="Wingdings" w:char="F08F"/>
      </w:r>
      <w:r>
        <w:t>. Otherwise, fill in “</w:t>
      </w:r>
      <w:r>
        <w:rPr>
          <w:rStyle w:val="CField"/>
        </w:rPr>
        <w:t>Order Line Text</w:t>
      </w:r>
      <w:r>
        <w:t xml:space="preserve">” </w:t>
      </w:r>
      <w:r>
        <w:sym w:font="Wingdings" w:char="F090"/>
      </w:r>
      <w:r>
        <w:t xml:space="preserve"> with the text you want to appear on the purchase order.</w:t>
      </w:r>
    </w:p>
    <w:p w:rsidR="007A3AE0" w:rsidRDefault="007A3AE0" w:rsidP="006F6CA1">
      <w:pPr>
        <w:pStyle w:val="NL"/>
        <w:numPr>
          <w:ilvl w:val="0"/>
          <w:numId w:val="33"/>
        </w:numPr>
      </w:pPr>
      <w:r>
        <w:t>In “</w:t>
      </w:r>
      <w:r>
        <w:rPr>
          <w:rStyle w:val="CField"/>
        </w:rPr>
        <w:t>Quantity</w:t>
      </w:r>
      <w:r>
        <w:t xml:space="preserve">” </w:t>
      </w:r>
      <w:r>
        <w:sym w:font="Wingdings" w:char="F091"/>
      </w:r>
      <w:r>
        <w:t>, enter the quantity of the miscellaneous item that should appear on the purchase order.</w:t>
      </w:r>
    </w:p>
    <w:p w:rsidR="00545BD8" w:rsidRDefault="00545BD8" w:rsidP="006F6CA1">
      <w:pPr>
        <w:pStyle w:val="NL"/>
        <w:numPr>
          <w:ilvl w:val="0"/>
          <w:numId w:val="33"/>
        </w:numPr>
      </w:pPr>
      <w:r>
        <w:t>If you want the cost of the work to be the amount that appears in “</w:t>
      </w:r>
      <w:r>
        <w:rPr>
          <w:rStyle w:val="CField"/>
        </w:rPr>
        <w:t>Calculated Cost</w:t>
      </w:r>
      <w:r>
        <w:t xml:space="preserve">”, checkmark </w:t>
      </w:r>
      <w:r>
        <w:rPr>
          <w:rStyle w:val="CButton"/>
        </w:rPr>
        <w:t xml:space="preserve">Use </w:t>
      </w:r>
      <w:r w:rsidR="004618B0">
        <w:rPr>
          <w:rStyle w:val="CButton"/>
        </w:rPr>
        <w:t>c</w:t>
      </w:r>
      <w:r>
        <w:rPr>
          <w:rStyle w:val="CButton"/>
        </w:rPr>
        <w:t xml:space="preserve">alculated </w:t>
      </w:r>
      <w:r w:rsidR="004618B0">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Unit Cost</w:t>
      </w:r>
      <w:r>
        <w:t>”, MainBoss automatically fills in “</w:t>
      </w:r>
      <w:r>
        <w:rPr>
          <w:rStyle w:val="CField"/>
        </w:rPr>
        <w:t>Total Cost</w:t>
      </w:r>
      <w:r>
        <w:t>”, and vice versa.)</w:t>
      </w:r>
    </w:p>
    <w:p w:rsidR="000718CA" w:rsidRDefault="000718CA" w:rsidP="006F6CA1">
      <w:pPr>
        <w:pStyle w:val="NL"/>
        <w:numPr>
          <w:ilvl w:val="0"/>
          <w:numId w:val="33"/>
        </w:numPr>
      </w:pPr>
      <w:r>
        <w:t xml:space="preserve">Click </w:t>
      </w:r>
      <w:r>
        <w:rPr>
          <w:rStyle w:val="CButton"/>
        </w:rPr>
        <w:t>Save &amp; Close</w:t>
      </w:r>
      <w:r>
        <w:t xml:space="preserve"> </w:t>
      </w:r>
      <w:r>
        <w:sym w:font="Wingdings" w:char="F094"/>
      </w:r>
      <w:r>
        <w:t xml:space="preserve"> to save the information and close the window. When you return to the previous screen, you’ll see the charge entered in the purchase order’s </w:t>
      </w:r>
      <w:r>
        <w:rPr>
          <w:rStyle w:val="CButton"/>
        </w:rPr>
        <w:t>Line Items</w:t>
      </w:r>
      <w:r>
        <w:t xml:space="preserve"> list.</w:t>
      </w:r>
    </w:p>
    <w:p w:rsidR="000718CA" w:rsidRDefault="000718CA" w:rsidP="000718CA">
      <w:pPr>
        <w:pStyle w:val="hr"/>
      </w:pPr>
      <w:r>
        <w:tab/>
      </w:r>
    </w:p>
    <w:p w:rsidR="000718CA" w:rsidRDefault="000718CA" w:rsidP="000718CA">
      <w:pPr>
        <w:pStyle w:val="B1"/>
      </w:pPr>
    </w:p>
    <w:p w:rsidR="000718CA" w:rsidRDefault="000718CA" w:rsidP="000718CA">
      <w:pPr>
        <w:pStyle w:val="Heading2"/>
      </w:pPr>
      <w:bookmarkStart w:id="230" w:name="PrintingAPurchaseOrder"/>
      <w:bookmarkStart w:id="231" w:name="_Toc162169225"/>
      <w:bookmarkStart w:id="232" w:name="_Toc436049944"/>
      <w:r>
        <w:t>Printing One or More Purchase Orders</w:t>
      </w:r>
      <w:bookmarkEnd w:id="230"/>
      <w:bookmarkEnd w:id="231"/>
      <w:bookmarkEnd w:id="232"/>
    </w:p>
    <w:p w:rsidR="000718CA" w:rsidRDefault="000718CA" w:rsidP="000718CA">
      <w:pPr>
        <w:pStyle w:val="JNormal"/>
      </w:pPr>
      <w:r>
        <w:fldChar w:fldCharType="begin"/>
      </w:r>
      <w:r>
        <w:instrText xml:space="preserve"> XE "purchase orders: printing" </w:instrText>
      </w:r>
      <w:r>
        <w:fldChar w:fldCharType="end"/>
      </w:r>
      <w:r>
        <w:t xml:space="preserve">You may print a purchase order at any time. For example, you might print the PO when you complete an initial draft and wish to get authorization from management. You will also print the </w:t>
      </w:r>
      <w:smartTag w:uri="urn:schemas-microsoft-com:office:smarttags" w:element="place">
        <w:r>
          <w:t>PO</w:t>
        </w:r>
      </w:smartTag>
      <w:r>
        <w:t xml:space="preserve"> when you are ready to send it to the supplier.</w:t>
      </w:r>
    </w:p>
    <w:p w:rsidR="00146327" w:rsidRDefault="00146327" w:rsidP="00146327">
      <w:pPr>
        <w:pStyle w:val="B4"/>
      </w:pPr>
    </w:p>
    <w:p w:rsidR="00146327" w:rsidRPr="00146327" w:rsidRDefault="00146327" w:rsidP="00146327">
      <w:pPr>
        <w:pStyle w:val="JNormal"/>
      </w:pPr>
      <w:r>
        <w:t xml:space="preserve">Printing a purchase order is very much like printing a work order. In particular, you can use </w:t>
      </w:r>
      <w:r>
        <w:rPr>
          <w:rStyle w:val="CButton"/>
        </w:rPr>
        <w:t>Select for Printing</w:t>
      </w:r>
      <w:r>
        <w:t xml:space="preserve"> to print a batch of new purchase orders, or you can explicitly specify the numbers of the purchase orders you want to print.</w:t>
      </w:r>
    </w:p>
    <w:p w:rsidR="000718CA" w:rsidRDefault="000718CA" w:rsidP="000718CA">
      <w:pPr>
        <w:pStyle w:val="B1"/>
      </w:pPr>
    </w:p>
    <w:p w:rsidR="000718CA" w:rsidRDefault="000718CA" w:rsidP="000718CA">
      <w:pPr>
        <w:pStyle w:val="Heading2"/>
      </w:pPr>
      <w:bookmarkStart w:id="233" w:name="IssuingAPurchaseOrder"/>
      <w:bookmarkStart w:id="234" w:name="_Toc162169226"/>
      <w:bookmarkStart w:id="235" w:name="_Toc436049945"/>
      <w:r>
        <w:t>Issuing a Purchase Order</w:t>
      </w:r>
      <w:bookmarkEnd w:id="233"/>
      <w:bookmarkEnd w:id="234"/>
      <w:bookmarkEnd w:id="235"/>
    </w:p>
    <w:p w:rsidR="000718CA" w:rsidRDefault="000718CA" w:rsidP="000718CA">
      <w:pPr>
        <w:pStyle w:val="JNormal"/>
      </w:pPr>
      <w:r>
        <w:fldChar w:fldCharType="begin"/>
      </w:r>
      <w:r>
        <w:instrText xml:space="preserve"> XE "purchase orders: issuing" </w:instrText>
      </w:r>
      <w:r>
        <w:fldChar w:fldCharType="end"/>
      </w:r>
      <w:r>
        <w:t xml:space="preserve">When you are ready to send a purchase order to the supplier, you </w:t>
      </w:r>
      <w:r>
        <w:rPr>
          <w:rStyle w:val="NewTerm"/>
        </w:rPr>
        <w:t>issue</w:t>
      </w:r>
      <w:r>
        <w:t xml:space="preserve"> the </w:t>
      </w:r>
      <w:smartTag w:uri="urn:schemas-microsoft-com:office:smarttags" w:element="place">
        <w:r>
          <w:t>PO</w:t>
        </w:r>
      </w:smartTag>
      <w:r>
        <w:t>. This “locks down” information on the purchase order, to indicate that the purchase order has been finalized and shouldn’t be changed anymore.</w:t>
      </w:r>
    </w:p>
    <w:p w:rsidR="000718CA" w:rsidRDefault="000718CA" w:rsidP="000718CA">
      <w:pPr>
        <w:pStyle w:val="B4"/>
      </w:pPr>
    </w:p>
    <w:p w:rsidR="000718CA" w:rsidRPr="001D21C4" w:rsidRDefault="000718CA" w:rsidP="000718CA">
      <w:pPr>
        <w:pStyle w:val="BX"/>
      </w:pPr>
      <w:r>
        <w:t xml:space="preserve">If you </w:t>
      </w:r>
      <w:r w:rsidR="00B453A6">
        <w:t xml:space="preserve">want </w:t>
      </w:r>
      <w:r>
        <w:t xml:space="preserve">to change a purchase order after it’s been issued, you </w:t>
      </w:r>
      <w:r w:rsidR="00B453A6">
        <w:t>must</w:t>
      </w:r>
      <w:r>
        <w:t xml:space="preserve"> </w:t>
      </w:r>
      <w:r>
        <w:rPr>
          <w:rStyle w:val="NewTerm"/>
        </w:rPr>
        <w:t>withdraw</w:t>
      </w:r>
      <w:r>
        <w:fldChar w:fldCharType="begin"/>
      </w:r>
      <w:r>
        <w:instrText xml:space="preserve"> XE "purchase orders: withdrawal" </w:instrText>
      </w:r>
      <w:r>
        <w:fldChar w:fldCharType="end"/>
      </w:r>
      <w:r>
        <w:fldChar w:fldCharType="begin"/>
      </w:r>
      <w:r>
        <w:instrText xml:space="preserve"> XE "withdraw purchase order" </w:instrText>
      </w:r>
      <w:r>
        <w:fldChar w:fldCharType="end"/>
      </w:r>
      <w:r>
        <w:t xml:space="preserve"> it first. In the </w:t>
      </w:r>
      <w:r>
        <w:rPr>
          <w:rStyle w:val="CPanel"/>
        </w:rPr>
        <w:t>Purchase Orders</w:t>
      </w:r>
      <w:r w:rsidR="001D21C4">
        <w:t xml:space="preserve"> | </w:t>
      </w:r>
      <w:r w:rsidR="001D21C4">
        <w:rPr>
          <w:rStyle w:val="CPanel"/>
        </w:rPr>
        <w:t>Issued</w:t>
      </w:r>
      <w:r w:rsidR="00127CB0">
        <w:rPr>
          <w:rStyle w:val="CPanel"/>
        </w:rPr>
        <w:t xml:space="preserve"> Purchase Orders</w:t>
      </w:r>
      <w:r>
        <w:t xml:space="preserve"> viewer, click the purchase order you want to withdraw, </w:t>
      </w:r>
      <w:r w:rsidR="001D21C4">
        <w:t xml:space="preserve">click the drop-down arrow on </w:t>
      </w:r>
      <w:r w:rsidR="001D21C4">
        <w:rPr>
          <w:rStyle w:val="CButton"/>
        </w:rPr>
        <w:t xml:space="preserve">Close </w:t>
      </w:r>
      <w:r w:rsidR="004551E1">
        <w:rPr>
          <w:rStyle w:val="CButton"/>
        </w:rPr>
        <w:t>Purchase Order</w:t>
      </w:r>
      <w:r w:rsidR="001D21C4">
        <w:t xml:space="preserve">, then click </w:t>
      </w:r>
      <w:r w:rsidR="001D21C4">
        <w:rPr>
          <w:rStyle w:val="CButton"/>
        </w:rPr>
        <w:t xml:space="preserve">Withdraw </w:t>
      </w:r>
      <w:r w:rsidR="004551E1">
        <w:rPr>
          <w:rStyle w:val="CButton"/>
        </w:rPr>
        <w:t>Purchase Order</w:t>
      </w:r>
      <w:r w:rsidR="001D21C4">
        <w:t>.</w:t>
      </w:r>
    </w:p>
    <w:p w:rsidR="000718CA" w:rsidRDefault="000718CA" w:rsidP="000718CA">
      <w:pPr>
        <w:pStyle w:val="B4"/>
      </w:pPr>
    </w:p>
    <w:p w:rsidR="000718CA" w:rsidRDefault="00DD144F" w:rsidP="000718CA">
      <w:pPr>
        <w:pStyle w:val="JNormal"/>
      </w:pPr>
      <w:r>
        <w:rPr>
          <w:noProof/>
        </w:rPr>
        <mc:AlternateContent>
          <mc:Choice Requires="wps">
            <w:drawing>
              <wp:anchor distT="0" distB="0" distL="114300" distR="114300" simplePos="0" relativeHeight="251648512" behindDoc="0" locked="0" layoutInCell="0" allowOverlap="1">
                <wp:simplePos x="0" y="0"/>
                <wp:positionH relativeFrom="column">
                  <wp:posOffset>2477770</wp:posOffset>
                </wp:positionH>
                <wp:positionV relativeFrom="paragraph">
                  <wp:posOffset>4869180</wp:posOffset>
                </wp:positionV>
                <wp:extent cx="365760" cy="224155"/>
                <wp:effectExtent l="0" t="0" r="0" b="0"/>
                <wp:wrapNone/>
                <wp:docPr id="14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196" type="#_x0000_t202" style="position:absolute;margin-left:195.1pt;margin-top:383.4pt;width:28.8pt;height:17.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mXyg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" o:allowincell="f" filled="f" fillcolor="silver" stroked="f">
                <v:fill opacity="32896f"/>
                <v:textbox>
                  <w:txbxContent>
                    <w:p w:rsidR="009765F8" w:rsidRDefault="009765F8" w:rsidP="000718CA">
                      <w:pPr>
                        <w:pStyle w:val="JNormal"/>
                      </w:pPr>
                      <w:r>
                        <w:sym w:font="Wingdings" w:char="F08C"/>
                      </w:r>
                    </w:p>
                  </w:txbxContent>
                </v:textbox>
              </v:shape>
            </w:pict>
          </mc:Fallback>
        </mc:AlternateContent>
      </w:r>
      <w:r w:rsidRPr="006C54FF">
        <w:rPr>
          <w:noProof/>
        </w:rPr>
        <w:drawing>
          <wp:inline distT="0" distB="0" distL="0" distR="0">
            <wp:extent cx="5391150" cy="5591175"/>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150" cy="5591175"/>
                    </a:xfrm>
                    <a:prstGeom prst="rect">
                      <a:avLst/>
                    </a:prstGeom>
                    <a:noFill/>
                    <a:ln>
                      <a:noFill/>
                    </a:ln>
                  </pic:spPr>
                </pic:pic>
              </a:graphicData>
            </a:graphic>
          </wp:inline>
        </w:drawing>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issue a purchase order:</w:t>
      </w:r>
    </w:p>
    <w:p w:rsidR="00634B00" w:rsidRDefault="00634B00" w:rsidP="006F6CA1">
      <w:pPr>
        <w:pStyle w:val="NL"/>
        <w:numPr>
          <w:ilvl w:val="0"/>
          <w:numId w:val="34"/>
        </w:numPr>
      </w:pPr>
      <w:r>
        <w:t xml:space="preserve">Open the purchase order (for example, by starting in the </w:t>
      </w:r>
      <w:r>
        <w:rPr>
          <w:rStyle w:val="CPanel"/>
        </w:rPr>
        <w:t>Purchase Orders</w:t>
      </w:r>
      <w:r>
        <w:t xml:space="preserve"> | </w:t>
      </w:r>
      <w:r>
        <w:rPr>
          <w:rStyle w:val="CPanel"/>
        </w:rPr>
        <w:t>Draft</w:t>
      </w:r>
      <w:r w:rsidR="00127CB0">
        <w:rPr>
          <w:rStyle w:val="CPanel"/>
        </w:rPr>
        <w:t xml:space="preserve"> Purchase Orders</w:t>
      </w:r>
      <w:r>
        <w:t xml:space="preserve"> table viewer, then double-clicking on the entry for the PO).</w:t>
      </w:r>
    </w:p>
    <w:p w:rsidR="00634B00" w:rsidRDefault="00634B00" w:rsidP="006F6CA1">
      <w:pPr>
        <w:pStyle w:val="NL"/>
        <w:numPr>
          <w:ilvl w:val="0"/>
          <w:numId w:val="34"/>
        </w:numPr>
      </w:pPr>
      <w:r>
        <w:t xml:space="preserve">Click </w:t>
      </w:r>
      <w:r>
        <w:rPr>
          <w:rStyle w:val="CButton"/>
        </w:rPr>
        <w:t>Issue</w:t>
      </w:r>
      <w:r w:rsidR="00994023">
        <w:t xml:space="preserve"> </w:t>
      </w:r>
      <w:r w:rsidR="00994023">
        <w:sym w:font="Wingdings" w:char="F08C"/>
      </w:r>
      <w:r>
        <w:t>.</w:t>
      </w:r>
    </w:p>
    <w:p w:rsidR="000718CA" w:rsidRDefault="000718CA" w:rsidP="000718CA">
      <w:pPr>
        <w:pStyle w:val="hr"/>
      </w:pPr>
      <w:r>
        <w:tab/>
      </w:r>
    </w:p>
    <w:p w:rsidR="000718CA" w:rsidRDefault="000718CA" w:rsidP="000718CA">
      <w:pPr>
        <w:pStyle w:val="B1"/>
      </w:pPr>
    </w:p>
    <w:p w:rsidR="000718CA" w:rsidRDefault="000718CA" w:rsidP="000718CA">
      <w:pPr>
        <w:pStyle w:val="Heading2"/>
      </w:pPr>
      <w:bookmarkStart w:id="236" w:name="RecordingReceipts"/>
      <w:bookmarkStart w:id="237" w:name="_Toc162169227"/>
      <w:bookmarkStart w:id="238" w:name="_Toc436049946"/>
      <w:r>
        <w:t>Recording Item Receipts</w:t>
      </w:r>
      <w:bookmarkEnd w:id="236"/>
      <w:bookmarkEnd w:id="237"/>
      <w:bookmarkEnd w:id="238"/>
    </w:p>
    <w:p w:rsidR="000718CA" w:rsidRPr="00F21A3D" w:rsidRDefault="000718CA" w:rsidP="000718CA">
      <w:pPr>
        <w:pStyle w:val="JNormal"/>
      </w:pPr>
      <w:r>
        <w:fldChar w:fldCharType="begin"/>
      </w:r>
      <w:r>
        <w:instrText xml:space="preserve"> XE "purchase orders: receipts" </w:instrText>
      </w:r>
      <w:r>
        <w:fldChar w:fldCharType="end"/>
      </w:r>
      <w:r>
        <w:fldChar w:fldCharType="begin"/>
      </w:r>
      <w:r>
        <w:instrText xml:space="preserve"> XE "receipts" </w:instrText>
      </w:r>
      <w:r>
        <w:fldChar w:fldCharType="end"/>
      </w:r>
      <w:r>
        <w:t xml:space="preserve">When you receive </w:t>
      </w:r>
      <w:r w:rsidR="00F21A3D">
        <w:t>items from a vendor</w:t>
      </w:r>
      <w:r>
        <w:t>, you should record what you have received.</w:t>
      </w:r>
      <w:r w:rsidR="00F21A3D">
        <w:t xml:space="preserve"> If the vendor’s shipment contains items in response to several purchase orders, you create a </w:t>
      </w:r>
      <w:r w:rsidR="00F21A3D" w:rsidRPr="00F21A3D">
        <w:t>receipt</w:t>
      </w:r>
      <w:r w:rsidR="00F21A3D">
        <w:t xml:space="preserve"> record for each original purchase order.</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 xml:space="preserve">To record </w:t>
      </w:r>
      <w:r w:rsidR="003062F1">
        <w:t xml:space="preserve">the </w:t>
      </w:r>
      <w:r w:rsidR="00C24FD9">
        <w:t xml:space="preserve">items in a </w:t>
      </w:r>
      <w:r w:rsidR="003062F1">
        <w:t>shipment</w:t>
      </w:r>
      <w:r w:rsidR="00C24FD9">
        <w:t>:</w:t>
      </w:r>
    </w:p>
    <w:p w:rsidR="000718CA" w:rsidRDefault="00B502A2" w:rsidP="006F6CA1">
      <w:pPr>
        <w:pStyle w:val="NL"/>
        <w:numPr>
          <w:ilvl w:val="0"/>
          <w:numId w:val="36"/>
        </w:numPr>
      </w:pPr>
      <w:r>
        <w:t>In the control panel, go</w:t>
      </w:r>
      <w:r w:rsidR="00686065">
        <w:t xml:space="preserve"> to </w:t>
      </w:r>
      <w:r w:rsidR="00686065">
        <w:rPr>
          <w:rStyle w:val="CPanel"/>
        </w:rPr>
        <w:t>Purchase Orders</w:t>
      </w:r>
      <w:r w:rsidR="00686065">
        <w:t xml:space="preserve"> | </w:t>
      </w:r>
      <w:r w:rsidR="00686065">
        <w:rPr>
          <w:rStyle w:val="CPanel"/>
        </w:rPr>
        <w:t>Receipts</w:t>
      </w:r>
      <w:r w:rsidR="00686065">
        <w:fldChar w:fldCharType="begin"/>
      </w:r>
      <w:r w:rsidR="00686065">
        <w:instrText xml:space="preserve"> XE "purchase orders: receipts" </w:instrText>
      </w:r>
      <w:r w:rsidR="00686065">
        <w:fldChar w:fldCharType="end"/>
      </w:r>
      <w:r w:rsidR="00686065">
        <w:t>.</w:t>
      </w:r>
    </w:p>
    <w:p w:rsidR="000718CA"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1280" behindDoc="0" locked="0" layoutInCell="0" allowOverlap="1">
                <wp:simplePos x="0" y="0"/>
                <wp:positionH relativeFrom="column">
                  <wp:posOffset>1191895</wp:posOffset>
                </wp:positionH>
                <wp:positionV relativeFrom="paragraph">
                  <wp:posOffset>4721860</wp:posOffset>
                </wp:positionV>
                <wp:extent cx="365760" cy="224155"/>
                <wp:effectExtent l="0" t="0" r="0" b="0"/>
                <wp:wrapNone/>
                <wp:docPr id="144" name="Text 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B502A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7" o:spid="_x0000_s1197" type="#_x0000_t202" style="position:absolute;left:0;text-align:left;margin-left:93.85pt;margin-top:371.8pt;width:28.8pt;height:17.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wK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gpGgHTTpiR0MupcHlERzW6Gh1xk4Pvbgag5gAG/HVvcPsvyqkZDLhootu1NKDg2jFWQY2pv+&#10;5OqIoy3IZvggKwhEd0Y6oEOtOls+KAgCdOjU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" o:allowincell="f" filled="f" fillcolor="silver" stroked="f">
                <v:fill opacity="32896f"/>
                <v:textbox>
                  <w:txbxContent>
                    <w:p w:rsidR="009765F8" w:rsidRDefault="009765F8" w:rsidP="00B502A2">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8208" behindDoc="0" locked="0" layoutInCell="0" allowOverlap="1">
                <wp:simplePos x="0" y="0"/>
                <wp:positionH relativeFrom="column">
                  <wp:posOffset>1649095</wp:posOffset>
                </wp:positionH>
                <wp:positionV relativeFrom="paragraph">
                  <wp:posOffset>1551305</wp:posOffset>
                </wp:positionV>
                <wp:extent cx="365760" cy="224155"/>
                <wp:effectExtent l="0" t="0" r="0" b="0"/>
                <wp:wrapNone/>
                <wp:docPr id="143"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B502A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4" o:spid="_x0000_s1198" type="#_x0000_t202" style="position:absolute;left:0;text-align:left;margin-left:129.85pt;margin-top:122.15pt;width:28.8pt;height:17.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" o:allowincell="f" filled="f" fillcolor="silver" stroked="f">
                <v:fill opacity="32896f"/>
                <v:textbox>
                  <w:txbxContent>
                    <w:p w:rsidR="009765F8" w:rsidRDefault="009765F8" w:rsidP="00B502A2">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79232" behindDoc="0" locked="0" layoutInCell="0" allowOverlap="1">
                <wp:simplePos x="0" y="0"/>
                <wp:positionH relativeFrom="column">
                  <wp:posOffset>1649095</wp:posOffset>
                </wp:positionH>
                <wp:positionV relativeFrom="paragraph">
                  <wp:posOffset>1765300</wp:posOffset>
                </wp:positionV>
                <wp:extent cx="365760" cy="224155"/>
                <wp:effectExtent l="0" t="0" r="0" b="0"/>
                <wp:wrapNone/>
                <wp:docPr id="142"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B502A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199" type="#_x0000_t202" style="position:absolute;left:0;text-align:left;margin-left:129.85pt;margin-top:139pt;width:28.8pt;height:17.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" o:allowincell="f" filled="f" fillcolor="silver" stroked="f">
                <v:fill opacity="32896f"/>
                <v:textbox>
                  <w:txbxContent>
                    <w:p w:rsidR="009765F8" w:rsidRDefault="009765F8" w:rsidP="00B502A2">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0256" behindDoc="0" locked="0" layoutInCell="0" allowOverlap="1">
                <wp:simplePos x="0" y="0"/>
                <wp:positionH relativeFrom="column">
                  <wp:posOffset>1649095</wp:posOffset>
                </wp:positionH>
                <wp:positionV relativeFrom="paragraph">
                  <wp:posOffset>1985645</wp:posOffset>
                </wp:positionV>
                <wp:extent cx="365760" cy="224155"/>
                <wp:effectExtent l="0" t="0" r="0" b="0"/>
                <wp:wrapNone/>
                <wp:docPr id="141"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B502A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200" type="#_x0000_t202" style="position:absolute;left:0;text-align:left;margin-left:129.85pt;margin-top:156.35pt;width:28.8pt;height:17.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" o:allowincell="f" filled="f" fillcolor="silver" stroked="f">
                <v:fill opacity="32896f"/>
                <v:textbox>
                  <w:txbxContent>
                    <w:p w:rsidR="009765F8" w:rsidRDefault="009765F8" w:rsidP="00B502A2">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77184" behindDoc="0" locked="0" layoutInCell="0" allowOverlap="1">
                <wp:simplePos x="0" y="0"/>
                <wp:positionH relativeFrom="column">
                  <wp:posOffset>1649095</wp:posOffset>
                </wp:positionH>
                <wp:positionV relativeFrom="paragraph">
                  <wp:posOffset>1164590</wp:posOffset>
                </wp:positionV>
                <wp:extent cx="365760" cy="224155"/>
                <wp:effectExtent l="0" t="0" r="0" b="0"/>
                <wp:wrapNone/>
                <wp:docPr id="140"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B502A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201" type="#_x0000_t202" style="position:absolute;left:0;text-align:left;margin-left:129.85pt;margin-top:91.7pt;width:28.8pt;height:17.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" o:allowincell="f" filled="f" fillcolor="silver" stroked="f">
                <v:fill opacity="32896f"/>
                <v:textbox>
                  <w:txbxContent>
                    <w:p w:rsidR="009765F8" w:rsidRDefault="009765F8" w:rsidP="00B502A2">
                      <w:pPr>
                        <w:pStyle w:val="JNormal"/>
                      </w:pPr>
                      <w:r>
                        <w:sym w:font="Wingdings" w:char="F08C"/>
                      </w:r>
                    </w:p>
                  </w:txbxContent>
                </v:textbox>
              </v:shape>
            </w:pict>
          </mc:Fallback>
        </mc:AlternateContent>
      </w:r>
      <w:r w:rsidR="00B502A2">
        <w:t xml:space="preserve">Click </w:t>
      </w:r>
      <w:r w:rsidR="00B502A2">
        <w:rPr>
          <w:rStyle w:val="CButton"/>
        </w:rPr>
        <w:t>New</w:t>
      </w:r>
      <w:r w:rsidR="00910C81">
        <w:rPr>
          <w:rStyle w:val="CButton"/>
        </w:rPr>
        <w:t xml:space="preserve"> Receipt</w:t>
      </w:r>
      <w:r w:rsidR="00B502A2">
        <w:t>. MainBoss opens a window where you can record what goods were received:</w:t>
      </w:r>
      <w:r w:rsidR="00B502A2">
        <w:br/>
      </w:r>
      <w:r w:rsidR="00B502A2" w:rsidRPr="00B502A2">
        <w:rPr>
          <w:rStyle w:val="hl"/>
        </w:rPr>
        <w:br/>
      </w:r>
      <w:r w:rsidRPr="0066738A">
        <w:rPr>
          <w:noProof/>
        </w:rPr>
        <w:drawing>
          <wp:inline distT="0" distB="0" distL="0" distR="0">
            <wp:extent cx="4991100" cy="5029200"/>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91100" cy="5029200"/>
                    </a:xfrm>
                    <a:prstGeom prst="rect">
                      <a:avLst/>
                    </a:prstGeom>
                    <a:noFill/>
                    <a:ln>
                      <a:noFill/>
                    </a:ln>
                  </pic:spPr>
                </pic:pic>
              </a:graphicData>
            </a:graphic>
          </wp:inline>
        </w:drawing>
      </w:r>
    </w:p>
    <w:p w:rsidR="00B502A2" w:rsidRDefault="00B502A2" w:rsidP="006F6CA1">
      <w:pPr>
        <w:pStyle w:val="NL"/>
        <w:numPr>
          <w:ilvl w:val="0"/>
          <w:numId w:val="36"/>
        </w:numPr>
      </w:pPr>
      <w:r>
        <w:t>In “</w:t>
      </w:r>
      <w:r w:rsidR="009327FF">
        <w:rPr>
          <w:rStyle w:val="CField"/>
        </w:rPr>
        <w:t>Purchase Order</w:t>
      </w:r>
      <w:r>
        <w:t>”</w:t>
      </w:r>
      <w:r w:rsidR="009327FF">
        <w:t xml:space="preserve"> </w:t>
      </w:r>
      <w:r w:rsidR="009327FF">
        <w:sym w:font="Wingdings" w:char="F08C"/>
      </w:r>
      <w:r>
        <w:t xml:space="preserve">, </w:t>
      </w:r>
      <w:r w:rsidR="00F21A3D">
        <w:t>specify the purchase order in which the items were originally ordered.</w:t>
      </w:r>
    </w:p>
    <w:p w:rsidR="00F21A3D" w:rsidRDefault="00F21A3D" w:rsidP="006F6CA1">
      <w:pPr>
        <w:pStyle w:val="NL"/>
        <w:numPr>
          <w:ilvl w:val="0"/>
          <w:numId w:val="36"/>
        </w:numPr>
      </w:pPr>
      <w:r>
        <w:t>In “</w:t>
      </w:r>
      <w:r>
        <w:rPr>
          <w:rStyle w:val="CField"/>
        </w:rPr>
        <w:t>Waybill</w:t>
      </w:r>
      <w:r>
        <w:t xml:space="preserve">” </w:t>
      </w:r>
      <w:r>
        <w:sym w:font="Wingdings" w:char="F08D"/>
      </w:r>
      <w:r>
        <w:t>, specify an identifier for this receipt. (This is your own internal identifier. It should be unique from all other receipt identifiers.)</w:t>
      </w:r>
    </w:p>
    <w:p w:rsidR="00F21A3D" w:rsidRDefault="00F21A3D" w:rsidP="006F6CA1">
      <w:pPr>
        <w:pStyle w:val="NL"/>
        <w:numPr>
          <w:ilvl w:val="0"/>
          <w:numId w:val="36"/>
        </w:numPr>
      </w:pPr>
      <w:r>
        <w:t>In “</w:t>
      </w:r>
      <w:r>
        <w:rPr>
          <w:rStyle w:val="CField"/>
        </w:rPr>
        <w:t>Reference</w:t>
      </w:r>
      <w:r>
        <w:t xml:space="preserve">” </w:t>
      </w:r>
      <w:r>
        <w:sym w:font="Wingdings" w:char="F08E"/>
      </w:r>
      <w:r>
        <w:t>, specify any reference code that might be associated with the shipment. (This is typically the identification code specified by the vendor. Different receipts may have the same reference code.)</w:t>
      </w:r>
    </w:p>
    <w:p w:rsidR="00F21A3D" w:rsidRDefault="00F21A3D" w:rsidP="006F6CA1">
      <w:pPr>
        <w:pStyle w:val="NL"/>
        <w:numPr>
          <w:ilvl w:val="0"/>
          <w:numId w:val="36"/>
        </w:numPr>
      </w:pPr>
      <w:r>
        <w:t>In “</w:t>
      </w:r>
      <w:r>
        <w:rPr>
          <w:rStyle w:val="CField"/>
        </w:rPr>
        <w:t>Description</w:t>
      </w:r>
      <w:r>
        <w:t xml:space="preserve">” </w:t>
      </w:r>
      <w:r>
        <w:sym w:font="Wingdings" w:char="F08F"/>
      </w:r>
      <w:r>
        <w:t>, provide a description of the shipment.</w:t>
      </w:r>
    </w:p>
    <w:p w:rsidR="00F21A3D" w:rsidRDefault="00F21A3D" w:rsidP="006F6CA1">
      <w:pPr>
        <w:pStyle w:val="NL"/>
        <w:numPr>
          <w:ilvl w:val="0"/>
          <w:numId w:val="36"/>
        </w:numPr>
      </w:pPr>
      <w:r>
        <w:t xml:space="preserve">Click </w:t>
      </w:r>
      <w:r>
        <w:rPr>
          <w:rStyle w:val="CButton"/>
        </w:rPr>
        <w:t>Save</w:t>
      </w:r>
      <w:r>
        <w:t xml:space="preserve"> </w:t>
      </w:r>
      <w:r>
        <w:sym w:font="Wingdings" w:char="F090"/>
      </w:r>
      <w:r>
        <w:t xml:space="preserve"> to save the record (without closing the window).</w:t>
      </w:r>
    </w:p>
    <w:p w:rsidR="00F21A3D"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2304" behindDoc="0" locked="0" layoutInCell="0" allowOverlap="1">
                <wp:simplePos x="0" y="0"/>
                <wp:positionH relativeFrom="column">
                  <wp:posOffset>441960</wp:posOffset>
                </wp:positionH>
                <wp:positionV relativeFrom="paragraph">
                  <wp:posOffset>3102610</wp:posOffset>
                </wp:positionV>
                <wp:extent cx="365760" cy="224155"/>
                <wp:effectExtent l="0" t="0" r="0" b="0"/>
                <wp:wrapNone/>
                <wp:docPr id="139"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9865B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8" o:spid="_x0000_s1202" type="#_x0000_t202" style="position:absolute;left:0;text-align:left;margin-left:34.8pt;margin-top:244.3pt;width:28.8pt;height:17.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" o:allowincell="f" filled="f" fillcolor="silver" stroked="f">
                <v:fill opacity="32896f"/>
                <v:textbox>
                  <w:txbxContent>
                    <w:p w:rsidR="009765F8" w:rsidRDefault="009765F8" w:rsidP="009865B8">
                      <w:pPr>
                        <w:pStyle w:val="JNormal"/>
                      </w:pPr>
                      <w:r>
                        <w:sym w:font="Wingdings" w:char="F091"/>
                      </w:r>
                    </w:p>
                  </w:txbxContent>
                </v:textbox>
              </v:shape>
            </w:pict>
          </mc:Fallback>
        </mc:AlternateContent>
      </w:r>
      <w:r w:rsidR="00F21A3D">
        <w:t xml:space="preserve">Go to the </w:t>
      </w:r>
      <w:r w:rsidR="00490138">
        <w:rPr>
          <w:rStyle w:val="CButton"/>
        </w:rPr>
        <w:t>Receipt A</w:t>
      </w:r>
      <w:r w:rsidR="00F21A3D">
        <w:rPr>
          <w:rStyle w:val="CButton"/>
        </w:rPr>
        <w:t>ctivity</w:t>
      </w:r>
      <w:r w:rsidR="00F21A3D">
        <w:t xml:space="preserve"> section of the record</w:t>
      </w:r>
      <w:r w:rsidR="009865B8">
        <w:t>. It will show the items specified in the original purchase order</w:t>
      </w:r>
      <w:r w:rsidR="00F21A3D">
        <w:t>:</w:t>
      </w:r>
      <w:r w:rsidR="00F21A3D" w:rsidRPr="00F21A3D">
        <w:br/>
      </w:r>
      <w:r w:rsidR="00F21A3D" w:rsidRPr="00F21A3D">
        <w:rPr>
          <w:rStyle w:val="hl"/>
        </w:rPr>
        <w:br/>
      </w:r>
      <w:r w:rsidRPr="006E238B">
        <w:rPr>
          <w:noProof/>
        </w:rPr>
        <w:drawing>
          <wp:inline distT="0" distB="0" distL="0" distR="0">
            <wp:extent cx="5943600" cy="3495675"/>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F21A3D" w:rsidRDefault="009865B8" w:rsidP="006F6CA1">
      <w:pPr>
        <w:pStyle w:val="NL"/>
        <w:numPr>
          <w:ilvl w:val="0"/>
          <w:numId w:val="36"/>
        </w:numPr>
      </w:pPr>
      <w:r>
        <w:t xml:space="preserve">Click </w:t>
      </w:r>
      <w:r w:rsidR="00152B16">
        <w:t xml:space="preserve">one of the items that was on the original purchase order, then click </w:t>
      </w:r>
      <w:r w:rsidR="00152B16">
        <w:rPr>
          <w:rStyle w:val="CButton"/>
        </w:rPr>
        <w:t>Receive</w:t>
      </w:r>
      <w:r w:rsidR="00152B16">
        <w:t xml:space="preserve"> </w:t>
      </w:r>
      <w:r w:rsidR="00152B16">
        <w:sym w:font="Wingdings" w:char="F091"/>
      </w:r>
      <w:r w:rsidR="00152B16">
        <w:t>. MainBoss opens a window where you can record information about what was received:</w:t>
      </w:r>
      <w:r w:rsidR="00152B16">
        <w:br/>
      </w:r>
      <w:r w:rsidR="00152B16">
        <w:br/>
      </w:r>
      <w:r w:rsidR="00DD144F" w:rsidRPr="00F53DC6">
        <w:rPr>
          <w:noProof/>
        </w:rPr>
        <w:drawing>
          <wp:inline distT="0" distB="0" distL="0" distR="0">
            <wp:extent cx="5943600" cy="5991225"/>
            <wp:effectExtent l="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5991225"/>
                    </a:xfrm>
                    <a:prstGeom prst="rect">
                      <a:avLst/>
                    </a:prstGeom>
                    <a:noFill/>
                    <a:ln>
                      <a:noFill/>
                    </a:ln>
                  </pic:spPr>
                </pic:pic>
              </a:graphicData>
            </a:graphic>
          </wp:inline>
        </w:drawing>
      </w:r>
    </w:p>
    <w:p w:rsidR="00152B16"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9472" behindDoc="0" locked="0" layoutInCell="0" allowOverlap="1">
                <wp:simplePos x="0" y="0"/>
                <wp:positionH relativeFrom="column">
                  <wp:posOffset>995680</wp:posOffset>
                </wp:positionH>
                <wp:positionV relativeFrom="paragraph">
                  <wp:posOffset>-813435</wp:posOffset>
                </wp:positionV>
                <wp:extent cx="365760" cy="224155"/>
                <wp:effectExtent l="0" t="0" r="0" b="0"/>
                <wp:wrapNone/>
                <wp:docPr id="138"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00C7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6" o:spid="_x0000_s1203" type="#_x0000_t202" style="position:absolute;left:0;text-align:left;margin-left:78.4pt;margin-top:-64.05pt;width:28.8pt;height:17.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Ce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" o:allowincell="f" filled="f" fillcolor="silver" stroked="f">
                <v:fill opacity="32896f"/>
                <v:textbox>
                  <w:txbxContent>
                    <w:p w:rsidR="009765F8" w:rsidRDefault="009765F8" w:rsidP="00500C7D">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88448" behindDoc="0" locked="0" layoutInCell="0" allowOverlap="1">
                <wp:simplePos x="0" y="0"/>
                <wp:positionH relativeFrom="column">
                  <wp:posOffset>4958080</wp:posOffset>
                </wp:positionH>
                <wp:positionV relativeFrom="paragraph">
                  <wp:posOffset>-1497965</wp:posOffset>
                </wp:positionV>
                <wp:extent cx="365760" cy="224155"/>
                <wp:effectExtent l="0" t="0" r="0" b="0"/>
                <wp:wrapNone/>
                <wp:docPr id="137"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00C7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5" o:spid="_x0000_s1204" type="#_x0000_t202" style="position:absolute;left:0;text-align:left;margin-left:390.4pt;margin-top:-117.95pt;width:28.8pt;height:17.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9wszQ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" o:allowincell="f" filled="f" fillcolor="silver" stroked="f">
                <v:fill opacity="32896f"/>
                <v:textbox>
                  <w:txbxContent>
                    <w:p w:rsidR="009765F8" w:rsidRDefault="009765F8" w:rsidP="00500C7D">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86400" behindDoc="0" locked="0" layoutInCell="0" allowOverlap="1">
                <wp:simplePos x="0" y="0"/>
                <wp:positionH relativeFrom="column">
                  <wp:posOffset>1698625</wp:posOffset>
                </wp:positionH>
                <wp:positionV relativeFrom="paragraph">
                  <wp:posOffset>-1694180</wp:posOffset>
                </wp:positionV>
                <wp:extent cx="365760" cy="224155"/>
                <wp:effectExtent l="0" t="0" r="0" b="0"/>
                <wp:wrapNone/>
                <wp:docPr id="136"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2D1C19">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205" type="#_x0000_t202" style="position:absolute;left:0;text-align:left;margin-left:133.75pt;margin-top:-133.4pt;width:28.8pt;height:17.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" o:allowincell="f" filled="f" fillcolor="silver" stroked="f">
                <v:fill opacity="32896f"/>
                <v:textbox>
                  <w:txbxContent>
                    <w:p w:rsidR="009765F8" w:rsidRDefault="009765F8" w:rsidP="002D1C19">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87424" behindDoc="0" locked="0" layoutInCell="0" allowOverlap="1">
                <wp:simplePos x="0" y="0"/>
                <wp:positionH relativeFrom="column">
                  <wp:posOffset>4971415</wp:posOffset>
                </wp:positionH>
                <wp:positionV relativeFrom="paragraph">
                  <wp:posOffset>-1868805</wp:posOffset>
                </wp:positionV>
                <wp:extent cx="365760" cy="224155"/>
                <wp:effectExtent l="0" t="0" r="0" b="0"/>
                <wp:wrapNone/>
                <wp:docPr id="135"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500C7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206" type="#_x0000_t202" style="position:absolute;left:0;text-align:left;margin-left:391.45pt;margin-top:-147.15pt;width:28.8pt;height:17.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x2yg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" o:allowincell="f" filled="f" fillcolor="silver" stroked="f">
                <v:fill opacity="32896f"/>
                <v:textbox>
                  <w:txbxContent>
                    <w:p w:rsidR="009765F8" w:rsidRDefault="009765F8" w:rsidP="00500C7D">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85376" behindDoc="0" locked="0" layoutInCell="0" allowOverlap="1">
                <wp:simplePos x="0" y="0"/>
                <wp:positionH relativeFrom="column">
                  <wp:posOffset>775335</wp:posOffset>
                </wp:positionH>
                <wp:positionV relativeFrom="paragraph">
                  <wp:posOffset>-2266950</wp:posOffset>
                </wp:positionV>
                <wp:extent cx="365760" cy="224155"/>
                <wp:effectExtent l="0" t="0" r="0" b="0"/>
                <wp:wrapNone/>
                <wp:docPr id="134"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242E4">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207" type="#_x0000_t202" style="position:absolute;left:0;text-align:left;margin-left:61.05pt;margin-top:-178.5pt;width:28.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mKyg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" o:allowincell="f" filled="f" fillcolor="silver" stroked="f">
                <v:fill opacity="32896f"/>
                <v:textbox>
                  <w:txbxContent>
                    <w:p w:rsidR="009765F8" w:rsidRDefault="009765F8" w:rsidP="001242E4">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4352" behindDoc="0" locked="0" layoutInCell="0" allowOverlap="1">
                <wp:simplePos x="0" y="0"/>
                <wp:positionH relativeFrom="column">
                  <wp:posOffset>1830070</wp:posOffset>
                </wp:positionH>
                <wp:positionV relativeFrom="paragraph">
                  <wp:posOffset>-2651125</wp:posOffset>
                </wp:positionV>
                <wp:extent cx="365760" cy="224155"/>
                <wp:effectExtent l="0" t="0" r="0" b="0"/>
                <wp:wrapNone/>
                <wp:docPr id="133"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242E4">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1" o:spid="_x0000_s1208" type="#_x0000_t202" style="position:absolute;left:0;text-align:left;margin-left:144.1pt;margin-top:-208.75pt;width:28.8pt;height:17.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" o:allowincell="f" filled="f" fillcolor="silver" stroked="f">
                <v:fill opacity="32896f"/>
                <v:textbox>
                  <w:txbxContent>
                    <w:p w:rsidR="009765F8" w:rsidRDefault="009765F8" w:rsidP="001242E4">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83328" behindDoc="0" locked="0" layoutInCell="0" allowOverlap="1">
                <wp:simplePos x="0" y="0"/>
                <wp:positionH relativeFrom="column">
                  <wp:posOffset>4198620</wp:posOffset>
                </wp:positionH>
                <wp:positionV relativeFrom="paragraph">
                  <wp:posOffset>-3576320</wp:posOffset>
                </wp:positionV>
                <wp:extent cx="365760" cy="224155"/>
                <wp:effectExtent l="0" t="0" r="0" b="0"/>
                <wp:wrapNone/>
                <wp:docPr id="132"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5F8" w:rsidRDefault="009765F8" w:rsidP="00152B1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0" o:spid="_x0000_s1209" type="#_x0000_t202" style="position:absolute;left:0;text-align:left;margin-left:330.6pt;margin-top:-281.6pt;width:28.8pt;height:17.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" o:allowincell="f" filled="f" fillcolor="silver" stroked="f">
                <v:fill opacity="32896f"/>
                <v:textbox>
                  <w:txbxContent>
                    <w:p w:rsidR="009765F8" w:rsidRDefault="009765F8" w:rsidP="00152B16">
                      <w:pPr>
                        <w:pStyle w:val="JNormal"/>
                      </w:pPr>
                      <w:r>
                        <w:sym w:font="Wingdings" w:char="F08C"/>
                      </w:r>
                    </w:p>
                  </w:txbxContent>
                </v:textbox>
              </v:shape>
            </w:pict>
          </mc:Fallback>
        </mc:AlternateContent>
      </w:r>
      <w:r w:rsidR="00152B16">
        <w:t>Check “</w:t>
      </w:r>
      <w:r w:rsidR="00152B16">
        <w:rPr>
          <w:rStyle w:val="CField"/>
        </w:rPr>
        <w:t>Storage Assignment</w:t>
      </w:r>
      <w:r w:rsidR="00152B16">
        <w:t xml:space="preserve">” </w:t>
      </w:r>
      <w:r w:rsidR="00500C7D">
        <w:sym w:font="Wingdings" w:char="F08C"/>
      </w:r>
      <w:r w:rsidR="00152B16">
        <w:t xml:space="preserve"> to make sure it specifies where you want the item to be stored. If it doesn’t, specify the storage location. (MainBoss initially sets “</w:t>
      </w:r>
      <w:r w:rsidR="00152B16">
        <w:rPr>
          <w:rStyle w:val="CField"/>
        </w:rPr>
        <w:t>Storage Assignment</w:t>
      </w:r>
      <w:r w:rsidR="00152B16">
        <w:t>” using the storage assignment specified in the original purchase order.)</w:t>
      </w:r>
    </w:p>
    <w:p w:rsidR="00152B16" w:rsidRDefault="00152B16" w:rsidP="006F6CA1">
      <w:pPr>
        <w:pStyle w:val="NL"/>
        <w:numPr>
          <w:ilvl w:val="0"/>
          <w:numId w:val="36"/>
        </w:numPr>
      </w:pPr>
      <w:r>
        <w:t>The center of the window contains a number of read-only fields which MainBoss fill</w:t>
      </w:r>
      <w:r w:rsidR="00D83DC5">
        <w:t>s</w:t>
      </w:r>
      <w:r>
        <w:t xml:space="preserve"> with information. In particular, the “</w:t>
      </w:r>
      <w:r>
        <w:rPr>
          <w:rStyle w:val="CField"/>
        </w:rPr>
        <w:t>Order</w:t>
      </w:r>
      <w:r w:rsidR="003C7172">
        <w:rPr>
          <w:rStyle w:val="CField"/>
        </w:rPr>
        <w:t xml:space="preserve"> Remaining</w:t>
      </w:r>
      <w:r>
        <w:t xml:space="preserve">” line displays the quantity </w:t>
      </w:r>
      <w:r w:rsidR="003C7172">
        <w:t xml:space="preserve">originally </w:t>
      </w:r>
      <w:r>
        <w:t>ordered</w:t>
      </w:r>
      <w:r w:rsidR="003C7172">
        <w:t xml:space="preserve">, minus any quantity of the item that has already been received. </w:t>
      </w:r>
      <w:r>
        <w:t>If the</w:t>
      </w:r>
      <w:r w:rsidR="003C7172">
        <w:t xml:space="preserve"> value in the “</w:t>
      </w:r>
      <w:r w:rsidR="003C7172">
        <w:rPr>
          <w:rStyle w:val="CField"/>
        </w:rPr>
        <w:t>Quantity</w:t>
      </w:r>
      <w:r w:rsidR="003C7172">
        <w:t xml:space="preserve">” column is correct, </w:t>
      </w:r>
      <w:r>
        <w:t xml:space="preserve">checkmark </w:t>
      </w:r>
      <w:r>
        <w:rPr>
          <w:rStyle w:val="CButton"/>
        </w:rPr>
        <w:t xml:space="preserve">Use </w:t>
      </w:r>
      <w:r w:rsidR="00143FFC">
        <w:rPr>
          <w:rStyle w:val="CButton"/>
        </w:rPr>
        <w:t>o</w:t>
      </w:r>
      <w:r w:rsidR="003C7172">
        <w:rPr>
          <w:rStyle w:val="CButton"/>
        </w:rPr>
        <w:t xml:space="preserve">rder </w:t>
      </w:r>
      <w:r w:rsidR="00143FFC">
        <w:rPr>
          <w:rStyle w:val="CButton"/>
        </w:rPr>
        <w:t>r</w:t>
      </w:r>
      <w:r w:rsidR="003C7172">
        <w:rPr>
          <w:rStyle w:val="CButton"/>
        </w:rPr>
        <w:t xml:space="preserve">emaining </w:t>
      </w:r>
      <w:r w:rsidR="00143FFC">
        <w:rPr>
          <w:rStyle w:val="CButton"/>
        </w:rPr>
        <w:t>q</w:t>
      </w:r>
      <w:r>
        <w:rPr>
          <w:rStyle w:val="CButton"/>
        </w:rPr>
        <w:t>uantity</w:t>
      </w:r>
      <w:r w:rsidR="000975C0">
        <w:t xml:space="preserve"> </w:t>
      </w:r>
      <w:r w:rsidR="00500C7D">
        <w:sym w:font="Wingdings" w:char="F08D"/>
      </w:r>
      <w:r>
        <w:t>.</w:t>
      </w:r>
      <w:r w:rsidR="002D1C19">
        <w:t xml:space="preserve"> Otherwise, fill in “</w:t>
      </w:r>
      <w:r w:rsidR="002D1C19">
        <w:rPr>
          <w:rStyle w:val="CField"/>
        </w:rPr>
        <w:t>Quantity</w:t>
      </w:r>
      <w:r w:rsidR="002D1C19">
        <w:t xml:space="preserve">” </w:t>
      </w:r>
      <w:r w:rsidR="00500C7D">
        <w:sym w:font="Wingdings" w:char="F08E"/>
      </w:r>
      <w:r w:rsidR="002D1C19">
        <w:t xml:space="preserve"> with the correct quantity.</w:t>
      </w:r>
    </w:p>
    <w:p w:rsidR="00500C7D" w:rsidRDefault="00500C7D" w:rsidP="006F6CA1">
      <w:pPr>
        <w:pStyle w:val="NL"/>
        <w:numPr>
          <w:ilvl w:val="0"/>
          <w:numId w:val="36"/>
        </w:numPr>
      </w:pPr>
      <w:r>
        <w:t>“</w:t>
      </w:r>
      <w:r>
        <w:rPr>
          <w:rStyle w:val="CField"/>
        </w:rPr>
        <w:t xml:space="preserve">Calculated </w:t>
      </w:r>
      <w:r w:rsidR="00143FFC">
        <w:rPr>
          <w:rStyle w:val="CField"/>
        </w:rPr>
        <w:t xml:space="preserve">Remaining Order </w:t>
      </w:r>
      <w:r>
        <w:rPr>
          <w:rStyle w:val="CField"/>
        </w:rPr>
        <w:t>Cost</w:t>
      </w:r>
      <w:r>
        <w:t xml:space="preserve">” </w:t>
      </w:r>
      <w:r>
        <w:sym w:font="Wingdings" w:char="F08F"/>
      </w:r>
      <w:r>
        <w:t xml:space="preserve"> contains the expected cost of the given quantity of items (based on previous price information). If this is correct, checkmark </w:t>
      </w:r>
      <w:r>
        <w:rPr>
          <w:rStyle w:val="CButton"/>
        </w:rPr>
        <w:t xml:space="preserve">Use </w:t>
      </w:r>
      <w:r w:rsidR="00143FFC">
        <w:rPr>
          <w:rStyle w:val="CButton"/>
        </w:rPr>
        <w:t>c</w:t>
      </w:r>
      <w:r>
        <w:rPr>
          <w:rStyle w:val="CButton"/>
        </w:rPr>
        <w:t xml:space="preserve">alculated </w:t>
      </w:r>
      <w:r w:rsidR="00143FFC">
        <w:rPr>
          <w:rStyle w:val="CButton"/>
        </w:rPr>
        <w:t>remaining order c</w:t>
      </w:r>
      <w:r>
        <w:rPr>
          <w:rStyle w:val="CButton"/>
        </w:rPr>
        <w:t>ost</w:t>
      </w:r>
      <w:r>
        <w:t xml:space="preserve"> </w:t>
      </w:r>
      <w:r>
        <w:sym w:font="Wingdings" w:char="F090"/>
      </w:r>
      <w:r>
        <w:t>. Otherwise, fill in “</w:t>
      </w:r>
      <w:r>
        <w:rPr>
          <w:rStyle w:val="CField"/>
        </w:rPr>
        <w:t>This Entry</w:t>
      </w:r>
      <w:r>
        <w:t xml:space="preserve">” </w:t>
      </w:r>
      <w:r>
        <w:sym w:font="Wingdings" w:char="F091"/>
      </w:r>
      <w:r>
        <w:t xml:space="preserve"> with the correct cost. (If you fill in “</w:t>
      </w:r>
      <w:r>
        <w:rPr>
          <w:rStyle w:val="CField"/>
        </w:rPr>
        <w:t>Unit Cost</w:t>
      </w:r>
      <w:r>
        <w:t>”, MainBoss automatically fills in “</w:t>
      </w:r>
      <w:r>
        <w:rPr>
          <w:rStyle w:val="CField"/>
        </w:rPr>
        <w:t>Total Cost</w:t>
      </w:r>
      <w:r>
        <w:t>” and vice versa.)</w:t>
      </w:r>
    </w:p>
    <w:p w:rsidR="00500C7D" w:rsidRDefault="00500C7D" w:rsidP="006F6CA1">
      <w:pPr>
        <w:pStyle w:val="NL"/>
        <w:numPr>
          <w:ilvl w:val="0"/>
          <w:numId w:val="36"/>
        </w:numPr>
      </w:pPr>
      <w:r>
        <w:t xml:space="preserve">Click </w:t>
      </w:r>
      <w:r>
        <w:rPr>
          <w:rStyle w:val="CButton"/>
        </w:rPr>
        <w:t>Save &amp; Close</w:t>
      </w:r>
      <w:r>
        <w:t xml:space="preserve"> </w:t>
      </w:r>
      <w:r>
        <w:sym w:font="Wingdings" w:char="F092"/>
      </w:r>
      <w:r>
        <w:t xml:space="preserve"> to save the information.</w:t>
      </w:r>
    </w:p>
    <w:p w:rsidR="002D1C19" w:rsidRDefault="00500C7D" w:rsidP="006F6CA1">
      <w:pPr>
        <w:pStyle w:val="NL"/>
        <w:numPr>
          <w:ilvl w:val="0"/>
          <w:numId w:val="36"/>
        </w:numPr>
      </w:pPr>
      <w:r>
        <w:t>Repeat this process for every item received in the shipment.</w:t>
      </w:r>
    </w:p>
    <w:p w:rsidR="000718CA" w:rsidRDefault="000718CA" w:rsidP="000718CA">
      <w:pPr>
        <w:pStyle w:val="hr"/>
      </w:pPr>
      <w:r>
        <w:tab/>
      </w:r>
    </w:p>
    <w:p w:rsidR="00D142E9" w:rsidRPr="00D142E9" w:rsidRDefault="00D142E9" w:rsidP="0034336B">
      <w:pPr>
        <w:pStyle w:val="B2"/>
      </w:pPr>
    </w:p>
    <w:p w:rsidR="0034336B" w:rsidRPr="0034336B" w:rsidRDefault="00D142E9" w:rsidP="0034336B">
      <w:pPr>
        <w:pStyle w:val="Heading3"/>
      </w:pPr>
      <w:bookmarkStart w:id="239" w:name="RecordingTheReceiptOfServices"/>
      <w:bookmarkStart w:id="240" w:name="_Toc436049947"/>
      <w:r w:rsidRPr="0034336B">
        <w:t>Recording the Receipt of Services</w:t>
      </w:r>
      <w:bookmarkEnd w:id="239"/>
      <w:bookmarkEnd w:id="240"/>
    </w:p>
    <w:p w:rsidR="000718CA" w:rsidRDefault="000718CA" w:rsidP="000718CA">
      <w:pPr>
        <w:pStyle w:val="JNormal"/>
      </w:pPr>
      <w:r>
        <w:fldChar w:fldCharType="begin"/>
      </w:r>
      <w:r>
        <w:instrText xml:space="preserve"> XE "purchase orders: </w:instrText>
      </w:r>
      <w:r w:rsidR="00D142E9">
        <w:instrText>labor</w:instrText>
      </w:r>
      <w:r>
        <w:instrText xml:space="preserve">" </w:instrText>
      </w:r>
      <w:r>
        <w:fldChar w:fldCharType="end"/>
      </w:r>
      <w:r>
        <w:fldChar w:fldCharType="begin"/>
      </w:r>
      <w:r>
        <w:instrText xml:space="preserve"> XE "receipts: </w:instrText>
      </w:r>
      <w:r w:rsidR="00D142E9">
        <w:instrText>labor</w:instrText>
      </w:r>
      <w:r>
        <w:instrText xml:space="preserve">" </w:instrText>
      </w:r>
      <w:r>
        <w:fldChar w:fldCharType="end"/>
      </w:r>
      <w:r>
        <w:fldChar w:fldCharType="begin"/>
      </w:r>
      <w:r>
        <w:instrText xml:space="preserve"> XE "purchase orders: outside contractors" </w:instrText>
      </w:r>
      <w:r>
        <w:fldChar w:fldCharType="end"/>
      </w:r>
      <w:r>
        <w:t xml:space="preserve">Purchase orders can cover </w:t>
      </w:r>
      <w:r w:rsidR="00D142E9">
        <w:t xml:space="preserve">labor </w:t>
      </w:r>
      <w:r>
        <w:t>as well as materials. Whenever you hire an outside contractor to perform services, you should record the cost with a purchase order so that MainBoss retains accurate overall figures on your maintenance expenses.</w:t>
      </w:r>
    </w:p>
    <w:p w:rsidR="000718CA" w:rsidRDefault="000718CA" w:rsidP="000718CA">
      <w:pPr>
        <w:pStyle w:val="B4"/>
      </w:pPr>
    </w:p>
    <w:p w:rsidR="00D142E9" w:rsidRPr="00D142E9" w:rsidRDefault="00D142E9" w:rsidP="000718CA">
      <w:pPr>
        <w:pStyle w:val="JNormal"/>
      </w:pPr>
      <w:r>
        <w:t>You record the receipt of services in the same way as you record the receipt of items. Just follow the steps given previously. Some windows will be slightly different—for example, you may be asked to record the amount of time received rather than the quantity—but the processes are still quite similar.</w:t>
      </w:r>
    </w:p>
    <w:p w:rsidR="000718CA" w:rsidRDefault="000718CA" w:rsidP="000718CA">
      <w:pPr>
        <w:pStyle w:val="B1"/>
      </w:pPr>
    </w:p>
    <w:p w:rsidR="000718CA" w:rsidRDefault="000718CA" w:rsidP="000718CA">
      <w:pPr>
        <w:pStyle w:val="Heading2"/>
      </w:pPr>
      <w:bookmarkStart w:id="241" w:name="_Toc162169229"/>
      <w:bookmarkStart w:id="242" w:name="ClosingAPurchaseOrder"/>
      <w:bookmarkStart w:id="243" w:name="_Toc436049948"/>
      <w:r>
        <w:t>Closing a Purchase Order</w:t>
      </w:r>
      <w:bookmarkEnd w:id="241"/>
      <w:bookmarkEnd w:id="242"/>
      <w:bookmarkEnd w:id="243"/>
    </w:p>
    <w:p w:rsidR="000718CA" w:rsidRDefault="000718CA" w:rsidP="000718CA">
      <w:pPr>
        <w:pStyle w:val="JNormal"/>
      </w:pPr>
      <w:r>
        <w:fldChar w:fldCharType="begin"/>
      </w:r>
      <w:r>
        <w:instrText xml:space="preserve"> XE "purchase orders: closing" </w:instrText>
      </w:r>
      <w:r>
        <w:fldChar w:fldCharType="end"/>
      </w:r>
      <w:r>
        <w:t>You close a purchase order once you have received all the goods originally ordered (or when you have given up on receiving some of the goods and have cancelled any outstanding part of the order).</w:t>
      </w:r>
      <w:r w:rsidR="000F0191">
        <w:t xml:space="preserve"> (Note that you can only close an issued purchase order; if the purchase order hasn’t been issued yet, you can’t close it.)</w:t>
      </w:r>
    </w:p>
    <w:p w:rsidR="000718CA" w:rsidRDefault="000718CA" w:rsidP="000718CA">
      <w:pPr>
        <w:pStyle w:val="hr"/>
      </w:pPr>
      <w:r>
        <w:tab/>
      </w:r>
    </w:p>
    <w:p w:rsidR="000718CA" w:rsidRDefault="000718CA" w:rsidP="000718CA">
      <w:pPr>
        <w:pStyle w:val="B4"/>
      </w:pPr>
    </w:p>
    <w:p w:rsidR="000718CA" w:rsidRDefault="000718CA" w:rsidP="00E935C2">
      <w:pPr>
        <w:pStyle w:val="Procedure"/>
        <w:numPr>
          <w:ilvl w:val="0"/>
          <w:numId w:val="22"/>
        </w:numPr>
      </w:pPr>
      <w:r>
        <w:t>To close a</w:t>
      </w:r>
      <w:r w:rsidR="000F0191">
        <w:t>n issued</w:t>
      </w:r>
      <w:r>
        <w:t xml:space="preserve"> purchase order:</w:t>
      </w:r>
    </w:p>
    <w:p w:rsidR="000718CA" w:rsidRDefault="000718CA" w:rsidP="006F6CA1">
      <w:pPr>
        <w:pStyle w:val="NL"/>
        <w:numPr>
          <w:ilvl w:val="0"/>
          <w:numId w:val="37"/>
        </w:numPr>
      </w:pPr>
      <w:r>
        <w:t>Open the purchase order and review it, making sure all items have been received.</w:t>
      </w:r>
    </w:p>
    <w:p w:rsidR="000718CA" w:rsidRDefault="000F0191" w:rsidP="006F6CA1">
      <w:pPr>
        <w:pStyle w:val="NL"/>
        <w:numPr>
          <w:ilvl w:val="0"/>
          <w:numId w:val="37"/>
        </w:numPr>
      </w:pPr>
      <w:r w:rsidRPr="000F0191">
        <w:t>C</w:t>
      </w:r>
      <w:r w:rsidR="000718CA">
        <w:t xml:space="preserve">lick </w:t>
      </w:r>
      <w:r w:rsidR="000718CA">
        <w:rPr>
          <w:rStyle w:val="CButton"/>
        </w:rPr>
        <w:t>Close</w:t>
      </w:r>
      <w:r>
        <w:rPr>
          <w:rStyle w:val="CButton"/>
        </w:rPr>
        <w:t xml:space="preserve"> </w:t>
      </w:r>
      <w:r w:rsidR="00FC7271">
        <w:rPr>
          <w:rStyle w:val="CButton"/>
        </w:rPr>
        <w:t>Purchase Order</w:t>
      </w:r>
      <w:r w:rsidR="00FC7271">
        <w:t>.</w:t>
      </w:r>
    </w:p>
    <w:p w:rsidR="000718CA" w:rsidRDefault="000718CA" w:rsidP="000718CA">
      <w:pPr>
        <w:pStyle w:val="hr"/>
      </w:pPr>
      <w:r>
        <w:tab/>
      </w:r>
    </w:p>
    <w:p w:rsidR="00D07E68" w:rsidRDefault="00D07E68">
      <w:pPr>
        <w:pStyle w:val="C"/>
      </w:pPr>
    </w:p>
    <w:p w:rsidR="00D07E68" w:rsidRDefault="00D07E68">
      <w:pPr>
        <w:pStyle w:val="Heading1"/>
      </w:pPr>
      <w:bookmarkStart w:id="244" w:name="_Toc481566381"/>
      <w:bookmarkStart w:id="245" w:name="_Toc436049949"/>
      <w:r>
        <w:t xml:space="preserve">Appendix A: </w:t>
      </w:r>
      <w:bookmarkEnd w:id="244"/>
      <w:r>
        <w:t>MainBoss Support</w:t>
      </w:r>
      <w:r w:rsidR="00632B4A">
        <w:t xml:space="preserve"> from Thinkage Ltd.</w:t>
      </w:r>
      <w:bookmarkEnd w:id="245"/>
    </w:p>
    <w:p w:rsidR="00D07E68" w:rsidRDefault="00D07E68">
      <w:pPr>
        <w:pStyle w:val="CS"/>
      </w:pPr>
    </w:p>
    <w:p w:rsidR="00D07E68" w:rsidRDefault="00D07E68">
      <w:pPr>
        <w:pStyle w:val="JNormal"/>
      </w:pPr>
      <w:r>
        <w:fldChar w:fldCharType="begin"/>
      </w:r>
      <w:r>
        <w:instrText xml:space="preserve"> XE "support" </w:instrText>
      </w:r>
      <w:r>
        <w:fldChar w:fldCharType="end"/>
      </w:r>
      <w:r>
        <w:fldChar w:fldCharType="begin"/>
      </w:r>
      <w:r>
        <w:instrText xml:space="preserve"> XE "on-line support" </w:instrText>
      </w:r>
      <w:r>
        <w:fldChar w:fldCharType="end"/>
      </w:r>
      <w:r>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D07E68" w:rsidRDefault="00D07E68">
      <w:pPr>
        <w:pStyle w:val="B4"/>
      </w:pPr>
    </w:p>
    <w:p w:rsidR="00D07E68" w:rsidRDefault="00D07E68">
      <w:pPr>
        <w:pStyle w:val="JNormal"/>
      </w:pPr>
      <w:r>
        <w:t xml:space="preserve">You can contact </w:t>
      </w:r>
      <w:r w:rsidR="00632B4A">
        <w:t>Thinkage Ltd.</w:t>
      </w:r>
      <w:r>
        <w:t xml:space="preserve"> at:</w:t>
      </w:r>
    </w:p>
    <w:p w:rsidR="00D07E68" w:rsidRDefault="00D07E68">
      <w:pPr>
        <w:pStyle w:val="B4"/>
      </w:pPr>
    </w:p>
    <w:p w:rsidR="00D07E68" w:rsidRDefault="00D07E68">
      <w:pPr>
        <w:pStyle w:val="JNormal"/>
      </w:pPr>
      <w:r>
        <w:t>Telephone:</w:t>
      </w:r>
    </w:p>
    <w:p w:rsidR="00D07E68" w:rsidRDefault="00D07E68">
      <w:pPr>
        <w:pStyle w:val="JNormal"/>
      </w:pPr>
      <w:r>
        <w:tab/>
        <w:t>1-800-563-0894 (</w:t>
      </w:r>
      <w:r w:rsidR="00632B4A">
        <w:t>U.S. and Canada</w:t>
      </w:r>
      <w:r>
        <w:t>)</w:t>
      </w:r>
    </w:p>
    <w:p w:rsidR="00D07E68" w:rsidRDefault="00D07E68">
      <w:pPr>
        <w:pStyle w:val="JNormal"/>
      </w:pPr>
      <w:r>
        <w:tab/>
        <w:t xml:space="preserve">1-519-895-1860 (outside </w:t>
      </w:r>
      <w:smartTag w:uri="urn:schemas-microsoft-com:office:smarttags" w:element="country-region">
        <w:r>
          <w:t>Canada</w:t>
        </w:r>
      </w:smartTag>
      <w:r>
        <w:t xml:space="preserve"> and the </w:t>
      </w:r>
      <w:smartTag w:uri="urn:schemas-microsoft-com:office:smarttags" w:element="place">
        <w:smartTag w:uri="urn:schemas-microsoft-com:office:smarttags" w:element="country-region">
          <w:r>
            <w:t>U.S.</w:t>
          </w:r>
        </w:smartTag>
      </w:smartTag>
      <w:r>
        <w:t>)</w:t>
      </w:r>
    </w:p>
    <w:p w:rsidR="00D07E68" w:rsidRDefault="00D07E68">
      <w:pPr>
        <w:pStyle w:val="B4"/>
      </w:pPr>
    </w:p>
    <w:p w:rsidR="00D07E68" w:rsidRDefault="00D07E68">
      <w:pPr>
        <w:pStyle w:val="JNormal"/>
      </w:pPr>
      <w:r>
        <w:t>Address:</w:t>
      </w:r>
    </w:p>
    <w:p w:rsidR="00D07E68" w:rsidRDefault="004A224E">
      <w:pPr>
        <w:pStyle w:val="JNormal"/>
      </w:pPr>
      <w:r>
        <w:tab/>
      </w:r>
      <w:r w:rsidR="00632B4A">
        <w:t>Thinkage Ltd.</w:t>
      </w:r>
    </w:p>
    <w:p w:rsidR="00D07E68" w:rsidRDefault="00D07E68">
      <w:pPr>
        <w:pStyle w:val="JNormal"/>
      </w:pPr>
      <w:r>
        <w:tab/>
      </w:r>
      <w:smartTag w:uri="urn:schemas-microsoft-com:office:smarttags" w:element="Street">
        <w:smartTag w:uri="urn:schemas-microsoft-com:office:smarttags" w:element="address">
          <w:r>
            <w:t>85 McIntyre Drive</w:t>
          </w:r>
        </w:smartTag>
      </w:smartTag>
    </w:p>
    <w:p w:rsidR="00D07E68" w:rsidRPr="00CC6961" w:rsidRDefault="00D07E68">
      <w:pPr>
        <w:pStyle w:val="JNormal"/>
        <w:rPr>
          <w:lang w:val="pt-BR"/>
        </w:rPr>
      </w:pPr>
      <w:r>
        <w:tab/>
      </w:r>
      <w:r w:rsidRPr="00CC6961">
        <w:rPr>
          <w:lang w:val="pt-BR"/>
        </w:rPr>
        <w:t>Kitchener, ON  N2R 1H6, Canada</w:t>
      </w:r>
    </w:p>
    <w:p w:rsidR="00D07E68" w:rsidRPr="00CC6961" w:rsidRDefault="00D07E68">
      <w:pPr>
        <w:pStyle w:val="B4"/>
        <w:rPr>
          <w:lang w:val="pt-BR"/>
        </w:rPr>
      </w:pPr>
    </w:p>
    <w:p w:rsidR="00D07E68" w:rsidRPr="00CC6961" w:rsidRDefault="00FC1B09">
      <w:pPr>
        <w:pStyle w:val="JNormal"/>
        <w:rPr>
          <w:lang w:val="pt-BR"/>
        </w:rPr>
      </w:pPr>
      <w:r>
        <w:rPr>
          <w:lang w:val="pt-BR"/>
        </w:rPr>
        <w:t>E</w:t>
      </w:r>
      <w:r w:rsidR="00D07E68" w:rsidRPr="00CC6961">
        <w:rPr>
          <w:lang w:val="pt-BR"/>
        </w:rPr>
        <w:t>mail:</w:t>
      </w:r>
    </w:p>
    <w:p w:rsidR="00D07E68" w:rsidRDefault="00D07E68">
      <w:pPr>
        <w:pStyle w:val="JNormal"/>
      </w:pPr>
      <w:r w:rsidRPr="00CC6961">
        <w:rPr>
          <w:lang w:val="pt-BR"/>
        </w:rPr>
        <w:tab/>
      </w:r>
      <w:r>
        <w:rPr>
          <w:rStyle w:val="mailto"/>
        </w:rPr>
        <w:t>support@mainboss.com</w:t>
      </w:r>
    </w:p>
    <w:p w:rsidR="00D07E68" w:rsidRDefault="00D07E68">
      <w:pPr>
        <w:pStyle w:val="B4"/>
      </w:pPr>
    </w:p>
    <w:p w:rsidR="00D07E68" w:rsidRDefault="00D07E68">
      <w:pPr>
        <w:pStyle w:val="JNormal"/>
      </w:pPr>
      <w:r>
        <w:t>World Wide Web:</w:t>
      </w:r>
    </w:p>
    <w:p w:rsidR="00D07E68" w:rsidRDefault="00D07E68">
      <w:pPr>
        <w:pStyle w:val="JNormal"/>
      </w:pPr>
      <w:r>
        <w:tab/>
      </w:r>
      <w:r>
        <w:rPr>
          <w:rStyle w:val="hyplink"/>
        </w:rPr>
        <w:t>http://www.mainboss.com</w:t>
      </w:r>
    </w:p>
    <w:p w:rsidR="00D07E68" w:rsidRDefault="00D07E68">
      <w:pPr>
        <w:pStyle w:val="B4"/>
      </w:pPr>
    </w:p>
    <w:p w:rsidR="00D07E68" w:rsidRDefault="00D07E68">
      <w:pPr>
        <w:pStyle w:val="JNormal"/>
      </w:pPr>
      <w:r>
        <w:t>Support through the web site is available on the Services page. This page offers software updates and the most up-to-date list of answers to frequently asked questions, plus a form where you can request online support.</w:t>
      </w:r>
    </w:p>
    <w:p w:rsidR="00D07E68" w:rsidRDefault="00D07E68">
      <w:pPr>
        <w:pStyle w:val="B4"/>
      </w:pPr>
    </w:p>
    <w:p w:rsidR="00D07E68" w:rsidRDefault="00D07E68">
      <w:pPr>
        <w:pStyle w:val="JNormal"/>
      </w:pPr>
      <w:r>
        <w:t xml:space="preserve">If you have suggestions for improvements to MainBoss, please </w:t>
      </w:r>
      <w:r w:rsidR="00FC1B09">
        <w:t>email</w:t>
      </w:r>
      <w:r>
        <w:t xml:space="preserve"> us at:</w:t>
      </w:r>
    </w:p>
    <w:p w:rsidR="00D07E68" w:rsidRPr="008B3523" w:rsidRDefault="00D07E68">
      <w:pPr>
        <w:pStyle w:val="JNormal"/>
        <w:rPr>
          <w:lang w:val="fr-FR"/>
        </w:rPr>
      </w:pPr>
      <w:r>
        <w:tab/>
      </w:r>
      <w:r w:rsidRPr="008B3523">
        <w:rPr>
          <w:rStyle w:val="mailto"/>
          <w:lang w:val="fr-FR"/>
        </w:rPr>
        <w:t>suggestions@mainboss.com</w:t>
      </w:r>
    </w:p>
    <w:p w:rsidR="00D07E68" w:rsidRPr="008B3523" w:rsidRDefault="00D07E68">
      <w:pPr>
        <w:pStyle w:val="C"/>
        <w:rPr>
          <w:lang w:val="fr-FR"/>
        </w:rPr>
        <w:sectPr w:rsidR="00D07E68" w:rsidRPr="008B3523">
          <w:footerReference w:type="default" r:id="rId139"/>
          <w:type w:val="oddPage"/>
          <w:pgSz w:w="12240" w:h="15840" w:code="1"/>
          <w:pgMar w:top="1728" w:right="1872" w:bottom="1728" w:left="1872" w:header="720" w:footer="0" w:gutter="0"/>
          <w:pgNumType w:start="1"/>
          <w:cols w:space="720"/>
        </w:sectPr>
      </w:pPr>
    </w:p>
    <w:p w:rsidR="00D07E68" w:rsidRPr="008B3523" w:rsidRDefault="00D07E68">
      <w:pPr>
        <w:pStyle w:val="C"/>
        <w:rPr>
          <w:lang w:val="fr-FR"/>
        </w:rPr>
      </w:pPr>
      <w:r w:rsidRPr="008B3523">
        <w:rPr>
          <w:rStyle w:val="DocMarker"/>
          <w:lang w:val="fr-FR"/>
        </w:rPr>
        <w:t>HelpEnd</w:t>
      </w:r>
    </w:p>
    <w:p w:rsidR="00D07E68" w:rsidRPr="008B3523" w:rsidRDefault="00D07E68">
      <w:pPr>
        <w:pStyle w:val="FakeHead"/>
        <w:rPr>
          <w:lang w:val="fr-FR"/>
        </w:rPr>
      </w:pPr>
      <w:bookmarkStart w:id="246" w:name="_Toc414175997"/>
      <w:bookmarkStart w:id="247" w:name="_Toc414257325"/>
      <w:bookmarkStart w:id="248" w:name="_Toc414265788"/>
      <w:r w:rsidRPr="008B3523">
        <w:rPr>
          <w:lang w:val="fr-FR"/>
        </w:rPr>
        <w:t>INDEX</w:t>
      </w:r>
      <w:bookmarkEnd w:id="246"/>
      <w:bookmarkEnd w:id="247"/>
      <w:bookmarkEnd w:id="248"/>
    </w:p>
    <w:p w:rsidR="00D07E68" w:rsidRPr="008B3523" w:rsidRDefault="00D07E68">
      <w:pPr>
        <w:pStyle w:val="CS"/>
        <w:rPr>
          <w:lang w:val="fr-FR"/>
        </w:rPr>
      </w:pPr>
    </w:p>
    <w:p w:rsidR="00BB0AF3" w:rsidRDefault="00D07E68">
      <w:pPr>
        <w:pStyle w:val="JNormal"/>
        <w:rPr>
          <w:noProof/>
        </w:rPr>
        <w:sectPr w:rsidR="00BB0AF3" w:rsidSect="00BB0AF3">
          <w:headerReference w:type="even" r:id="rId140"/>
          <w:pgSz w:w="12240" w:h="15840" w:code="1"/>
          <w:pgMar w:top="1728" w:right="1872" w:bottom="1728" w:left="1872" w:header="720" w:footer="0" w:gutter="0"/>
          <w:cols w:space="720"/>
        </w:sectPr>
      </w:pPr>
      <w:r>
        <w:fldChar w:fldCharType="begin"/>
      </w:r>
      <w:r>
        <w:instrText xml:space="preserve"> INDEX \h " " \c "2" </w:instrText>
      </w:r>
      <w:r>
        <w:fldChar w:fldCharType="separate"/>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access codes, 62, 79</w:t>
      </w:r>
    </w:p>
    <w:p w:rsidR="00BB0AF3" w:rsidRDefault="00BB0AF3">
      <w:pPr>
        <w:pStyle w:val="Index1"/>
        <w:tabs>
          <w:tab w:val="right" w:leader="dot" w:pos="3878"/>
        </w:tabs>
        <w:rPr>
          <w:noProof/>
        </w:rPr>
      </w:pPr>
      <w:r>
        <w:rPr>
          <w:noProof/>
        </w:rPr>
        <w:t>Acrobat PDF, 35</w:t>
      </w:r>
    </w:p>
    <w:p w:rsidR="00BB0AF3" w:rsidRDefault="00BB0AF3">
      <w:pPr>
        <w:pStyle w:val="Index1"/>
        <w:tabs>
          <w:tab w:val="right" w:leader="dot" w:pos="3878"/>
        </w:tabs>
        <w:rPr>
          <w:noProof/>
        </w:rPr>
      </w:pPr>
      <w:r>
        <w:rPr>
          <w:noProof/>
        </w:rPr>
        <w:t>active, 14</w:t>
      </w:r>
    </w:p>
    <w:p w:rsidR="00BB0AF3" w:rsidRDefault="00BB0AF3">
      <w:pPr>
        <w:pStyle w:val="Index1"/>
        <w:tabs>
          <w:tab w:val="right" w:leader="dot" w:pos="3878"/>
        </w:tabs>
        <w:rPr>
          <w:noProof/>
        </w:rPr>
      </w:pPr>
      <w:r>
        <w:rPr>
          <w:noProof/>
        </w:rPr>
        <w:t>active filter, 17</w:t>
      </w:r>
    </w:p>
    <w:p w:rsidR="00BB0AF3" w:rsidRDefault="00BB0AF3">
      <w:pPr>
        <w:pStyle w:val="Index1"/>
        <w:tabs>
          <w:tab w:val="right" w:leader="dot" w:pos="3878"/>
        </w:tabs>
        <w:rPr>
          <w:noProof/>
        </w:rPr>
      </w:pPr>
      <w:r>
        <w:rPr>
          <w:noProof/>
        </w:rPr>
        <w:t>actual expenses, 106</w:t>
      </w:r>
    </w:p>
    <w:p w:rsidR="00BB0AF3" w:rsidRDefault="00BB0AF3">
      <w:pPr>
        <w:pStyle w:val="Index1"/>
        <w:tabs>
          <w:tab w:val="right" w:leader="dot" w:pos="3878"/>
        </w:tabs>
        <w:rPr>
          <w:noProof/>
        </w:rPr>
      </w:pPr>
      <w:r>
        <w:rPr>
          <w:noProof/>
        </w:rPr>
        <w:t>actuals, 80</w:t>
      </w:r>
    </w:p>
    <w:p w:rsidR="00BB0AF3" w:rsidRDefault="00BB0AF3">
      <w:pPr>
        <w:pStyle w:val="Index1"/>
        <w:tabs>
          <w:tab w:val="right" w:leader="dot" w:pos="3878"/>
        </w:tabs>
        <w:rPr>
          <w:noProof/>
        </w:rPr>
      </w:pPr>
      <w:r>
        <w:rPr>
          <w:noProof/>
        </w:rPr>
        <w:t>adjusting work orders, 129</w:t>
      </w:r>
    </w:p>
    <w:p w:rsidR="00BB0AF3" w:rsidRDefault="00BB0AF3">
      <w:pPr>
        <w:pStyle w:val="Index1"/>
        <w:tabs>
          <w:tab w:val="right" w:leader="dot" w:pos="3878"/>
        </w:tabs>
        <w:rPr>
          <w:noProof/>
        </w:rPr>
      </w:pPr>
      <w:r>
        <w:rPr>
          <w:noProof/>
        </w:rPr>
        <w:t>adjustment codes, 141</w:t>
      </w:r>
    </w:p>
    <w:p w:rsidR="00BB0AF3" w:rsidRDefault="00BB0AF3">
      <w:pPr>
        <w:pStyle w:val="Index1"/>
        <w:tabs>
          <w:tab w:val="right" w:leader="dot" w:pos="3878"/>
        </w:tabs>
        <w:rPr>
          <w:noProof/>
        </w:rPr>
      </w:pPr>
      <w:r>
        <w:rPr>
          <w:noProof/>
        </w:rPr>
        <w:t>adjustments, 133</w:t>
      </w:r>
    </w:p>
    <w:p w:rsidR="00BB0AF3" w:rsidRDefault="00BB0AF3">
      <w:pPr>
        <w:pStyle w:val="Index2"/>
        <w:tabs>
          <w:tab w:val="right" w:leader="dot" w:pos="3878"/>
        </w:tabs>
        <w:rPr>
          <w:noProof/>
        </w:rPr>
      </w:pPr>
      <w:r>
        <w:rPr>
          <w:noProof/>
        </w:rPr>
        <w:t>physical count, 137</w:t>
      </w:r>
    </w:p>
    <w:p w:rsidR="00BB0AF3" w:rsidRDefault="00BB0AF3">
      <w:pPr>
        <w:pStyle w:val="Index1"/>
        <w:tabs>
          <w:tab w:val="right" w:leader="dot" w:pos="3878"/>
        </w:tabs>
        <w:rPr>
          <w:noProof/>
        </w:rPr>
      </w:pPr>
      <w:r>
        <w:rPr>
          <w:noProof/>
        </w:rPr>
        <w:t>administration</w:t>
      </w:r>
    </w:p>
    <w:p w:rsidR="00BB0AF3" w:rsidRDefault="00BB0AF3">
      <w:pPr>
        <w:pStyle w:val="Index2"/>
        <w:tabs>
          <w:tab w:val="right" w:leader="dot" w:pos="3878"/>
        </w:tabs>
        <w:rPr>
          <w:noProof/>
        </w:rPr>
      </w:pPr>
      <w:r>
        <w:rPr>
          <w:noProof/>
        </w:rPr>
        <w:t>accounting, 42</w:t>
      </w:r>
    </w:p>
    <w:p w:rsidR="00BB0AF3" w:rsidRDefault="00BB0AF3">
      <w:pPr>
        <w:pStyle w:val="Index2"/>
        <w:tabs>
          <w:tab w:val="right" w:leader="dot" w:pos="3878"/>
        </w:tabs>
        <w:rPr>
          <w:noProof/>
        </w:rPr>
      </w:pPr>
      <w:r>
        <w:rPr>
          <w:noProof/>
        </w:rPr>
        <w:t>company information, 17, 46</w:t>
      </w:r>
    </w:p>
    <w:p w:rsidR="00BB0AF3" w:rsidRDefault="00BB0AF3">
      <w:pPr>
        <w:pStyle w:val="Index2"/>
        <w:tabs>
          <w:tab w:val="right" w:leader="dot" w:pos="3878"/>
        </w:tabs>
        <w:rPr>
          <w:noProof/>
        </w:rPr>
      </w:pPr>
      <w:r>
        <w:rPr>
          <w:noProof/>
        </w:rPr>
        <w:t>security role, 42</w:t>
      </w:r>
    </w:p>
    <w:p w:rsidR="00BB0AF3" w:rsidRDefault="00BB0AF3">
      <w:pPr>
        <w:pStyle w:val="Index1"/>
        <w:tabs>
          <w:tab w:val="right" w:leader="dot" w:pos="3878"/>
        </w:tabs>
        <w:rPr>
          <w:noProof/>
        </w:rPr>
      </w:pPr>
      <w:r>
        <w:rPr>
          <w:noProof/>
        </w:rPr>
        <w:t>all, 14</w:t>
      </w:r>
    </w:p>
    <w:p w:rsidR="00BB0AF3" w:rsidRDefault="00BB0AF3">
      <w:pPr>
        <w:pStyle w:val="Index1"/>
        <w:tabs>
          <w:tab w:val="right" w:leader="dot" w:pos="3878"/>
        </w:tabs>
        <w:rPr>
          <w:noProof/>
        </w:rPr>
      </w:pPr>
      <w:r>
        <w:rPr>
          <w:noProof/>
        </w:rPr>
        <w:t>assignee, 47</w:t>
      </w:r>
    </w:p>
    <w:p w:rsidR="00BB0AF3" w:rsidRDefault="00BB0AF3">
      <w:pPr>
        <w:pStyle w:val="Index1"/>
        <w:tabs>
          <w:tab w:val="right" w:leader="dot" w:pos="3878"/>
        </w:tabs>
        <w:rPr>
          <w:noProof/>
        </w:rPr>
      </w:pPr>
      <w:r>
        <w:rPr>
          <w:noProof/>
        </w:rPr>
        <w:t>assignment overview, 48</w:t>
      </w:r>
    </w:p>
    <w:p w:rsidR="00BB0AF3" w:rsidRDefault="00BB0AF3">
      <w:pPr>
        <w:pStyle w:val="Index1"/>
        <w:tabs>
          <w:tab w:val="right" w:leader="dot" w:pos="3878"/>
        </w:tabs>
        <w:rPr>
          <w:noProof/>
        </w:rPr>
      </w:pPr>
      <w:r>
        <w:rPr>
          <w:noProof/>
        </w:rPr>
        <w:t>assignments, 7, 47</w:t>
      </w:r>
    </w:p>
    <w:p w:rsidR="00BB0AF3" w:rsidRDefault="00BB0AF3">
      <w:pPr>
        <w:pStyle w:val="Index2"/>
        <w:tabs>
          <w:tab w:val="right" w:leader="dot" w:pos="3878"/>
        </w:tabs>
        <w:rPr>
          <w:noProof/>
        </w:rPr>
      </w:pPr>
      <w:r>
        <w:rPr>
          <w:noProof/>
        </w:rPr>
        <w:t>overview, 48</w:t>
      </w:r>
    </w:p>
    <w:p w:rsidR="00BB0AF3" w:rsidRDefault="00BB0AF3">
      <w:pPr>
        <w:pStyle w:val="Index2"/>
        <w:tabs>
          <w:tab w:val="right" w:leader="dot" w:pos="3878"/>
        </w:tabs>
        <w:rPr>
          <w:noProof/>
        </w:rPr>
      </w:pPr>
      <w:r>
        <w:rPr>
          <w:noProof/>
        </w:rPr>
        <w:t>work orders, 94</w:t>
      </w:r>
    </w:p>
    <w:p w:rsidR="00BB0AF3" w:rsidRDefault="00BB0AF3">
      <w:pPr>
        <w:pStyle w:val="Index1"/>
        <w:tabs>
          <w:tab w:val="right" w:leader="dot" w:pos="3878"/>
        </w:tabs>
        <w:rPr>
          <w:noProof/>
        </w:rPr>
      </w:pPr>
      <w:r>
        <w:rPr>
          <w:noProof/>
        </w:rPr>
        <w:t>attachments, 120</w:t>
      </w:r>
    </w:p>
    <w:p w:rsidR="00BB0AF3" w:rsidRDefault="00BB0AF3">
      <w:pPr>
        <w:pStyle w:val="Index1"/>
        <w:tabs>
          <w:tab w:val="right" w:leader="dot" w:pos="3878"/>
        </w:tabs>
        <w:rPr>
          <w:noProof/>
        </w:rPr>
      </w:pPr>
      <w:r>
        <w:rPr>
          <w:noProof/>
        </w:rPr>
        <w:t>available, 134</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bar charts, 38</w:t>
      </w:r>
    </w:p>
    <w:p w:rsidR="00BB0AF3" w:rsidRDefault="00BB0AF3">
      <w:pPr>
        <w:pStyle w:val="Index1"/>
        <w:tabs>
          <w:tab w:val="right" w:leader="dot" w:pos="3878"/>
        </w:tabs>
        <w:rPr>
          <w:noProof/>
        </w:rPr>
      </w:pPr>
      <w:r>
        <w:rPr>
          <w:noProof/>
        </w:rPr>
        <w:t>bar codes, 45</w:t>
      </w:r>
    </w:p>
    <w:p w:rsidR="00BB0AF3" w:rsidRDefault="00BB0AF3">
      <w:pPr>
        <w:pStyle w:val="Index1"/>
        <w:tabs>
          <w:tab w:val="right" w:leader="dot" w:pos="3878"/>
        </w:tabs>
        <w:rPr>
          <w:noProof/>
        </w:rPr>
      </w:pPr>
      <w:r>
        <w:rPr>
          <w:noProof/>
        </w:rPr>
        <w:t>border, 25</w:t>
      </w:r>
    </w:p>
    <w:p w:rsidR="00BB0AF3" w:rsidRDefault="00BB0AF3">
      <w:pPr>
        <w:pStyle w:val="Index1"/>
        <w:tabs>
          <w:tab w:val="right" w:leader="dot" w:pos="3878"/>
        </w:tabs>
        <w:rPr>
          <w:noProof/>
        </w:rPr>
      </w:pPr>
      <w:r>
        <w:rPr>
          <w:noProof/>
        </w:rPr>
        <w:t>buttons, 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change active filter, 10</w:t>
      </w:r>
    </w:p>
    <w:p w:rsidR="00BB0AF3" w:rsidRDefault="00BB0AF3">
      <w:pPr>
        <w:pStyle w:val="Index1"/>
        <w:tabs>
          <w:tab w:val="right" w:leader="dot" w:pos="3878"/>
        </w:tabs>
        <w:rPr>
          <w:noProof/>
        </w:rPr>
      </w:pPr>
      <w:r>
        <w:rPr>
          <w:noProof/>
        </w:rPr>
        <w:t>change scheduling parameters, 129</w:t>
      </w:r>
    </w:p>
    <w:p w:rsidR="00BB0AF3" w:rsidRDefault="00BB0AF3">
      <w:pPr>
        <w:pStyle w:val="Index1"/>
        <w:tabs>
          <w:tab w:val="right" w:leader="dot" w:pos="3878"/>
        </w:tabs>
        <w:rPr>
          <w:noProof/>
        </w:rPr>
      </w:pPr>
      <w:r>
        <w:rPr>
          <w:noProof/>
        </w:rPr>
        <w:t>chargebacks, 108</w:t>
      </w:r>
    </w:p>
    <w:p w:rsidR="00BB0AF3" w:rsidRDefault="00BB0AF3">
      <w:pPr>
        <w:pStyle w:val="Index2"/>
        <w:tabs>
          <w:tab w:val="right" w:leader="dot" w:pos="3878"/>
        </w:tabs>
        <w:rPr>
          <w:noProof/>
        </w:rPr>
      </w:pPr>
      <w:r>
        <w:rPr>
          <w:noProof/>
        </w:rPr>
        <w:t>activity, 108</w:t>
      </w:r>
    </w:p>
    <w:p w:rsidR="00BB0AF3" w:rsidRDefault="00BB0AF3">
      <w:pPr>
        <w:pStyle w:val="Index2"/>
        <w:tabs>
          <w:tab w:val="right" w:leader="dot" w:pos="3878"/>
        </w:tabs>
        <w:rPr>
          <w:noProof/>
        </w:rPr>
      </w:pPr>
      <w:r>
        <w:rPr>
          <w:noProof/>
        </w:rPr>
        <w:t>deleting, 112</w:t>
      </w:r>
    </w:p>
    <w:p w:rsidR="00BB0AF3" w:rsidRDefault="00BB0AF3">
      <w:pPr>
        <w:pStyle w:val="Index2"/>
        <w:tabs>
          <w:tab w:val="right" w:leader="dot" w:pos="3878"/>
        </w:tabs>
        <w:rPr>
          <w:noProof/>
        </w:rPr>
      </w:pPr>
      <w:r>
        <w:rPr>
          <w:noProof/>
        </w:rPr>
        <w:t>requestors, 108</w:t>
      </w:r>
    </w:p>
    <w:p w:rsidR="00BB0AF3" w:rsidRDefault="00BB0AF3">
      <w:pPr>
        <w:pStyle w:val="Index1"/>
        <w:tabs>
          <w:tab w:val="right" w:leader="dot" w:pos="3878"/>
        </w:tabs>
        <w:rPr>
          <w:noProof/>
        </w:rPr>
      </w:pPr>
      <w:r>
        <w:rPr>
          <w:noProof/>
        </w:rPr>
        <w:t>charts, 38</w:t>
      </w:r>
    </w:p>
    <w:p w:rsidR="00BB0AF3" w:rsidRDefault="00BB0AF3">
      <w:pPr>
        <w:pStyle w:val="Index1"/>
        <w:tabs>
          <w:tab w:val="right" w:leader="dot" w:pos="3878"/>
        </w:tabs>
        <w:rPr>
          <w:noProof/>
        </w:rPr>
      </w:pPr>
      <w:r>
        <w:rPr>
          <w:noProof/>
        </w:rPr>
        <w:t>clear select for printing, 36</w:t>
      </w:r>
    </w:p>
    <w:p w:rsidR="00BB0AF3" w:rsidRDefault="00BB0AF3">
      <w:pPr>
        <w:pStyle w:val="Index1"/>
        <w:tabs>
          <w:tab w:val="right" w:leader="dot" w:pos="3878"/>
        </w:tabs>
        <w:rPr>
          <w:noProof/>
        </w:rPr>
      </w:pPr>
      <w:r>
        <w:rPr>
          <w:noProof/>
        </w:rPr>
        <w:t>closed purchase orders, 144</w:t>
      </w:r>
    </w:p>
    <w:p w:rsidR="00BB0AF3" w:rsidRDefault="00BB0AF3">
      <w:pPr>
        <w:pStyle w:val="Index1"/>
        <w:tabs>
          <w:tab w:val="right" w:leader="dot" w:pos="3878"/>
        </w:tabs>
        <w:rPr>
          <w:noProof/>
        </w:rPr>
      </w:pPr>
      <w:r>
        <w:rPr>
          <w:noProof/>
        </w:rPr>
        <w:t>closed requests, 62</w:t>
      </w:r>
    </w:p>
    <w:p w:rsidR="00BB0AF3" w:rsidRDefault="00BB0AF3">
      <w:pPr>
        <w:pStyle w:val="Index1"/>
        <w:tabs>
          <w:tab w:val="right" w:leader="dot" w:pos="3878"/>
        </w:tabs>
        <w:rPr>
          <w:noProof/>
        </w:rPr>
      </w:pPr>
      <w:r>
        <w:rPr>
          <w:noProof/>
        </w:rPr>
        <w:t>closed work orders, 73</w:t>
      </w:r>
    </w:p>
    <w:p w:rsidR="00BB0AF3" w:rsidRDefault="00BB0AF3">
      <w:pPr>
        <w:pStyle w:val="Index1"/>
        <w:tabs>
          <w:tab w:val="right" w:leader="dot" w:pos="3878"/>
        </w:tabs>
        <w:rPr>
          <w:noProof/>
        </w:rPr>
      </w:pPr>
      <w:r>
        <w:rPr>
          <w:noProof/>
        </w:rPr>
        <w:t>codes, 11</w:t>
      </w:r>
    </w:p>
    <w:p w:rsidR="00BB0AF3" w:rsidRDefault="00BB0AF3">
      <w:pPr>
        <w:pStyle w:val="Index1"/>
        <w:tabs>
          <w:tab w:val="right" w:leader="dot" w:pos="3878"/>
        </w:tabs>
        <w:rPr>
          <w:noProof/>
        </w:rPr>
      </w:pPr>
      <w:r>
        <w:rPr>
          <w:noProof/>
        </w:rPr>
        <w:t>coding definitions, 11</w:t>
      </w:r>
    </w:p>
    <w:p w:rsidR="00BB0AF3" w:rsidRDefault="00BB0AF3">
      <w:pPr>
        <w:pStyle w:val="Index2"/>
        <w:tabs>
          <w:tab w:val="right" w:leader="dot" w:pos="3878"/>
        </w:tabs>
        <w:rPr>
          <w:noProof/>
        </w:rPr>
      </w:pPr>
      <w:r>
        <w:rPr>
          <w:noProof/>
        </w:rPr>
        <w:t>access codes, 62</w:t>
      </w:r>
    </w:p>
    <w:p w:rsidR="00BB0AF3" w:rsidRDefault="00BB0AF3">
      <w:pPr>
        <w:pStyle w:val="Index2"/>
        <w:tabs>
          <w:tab w:val="right" w:leader="dot" w:pos="3878"/>
        </w:tabs>
        <w:rPr>
          <w:noProof/>
        </w:rPr>
      </w:pPr>
      <w:r>
        <w:rPr>
          <w:noProof/>
        </w:rPr>
        <w:t>purchase orders</w:t>
      </w:r>
    </w:p>
    <w:p w:rsidR="00BB0AF3" w:rsidRDefault="00BB0AF3">
      <w:pPr>
        <w:pStyle w:val="Index3"/>
        <w:tabs>
          <w:tab w:val="right" w:leader="dot" w:pos="3878"/>
        </w:tabs>
        <w:rPr>
          <w:noProof/>
        </w:rPr>
      </w:pPr>
      <w:r>
        <w:rPr>
          <w:noProof/>
        </w:rPr>
        <w:t>purchase order statuses, 146</w:t>
      </w:r>
    </w:p>
    <w:p w:rsidR="00BB0AF3" w:rsidRDefault="00BB0AF3">
      <w:pPr>
        <w:pStyle w:val="Index2"/>
        <w:tabs>
          <w:tab w:val="right" w:leader="dot" w:pos="3878"/>
        </w:tabs>
        <w:rPr>
          <w:noProof/>
        </w:rPr>
      </w:pPr>
      <w:r>
        <w:rPr>
          <w:noProof/>
        </w:rPr>
        <w:t>requests</w:t>
      </w:r>
    </w:p>
    <w:p w:rsidR="00BB0AF3" w:rsidRDefault="00BB0AF3">
      <w:pPr>
        <w:pStyle w:val="Index3"/>
        <w:tabs>
          <w:tab w:val="right" w:leader="dot" w:pos="3878"/>
        </w:tabs>
        <w:rPr>
          <w:noProof/>
        </w:rPr>
      </w:pPr>
      <w:r>
        <w:rPr>
          <w:noProof/>
        </w:rPr>
        <w:t>request priorities, 62</w:t>
      </w:r>
    </w:p>
    <w:p w:rsidR="00BB0AF3" w:rsidRDefault="00BB0AF3">
      <w:pPr>
        <w:pStyle w:val="Index3"/>
        <w:tabs>
          <w:tab w:val="right" w:leader="dot" w:pos="3878"/>
        </w:tabs>
        <w:rPr>
          <w:noProof/>
        </w:rPr>
      </w:pPr>
      <w:r>
        <w:rPr>
          <w:noProof/>
        </w:rPr>
        <w:t>request statuses, 67</w:t>
      </w:r>
    </w:p>
    <w:p w:rsidR="00BB0AF3" w:rsidRDefault="00BB0AF3">
      <w:pPr>
        <w:pStyle w:val="Index3"/>
        <w:tabs>
          <w:tab w:val="right" w:leader="dot" w:pos="3878"/>
        </w:tabs>
        <w:rPr>
          <w:noProof/>
        </w:rPr>
      </w:pPr>
      <w:r>
        <w:rPr>
          <w:noProof/>
        </w:rPr>
        <w:t>requestors, 61</w:t>
      </w:r>
    </w:p>
    <w:p w:rsidR="00BB0AF3" w:rsidRDefault="00BB0AF3">
      <w:pPr>
        <w:pStyle w:val="Index2"/>
        <w:tabs>
          <w:tab w:val="right" w:leader="dot" w:pos="3878"/>
        </w:tabs>
        <w:rPr>
          <w:noProof/>
        </w:rPr>
      </w:pPr>
      <w:r>
        <w:rPr>
          <w:noProof/>
        </w:rPr>
        <w:t>units</w:t>
      </w:r>
    </w:p>
    <w:p w:rsidR="00BB0AF3" w:rsidRDefault="00BB0AF3">
      <w:pPr>
        <w:pStyle w:val="Index3"/>
        <w:tabs>
          <w:tab w:val="right" w:leader="dot" w:pos="3878"/>
        </w:tabs>
        <w:rPr>
          <w:noProof/>
        </w:rPr>
      </w:pPr>
      <w:r>
        <w:rPr>
          <w:noProof/>
        </w:rPr>
        <w:t>meters, 123</w:t>
      </w:r>
    </w:p>
    <w:p w:rsidR="00BB0AF3" w:rsidRDefault="00BB0AF3">
      <w:pPr>
        <w:pStyle w:val="Index2"/>
        <w:tabs>
          <w:tab w:val="right" w:leader="dot" w:pos="3878"/>
        </w:tabs>
        <w:rPr>
          <w:noProof/>
        </w:rPr>
      </w:pPr>
      <w:r>
        <w:rPr>
          <w:noProof/>
        </w:rPr>
        <w:t>work orders</w:t>
      </w:r>
    </w:p>
    <w:p w:rsidR="00BB0AF3" w:rsidRDefault="00BB0AF3">
      <w:pPr>
        <w:pStyle w:val="Index3"/>
        <w:tabs>
          <w:tab w:val="right" w:leader="dot" w:pos="3878"/>
        </w:tabs>
        <w:rPr>
          <w:noProof/>
        </w:rPr>
      </w:pPr>
      <w:r>
        <w:rPr>
          <w:noProof/>
        </w:rPr>
        <w:t>work order assignees, 95</w:t>
      </w:r>
    </w:p>
    <w:p w:rsidR="00BB0AF3" w:rsidRDefault="00BB0AF3">
      <w:pPr>
        <w:pStyle w:val="Index3"/>
        <w:tabs>
          <w:tab w:val="right" w:leader="dot" w:pos="3878"/>
        </w:tabs>
        <w:rPr>
          <w:noProof/>
        </w:rPr>
      </w:pPr>
      <w:r>
        <w:rPr>
          <w:noProof/>
        </w:rPr>
        <w:t>work order statuses, 74</w:t>
      </w:r>
    </w:p>
    <w:p w:rsidR="00BB0AF3" w:rsidRDefault="00BB0AF3">
      <w:pPr>
        <w:pStyle w:val="Index1"/>
        <w:tabs>
          <w:tab w:val="right" w:leader="dot" w:pos="3878"/>
        </w:tabs>
        <w:rPr>
          <w:noProof/>
        </w:rPr>
      </w:pPr>
      <w:r>
        <w:rPr>
          <w:noProof/>
        </w:rPr>
        <w:t>columns</w:t>
      </w:r>
    </w:p>
    <w:p w:rsidR="00BB0AF3" w:rsidRDefault="00BB0AF3">
      <w:pPr>
        <w:pStyle w:val="Index2"/>
        <w:tabs>
          <w:tab w:val="right" w:leader="dot" w:pos="3878"/>
        </w:tabs>
        <w:rPr>
          <w:noProof/>
        </w:rPr>
      </w:pPr>
      <w:r>
        <w:rPr>
          <w:noProof/>
        </w:rPr>
        <w:t>reports, 37</w:t>
      </w:r>
    </w:p>
    <w:p w:rsidR="00BB0AF3" w:rsidRDefault="00BB0AF3">
      <w:pPr>
        <w:pStyle w:val="Index1"/>
        <w:tabs>
          <w:tab w:val="right" w:leader="dot" w:pos="3878"/>
        </w:tabs>
        <w:rPr>
          <w:noProof/>
        </w:rPr>
      </w:pPr>
      <w:r>
        <w:rPr>
          <w:noProof/>
        </w:rPr>
        <w:t>commit, 128</w:t>
      </w:r>
    </w:p>
    <w:p w:rsidR="00BB0AF3" w:rsidRDefault="00BB0AF3">
      <w:pPr>
        <w:pStyle w:val="Index1"/>
        <w:tabs>
          <w:tab w:val="right" w:leader="dot" w:pos="3878"/>
        </w:tabs>
        <w:rPr>
          <w:noProof/>
        </w:rPr>
      </w:pPr>
      <w:r>
        <w:rPr>
          <w:noProof/>
        </w:rPr>
        <w:t>concurrency errors, 29</w:t>
      </w:r>
    </w:p>
    <w:p w:rsidR="00BB0AF3" w:rsidRDefault="00BB0AF3">
      <w:pPr>
        <w:pStyle w:val="Index1"/>
        <w:tabs>
          <w:tab w:val="right" w:leader="dot" w:pos="3878"/>
        </w:tabs>
        <w:rPr>
          <w:noProof/>
        </w:rPr>
      </w:pPr>
      <w:r>
        <w:rPr>
          <w:noProof/>
        </w:rPr>
        <w:t>contacts, 58</w:t>
      </w:r>
    </w:p>
    <w:p w:rsidR="00BB0AF3" w:rsidRDefault="00BB0AF3">
      <w:pPr>
        <w:pStyle w:val="Index1"/>
        <w:tabs>
          <w:tab w:val="right" w:leader="dot" w:pos="3878"/>
        </w:tabs>
        <w:rPr>
          <w:noProof/>
        </w:rPr>
      </w:pPr>
      <w:r>
        <w:rPr>
          <w:noProof/>
        </w:rPr>
        <w:t>control panel, 8</w:t>
      </w:r>
    </w:p>
    <w:p w:rsidR="00BB0AF3" w:rsidRDefault="00BB0AF3">
      <w:pPr>
        <w:pStyle w:val="Index1"/>
        <w:tabs>
          <w:tab w:val="right" w:leader="dot" w:pos="3878"/>
        </w:tabs>
        <w:rPr>
          <w:noProof/>
        </w:rPr>
      </w:pPr>
      <w:r>
        <w:rPr>
          <w:noProof/>
        </w:rPr>
        <w:t>conventions, 1</w:t>
      </w:r>
    </w:p>
    <w:p w:rsidR="00BB0AF3" w:rsidRDefault="00BB0AF3">
      <w:pPr>
        <w:pStyle w:val="Index1"/>
        <w:tabs>
          <w:tab w:val="right" w:leader="dot" w:pos="3878"/>
        </w:tabs>
        <w:rPr>
          <w:noProof/>
        </w:rPr>
      </w:pPr>
      <w:r>
        <w:rPr>
          <w:noProof/>
        </w:rPr>
        <w:t>corrections, 42</w:t>
      </w:r>
    </w:p>
    <w:p w:rsidR="00BB0AF3" w:rsidRDefault="00BB0AF3">
      <w:pPr>
        <w:pStyle w:val="Index1"/>
        <w:tabs>
          <w:tab w:val="right" w:leader="dot" w:pos="3878"/>
        </w:tabs>
        <w:rPr>
          <w:noProof/>
        </w:rPr>
      </w:pPr>
      <w:r>
        <w:rPr>
          <w:noProof/>
        </w:rPr>
        <w:t>costs, 43</w:t>
      </w:r>
    </w:p>
    <w:p w:rsidR="00BB0AF3" w:rsidRDefault="00BB0AF3">
      <w:pPr>
        <w:pStyle w:val="Index1"/>
        <w:tabs>
          <w:tab w:val="right" w:leader="dot" w:pos="3878"/>
        </w:tabs>
        <w:rPr>
          <w:noProof/>
        </w:rPr>
      </w:pPr>
      <w:r>
        <w:rPr>
          <w:noProof/>
        </w:rPr>
        <w:t>customized table settings, 19</w:t>
      </w:r>
    </w:p>
    <w:p w:rsidR="00BB0AF3" w:rsidRDefault="00BB0AF3">
      <w:pPr>
        <w:pStyle w:val="Index1"/>
        <w:tabs>
          <w:tab w:val="right" w:leader="dot" w:pos="3878"/>
        </w:tabs>
        <w:rPr>
          <w:noProof/>
        </w:rPr>
      </w:pPr>
      <w:r>
        <w:rPr>
          <w:noProof/>
        </w:rPr>
        <w:t>cycle audit, 137</w:t>
      </w:r>
    </w:p>
    <w:p w:rsidR="00BB0AF3" w:rsidRDefault="00BB0AF3">
      <w:pPr>
        <w:pStyle w:val="Index1"/>
        <w:tabs>
          <w:tab w:val="right" w:leader="dot" w:pos="3878"/>
        </w:tabs>
        <w:rPr>
          <w:noProof/>
        </w:rPr>
      </w:pPr>
      <w:r>
        <w:rPr>
          <w:noProof/>
        </w:rPr>
        <w:t>cyclical inventory, 138</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database, 5</w:t>
      </w:r>
    </w:p>
    <w:p w:rsidR="00BB0AF3" w:rsidRDefault="00BB0AF3">
      <w:pPr>
        <w:pStyle w:val="Index1"/>
        <w:tabs>
          <w:tab w:val="right" w:leader="dot" w:pos="3878"/>
        </w:tabs>
        <w:rPr>
          <w:noProof/>
        </w:rPr>
      </w:pPr>
      <w:r>
        <w:rPr>
          <w:noProof/>
        </w:rPr>
        <w:t>defaults, 12</w:t>
      </w:r>
    </w:p>
    <w:p w:rsidR="00BB0AF3" w:rsidRDefault="00BB0AF3">
      <w:pPr>
        <w:pStyle w:val="Index1"/>
        <w:tabs>
          <w:tab w:val="right" w:leader="dot" w:pos="3878"/>
        </w:tabs>
        <w:rPr>
          <w:noProof/>
        </w:rPr>
      </w:pPr>
      <w:r>
        <w:rPr>
          <w:noProof/>
        </w:rPr>
        <w:t>defective meter readings, 124</w:t>
      </w:r>
    </w:p>
    <w:p w:rsidR="00BB0AF3" w:rsidRDefault="00BB0AF3">
      <w:pPr>
        <w:pStyle w:val="Index1"/>
        <w:tabs>
          <w:tab w:val="right" w:leader="dot" w:pos="3878"/>
        </w:tabs>
        <w:rPr>
          <w:noProof/>
        </w:rPr>
      </w:pPr>
      <w:r>
        <w:rPr>
          <w:noProof/>
        </w:rPr>
        <w:t>deleted records, 14</w:t>
      </w:r>
    </w:p>
    <w:p w:rsidR="00BB0AF3" w:rsidRDefault="00BB0AF3">
      <w:pPr>
        <w:pStyle w:val="Index1"/>
        <w:tabs>
          <w:tab w:val="right" w:leader="dot" w:pos="3878"/>
        </w:tabs>
        <w:rPr>
          <w:noProof/>
        </w:rPr>
      </w:pPr>
      <w:r>
        <w:rPr>
          <w:noProof/>
        </w:rPr>
        <w:t>demand item, 85</w:t>
      </w:r>
    </w:p>
    <w:p w:rsidR="00BB0AF3" w:rsidRDefault="00BB0AF3">
      <w:pPr>
        <w:pStyle w:val="Index1"/>
        <w:tabs>
          <w:tab w:val="right" w:leader="dot" w:pos="3878"/>
        </w:tabs>
        <w:rPr>
          <w:noProof/>
        </w:rPr>
      </w:pPr>
      <w:r>
        <w:rPr>
          <w:noProof/>
        </w:rPr>
        <w:t>demanded cost, 84</w:t>
      </w:r>
    </w:p>
    <w:p w:rsidR="00BB0AF3" w:rsidRDefault="00BB0AF3">
      <w:pPr>
        <w:pStyle w:val="Index1"/>
        <w:tabs>
          <w:tab w:val="right" w:leader="dot" w:pos="3878"/>
        </w:tabs>
        <w:rPr>
          <w:noProof/>
        </w:rPr>
      </w:pPr>
      <w:r>
        <w:rPr>
          <w:noProof/>
        </w:rPr>
        <w:t>demands, 80</w:t>
      </w:r>
    </w:p>
    <w:p w:rsidR="00BB0AF3" w:rsidRDefault="00BB0AF3">
      <w:pPr>
        <w:pStyle w:val="Index1"/>
        <w:tabs>
          <w:tab w:val="right" w:leader="dot" w:pos="3878"/>
        </w:tabs>
        <w:rPr>
          <w:noProof/>
        </w:rPr>
      </w:pPr>
      <w:r>
        <w:rPr>
          <w:noProof/>
        </w:rPr>
        <w:t>details panel, 14</w:t>
      </w:r>
    </w:p>
    <w:p w:rsidR="00BB0AF3" w:rsidRDefault="00BB0AF3">
      <w:pPr>
        <w:pStyle w:val="Index1"/>
        <w:tabs>
          <w:tab w:val="right" w:leader="dot" w:pos="3878"/>
        </w:tabs>
        <w:rPr>
          <w:noProof/>
        </w:rPr>
      </w:pPr>
      <w:r>
        <w:rPr>
          <w:noProof/>
        </w:rPr>
        <w:t>direct requestors, 64</w:t>
      </w:r>
    </w:p>
    <w:p w:rsidR="00BB0AF3" w:rsidRDefault="00BB0AF3">
      <w:pPr>
        <w:pStyle w:val="Index1"/>
        <w:tabs>
          <w:tab w:val="right" w:leader="dot" w:pos="3878"/>
        </w:tabs>
        <w:rPr>
          <w:noProof/>
        </w:rPr>
      </w:pPr>
      <w:r>
        <w:rPr>
          <w:noProof/>
        </w:rPr>
        <w:t>downtime, 113</w:t>
      </w:r>
    </w:p>
    <w:p w:rsidR="00BB0AF3" w:rsidRDefault="00BB0AF3">
      <w:pPr>
        <w:pStyle w:val="Index1"/>
        <w:tabs>
          <w:tab w:val="right" w:leader="dot" w:pos="3878"/>
        </w:tabs>
        <w:rPr>
          <w:noProof/>
        </w:rPr>
      </w:pPr>
      <w:r>
        <w:rPr>
          <w:noProof/>
        </w:rPr>
        <w:t>draft purchase orders, 143</w:t>
      </w:r>
    </w:p>
    <w:p w:rsidR="00BB0AF3" w:rsidRDefault="00BB0AF3">
      <w:pPr>
        <w:pStyle w:val="Index1"/>
        <w:tabs>
          <w:tab w:val="right" w:leader="dot" w:pos="3878"/>
        </w:tabs>
        <w:rPr>
          <w:noProof/>
        </w:rPr>
      </w:pPr>
      <w:r>
        <w:rPr>
          <w:noProof/>
        </w:rPr>
        <w:t>draft work orders, 73</w:t>
      </w:r>
    </w:p>
    <w:p w:rsidR="00BB0AF3" w:rsidRDefault="00BB0AF3">
      <w:pPr>
        <w:pStyle w:val="Index1"/>
        <w:tabs>
          <w:tab w:val="right" w:leader="dot" w:pos="3878"/>
        </w:tabs>
        <w:rPr>
          <w:noProof/>
        </w:rPr>
      </w:pPr>
      <w:r>
        <w:rPr>
          <w:noProof/>
        </w:rPr>
        <w:t>drop-down lists, 26</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editors, 24</w:t>
      </w:r>
    </w:p>
    <w:p w:rsidR="00BB0AF3" w:rsidRDefault="00BB0AF3">
      <w:pPr>
        <w:pStyle w:val="Index2"/>
        <w:tabs>
          <w:tab w:val="right" w:leader="dot" w:pos="3878"/>
        </w:tabs>
        <w:rPr>
          <w:noProof/>
        </w:rPr>
      </w:pPr>
      <w:r>
        <w:rPr>
          <w:noProof/>
        </w:rPr>
        <w:t>drop-down lists, 26</w:t>
      </w:r>
    </w:p>
    <w:p w:rsidR="00BB0AF3" w:rsidRDefault="00BB0AF3">
      <w:pPr>
        <w:pStyle w:val="Index2"/>
        <w:tabs>
          <w:tab w:val="right" w:leader="dot" w:pos="3878"/>
        </w:tabs>
        <w:rPr>
          <w:noProof/>
        </w:rPr>
      </w:pPr>
      <w:r>
        <w:rPr>
          <w:noProof/>
        </w:rPr>
        <w:t>errors, 28</w:t>
      </w:r>
    </w:p>
    <w:p w:rsidR="00BB0AF3" w:rsidRDefault="00BB0AF3">
      <w:pPr>
        <w:pStyle w:val="Index1"/>
        <w:tabs>
          <w:tab w:val="right" w:leader="dot" w:pos="3878"/>
        </w:tabs>
        <w:rPr>
          <w:noProof/>
        </w:rPr>
      </w:pPr>
      <w:r>
        <w:rPr>
          <w:noProof/>
        </w:rPr>
        <w:t>Excel, 35, 38</w:t>
      </w:r>
    </w:p>
    <w:p w:rsidR="00BB0AF3" w:rsidRDefault="00BB0AF3">
      <w:pPr>
        <w:pStyle w:val="Index1"/>
        <w:tabs>
          <w:tab w:val="right" w:leader="dot" w:pos="3878"/>
        </w:tabs>
        <w:rPr>
          <w:noProof/>
        </w:rPr>
      </w:pPr>
      <w:r>
        <w:rPr>
          <w:noProof/>
        </w:rPr>
        <w:t>exiting MainBoss, 51</w:t>
      </w:r>
    </w:p>
    <w:p w:rsidR="00BB0AF3" w:rsidRDefault="00BB0AF3">
      <w:pPr>
        <w:pStyle w:val="Index1"/>
        <w:tabs>
          <w:tab w:val="right" w:leader="dot" w:pos="3878"/>
        </w:tabs>
        <w:rPr>
          <w:noProof/>
        </w:rPr>
      </w:pPr>
      <w:r>
        <w:rPr>
          <w:noProof/>
        </w:rPr>
        <w:t>expense categories, 6, 40</w:t>
      </w:r>
    </w:p>
    <w:p w:rsidR="00BB0AF3" w:rsidRDefault="00BB0AF3">
      <w:pPr>
        <w:pStyle w:val="Index1"/>
        <w:tabs>
          <w:tab w:val="right" w:leader="dot" w:pos="3878"/>
        </w:tabs>
        <w:rPr>
          <w:noProof/>
        </w:rPr>
      </w:pPr>
      <w:r>
        <w:rPr>
          <w:noProof/>
        </w:rPr>
        <w:t>expense mappings, 40</w:t>
      </w:r>
    </w:p>
    <w:p w:rsidR="00BB0AF3" w:rsidRDefault="00BB0AF3">
      <w:pPr>
        <w:pStyle w:val="Index1"/>
        <w:tabs>
          <w:tab w:val="right" w:leader="dot" w:pos="3878"/>
        </w:tabs>
        <w:rPr>
          <w:noProof/>
        </w:rPr>
      </w:pPr>
      <w:r>
        <w:rPr>
          <w:noProof/>
        </w:rPr>
        <w:t>expense models, 6, 40</w:t>
      </w:r>
    </w:p>
    <w:p w:rsidR="00BB0AF3" w:rsidRDefault="00BB0AF3">
      <w:pPr>
        <w:pStyle w:val="Index1"/>
        <w:tabs>
          <w:tab w:val="right" w:leader="dot" w:pos="3878"/>
        </w:tabs>
        <w:rPr>
          <w:noProof/>
        </w:rPr>
      </w:pPr>
      <w:r>
        <w:rPr>
          <w:noProof/>
        </w:rPr>
        <w:t>export, 35</w:t>
      </w:r>
    </w:p>
    <w:p w:rsidR="00BB0AF3" w:rsidRDefault="00BB0AF3">
      <w:pPr>
        <w:pStyle w:val="Index1"/>
        <w:tabs>
          <w:tab w:val="right" w:leader="dot" w:pos="3878"/>
        </w:tabs>
        <w:rPr>
          <w:noProof/>
        </w:rPr>
      </w:pPr>
      <w:r>
        <w:rPr>
          <w:noProof/>
        </w:rPr>
        <w:t>export data, 33, 37</w:t>
      </w:r>
    </w:p>
    <w:p w:rsidR="00BB0AF3" w:rsidRDefault="00BB0AF3">
      <w:pPr>
        <w:pStyle w:val="Index1"/>
        <w:tabs>
          <w:tab w:val="right" w:leader="dot" w:pos="3878"/>
        </w:tabs>
        <w:rPr>
          <w:noProof/>
        </w:rPr>
      </w:pPr>
      <w:r>
        <w:rPr>
          <w:noProof/>
        </w:rPr>
        <w:t>exporting data, 35, 38</w:t>
      </w:r>
    </w:p>
    <w:p w:rsidR="00BB0AF3" w:rsidRDefault="00BB0AF3">
      <w:pPr>
        <w:pStyle w:val="Index1"/>
        <w:tabs>
          <w:tab w:val="right" w:leader="dot" w:pos="3878"/>
        </w:tabs>
        <w:rPr>
          <w:noProof/>
        </w:rPr>
      </w:pPr>
      <w:r>
        <w:rPr>
          <w:noProof/>
        </w:rPr>
        <w:t>exporting form customizations, 23</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field selection, 31</w:t>
      </w:r>
    </w:p>
    <w:p w:rsidR="00BB0AF3" w:rsidRDefault="00BB0AF3">
      <w:pPr>
        <w:pStyle w:val="Index1"/>
        <w:tabs>
          <w:tab w:val="right" w:leader="dot" w:pos="3878"/>
        </w:tabs>
        <w:rPr>
          <w:noProof/>
        </w:rPr>
      </w:pPr>
      <w:r>
        <w:rPr>
          <w:noProof/>
        </w:rPr>
        <w:t>fields, 1</w:t>
      </w:r>
    </w:p>
    <w:p w:rsidR="00BB0AF3" w:rsidRDefault="00BB0AF3">
      <w:pPr>
        <w:pStyle w:val="Index1"/>
        <w:tabs>
          <w:tab w:val="right" w:leader="dot" w:pos="3878"/>
        </w:tabs>
        <w:rPr>
          <w:noProof/>
        </w:rPr>
      </w:pPr>
      <w:r>
        <w:rPr>
          <w:noProof/>
        </w:rPr>
        <w:t>filtering</w:t>
      </w:r>
    </w:p>
    <w:p w:rsidR="00BB0AF3" w:rsidRDefault="00BB0AF3">
      <w:pPr>
        <w:pStyle w:val="Index2"/>
        <w:tabs>
          <w:tab w:val="right" w:leader="dot" w:pos="3878"/>
        </w:tabs>
        <w:rPr>
          <w:noProof/>
        </w:rPr>
      </w:pPr>
      <w:r>
        <w:rPr>
          <w:noProof/>
        </w:rPr>
        <w:t>location, 33</w:t>
      </w:r>
    </w:p>
    <w:p w:rsidR="00BB0AF3" w:rsidRDefault="00BB0AF3">
      <w:pPr>
        <w:pStyle w:val="Index2"/>
        <w:tabs>
          <w:tab w:val="right" w:leader="dot" w:pos="3878"/>
        </w:tabs>
        <w:rPr>
          <w:noProof/>
        </w:rPr>
      </w:pPr>
      <w:r>
        <w:rPr>
          <w:noProof/>
        </w:rPr>
        <w:t>units, 33</w:t>
      </w:r>
    </w:p>
    <w:p w:rsidR="00BB0AF3" w:rsidRDefault="00BB0AF3">
      <w:pPr>
        <w:pStyle w:val="Index1"/>
        <w:tabs>
          <w:tab w:val="right" w:leader="dot" w:pos="3878"/>
        </w:tabs>
        <w:rPr>
          <w:noProof/>
        </w:rPr>
      </w:pPr>
      <w:r>
        <w:rPr>
          <w:noProof/>
        </w:rPr>
        <w:t>filters</w:t>
      </w:r>
    </w:p>
    <w:p w:rsidR="00BB0AF3" w:rsidRDefault="00BB0AF3">
      <w:pPr>
        <w:pStyle w:val="Index2"/>
        <w:tabs>
          <w:tab w:val="right" w:leader="dot" w:pos="3878"/>
        </w:tabs>
        <w:rPr>
          <w:noProof/>
        </w:rPr>
      </w:pPr>
      <w:r>
        <w:rPr>
          <w:noProof/>
        </w:rPr>
        <w:t>active, 10, 17</w:t>
      </w:r>
    </w:p>
    <w:p w:rsidR="00BB0AF3" w:rsidRDefault="00BB0AF3">
      <w:pPr>
        <w:pStyle w:val="Index2"/>
        <w:tabs>
          <w:tab w:val="right" w:leader="dot" w:pos="3878"/>
        </w:tabs>
        <w:rPr>
          <w:noProof/>
        </w:rPr>
      </w:pPr>
      <w:r>
        <w:rPr>
          <w:noProof/>
        </w:rPr>
        <w:t>reports, 31</w:t>
      </w:r>
    </w:p>
    <w:p w:rsidR="00BB0AF3" w:rsidRDefault="00BB0AF3">
      <w:pPr>
        <w:pStyle w:val="Index2"/>
        <w:tabs>
          <w:tab w:val="right" w:leader="dot" w:pos="3878"/>
        </w:tabs>
        <w:rPr>
          <w:noProof/>
        </w:rPr>
      </w:pPr>
      <w:r>
        <w:rPr>
          <w:noProof/>
        </w:rPr>
        <w:t>tables, 17</w:t>
      </w:r>
    </w:p>
    <w:p w:rsidR="00BB0AF3" w:rsidRDefault="00BB0AF3">
      <w:pPr>
        <w:pStyle w:val="Index1"/>
        <w:tabs>
          <w:tab w:val="right" w:leader="dot" w:pos="3878"/>
        </w:tabs>
        <w:rPr>
          <w:noProof/>
        </w:rPr>
      </w:pPr>
      <w:r>
        <w:rPr>
          <w:noProof/>
        </w:rPr>
        <w:t>forecasts, 132</w:t>
      </w:r>
    </w:p>
    <w:p w:rsidR="00BB0AF3" w:rsidRDefault="00BB0AF3">
      <w:pPr>
        <w:pStyle w:val="Index1"/>
        <w:tabs>
          <w:tab w:val="right" w:leader="dot" w:pos="3878"/>
        </w:tabs>
        <w:rPr>
          <w:noProof/>
        </w:rPr>
      </w:pPr>
      <w:r>
        <w:rPr>
          <w:noProof/>
        </w:rPr>
        <w:t>form customization, 10, 21</w:t>
      </w:r>
    </w:p>
    <w:p w:rsidR="00BB0AF3" w:rsidRDefault="00BB0AF3">
      <w:pPr>
        <w:pStyle w:val="Index1"/>
        <w:tabs>
          <w:tab w:val="right" w:leader="dot" w:pos="3878"/>
        </w:tabs>
        <w:rPr>
          <w:noProof/>
        </w:rPr>
      </w:pPr>
      <w:r>
        <w:rPr>
          <w:noProof/>
        </w:rPr>
        <w:t>form customizations</w:t>
      </w:r>
    </w:p>
    <w:p w:rsidR="00BB0AF3" w:rsidRDefault="00BB0AF3">
      <w:pPr>
        <w:pStyle w:val="Index2"/>
        <w:tabs>
          <w:tab w:val="right" w:leader="dot" w:pos="3878"/>
        </w:tabs>
        <w:rPr>
          <w:noProof/>
        </w:rPr>
      </w:pPr>
      <w:r>
        <w:rPr>
          <w:noProof/>
        </w:rPr>
        <w:t>export, 23</w:t>
      </w:r>
    </w:p>
    <w:p w:rsidR="00BB0AF3" w:rsidRDefault="00BB0AF3">
      <w:pPr>
        <w:pStyle w:val="Index2"/>
        <w:tabs>
          <w:tab w:val="right" w:leader="dot" w:pos="3878"/>
        </w:tabs>
        <w:rPr>
          <w:noProof/>
        </w:rPr>
      </w:pPr>
      <w:r>
        <w:rPr>
          <w:noProof/>
        </w:rPr>
        <w:t>publish, 22</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generate, 128</w:t>
      </w:r>
    </w:p>
    <w:p w:rsidR="00BB0AF3" w:rsidRDefault="00BB0AF3">
      <w:pPr>
        <w:pStyle w:val="Index1"/>
        <w:tabs>
          <w:tab w:val="right" w:leader="dot" w:pos="3878"/>
        </w:tabs>
        <w:rPr>
          <w:noProof/>
        </w:rPr>
      </w:pPr>
      <w:r>
        <w:rPr>
          <w:noProof/>
        </w:rPr>
        <w:t>generating PM work orders, 125</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help, 49</w:t>
      </w:r>
    </w:p>
    <w:p w:rsidR="00BB0AF3" w:rsidRDefault="00BB0AF3">
      <w:pPr>
        <w:pStyle w:val="Index1"/>
        <w:tabs>
          <w:tab w:val="right" w:leader="dot" w:pos="3878"/>
        </w:tabs>
        <w:rPr>
          <w:noProof/>
        </w:rPr>
      </w:pPr>
      <w:r>
        <w:rPr>
          <w:noProof/>
        </w:rPr>
        <w:t>help menu, 49</w:t>
      </w:r>
    </w:p>
    <w:p w:rsidR="00BB0AF3" w:rsidRDefault="00BB0AF3">
      <w:pPr>
        <w:pStyle w:val="Index2"/>
        <w:tabs>
          <w:tab w:val="right" w:leader="dot" w:pos="3878"/>
        </w:tabs>
        <w:rPr>
          <w:noProof/>
        </w:rPr>
      </w:pPr>
      <w:r>
        <w:rPr>
          <w:noProof/>
        </w:rPr>
        <w:t>index, 49</w:t>
      </w:r>
    </w:p>
    <w:p w:rsidR="00BB0AF3" w:rsidRDefault="00BB0AF3">
      <w:pPr>
        <w:pStyle w:val="Index2"/>
        <w:tabs>
          <w:tab w:val="right" w:leader="dot" w:pos="3878"/>
        </w:tabs>
        <w:rPr>
          <w:noProof/>
        </w:rPr>
      </w:pPr>
      <w:r>
        <w:rPr>
          <w:noProof/>
        </w:rPr>
        <w:t>table of contents, 49</w:t>
      </w:r>
    </w:p>
    <w:p w:rsidR="00BB0AF3" w:rsidRDefault="00BB0AF3">
      <w:pPr>
        <w:pStyle w:val="Index1"/>
        <w:tabs>
          <w:tab w:val="right" w:leader="dot" w:pos="3878"/>
        </w:tabs>
        <w:rPr>
          <w:noProof/>
        </w:rPr>
      </w:pPr>
      <w:r>
        <w:rPr>
          <w:noProof/>
        </w:rPr>
        <w:t>hourly inside, 81</w:t>
      </w:r>
    </w:p>
    <w:p w:rsidR="00BB0AF3" w:rsidRDefault="00BB0AF3">
      <w:pPr>
        <w:pStyle w:val="Index1"/>
        <w:tabs>
          <w:tab w:val="right" w:leader="dot" w:pos="3878"/>
        </w:tabs>
        <w:rPr>
          <w:noProof/>
        </w:rPr>
      </w:pPr>
      <w:r>
        <w:rPr>
          <w:noProof/>
        </w:rPr>
        <w:t>hourly outside, 81</w:t>
      </w:r>
    </w:p>
    <w:p w:rsidR="00BB0AF3" w:rsidRDefault="00BB0AF3">
      <w:pPr>
        <w:pStyle w:val="Index2"/>
        <w:tabs>
          <w:tab w:val="right" w:leader="dot" w:pos="3878"/>
        </w:tabs>
        <w:rPr>
          <w:noProof/>
        </w:rPr>
      </w:pPr>
      <w:r>
        <w:rPr>
          <w:noProof/>
        </w:rPr>
        <w:t>purchase orders, 151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identifier codes, 2</w:t>
      </w:r>
    </w:p>
    <w:p w:rsidR="00BB0AF3" w:rsidRDefault="00BB0AF3">
      <w:pPr>
        <w:pStyle w:val="Index1"/>
        <w:tabs>
          <w:tab w:val="right" w:leader="dot" w:pos="3878"/>
        </w:tabs>
        <w:rPr>
          <w:noProof/>
        </w:rPr>
      </w:pPr>
      <w:r>
        <w:rPr>
          <w:noProof/>
        </w:rPr>
        <w:t>in progress requests, 62</w:t>
      </w:r>
    </w:p>
    <w:p w:rsidR="00BB0AF3" w:rsidRDefault="00BB0AF3">
      <w:pPr>
        <w:pStyle w:val="Index1"/>
        <w:tabs>
          <w:tab w:val="right" w:leader="dot" w:pos="3878"/>
        </w:tabs>
        <w:rPr>
          <w:noProof/>
        </w:rPr>
      </w:pPr>
      <w:r>
        <w:rPr>
          <w:noProof/>
        </w:rPr>
        <w:t>interrelated records, 38</w:t>
      </w:r>
    </w:p>
    <w:p w:rsidR="00BB0AF3" w:rsidRDefault="00BB0AF3">
      <w:pPr>
        <w:pStyle w:val="Index1"/>
        <w:tabs>
          <w:tab w:val="right" w:leader="dot" w:pos="3878"/>
        </w:tabs>
        <w:rPr>
          <w:noProof/>
        </w:rPr>
      </w:pPr>
      <w:r>
        <w:rPr>
          <w:noProof/>
        </w:rPr>
        <w:t>inventory</w:t>
      </w:r>
    </w:p>
    <w:p w:rsidR="00BB0AF3" w:rsidRDefault="00BB0AF3">
      <w:pPr>
        <w:pStyle w:val="Index2"/>
        <w:tabs>
          <w:tab w:val="right" w:leader="dot" w:pos="3878"/>
        </w:tabs>
        <w:rPr>
          <w:noProof/>
        </w:rPr>
      </w:pPr>
      <w:r>
        <w:rPr>
          <w:noProof/>
        </w:rPr>
        <w:t>adjustments, 133</w:t>
      </w:r>
    </w:p>
    <w:p w:rsidR="00BB0AF3" w:rsidRDefault="00BB0AF3">
      <w:pPr>
        <w:pStyle w:val="Index2"/>
        <w:tabs>
          <w:tab w:val="right" w:leader="dot" w:pos="3878"/>
        </w:tabs>
        <w:rPr>
          <w:noProof/>
        </w:rPr>
      </w:pPr>
      <w:r>
        <w:rPr>
          <w:noProof/>
        </w:rPr>
        <w:t>cycle audit, 137</w:t>
      </w:r>
    </w:p>
    <w:p w:rsidR="00BB0AF3" w:rsidRDefault="00BB0AF3">
      <w:pPr>
        <w:pStyle w:val="Index2"/>
        <w:tabs>
          <w:tab w:val="right" w:leader="dot" w:pos="3878"/>
        </w:tabs>
        <w:rPr>
          <w:noProof/>
        </w:rPr>
      </w:pPr>
      <w:r>
        <w:rPr>
          <w:noProof/>
        </w:rPr>
        <w:t>cyclical inventory, 138</w:t>
      </w:r>
    </w:p>
    <w:p w:rsidR="00BB0AF3" w:rsidRDefault="00BB0AF3">
      <w:pPr>
        <w:pStyle w:val="Index2"/>
        <w:tabs>
          <w:tab w:val="right" w:leader="dot" w:pos="3878"/>
        </w:tabs>
        <w:rPr>
          <w:noProof/>
        </w:rPr>
      </w:pPr>
      <w:r>
        <w:rPr>
          <w:noProof/>
        </w:rPr>
        <w:t>operations, 134</w:t>
      </w:r>
    </w:p>
    <w:p w:rsidR="00BB0AF3" w:rsidRDefault="00BB0AF3">
      <w:pPr>
        <w:pStyle w:val="Index2"/>
        <w:tabs>
          <w:tab w:val="right" w:leader="dot" w:pos="3878"/>
        </w:tabs>
        <w:rPr>
          <w:noProof/>
        </w:rPr>
      </w:pPr>
      <w:r>
        <w:rPr>
          <w:noProof/>
        </w:rPr>
        <w:t>periodic, 137</w:t>
      </w:r>
    </w:p>
    <w:p w:rsidR="00BB0AF3" w:rsidRDefault="00BB0AF3">
      <w:pPr>
        <w:pStyle w:val="Index2"/>
        <w:tabs>
          <w:tab w:val="right" w:leader="dot" w:pos="3878"/>
        </w:tabs>
        <w:rPr>
          <w:noProof/>
        </w:rPr>
      </w:pPr>
      <w:r>
        <w:rPr>
          <w:noProof/>
        </w:rPr>
        <w:t>perpetual, 137</w:t>
      </w:r>
    </w:p>
    <w:p w:rsidR="00BB0AF3" w:rsidRDefault="00BB0AF3">
      <w:pPr>
        <w:pStyle w:val="Index2"/>
        <w:tabs>
          <w:tab w:val="right" w:leader="dot" w:pos="3878"/>
        </w:tabs>
        <w:rPr>
          <w:noProof/>
        </w:rPr>
      </w:pPr>
      <w:r>
        <w:rPr>
          <w:noProof/>
        </w:rPr>
        <w:t>price quotes, 135</w:t>
      </w:r>
    </w:p>
    <w:p w:rsidR="00BB0AF3" w:rsidRDefault="00BB0AF3">
      <w:pPr>
        <w:pStyle w:val="Index2"/>
        <w:tabs>
          <w:tab w:val="right" w:leader="dot" w:pos="3878"/>
        </w:tabs>
        <w:rPr>
          <w:noProof/>
        </w:rPr>
      </w:pPr>
      <w:r>
        <w:rPr>
          <w:noProof/>
        </w:rPr>
        <w:t>purchasing and receiving, 143</w:t>
      </w:r>
    </w:p>
    <w:p w:rsidR="00BB0AF3" w:rsidRDefault="00BB0AF3">
      <w:pPr>
        <w:pStyle w:val="Index2"/>
        <w:tabs>
          <w:tab w:val="right" w:leader="dot" w:pos="3878"/>
        </w:tabs>
        <w:rPr>
          <w:noProof/>
        </w:rPr>
      </w:pPr>
      <w:r>
        <w:rPr>
          <w:noProof/>
        </w:rPr>
        <w:t>taking inventory, 137</w:t>
      </w:r>
    </w:p>
    <w:p w:rsidR="00BB0AF3" w:rsidRDefault="00BB0AF3">
      <w:pPr>
        <w:pStyle w:val="Index2"/>
        <w:tabs>
          <w:tab w:val="right" w:leader="dot" w:pos="3878"/>
        </w:tabs>
        <w:rPr>
          <w:noProof/>
        </w:rPr>
      </w:pPr>
      <w:r>
        <w:rPr>
          <w:noProof/>
        </w:rPr>
        <w:t>transfers, 142</w:t>
      </w:r>
    </w:p>
    <w:p w:rsidR="00BB0AF3" w:rsidRDefault="00BB0AF3">
      <w:pPr>
        <w:pStyle w:val="Index1"/>
        <w:tabs>
          <w:tab w:val="right" w:leader="dot" w:pos="3878"/>
        </w:tabs>
        <w:rPr>
          <w:noProof/>
        </w:rPr>
      </w:pPr>
      <w:r>
        <w:rPr>
          <w:noProof/>
        </w:rPr>
        <w:t>inventory control, 133</w:t>
      </w:r>
    </w:p>
    <w:p w:rsidR="00BB0AF3" w:rsidRDefault="00BB0AF3">
      <w:pPr>
        <w:pStyle w:val="Index1"/>
        <w:tabs>
          <w:tab w:val="right" w:leader="dot" w:pos="3878"/>
        </w:tabs>
        <w:rPr>
          <w:noProof/>
        </w:rPr>
      </w:pPr>
      <w:r>
        <w:rPr>
          <w:noProof/>
        </w:rPr>
        <w:t>issue codes, 141</w:t>
      </w:r>
    </w:p>
    <w:p w:rsidR="00BB0AF3" w:rsidRDefault="00BB0AF3">
      <w:pPr>
        <w:pStyle w:val="Index1"/>
        <w:tabs>
          <w:tab w:val="right" w:leader="dot" w:pos="3878"/>
        </w:tabs>
        <w:rPr>
          <w:noProof/>
        </w:rPr>
      </w:pPr>
      <w:r>
        <w:rPr>
          <w:noProof/>
        </w:rPr>
        <w:t>issued purchase orders, 143</w:t>
      </w:r>
    </w:p>
    <w:p w:rsidR="00BB0AF3" w:rsidRDefault="00BB0AF3">
      <w:pPr>
        <w:pStyle w:val="Index1"/>
        <w:tabs>
          <w:tab w:val="right" w:leader="dot" w:pos="3878"/>
        </w:tabs>
        <w:rPr>
          <w:noProof/>
        </w:rPr>
      </w:pPr>
      <w:r>
        <w:rPr>
          <w:noProof/>
        </w:rPr>
        <w:t>issues, 141</w:t>
      </w:r>
    </w:p>
    <w:p w:rsidR="00BB0AF3" w:rsidRDefault="00BB0AF3">
      <w:pPr>
        <w:pStyle w:val="Index1"/>
        <w:tabs>
          <w:tab w:val="right" w:leader="dot" w:pos="3878"/>
        </w:tabs>
        <w:rPr>
          <w:noProof/>
        </w:rPr>
      </w:pPr>
      <w:r>
        <w:rPr>
          <w:noProof/>
        </w:rPr>
        <w:t>items, 4, 135</w:t>
      </w:r>
    </w:p>
    <w:p w:rsidR="00BB0AF3" w:rsidRDefault="00BB0AF3">
      <w:pPr>
        <w:pStyle w:val="Index2"/>
        <w:tabs>
          <w:tab w:val="right" w:leader="dot" w:pos="3878"/>
        </w:tabs>
        <w:rPr>
          <w:noProof/>
        </w:rPr>
      </w:pPr>
      <w:r>
        <w:rPr>
          <w:noProof/>
        </w:rPr>
        <w:t>adjustments, 141</w:t>
      </w:r>
    </w:p>
    <w:p w:rsidR="00BB0AF3" w:rsidRDefault="00BB0AF3">
      <w:pPr>
        <w:pStyle w:val="Index2"/>
        <w:tabs>
          <w:tab w:val="right" w:leader="dot" w:pos="3878"/>
        </w:tabs>
        <w:rPr>
          <w:noProof/>
        </w:rPr>
      </w:pPr>
      <w:r>
        <w:rPr>
          <w:noProof/>
        </w:rPr>
        <w:t>issues, 141</w:t>
      </w:r>
    </w:p>
    <w:p w:rsidR="00BB0AF3" w:rsidRDefault="00BB0AF3">
      <w:pPr>
        <w:pStyle w:val="Index2"/>
        <w:tabs>
          <w:tab w:val="right" w:leader="dot" w:pos="3878"/>
        </w:tabs>
        <w:rPr>
          <w:noProof/>
        </w:rPr>
      </w:pPr>
      <w:r>
        <w:rPr>
          <w:noProof/>
        </w:rPr>
        <w:t>price quotes, 135</w:t>
      </w:r>
    </w:p>
    <w:p w:rsidR="00BB0AF3" w:rsidRDefault="00BB0AF3">
      <w:pPr>
        <w:pStyle w:val="Index2"/>
        <w:tabs>
          <w:tab w:val="right" w:leader="dot" w:pos="3878"/>
        </w:tabs>
        <w:rPr>
          <w:noProof/>
        </w:rPr>
      </w:pPr>
      <w:r>
        <w:rPr>
          <w:noProof/>
        </w:rPr>
        <w:t>purchase orders, 149</w:t>
      </w:r>
    </w:p>
    <w:p w:rsidR="00BB0AF3" w:rsidRDefault="00BB0AF3">
      <w:pPr>
        <w:pStyle w:val="Index2"/>
        <w:tabs>
          <w:tab w:val="right" w:leader="dot" w:pos="3878"/>
        </w:tabs>
        <w:rPr>
          <w:noProof/>
        </w:rPr>
      </w:pPr>
      <w:r>
        <w:rPr>
          <w:noProof/>
        </w:rPr>
        <w:t>reports</w:t>
      </w:r>
    </w:p>
    <w:p w:rsidR="00BB0AF3" w:rsidRDefault="00BB0AF3">
      <w:pPr>
        <w:pStyle w:val="Index3"/>
        <w:tabs>
          <w:tab w:val="right" w:leader="dot" w:pos="3878"/>
        </w:tabs>
        <w:rPr>
          <w:noProof/>
        </w:rPr>
      </w:pPr>
      <w:r>
        <w:rPr>
          <w:noProof/>
        </w:rPr>
        <w:t>location and status, 138</w:t>
      </w:r>
    </w:p>
    <w:p w:rsidR="00BB0AF3" w:rsidRDefault="00BB0AF3">
      <w:pPr>
        <w:pStyle w:val="Index2"/>
        <w:tabs>
          <w:tab w:val="right" w:leader="dot" w:pos="3878"/>
        </w:tabs>
        <w:rPr>
          <w:noProof/>
        </w:rPr>
      </w:pPr>
      <w:r>
        <w:rPr>
          <w:noProof/>
        </w:rPr>
        <w:t>storeroom assignments, 138</w:t>
      </w:r>
    </w:p>
    <w:p w:rsidR="00BB0AF3" w:rsidRDefault="00BB0AF3">
      <w:pPr>
        <w:pStyle w:val="Index2"/>
        <w:tabs>
          <w:tab w:val="right" w:leader="dot" w:pos="3878"/>
        </w:tabs>
        <w:rPr>
          <w:noProof/>
        </w:rPr>
      </w:pPr>
      <w:r>
        <w:rPr>
          <w:noProof/>
        </w:rPr>
        <w:t>storerooms, 135</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keyboard keys, 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labor forecast, 132</w:t>
      </w:r>
    </w:p>
    <w:p w:rsidR="00BB0AF3" w:rsidRDefault="00BB0AF3">
      <w:pPr>
        <w:pStyle w:val="Index1"/>
        <w:tabs>
          <w:tab w:val="right" w:leader="dot" w:pos="3878"/>
        </w:tabs>
        <w:rPr>
          <w:noProof/>
        </w:rPr>
      </w:pPr>
      <w:r>
        <w:rPr>
          <w:noProof/>
        </w:rPr>
        <w:t>licensed modules, 8</w:t>
      </w:r>
    </w:p>
    <w:p w:rsidR="00BB0AF3" w:rsidRDefault="00BB0AF3">
      <w:pPr>
        <w:pStyle w:val="Index1"/>
        <w:tabs>
          <w:tab w:val="right" w:leader="dot" w:pos="3878"/>
        </w:tabs>
        <w:rPr>
          <w:noProof/>
        </w:rPr>
      </w:pPr>
      <w:r>
        <w:rPr>
          <w:noProof/>
        </w:rPr>
        <w:t>licenses, 8</w:t>
      </w:r>
    </w:p>
    <w:p w:rsidR="00BB0AF3" w:rsidRDefault="00BB0AF3">
      <w:pPr>
        <w:pStyle w:val="Index1"/>
        <w:tabs>
          <w:tab w:val="right" w:leader="dot" w:pos="3878"/>
        </w:tabs>
        <w:rPr>
          <w:noProof/>
        </w:rPr>
      </w:pPr>
      <w:r>
        <w:rPr>
          <w:noProof/>
        </w:rPr>
        <w:t>linked records, 38</w:t>
      </w:r>
    </w:p>
    <w:p w:rsidR="00BB0AF3" w:rsidRDefault="00BB0AF3">
      <w:pPr>
        <w:pStyle w:val="Index1"/>
        <w:tabs>
          <w:tab w:val="right" w:leader="dot" w:pos="3878"/>
        </w:tabs>
        <w:rPr>
          <w:noProof/>
        </w:rPr>
      </w:pPr>
      <w:r>
        <w:rPr>
          <w:noProof/>
        </w:rPr>
        <w:t>locations, 52, 58</w:t>
      </w:r>
    </w:p>
    <w:p w:rsidR="00BB0AF3" w:rsidRDefault="00BB0AF3">
      <w:pPr>
        <w:pStyle w:val="Index2"/>
        <w:tabs>
          <w:tab w:val="right" w:leader="dot" w:pos="3878"/>
        </w:tabs>
        <w:rPr>
          <w:noProof/>
        </w:rPr>
      </w:pPr>
      <w:r>
        <w:rPr>
          <w:noProof/>
        </w:rPr>
        <w:t>filtering, 33</w:t>
      </w:r>
    </w:p>
    <w:p w:rsidR="00BB0AF3" w:rsidRDefault="00BB0AF3">
      <w:pPr>
        <w:pStyle w:val="Index2"/>
        <w:tabs>
          <w:tab w:val="right" w:leader="dot" w:pos="3878"/>
        </w:tabs>
        <w:rPr>
          <w:noProof/>
        </w:rPr>
      </w:pPr>
      <w:r>
        <w:rPr>
          <w:noProof/>
        </w:rPr>
        <w:t>sub locations, 57</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MainBoss Service, 71, 119</w:t>
      </w:r>
    </w:p>
    <w:p w:rsidR="00BB0AF3" w:rsidRDefault="00BB0AF3">
      <w:pPr>
        <w:pStyle w:val="Index1"/>
        <w:tabs>
          <w:tab w:val="right" w:leader="dot" w:pos="3878"/>
        </w:tabs>
        <w:rPr>
          <w:noProof/>
        </w:rPr>
      </w:pPr>
      <w:r>
        <w:rPr>
          <w:noProof/>
        </w:rPr>
        <w:t>maintenance forecast, 132</w:t>
      </w:r>
    </w:p>
    <w:p w:rsidR="00BB0AF3" w:rsidRDefault="00BB0AF3">
      <w:pPr>
        <w:pStyle w:val="Index1"/>
        <w:tabs>
          <w:tab w:val="right" w:leader="dot" w:pos="3878"/>
        </w:tabs>
        <w:rPr>
          <w:noProof/>
        </w:rPr>
      </w:pPr>
      <w:r>
        <w:rPr>
          <w:noProof/>
        </w:rPr>
        <w:t>maintenance organizations, 5, 50</w:t>
      </w:r>
    </w:p>
    <w:p w:rsidR="00BB0AF3" w:rsidRDefault="00BB0AF3">
      <w:pPr>
        <w:pStyle w:val="Index1"/>
        <w:tabs>
          <w:tab w:val="right" w:leader="dot" w:pos="3878"/>
        </w:tabs>
        <w:rPr>
          <w:noProof/>
        </w:rPr>
      </w:pPr>
      <w:r>
        <w:rPr>
          <w:noProof/>
        </w:rPr>
        <w:t>maintenance timing, 5</w:t>
      </w:r>
    </w:p>
    <w:p w:rsidR="00BB0AF3" w:rsidRDefault="00BB0AF3">
      <w:pPr>
        <w:pStyle w:val="Index1"/>
        <w:tabs>
          <w:tab w:val="right" w:leader="dot" w:pos="3878"/>
        </w:tabs>
        <w:rPr>
          <w:noProof/>
        </w:rPr>
      </w:pPr>
      <w:r>
        <w:rPr>
          <w:noProof/>
        </w:rPr>
        <w:t>margins, 37</w:t>
      </w:r>
    </w:p>
    <w:p w:rsidR="00BB0AF3" w:rsidRDefault="00BB0AF3">
      <w:pPr>
        <w:pStyle w:val="Index1"/>
        <w:tabs>
          <w:tab w:val="right" w:leader="dot" w:pos="3878"/>
        </w:tabs>
        <w:rPr>
          <w:noProof/>
        </w:rPr>
      </w:pPr>
      <w:r>
        <w:rPr>
          <w:noProof/>
        </w:rPr>
        <w:t>material forecast, 132</w:t>
      </w:r>
    </w:p>
    <w:p w:rsidR="00BB0AF3" w:rsidRDefault="00BB0AF3">
      <w:pPr>
        <w:pStyle w:val="Index1"/>
        <w:tabs>
          <w:tab w:val="right" w:leader="dot" w:pos="3878"/>
        </w:tabs>
        <w:rPr>
          <w:noProof/>
        </w:rPr>
      </w:pPr>
      <w:r>
        <w:rPr>
          <w:noProof/>
        </w:rPr>
        <w:t>materials, 4</w:t>
      </w:r>
    </w:p>
    <w:p w:rsidR="00BB0AF3" w:rsidRDefault="00BB0AF3">
      <w:pPr>
        <w:pStyle w:val="Index1"/>
        <w:tabs>
          <w:tab w:val="right" w:leader="dot" w:pos="3878"/>
        </w:tabs>
        <w:rPr>
          <w:noProof/>
        </w:rPr>
      </w:pPr>
      <w:r>
        <w:rPr>
          <w:noProof/>
        </w:rPr>
        <w:t>menus</w:t>
      </w:r>
    </w:p>
    <w:p w:rsidR="00BB0AF3" w:rsidRDefault="00BB0AF3">
      <w:pPr>
        <w:pStyle w:val="Index2"/>
        <w:tabs>
          <w:tab w:val="right" w:leader="dot" w:pos="3878"/>
        </w:tabs>
        <w:rPr>
          <w:noProof/>
        </w:rPr>
      </w:pPr>
      <w:r>
        <w:rPr>
          <w:noProof/>
        </w:rPr>
        <w:t>help, 49</w:t>
      </w:r>
    </w:p>
    <w:p w:rsidR="00BB0AF3" w:rsidRDefault="00BB0AF3">
      <w:pPr>
        <w:pStyle w:val="Index2"/>
        <w:tabs>
          <w:tab w:val="right" w:leader="dot" w:pos="3878"/>
        </w:tabs>
        <w:rPr>
          <w:noProof/>
        </w:rPr>
      </w:pPr>
      <w:r>
        <w:rPr>
          <w:noProof/>
        </w:rPr>
        <w:t>session, 50</w:t>
      </w:r>
    </w:p>
    <w:p w:rsidR="00BB0AF3" w:rsidRDefault="00BB0AF3">
      <w:pPr>
        <w:pStyle w:val="Index1"/>
        <w:tabs>
          <w:tab w:val="right" w:leader="dot" w:pos="3878"/>
        </w:tabs>
        <w:rPr>
          <w:noProof/>
        </w:rPr>
      </w:pPr>
      <w:r>
        <w:rPr>
          <w:noProof/>
        </w:rPr>
        <w:t>meter offsets, 123</w:t>
      </w:r>
    </w:p>
    <w:p w:rsidR="00BB0AF3" w:rsidRDefault="00BB0AF3">
      <w:pPr>
        <w:pStyle w:val="Index1"/>
        <w:tabs>
          <w:tab w:val="right" w:leader="dot" w:pos="3878"/>
        </w:tabs>
        <w:rPr>
          <w:noProof/>
        </w:rPr>
      </w:pPr>
      <w:r>
        <w:rPr>
          <w:noProof/>
        </w:rPr>
        <w:t>meter readings, 122</w:t>
      </w:r>
    </w:p>
    <w:p w:rsidR="00BB0AF3" w:rsidRDefault="00BB0AF3">
      <w:pPr>
        <w:pStyle w:val="Index1"/>
        <w:tabs>
          <w:tab w:val="right" w:leader="dot" w:pos="3878"/>
        </w:tabs>
        <w:rPr>
          <w:noProof/>
        </w:rPr>
      </w:pPr>
      <w:r>
        <w:rPr>
          <w:noProof/>
        </w:rPr>
        <w:t>meters, 120, 121</w:t>
      </w:r>
    </w:p>
    <w:p w:rsidR="00BB0AF3" w:rsidRDefault="00BB0AF3">
      <w:pPr>
        <w:pStyle w:val="Index2"/>
        <w:tabs>
          <w:tab w:val="right" w:leader="dot" w:pos="3878"/>
        </w:tabs>
        <w:rPr>
          <w:noProof/>
        </w:rPr>
      </w:pPr>
      <w:r>
        <w:rPr>
          <w:noProof/>
        </w:rPr>
        <w:t>defective readings, 124</w:t>
      </w:r>
    </w:p>
    <w:p w:rsidR="00BB0AF3" w:rsidRDefault="00BB0AF3">
      <w:pPr>
        <w:pStyle w:val="Index2"/>
        <w:tabs>
          <w:tab w:val="right" w:leader="dot" w:pos="3878"/>
        </w:tabs>
        <w:rPr>
          <w:noProof/>
        </w:rPr>
      </w:pPr>
      <w:r>
        <w:rPr>
          <w:noProof/>
        </w:rPr>
        <w:t>meter offsets, 123</w:t>
      </w:r>
    </w:p>
    <w:p w:rsidR="00BB0AF3" w:rsidRDefault="00BB0AF3">
      <w:pPr>
        <w:pStyle w:val="Index2"/>
        <w:tabs>
          <w:tab w:val="right" w:leader="dot" w:pos="3878"/>
        </w:tabs>
        <w:rPr>
          <w:noProof/>
        </w:rPr>
      </w:pPr>
      <w:r>
        <w:rPr>
          <w:noProof/>
        </w:rPr>
        <w:t>readings, 122</w:t>
      </w:r>
    </w:p>
    <w:p w:rsidR="00BB0AF3" w:rsidRDefault="00BB0AF3">
      <w:pPr>
        <w:pStyle w:val="Index1"/>
        <w:tabs>
          <w:tab w:val="right" w:leader="dot" w:pos="3878"/>
        </w:tabs>
        <w:rPr>
          <w:noProof/>
        </w:rPr>
      </w:pPr>
      <w:r>
        <w:rPr>
          <w:noProof/>
        </w:rPr>
        <w:t>Microsoft Excel, 35, 38</w:t>
      </w:r>
    </w:p>
    <w:p w:rsidR="00BB0AF3" w:rsidRDefault="00BB0AF3">
      <w:pPr>
        <w:pStyle w:val="Index1"/>
        <w:tabs>
          <w:tab w:val="right" w:leader="dot" w:pos="3878"/>
        </w:tabs>
        <w:rPr>
          <w:noProof/>
        </w:rPr>
      </w:pPr>
      <w:r>
        <w:rPr>
          <w:noProof/>
        </w:rPr>
        <w:t>Microsoft Word, 35</w:t>
      </w:r>
    </w:p>
    <w:p w:rsidR="00BB0AF3" w:rsidRDefault="00BB0AF3">
      <w:pPr>
        <w:pStyle w:val="Index1"/>
        <w:tabs>
          <w:tab w:val="right" w:leader="dot" w:pos="3878"/>
        </w:tabs>
        <w:rPr>
          <w:noProof/>
        </w:rPr>
      </w:pPr>
      <w:r>
        <w:rPr>
          <w:noProof/>
        </w:rPr>
        <w:t>miscellaneous items, 153</w:t>
      </w:r>
    </w:p>
    <w:p w:rsidR="00BB0AF3" w:rsidRDefault="00BB0AF3">
      <w:pPr>
        <w:pStyle w:val="Index2"/>
        <w:tabs>
          <w:tab w:val="right" w:leader="dot" w:pos="3878"/>
        </w:tabs>
        <w:rPr>
          <w:noProof/>
        </w:rPr>
      </w:pPr>
      <w:r>
        <w:rPr>
          <w:noProof/>
        </w:rPr>
        <w:t>purchase orders, 153</w:t>
      </w:r>
    </w:p>
    <w:p w:rsidR="00BB0AF3" w:rsidRDefault="00BB0AF3">
      <w:pPr>
        <w:pStyle w:val="Index1"/>
        <w:tabs>
          <w:tab w:val="right" w:leader="dot" w:pos="3878"/>
        </w:tabs>
        <w:rPr>
          <w:noProof/>
        </w:rPr>
      </w:pPr>
      <w:r>
        <w:rPr>
          <w:noProof/>
        </w:rPr>
        <w:t>modules, 8</w:t>
      </w:r>
    </w:p>
    <w:p w:rsidR="00BB0AF3" w:rsidRDefault="00BB0AF3">
      <w:pPr>
        <w:pStyle w:val="Index1"/>
        <w:tabs>
          <w:tab w:val="right" w:leader="dot" w:pos="3878"/>
        </w:tabs>
        <w:rPr>
          <w:noProof/>
        </w:rPr>
      </w:pPr>
      <w:r>
        <w:rPr>
          <w:noProof/>
        </w:rPr>
        <w:t>mouse, 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new requests, 62</w:t>
      </w:r>
    </w:p>
    <w:p w:rsidR="00BB0AF3" w:rsidRDefault="00BB0AF3">
      <w:pPr>
        <w:pStyle w:val="Index1"/>
        <w:tabs>
          <w:tab w:val="right" w:leader="dot" w:pos="3878"/>
        </w:tabs>
        <w:rPr>
          <w:noProof/>
        </w:rPr>
      </w:pPr>
      <w:r>
        <w:rPr>
          <w:noProof/>
        </w:rPr>
        <w:t>notifications, 7</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offsets</w:t>
      </w:r>
    </w:p>
    <w:p w:rsidR="00BB0AF3" w:rsidRDefault="00BB0AF3">
      <w:pPr>
        <w:pStyle w:val="Index2"/>
        <w:tabs>
          <w:tab w:val="right" w:leader="dot" w:pos="3878"/>
        </w:tabs>
        <w:rPr>
          <w:noProof/>
        </w:rPr>
      </w:pPr>
      <w:r>
        <w:rPr>
          <w:noProof/>
        </w:rPr>
        <w:t>meters, 123</w:t>
      </w:r>
    </w:p>
    <w:p w:rsidR="00BB0AF3" w:rsidRDefault="00BB0AF3">
      <w:pPr>
        <w:pStyle w:val="Index1"/>
        <w:tabs>
          <w:tab w:val="right" w:leader="dot" w:pos="3878"/>
        </w:tabs>
        <w:rPr>
          <w:noProof/>
        </w:rPr>
      </w:pPr>
      <w:r>
        <w:rPr>
          <w:noProof/>
        </w:rPr>
        <w:t>on hand, 133</w:t>
      </w:r>
    </w:p>
    <w:p w:rsidR="00BB0AF3" w:rsidRDefault="00BB0AF3">
      <w:pPr>
        <w:pStyle w:val="Index1"/>
        <w:tabs>
          <w:tab w:val="right" w:leader="dot" w:pos="3878"/>
        </w:tabs>
        <w:rPr>
          <w:noProof/>
        </w:rPr>
      </w:pPr>
      <w:r>
        <w:rPr>
          <w:noProof/>
        </w:rPr>
        <w:t>on order, 134</w:t>
      </w:r>
    </w:p>
    <w:p w:rsidR="00BB0AF3" w:rsidRDefault="00BB0AF3">
      <w:pPr>
        <w:pStyle w:val="Index1"/>
        <w:tabs>
          <w:tab w:val="right" w:leader="dot" w:pos="3878"/>
        </w:tabs>
        <w:rPr>
          <w:noProof/>
        </w:rPr>
      </w:pPr>
      <w:r>
        <w:rPr>
          <w:noProof/>
        </w:rPr>
        <w:t>on reserve, 85, 133</w:t>
      </w:r>
    </w:p>
    <w:p w:rsidR="00BB0AF3" w:rsidRDefault="00BB0AF3">
      <w:pPr>
        <w:pStyle w:val="Index1"/>
        <w:tabs>
          <w:tab w:val="right" w:leader="dot" w:pos="3878"/>
        </w:tabs>
        <w:rPr>
          <w:noProof/>
        </w:rPr>
      </w:pPr>
      <w:r>
        <w:rPr>
          <w:noProof/>
        </w:rPr>
        <w:t>on-line support, 161</w:t>
      </w:r>
    </w:p>
    <w:p w:rsidR="00BB0AF3" w:rsidRDefault="00BB0AF3">
      <w:pPr>
        <w:pStyle w:val="Index1"/>
        <w:tabs>
          <w:tab w:val="right" w:leader="dot" w:pos="3878"/>
        </w:tabs>
        <w:rPr>
          <w:noProof/>
        </w:rPr>
      </w:pPr>
      <w:r>
        <w:rPr>
          <w:noProof/>
        </w:rPr>
        <w:t>open in new window, 9</w:t>
      </w:r>
    </w:p>
    <w:p w:rsidR="00BB0AF3" w:rsidRDefault="00BB0AF3">
      <w:pPr>
        <w:pStyle w:val="Index1"/>
        <w:tabs>
          <w:tab w:val="right" w:leader="dot" w:pos="3878"/>
        </w:tabs>
        <w:rPr>
          <w:noProof/>
        </w:rPr>
      </w:pPr>
      <w:r>
        <w:rPr>
          <w:noProof/>
        </w:rPr>
        <w:t>open work orders, 73, 98</w:t>
      </w:r>
    </w:p>
    <w:p w:rsidR="00BB0AF3" w:rsidRDefault="00BB0AF3">
      <w:pPr>
        <w:pStyle w:val="Index1"/>
        <w:tabs>
          <w:tab w:val="right" w:leader="dot" w:pos="3878"/>
        </w:tabs>
        <w:rPr>
          <w:noProof/>
        </w:rPr>
      </w:pPr>
      <w:r>
        <w:rPr>
          <w:noProof/>
        </w:rPr>
        <w:t>outside labor, 115</w:t>
      </w:r>
    </w:p>
    <w:p w:rsidR="00BB0AF3" w:rsidRDefault="00BB0AF3">
      <w:pPr>
        <w:pStyle w:val="Index1"/>
        <w:tabs>
          <w:tab w:val="right" w:leader="dot" w:pos="3878"/>
        </w:tabs>
        <w:rPr>
          <w:noProof/>
        </w:rPr>
      </w:pPr>
      <w:r>
        <w:rPr>
          <w:noProof/>
        </w:rPr>
        <w:t>overdue work orders, 74</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page setup, 35</w:t>
      </w:r>
    </w:p>
    <w:p w:rsidR="00BB0AF3" w:rsidRDefault="00BB0AF3">
      <w:pPr>
        <w:pStyle w:val="Index1"/>
        <w:tabs>
          <w:tab w:val="right" w:leader="dot" w:pos="3878"/>
        </w:tabs>
        <w:rPr>
          <w:noProof/>
        </w:rPr>
      </w:pPr>
      <w:r>
        <w:rPr>
          <w:noProof/>
        </w:rPr>
        <w:t>paper-size, 37</w:t>
      </w:r>
    </w:p>
    <w:p w:rsidR="00BB0AF3" w:rsidRDefault="00BB0AF3">
      <w:pPr>
        <w:pStyle w:val="Index1"/>
        <w:tabs>
          <w:tab w:val="right" w:leader="dot" w:pos="3878"/>
        </w:tabs>
        <w:rPr>
          <w:noProof/>
        </w:rPr>
      </w:pPr>
      <w:r>
        <w:rPr>
          <w:noProof/>
        </w:rPr>
        <w:t>PDF, 35</w:t>
      </w:r>
    </w:p>
    <w:p w:rsidR="00BB0AF3" w:rsidRDefault="00BB0AF3">
      <w:pPr>
        <w:pStyle w:val="Index1"/>
        <w:tabs>
          <w:tab w:val="right" w:leader="dot" w:pos="3878"/>
        </w:tabs>
        <w:rPr>
          <w:noProof/>
        </w:rPr>
      </w:pPr>
      <w:r>
        <w:rPr>
          <w:noProof/>
        </w:rPr>
        <w:t>per job inside, 81</w:t>
      </w:r>
    </w:p>
    <w:p w:rsidR="00BB0AF3" w:rsidRDefault="00BB0AF3">
      <w:pPr>
        <w:pStyle w:val="Index1"/>
        <w:tabs>
          <w:tab w:val="right" w:leader="dot" w:pos="3878"/>
        </w:tabs>
        <w:rPr>
          <w:noProof/>
        </w:rPr>
      </w:pPr>
      <w:r>
        <w:rPr>
          <w:noProof/>
        </w:rPr>
        <w:t>per job outside, 81</w:t>
      </w:r>
    </w:p>
    <w:p w:rsidR="00BB0AF3" w:rsidRDefault="00BB0AF3">
      <w:pPr>
        <w:pStyle w:val="Index1"/>
        <w:tabs>
          <w:tab w:val="right" w:leader="dot" w:pos="3878"/>
        </w:tabs>
        <w:rPr>
          <w:noProof/>
        </w:rPr>
      </w:pPr>
      <w:r>
        <w:rPr>
          <w:noProof/>
        </w:rPr>
        <w:t>periodic inventory, 137</w:t>
      </w:r>
    </w:p>
    <w:p w:rsidR="00BB0AF3" w:rsidRDefault="00BB0AF3">
      <w:pPr>
        <w:pStyle w:val="Index1"/>
        <w:tabs>
          <w:tab w:val="right" w:leader="dot" w:pos="3878"/>
        </w:tabs>
        <w:rPr>
          <w:noProof/>
        </w:rPr>
      </w:pPr>
      <w:r>
        <w:rPr>
          <w:noProof/>
        </w:rPr>
        <w:t>perpetual inventory, 137</w:t>
      </w:r>
    </w:p>
    <w:p w:rsidR="00BB0AF3" w:rsidRDefault="00BB0AF3">
      <w:pPr>
        <w:pStyle w:val="Index1"/>
        <w:tabs>
          <w:tab w:val="right" w:leader="dot" w:pos="3878"/>
        </w:tabs>
        <w:rPr>
          <w:noProof/>
        </w:rPr>
      </w:pPr>
      <w:r>
        <w:rPr>
          <w:noProof/>
        </w:rPr>
        <w:t>physical counts, 137</w:t>
      </w:r>
    </w:p>
    <w:p w:rsidR="00BB0AF3" w:rsidRDefault="00BB0AF3">
      <w:pPr>
        <w:pStyle w:val="Index1"/>
        <w:tabs>
          <w:tab w:val="right" w:leader="dot" w:pos="3878"/>
        </w:tabs>
        <w:rPr>
          <w:noProof/>
        </w:rPr>
      </w:pPr>
      <w:r>
        <w:rPr>
          <w:noProof/>
        </w:rPr>
        <w:t>planned maintenance, 125</w:t>
      </w:r>
    </w:p>
    <w:p w:rsidR="00BB0AF3" w:rsidRDefault="00BB0AF3">
      <w:pPr>
        <w:pStyle w:val="Index2"/>
        <w:tabs>
          <w:tab w:val="right" w:leader="dot" w:pos="3878"/>
        </w:tabs>
        <w:rPr>
          <w:noProof/>
        </w:rPr>
      </w:pPr>
      <w:r>
        <w:rPr>
          <w:noProof/>
        </w:rPr>
        <w:t>adjusting work orders, 129</w:t>
      </w:r>
    </w:p>
    <w:p w:rsidR="00BB0AF3" w:rsidRDefault="00BB0AF3">
      <w:pPr>
        <w:pStyle w:val="Index2"/>
        <w:tabs>
          <w:tab w:val="right" w:leader="dot" w:pos="3878"/>
        </w:tabs>
        <w:rPr>
          <w:noProof/>
        </w:rPr>
      </w:pPr>
      <w:r>
        <w:rPr>
          <w:noProof/>
        </w:rPr>
        <w:t>generating work orders, 125</w:t>
      </w:r>
    </w:p>
    <w:p w:rsidR="00BB0AF3" w:rsidRDefault="00BB0AF3">
      <w:pPr>
        <w:pStyle w:val="Index1"/>
        <w:tabs>
          <w:tab w:val="right" w:leader="dot" w:pos="3878"/>
        </w:tabs>
        <w:rPr>
          <w:noProof/>
        </w:rPr>
      </w:pPr>
      <w:r>
        <w:rPr>
          <w:noProof/>
        </w:rPr>
        <w:t>postal addresses, 53</w:t>
      </w:r>
    </w:p>
    <w:p w:rsidR="00BB0AF3" w:rsidRDefault="00BB0AF3">
      <w:pPr>
        <w:pStyle w:val="Index1"/>
        <w:tabs>
          <w:tab w:val="right" w:leader="dot" w:pos="3878"/>
        </w:tabs>
        <w:rPr>
          <w:noProof/>
        </w:rPr>
      </w:pPr>
      <w:r>
        <w:rPr>
          <w:noProof/>
        </w:rPr>
        <w:t>preventive maintenance, 125</w:t>
      </w:r>
    </w:p>
    <w:p w:rsidR="00BB0AF3" w:rsidRDefault="00BB0AF3">
      <w:pPr>
        <w:pStyle w:val="Index1"/>
        <w:tabs>
          <w:tab w:val="right" w:leader="dot" w:pos="3878"/>
        </w:tabs>
        <w:rPr>
          <w:noProof/>
        </w:rPr>
      </w:pPr>
      <w:r>
        <w:rPr>
          <w:noProof/>
        </w:rPr>
        <w:t>preview, 33, 34</w:t>
      </w:r>
    </w:p>
    <w:p w:rsidR="00BB0AF3" w:rsidRDefault="00BB0AF3">
      <w:pPr>
        <w:pStyle w:val="Index1"/>
        <w:tabs>
          <w:tab w:val="right" w:leader="dot" w:pos="3878"/>
        </w:tabs>
        <w:rPr>
          <w:noProof/>
        </w:rPr>
      </w:pPr>
      <w:r>
        <w:rPr>
          <w:noProof/>
        </w:rPr>
        <w:t>price quotes, 135</w:t>
      </w:r>
    </w:p>
    <w:p w:rsidR="00BB0AF3" w:rsidRDefault="00BB0AF3">
      <w:pPr>
        <w:pStyle w:val="Index1"/>
        <w:tabs>
          <w:tab w:val="right" w:leader="dot" w:pos="3878"/>
        </w:tabs>
        <w:rPr>
          <w:noProof/>
        </w:rPr>
      </w:pPr>
      <w:r>
        <w:rPr>
          <w:noProof/>
        </w:rPr>
        <w:t>print, 35</w:t>
      </w:r>
    </w:p>
    <w:p w:rsidR="00BB0AF3" w:rsidRDefault="00BB0AF3">
      <w:pPr>
        <w:pStyle w:val="Index1"/>
        <w:tabs>
          <w:tab w:val="right" w:leader="dot" w:pos="3878"/>
        </w:tabs>
        <w:rPr>
          <w:noProof/>
        </w:rPr>
      </w:pPr>
      <w:r>
        <w:rPr>
          <w:noProof/>
        </w:rPr>
        <w:t>work orders, 36</w:t>
      </w:r>
    </w:p>
    <w:p w:rsidR="00BB0AF3" w:rsidRDefault="00BB0AF3">
      <w:pPr>
        <w:pStyle w:val="Index1"/>
        <w:tabs>
          <w:tab w:val="right" w:leader="dot" w:pos="3878"/>
        </w:tabs>
        <w:rPr>
          <w:noProof/>
        </w:rPr>
      </w:pPr>
      <w:r>
        <w:rPr>
          <w:noProof/>
        </w:rPr>
        <w:t>print layout, 35</w:t>
      </w:r>
    </w:p>
    <w:p w:rsidR="00BB0AF3" w:rsidRDefault="00BB0AF3">
      <w:pPr>
        <w:pStyle w:val="Index1"/>
        <w:tabs>
          <w:tab w:val="right" w:leader="dot" w:pos="3878"/>
        </w:tabs>
        <w:rPr>
          <w:noProof/>
        </w:rPr>
      </w:pPr>
      <w:r>
        <w:rPr>
          <w:noProof/>
        </w:rPr>
        <w:t>printers, 37</w:t>
      </w:r>
    </w:p>
    <w:p w:rsidR="00BB0AF3" w:rsidRDefault="00BB0AF3">
      <w:pPr>
        <w:pStyle w:val="Index1"/>
        <w:tabs>
          <w:tab w:val="right" w:leader="dot" w:pos="3878"/>
        </w:tabs>
        <w:rPr>
          <w:noProof/>
        </w:rPr>
      </w:pPr>
      <w:r>
        <w:rPr>
          <w:noProof/>
        </w:rPr>
        <w:t>publish customizations, 22</w:t>
      </w:r>
    </w:p>
    <w:p w:rsidR="00BB0AF3" w:rsidRDefault="00BB0AF3">
      <w:pPr>
        <w:pStyle w:val="Index1"/>
        <w:tabs>
          <w:tab w:val="right" w:leader="dot" w:pos="3878"/>
        </w:tabs>
        <w:rPr>
          <w:noProof/>
        </w:rPr>
      </w:pPr>
      <w:r>
        <w:rPr>
          <w:noProof/>
        </w:rPr>
        <w:t>purchase orders, 6, 47, 48, 147</w:t>
      </w:r>
    </w:p>
    <w:p w:rsidR="00BB0AF3" w:rsidRDefault="00BB0AF3">
      <w:pPr>
        <w:pStyle w:val="Index2"/>
        <w:tabs>
          <w:tab w:val="right" w:leader="dot" w:pos="3878"/>
        </w:tabs>
        <w:rPr>
          <w:noProof/>
        </w:rPr>
      </w:pPr>
      <w:r>
        <w:rPr>
          <w:noProof/>
        </w:rPr>
        <w:t>assignments, 47</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closed, 144</w:t>
      </w:r>
    </w:p>
    <w:p w:rsidR="00BB0AF3" w:rsidRDefault="00BB0AF3">
      <w:pPr>
        <w:pStyle w:val="Index2"/>
        <w:tabs>
          <w:tab w:val="right" w:leader="dot" w:pos="3878"/>
        </w:tabs>
        <w:rPr>
          <w:noProof/>
        </w:rPr>
      </w:pPr>
      <w:r>
        <w:rPr>
          <w:noProof/>
        </w:rPr>
        <w:t>closing, 160</w:t>
      </w:r>
    </w:p>
    <w:p w:rsidR="00BB0AF3" w:rsidRDefault="00BB0AF3">
      <w:pPr>
        <w:pStyle w:val="Index2"/>
        <w:tabs>
          <w:tab w:val="right" w:leader="dot" w:pos="3878"/>
        </w:tabs>
        <w:rPr>
          <w:noProof/>
        </w:rPr>
      </w:pPr>
      <w:r>
        <w:rPr>
          <w:noProof/>
        </w:rPr>
        <w:t>creating, 146</w:t>
      </w:r>
    </w:p>
    <w:p w:rsidR="00BB0AF3" w:rsidRDefault="00BB0AF3">
      <w:pPr>
        <w:pStyle w:val="Index2"/>
        <w:tabs>
          <w:tab w:val="right" w:leader="dot" w:pos="3878"/>
        </w:tabs>
        <w:rPr>
          <w:noProof/>
        </w:rPr>
      </w:pPr>
      <w:r>
        <w:rPr>
          <w:noProof/>
        </w:rPr>
        <w:t>draft, 143</w:t>
      </w:r>
    </w:p>
    <w:p w:rsidR="00BB0AF3" w:rsidRDefault="00BB0AF3">
      <w:pPr>
        <w:pStyle w:val="Index2"/>
        <w:tabs>
          <w:tab w:val="right" w:leader="dot" w:pos="3878"/>
        </w:tabs>
        <w:rPr>
          <w:noProof/>
        </w:rPr>
      </w:pPr>
      <w:r>
        <w:rPr>
          <w:noProof/>
        </w:rPr>
        <w:t>hourly outside, 151</w:t>
      </w:r>
    </w:p>
    <w:p w:rsidR="00BB0AF3" w:rsidRDefault="00BB0AF3">
      <w:pPr>
        <w:pStyle w:val="Index2"/>
        <w:tabs>
          <w:tab w:val="right" w:leader="dot" w:pos="3878"/>
        </w:tabs>
        <w:rPr>
          <w:noProof/>
        </w:rPr>
      </w:pPr>
      <w:r>
        <w:rPr>
          <w:noProof/>
        </w:rPr>
        <w:t>issued, 143</w:t>
      </w:r>
    </w:p>
    <w:p w:rsidR="00BB0AF3" w:rsidRDefault="00BB0AF3">
      <w:pPr>
        <w:pStyle w:val="Index2"/>
        <w:tabs>
          <w:tab w:val="right" w:leader="dot" w:pos="3878"/>
        </w:tabs>
        <w:rPr>
          <w:noProof/>
        </w:rPr>
      </w:pPr>
      <w:r>
        <w:rPr>
          <w:noProof/>
        </w:rPr>
        <w:t>issuing, 155</w:t>
      </w:r>
    </w:p>
    <w:p w:rsidR="00BB0AF3" w:rsidRDefault="00BB0AF3">
      <w:pPr>
        <w:pStyle w:val="Index2"/>
        <w:tabs>
          <w:tab w:val="right" w:leader="dot" w:pos="3878"/>
        </w:tabs>
        <w:rPr>
          <w:noProof/>
        </w:rPr>
      </w:pPr>
      <w:r>
        <w:rPr>
          <w:noProof/>
        </w:rPr>
        <w:t>items, 149</w:t>
      </w:r>
    </w:p>
    <w:p w:rsidR="00BB0AF3" w:rsidRDefault="00BB0AF3">
      <w:pPr>
        <w:pStyle w:val="Index2"/>
        <w:tabs>
          <w:tab w:val="right" w:leader="dot" w:pos="3878"/>
        </w:tabs>
        <w:rPr>
          <w:noProof/>
        </w:rPr>
      </w:pPr>
      <w:r>
        <w:rPr>
          <w:noProof/>
        </w:rPr>
        <w:t>labor, 151, 160</w:t>
      </w:r>
    </w:p>
    <w:p w:rsidR="00BB0AF3" w:rsidRDefault="00BB0AF3">
      <w:pPr>
        <w:pStyle w:val="Index2"/>
        <w:tabs>
          <w:tab w:val="right" w:leader="dot" w:pos="3878"/>
        </w:tabs>
        <w:rPr>
          <w:noProof/>
        </w:rPr>
      </w:pPr>
      <w:r>
        <w:rPr>
          <w:noProof/>
        </w:rPr>
        <w:t>line items, 148</w:t>
      </w:r>
    </w:p>
    <w:p w:rsidR="00BB0AF3" w:rsidRDefault="00BB0AF3">
      <w:pPr>
        <w:pStyle w:val="Index2"/>
        <w:tabs>
          <w:tab w:val="right" w:leader="dot" w:pos="3878"/>
        </w:tabs>
        <w:rPr>
          <w:noProof/>
        </w:rPr>
      </w:pPr>
      <w:r>
        <w:rPr>
          <w:noProof/>
        </w:rPr>
        <w:t>miscellaneous items, 153</w:t>
      </w:r>
    </w:p>
    <w:p w:rsidR="00BB0AF3" w:rsidRDefault="00BB0AF3">
      <w:pPr>
        <w:pStyle w:val="Index2"/>
        <w:tabs>
          <w:tab w:val="right" w:leader="dot" w:pos="3878"/>
        </w:tabs>
        <w:rPr>
          <w:noProof/>
        </w:rPr>
      </w:pPr>
      <w:r>
        <w:rPr>
          <w:noProof/>
        </w:rPr>
        <w:t>outside contractors, 160</w:t>
      </w:r>
    </w:p>
    <w:p w:rsidR="00BB0AF3" w:rsidRDefault="00BB0AF3">
      <w:pPr>
        <w:pStyle w:val="Index2"/>
        <w:tabs>
          <w:tab w:val="right" w:leader="dot" w:pos="3878"/>
        </w:tabs>
        <w:rPr>
          <w:noProof/>
        </w:rPr>
      </w:pPr>
      <w:r>
        <w:rPr>
          <w:noProof/>
        </w:rPr>
        <w:t>printing, 155</w:t>
      </w:r>
    </w:p>
    <w:p w:rsidR="00BB0AF3" w:rsidRDefault="00BB0AF3">
      <w:pPr>
        <w:pStyle w:val="Index2"/>
        <w:tabs>
          <w:tab w:val="right" w:leader="dot" w:pos="3878"/>
        </w:tabs>
        <w:rPr>
          <w:noProof/>
        </w:rPr>
      </w:pPr>
      <w:r>
        <w:rPr>
          <w:noProof/>
        </w:rPr>
        <w:t>receipts, 157</w:t>
      </w:r>
    </w:p>
    <w:p w:rsidR="00BB0AF3" w:rsidRDefault="00BB0AF3">
      <w:pPr>
        <w:pStyle w:val="Index2"/>
        <w:tabs>
          <w:tab w:val="right" w:leader="dot" w:pos="3878"/>
        </w:tabs>
        <w:rPr>
          <w:noProof/>
        </w:rPr>
      </w:pPr>
      <w:r>
        <w:rPr>
          <w:noProof/>
        </w:rPr>
        <w:t>status codes, 146</w:t>
      </w:r>
    </w:p>
    <w:p w:rsidR="00BB0AF3" w:rsidRDefault="00BB0AF3">
      <w:pPr>
        <w:pStyle w:val="Index2"/>
        <w:tabs>
          <w:tab w:val="right" w:leader="dot" w:pos="3878"/>
        </w:tabs>
        <w:rPr>
          <w:noProof/>
        </w:rPr>
      </w:pPr>
      <w:r>
        <w:rPr>
          <w:noProof/>
        </w:rPr>
        <w:t>withdrawal, 155</w:t>
      </w:r>
    </w:p>
    <w:p w:rsidR="00BB0AF3" w:rsidRDefault="00BB0AF3">
      <w:pPr>
        <w:pStyle w:val="Index2"/>
        <w:tabs>
          <w:tab w:val="right" w:leader="dot" w:pos="3878"/>
        </w:tabs>
        <w:rPr>
          <w:noProof/>
        </w:rPr>
      </w:pPr>
      <w:r>
        <w:rPr>
          <w:noProof/>
        </w:rPr>
        <w:t>work orders, 115</w:t>
      </w:r>
    </w:p>
    <w:p w:rsidR="00BB0AF3" w:rsidRDefault="00BB0AF3">
      <w:pPr>
        <w:pStyle w:val="Index1"/>
        <w:tabs>
          <w:tab w:val="right" w:leader="dot" w:pos="3878"/>
        </w:tabs>
        <w:rPr>
          <w:noProof/>
        </w:rPr>
      </w:pPr>
      <w:r>
        <w:rPr>
          <w:noProof/>
        </w:rPr>
        <w:t>purchasing, 143</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quitting MainBoss, 51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re-activate purchase order, 144</w:t>
      </w:r>
    </w:p>
    <w:p w:rsidR="00BB0AF3" w:rsidRDefault="00BB0AF3">
      <w:pPr>
        <w:pStyle w:val="Index1"/>
        <w:tabs>
          <w:tab w:val="right" w:leader="dot" w:pos="3878"/>
        </w:tabs>
        <w:rPr>
          <w:noProof/>
        </w:rPr>
      </w:pPr>
      <w:r>
        <w:rPr>
          <w:noProof/>
        </w:rPr>
        <w:t>receipts, 6, 157</w:t>
      </w:r>
    </w:p>
    <w:p w:rsidR="00BB0AF3" w:rsidRDefault="00BB0AF3">
      <w:pPr>
        <w:pStyle w:val="Index2"/>
        <w:tabs>
          <w:tab w:val="right" w:leader="dot" w:pos="3878"/>
        </w:tabs>
        <w:rPr>
          <w:noProof/>
        </w:rPr>
      </w:pPr>
      <w:r>
        <w:rPr>
          <w:noProof/>
        </w:rPr>
        <w:t>labor, 160</w:t>
      </w:r>
    </w:p>
    <w:p w:rsidR="00BB0AF3" w:rsidRDefault="00BB0AF3">
      <w:pPr>
        <w:pStyle w:val="Index1"/>
        <w:tabs>
          <w:tab w:val="right" w:leader="dot" w:pos="3878"/>
        </w:tabs>
        <w:rPr>
          <w:noProof/>
        </w:rPr>
      </w:pPr>
      <w:r>
        <w:rPr>
          <w:noProof/>
        </w:rPr>
        <w:t>receiving, 143</w:t>
      </w:r>
    </w:p>
    <w:p w:rsidR="00BB0AF3" w:rsidRDefault="00BB0AF3">
      <w:pPr>
        <w:pStyle w:val="Index1"/>
        <w:tabs>
          <w:tab w:val="right" w:leader="dot" w:pos="3878"/>
        </w:tabs>
        <w:rPr>
          <w:noProof/>
        </w:rPr>
      </w:pPr>
      <w:r>
        <w:rPr>
          <w:noProof/>
        </w:rPr>
        <w:t>records, 38</w:t>
      </w:r>
    </w:p>
    <w:p w:rsidR="00BB0AF3" w:rsidRDefault="00BB0AF3">
      <w:pPr>
        <w:pStyle w:val="Index1"/>
        <w:tabs>
          <w:tab w:val="right" w:leader="dot" w:pos="3878"/>
        </w:tabs>
        <w:rPr>
          <w:noProof/>
        </w:rPr>
      </w:pPr>
      <w:r>
        <w:rPr>
          <w:noProof/>
        </w:rPr>
        <w:t>re-draft, 74</w:t>
      </w:r>
    </w:p>
    <w:p w:rsidR="00BB0AF3" w:rsidRDefault="00BB0AF3">
      <w:pPr>
        <w:pStyle w:val="Index1"/>
        <w:tabs>
          <w:tab w:val="right" w:leader="dot" w:pos="3878"/>
        </w:tabs>
        <w:rPr>
          <w:noProof/>
        </w:rPr>
      </w:pPr>
      <w:r>
        <w:rPr>
          <w:noProof/>
        </w:rPr>
        <w:t>reopen, 74</w:t>
      </w:r>
    </w:p>
    <w:p w:rsidR="00BB0AF3" w:rsidRDefault="00BB0AF3">
      <w:pPr>
        <w:pStyle w:val="Index1"/>
        <w:tabs>
          <w:tab w:val="right" w:leader="dot" w:pos="3878"/>
        </w:tabs>
        <w:rPr>
          <w:noProof/>
        </w:rPr>
      </w:pPr>
      <w:r>
        <w:rPr>
          <w:noProof/>
        </w:rPr>
        <w:t>reports, 30</w:t>
      </w:r>
    </w:p>
    <w:p w:rsidR="00BB0AF3" w:rsidRDefault="00BB0AF3">
      <w:pPr>
        <w:pStyle w:val="Index2"/>
        <w:tabs>
          <w:tab w:val="right" w:leader="dot" w:pos="3878"/>
        </w:tabs>
        <w:rPr>
          <w:noProof/>
        </w:rPr>
      </w:pPr>
      <w:r>
        <w:rPr>
          <w:noProof/>
        </w:rPr>
        <w:t>advanced, 32</w:t>
      </w:r>
    </w:p>
    <w:p w:rsidR="00BB0AF3" w:rsidRDefault="00BB0AF3">
      <w:pPr>
        <w:pStyle w:val="Index2"/>
        <w:tabs>
          <w:tab w:val="right" w:leader="dot" w:pos="3878"/>
        </w:tabs>
        <w:rPr>
          <w:noProof/>
        </w:rPr>
      </w:pPr>
      <w:r>
        <w:rPr>
          <w:noProof/>
        </w:rPr>
        <w:t>columns, 37</w:t>
      </w:r>
    </w:p>
    <w:p w:rsidR="00BB0AF3" w:rsidRDefault="00BB0AF3">
      <w:pPr>
        <w:pStyle w:val="Index2"/>
        <w:tabs>
          <w:tab w:val="right" w:leader="dot" w:pos="3878"/>
        </w:tabs>
        <w:rPr>
          <w:noProof/>
        </w:rPr>
      </w:pPr>
      <w:r>
        <w:rPr>
          <w:noProof/>
        </w:rPr>
        <w:t>field selection, 31</w:t>
      </w:r>
    </w:p>
    <w:p w:rsidR="00BB0AF3" w:rsidRDefault="00BB0AF3">
      <w:pPr>
        <w:pStyle w:val="Index2"/>
        <w:tabs>
          <w:tab w:val="right" w:leader="dot" w:pos="3878"/>
        </w:tabs>
        <w:rPr>
          <w:noProof/>
        </w:rPr>
      </w:pPr>
      <w:r>
        <w:rPr>
          <w:noProof/>
        </w:rPr>
        <w:t>filters, 31</w:t>
      </w:r>
    </w:p>
    <w:p w:rsidR="00BB0AF3" w:rsidRDefault="00BB0AF3">
      <w:pPr>
        <w:pStyle w:val="Index2"/>
        <w:tabs>
          <w:tab w:val="right" w:leader="dot" w:pos="3878"/>
        </w:tabs>
        <w:rPr>
          <w:noProof/>
        </w:rPr>
      </w:pPr>
      <w:r>
        <w:rPr>
          <w:noProof/>
        </w:rPr>
        <w:t>item restocking, 142</w:t>
      </w:r>
    </w:p>
    <w:p w:rsidR="00BB0AF3" w:rsidRDefault="00BB0AF3">
      <w:pPr>
        <w:pStyle w:val="Index2"/>
        <w:tabs>
          <w:tab w:val="right" w:leader="dot" w:pos="3878"/>
        </w:tabs>
        <w:rPr>
          <w:noProof/>
        </w:rPr>
      </w:pPr>
      <w:r>
        <w:rPr>
          <w:noProof/>
        </w:rPr>
        <w:t>labor forecast, 132</w:t>
      </w:r>
    </w:p>
    <w:p w:rsidR="00BB0AF3" w:rsidRDefault="00BB0AF3">
      <w:pPr>
        <w:pStyle w:val="Index2"/>
        <w:tabs>
          <w:tab w:val="right" w:leader="dot" w:pos="3878"/>
        </w:tabs>
        <w:rPr>
          <w:noProof/>
        </w:rPr>
      </w:pPr>
      <w:r>
        <w:rPr>
          <w:noProof/>
        </w:rPr>
        <w:t>maintenance forecast, 132</w:t>
      </w:r>
    </w:p>
    <w:p w:rsidR="00BB0AF3" w:rsidRDefault="00BB0AF3">
      <w:pPr>
        <w:pStyle w:val="Index2"/>
        <w:tabs>
          <w:tab w:val="right" w:leader="dot" w:pos="3878"/>
        </w:tabs>
        <w:rPr>
          <w:noProof/>
        </w:rPr>
      </w:pPr>
      <w:r>
        <w:rPr>
          <w:noProof/>
        </w:rPr>
        <w:t>material forecast, 132</w:t>
      </w:r>
    </w:p>
    <w:p w:rsidR="00BB0AF3" w:rsidRDefault="00BB0AF3">
      <w:pPr>
        <w:pStyle w:val="Index2"/>
        <w:tabs>
          <w:tab w:val="right" w:leader="dot" w:pos="3878"/>
        </w:tabs>
        <w:rPr>
          <w:noProof/>
        </w:rPr>
      </w:pPr>
      <w:r>
        <w:rPr>
          <w:noProof/>
        </w:rPr>
        <w:t>planned maintenance, 132</w:t>
      </w:r>
    </w:p>
    <w:p w:rsidR="00BB0AF3" w:rsidRDefault="00BB0AF3">
      <w:pPr>
        <w:pStyle w:val="Index2"/>
        <w:tabs>
          <w:tab w:val="right" w:leader="dot" w:pos="3878"/>
        </w:tabs>
        <w:rPr>
          <w:noProof/>
        </w:rPr>
      </w:pPr>
      <w:r>
        <w:rPr>
          <w:noProof/>
        </w:rPr>
        <w:t>preview, 33, 34</w:t>
      </w:r>
    </w:p>
    <w:p w:rsidR="00BB0AF3" w:rsidRDefault="00BB0AF3">
      <w:pPr>
        <w:pStyle w:val="Index2"/>
        <w:tabs>
          <w:tab w:val="right" w:leader="dot" w:pos="3878"/>
        </w:tabs>
        <w:rPr>
          <w:noProof/>
        </w:rPr>
      </w:pPr>
      <w:r>
        <w:rPr>
          <w:noProof/>
        </w:rPr>
        <w:t>requests, 70</w:t>
      </w:r>
    </w:p>
    <w:p w:rsidR="00BB0AF3" w:rsidRDefault="00BB0AF3">
      <w:pPr>
        <w:pStyle w:val="Index2"/>
        <w:tabs>
          <w:tab w:val="right" w:leader="dot" w:pos="3878"/>
        </w:tabs>
        <w:rPr>
          <w:noProof/>
        </w:rPr>
      </w:pPr>
      <w:r>
        <w:rPr>
          <w:noProof/>
        </w:rPr>
        <w:t>sections, 30</w:t>
      </w:r>
    </w:p>
    <w:p w:rsidR="00BB0AF3" w:rsidRDefault="00BB0AF3">
      <w:pPr>
        <w:pStyle w:val="Index1"/>
        <w:tabs>
          <w:tab w:val="right" w:leader="dot" w:pos="3878"/>
        </w:tabs>
        <w:rPr>
          <w:noProof/>
        </w:rPr>
      </w:pPr>
      <w:r>
        <w:rPr>
          <w:noProof/>
        </w:rPr>
        <w:t>request priorities, 62</w:t>
      </w:r>
    </w:p>
    <w:p w:rsidR="00BB0AF3" w:rsidRDefault="00BB0AF3">
      <w:pPr>
        <w:pStyle w:val="Index1"/>
        <w:tabs>
          <w:tab w:val="right" w:leader="dot" w:pos="3878"/>
        </w:tabs>
        <w:rPr>
          <w:noProof/>
        </w:rPr>
      </w:pPr>
      <w:r>
        <w:rPr>
          <w:noProof/>
        </w:rPr>
        <w:t>requestors, 61</w:t>
      </w:r>
    </w:p>
    <w:p w:rsidR="00BB0AF3" w:rsidRDefault="00BB0AF3">
      <w:pPr>
        <w:pStyle w:val="Index2"/>
        <w:tabs>
          <w:tab w:val="right" w:leader="dot" w:pos="3878"/>
        </w:tabs>
        <w:rPr>
          <w:noProof/>
        </w:rPr>
      </w:pPr>
      <w:r>
        <w:rPr>
          <w:noProof/>
        </w:rPr>
        <w:t>chargebacks, 108</w:t>
      </w:r>
    </w:p>
    <w:p w:rsidR="00BB0AF3" w:rsidRDefault="00BB0AF3">
      <w:pPr>
        <w:pStyle w:val="Index2"/>
        <w:tabs>
          <w:tab w:val="right" w:leader="dot" w:pos="3878"/>
        </w:tabs>
        <w:rPr>
          <w:noProof/>
        </w:rPr>
      </w:pPr>
      <w:r>
        <w:rPr>
          <w:noProof/>
        </w:rPr>
        <w:t>direct, 64</w:t>
      </w:r>
    </w:p>
    <w:p w:rsidR="00BB0AF3" w:rsidRDefault="00BB0AF3">
      <w:pPr>
        <w:pStyle w:val="Index1"/>
        <w:tabs>
          <w:tab w:val="right" w:leader="dot" w:pos="3878"/>
        </w:tabs>
        <w:rPr>
          <w:noProof/>
        </w:rPr>
      </w:pPr>
      <w:r>
        <w:rPr>
          <w:noProof/>
        </w:rPr>
        <w:t>requests, 3, 47, 48, 61, 118</w:t>
      </w:r>
    </w:p>
    <w:p w:rsidR="00BB0AF3" w:rsidRDefault="00BB0AF3">
      <w:pPr>
        <w:pStyle w:val="Index2"/>
        <w:tabs>
          <w:tab w:val="right" w:leader="dot" w:pos="3878"/>
        </w:tabs>
        <w:rPr>
          <w:noProof/>
        </w:rPr>
      </w:pPr>
      <w:r>
        <w:rPr>
          <w:noProof/>
        </w:rPr>
        <w:t>access codes, 62</w:t>
      </w:r>
    </w:p>
    <w:p w:rsidR="00BB0AF3" w:rsidRDefault="00BB0AF3">
      <w:pPr>
        <w:pStyle w:val="Index2"/>
        <w:tabs>
          <w:tab w:val="right" w:leader="dot" w:pos="3878"/>
        </w:tabs>
        <w:rPr>
          <w:noProof/>
        </w:rPr>
      </w:pPr>
      <w:r>
        <w:rPr>
          <w:noProof/>
        </w:rPr>
        <w:t>assignments, 47</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charts</w:t>
      </w:r>
    </w:p>
    <w:p w:rsidR="00BB0AF3" w:rsidRDefault="00BB0AF3">
      <w:pPr>
        <w:pStyle w:val="Index3"/>
        <w:tabs>
          <w:tab w:val="right" w:leader="dot" w:pos="3878"/>
        </w:tabs>
        <w:rPr>
          <w:noProof/>
        </w:rPr>
      </w:pPr>
      <w:r>
        <w:rPr>
          <w:noProof/>
        </w:rPr>
        <w:t>average request duration by grouping, 71</w:t>
      </w:r>
    </w:p>
    <w:p w:rsidR="00BB0AF3" w:rsidRDefault="00BB0AF3">
      <w:pPr>
        <w:pStyle w:val="Index2"/>
        <w:tabs>
          <w:tab w:val="right" w:leader="dot" w:pos="3878"/>
        </w:tabs>
        <w:rPr>
          <w:noProof/>
        </w:rPr>
      </w:pPr>
      <w:r>
        <w:rPr>
          <w:noProof/>
        </w:rPr>
        <w:t>close, 65</w:t>
      </w:r>
    </w:p>
    <w:p w:rsidR="00BB0AF3" w:rsidRDefault="00BB0AF3">
      <w:pPr>
        <w:pStyle w:val="Index2"/>
        <w:tabs>
          <w:tab w:val="right" w:leader="dot" w:pos="3878"/>
        </w:tabs>
        <w:rPr>
          <w:noProof/>
        </w:rPr>
      </w:pPr>
      <w:r>
        <w:rPr>
          <w:noProof/>
        </w:rPr>
        <w:t>closed, 62</w:t>
      </w:r>
    </w:p>
    <w:p w:rsidR="00BB0AF3" w:rsidRDefault="00BB0AF3">
      <w:pPr>
        <w:pStyle w:val="Index2"/>
        <w:tabs>
          <w:tab w:val="right" w:leader="dot" w:pos="3878"/>
        </w:tabs>
        <w:rPr>
          <w:noProof/>
        </w:rPr>
      </w:pPr>
      <w:r>
        <w:rPr>
          <w:noProof/>
        </w:rPr>
        <w:t>codes, 62</w:t>
      </w:r>
    </w:p>
    <w:p w:rsidR="00BB0AF3" w:rsidRDefault="00BB0AF3">
      <w:pPr>
        <w:pStyle w:val="Index2"/>
        <w:tabs>
          <w:tab w:val="right" w:leader="dot" w:pos="3878"/>
        </w:tabs>
        <w:rPr>
          <w:noProof/>
        </w:rPr>
      </w:pPr>
      <w:r>
        <w:rPr>
          <w:noProof/>
        </w:rPr>
        <w:t>creating, 63</w:t>
      </w:r>
    </w:p>
    <w:p w:rsidR="00BB0AF3" w:rsidRDefault="00BB0AF3">
      <w:pPr>
        <w:pStyle w:val="Index2"/>
        <w:tabs>
          <w:tab w:val="right" w:leader="dot" w:pos="3878"/>
        </w:tabs>
        <w:rPr>
          <w:noProof/>
        </w:rPr>
      </w:pPr>
      <w:r>
        <w:rPr>
          <w:noProof/>
        </w:rPr>
        <w:t>edit, 65</w:t>
      </w:r>
    </w:p>
    <w:p w:rsidR="00BB0AF3" w:rsidRDefault="00BB0AF3">
      <w:pPr>
        <w:pStyle w:val="Index2"/>
        <w:tabs>
          <w:tab w:val="right" w:leader="dot" w:pos="3878"/>
        </w:tabs>
        <w:rPr>
          <w:noProof/>
        </w:rPr>
      </w:pPr>
      <w:r>
        <w:rPr>
          <w:noProof/>
        </w:rPr>
        <w:t>in progress, 62, 65, 66, 72, 76</w:t>
      </w:r>
    </w:p>
    <w:p w:rsidR="00BB0AF3" w:rsidRDefault="00BB0AF3">
      <w:pPr>
        <w:pStyle w:val="Index2"/>
        <w:tabs>
          <w:tab w:val="right" w:leader="dot" w:pos="3878"/>
        </w:tabs>
        <w:rPr>
          <w:noProof/>
        </w:rPr>
      </w:pPr>
      <w:r>
        <w:rPr>
          <w:noProof/>
        </w:rPr>
        <w:t>life cycle, 66</w:t>
      </w:r>
    </w:p>
    <w:p w:rsidR="00BB0AF3" w:rsidRDefault="00BB0AF3">
      <w:pPr>
        <w:pStyle w:val="Index2"/>
        <w:tabs>
          <w:tab w:val="right" w:leader="dot" w:pos="3878"/>
        </w:tabs>
        <w:rPr>
          <w:noProof/>
        </w:rPr>
      </w:pPr>
      <w:r>
        <w:rPr>
          <w:noProof/>
        </w:rPr>
        <w:t>new, 62, 66, 76</w:t>
      </w:r>
    </w:p>
    <w:p w:rsidR="00BB0AF3" w:rsidRDefault="00BB0AF3">
      <w:pPr>
        <w:pStyle w:val="Index2"/>
        <w:tabs>
          <w:tab w:val="right" w:leader="dot" w:pos="3878"/>
        </w:tabs>
        <w:rPr>
          <w:noProof/>
        </w:rPr>
      </w:pPr>
      <w:r>
        <w:rPr>
          <w:noProof/>
        </w:rPr>
        <w:t>print, 65</w:t>
      </w:r>
    </w:p>
    <w:p w:rsidR="00BB0AF3" w:rsidRDefault="00BB0AF3">
      <w:pPr>
        <w:pStyle w:val="Index2"/>
        <w:tabs>
          <w:tab w:val="right" w:leader="dot" w:pos="3878"/>
        </w:tabs>
        <w:rPr>
          <w:noProof/>
        </w:rPr>
      </w:pPr>
      <w:r>
        <w:rPr>
          <w:noProof/>
        </w:rPr>
        <w:t>printing, 67</w:t>
      </w:r>
    </w:p>
    <w:p w:rsidR="00BB0AF3" w:rsidRDefault="00BB0AF3">
      <w:pPr>
        <w:pStyle w:val="Index2"/>
        <w:tabs>
          <w:tab w:val="right" w:leader="dot" w:pos="3878"/>
        </w:tabs>
        <w:rPr>
          <w:noProof/>
        </w:rPr>
      </w:pPr>
      <w:r>
        <w:rPr>
          <w:noProof/>
        </w:rPr>
        <w:t>priorities, 62</w:t>
      </w:r>
    </w:p>
    <w:p w:rsidR="00BB0AF3" w:rsidRDefault="00BB0AF3">
      <w:pPr>
        <w:pStyle w:val="Index2"/>
        <w:tabs>
          <w:tab w:val="right" w:leader="dot" w:pos="3878"/>
        </w:tabs>
        <w:rPr>
          <w:noProof/>
        </w:rPr>
      </w:pPr>
      <w:r>
        <w:rPr>
          <w:noProof/>
        </w:rPr>
        <w:t>reports, 70</w:t>
      </w:r>
    </w:p>
    <w:p w:rsidR="00BB0AF3" w:rsidRDefault="00BB0AF3">
      <w:pPr>
        <w:pStyle w:val="Index3"/>
        <w:tabs>
          <w:tab w:val="right" w:leader="dot" w:pos="3878"/>
        </w:tabs>
        <w:rPr>
          <w:noProof/>
        </w:rPr>
      </w:pPr>
      <w:r>
        <w:rPr>
          <w:noProof/>
        </w:rPr>
        <w:t>request history, 70</w:t>
      </w:r>
    </w:p>
    <w:p w:rsidR="00BB0AF3" w:rsidRDefault="00BB0AF3">
      <w:pPr>
        <w:pStyle w:val="Index3"/>
        <w:tabs>
          <w:tab w:val="right" w:leader="dot" w:pos="3878"/>
        </w:tabs>
        <w:rPr>
          <w:noProof/>
        </w:rPr>
      </w:pPr>
      <w:r>
        <w:rPr>
          <w:noProof/>
        </w:rPr>
        <w:t>request state history summary, 71</w:t>
      </w:r>
    </w:p>
    <w:p w:rsidR="00BB0AF3" w:rsidRDefault="00BB0AF3">
      <w:pPr>
        <w:pStyle w:val="Index2"/>
        <w:tabs>
          <w:tab w:val="right" w:leader="dot" w:pos="3878"/>
        </w:tabs>
        <w:rPr>
          <w:noProof/>
        </w:rPr>
      </w:pPr>
      <w:r>
        <w:rPr>
          <w:noProof/>
        </w:rPr>
        <w:t>states, 62</w:t>
      </w:r>
    </w:p>
    <w:p w:rsidR="00BB0AF3" w:rsidRDefault="00BB0AF3">
      <w:pPr>
        <w:pStyle w:val="Index2"/>
        <w:tabs>
          <w:tab w:val="right" w:leader="dot" w:pos="3878"/>
        </w:tabs>
        <w:rPr>
          <w:noProof/>
        </w:rPr>
      </w:pPr>
      <w:r>
        <w:rPr>
          <w:noProof/>
        </w:rPr>
        <w:t>status codes, 67</w:t>
      </w:r>
    </w:p>
    <w:p w:rsidR="00BB0AF3" w:rsidRDefault="00BB0AF3">
      <w:pPr>
        <w:pStyle w:val="Index2"/>
        <w:tabs>
          <w:tab w:val="right" w:leader="dot" w:pos="3878"/>
        </w:tabs>
        <w:rPr>
          <w:noProof/>
        </w:rPr>
      </w:pPr>
      <w:r>
        <w:rPr>
          <w:noProof/>
        </w:rPr>
        <w:t>void, 66</w:t>
      </w:r>
    </w:p>
    <w:p w:rsidR="00BB0AF3" w:rsidRDefault="00BB0AF3">
      <w:pPr>
        <w:pStyle w:val="Index2"/>
        <w:tabs>
          <w:tab w:val="right" w:leader="dot" w:pos="3878"/>
        </w:tabs>
        <w:rPr>
          <w:noProof/>
        </w:rPr>
      </w:pPr>
      <w:r>
        <w:rPr>
          <w:noProof/>
        </w:rPr>
        <w:t>voided, 62</w:t>
      </w:r>
    </w:p>
    <w:p w:rsidR="00BB0AF3" w:rsidRDefault="00BB0AF3">
      <w:pPr>
        <w:pStyle w:val="Index1"/>
        <w:tabs>
          <w:tab w:val="right" w:leader="dot" w:pos="3878"/>
        </w:tabs>
        <w:rPr>
          <w:noProof/>
        </w:rPr>
      </w:pPr>
      <w:r>
        <w:rPr>
          <w:noProof/>
        </w:rPr>
        <w:t>reserve materials, 85</w:t>
      </w:r>
    </w:p>
    <w:p w:rsidR="00BB0AF3" w:rsidRDefault="00BB0AF3">
      <w:pPr>
        <w:pStyle w:val="Index1"/>
        <w:tabs>
          <w:tab w:val="right" w:leader="dot" w:pos="3878"/>
        </w:tabs>
        <w:rPr>
          <w:noProof/>
        </w:rPr>
      </w:pPr>
      <w:r>
        <w:rPr>
          <w:noProof/>
        </w:rPr>
        <w:t>resources, 80</w:t>
      </w:r>
    </w:p>
    <w:p w:rsidR="00BB0AF3" w:rsidRDefault="00BB0AF3">
      <w:pPr>
        <w:pStyle w:val="Index2"/>
        <w:tabs>
          <w:tab w:val="right" w:leader="dot" w:pos="3878"/>
        </w:tabs>
        <w:rPr>
          <w:noProof/>
        </w:rPr>
      </w:pPr>
      <w:r>
        <w:rPr>
          <w:noProof/>
        </w:rPr>
        <w:t>actuals, 80</w:t>
      </w:r>
    </w:p>
    <w:p w:rsidR="00BB0AF3" w:rsidRDefault="00BB0AF3">
      <w:pPr>
        <w:pStyle w:val="Index2"/>
        <w:tabs>
          <w:tab w:val="right" w:leader="dot" w:pos="3878"/>
        </w:tabs>
        <w:rPr>
          <w:noProof/>
        </w:rPr>
      </w:pPr>
      <w:r>
        <w:rPr>
          <w:noProof/>
        </w:rPr>
        <w:t>demands, 80</w:t>
      </w:r>
    </w:p>
    <w:p w:rsidR="00BB0AF3" w:rsidRDefault="00BB0AF3">
      <w:pPr>
        <w:pStyle w:val="Index2"/>
        <w:tabs>
          <w:tab w:val="right" w:leader="dot" w:pos="3878"/>
        </w:tabs>
        <w:rPr>
          <w:noProof/>
        </w:rPr>
      </w:pPr>
      <w:r>
        <w:rPr>
          <w:noProof/>
        </w:rPr>
        <w:t>hourly inside, 81</w:t>
      </w:r>
    </w:p>
    <w:p w:rsidR="00BB0AF3" w:rsidRDefault="00BB0AF3">
      <w:pPr>
        <w:pStyle w:val="Index2"/>
        <w:tabs>
          <w:tab w:val="right" w:leader="dot" w:pos="3878"/>
        </w:tabs>
        <w:rPr>
          <w:noProof/>
        </w:rPr>
      </w:pPr>
      <w:r>
        <w:rPr>
          <w:noProof/>
        </w:rPr>
        <w:t>hourly outside, 81</w:t>
      </w:r>
    </w:p>
    <w:p w:rsidR="00BB0AF3" w:rsidRDefault="00BB0AF3">
      <w:pPr>
        <w:pStyle w:val="Index2"/>
        <w:tabs>
          <w:tab w:val="right" w:leader="dot" w:pos="3878"/>
        </w:tabs>
        <w:rPr>
          <w:noProof/>
        </w:rPr>
      </w:pPr>
      <w:r>
        <w:rPr>
          <w:noProof/>
        </w:rPr>
        <w:t>labor, 81</w:t>
      </w:r>
    </w:p>
    <w:p w:rsidR="00BB0AF3" w:rsidRDefault="00BB0AF3">
      <w:pPr>
        <w:pStyle w:val="Index2"/>
        <w:tabs>
          <w:tab w:val="right" w:leader="dot" w:pos="3878"/>
        </w:tabs>
        <w:rPr>
          <w:noProof/>
        </w:rPr>
      </w:pPr>
      <w:r>
        <w:rPr>
          <w:noProof/>
        </w:rPr>
        <w:t>per job inside, 81</w:t>
      </w:r>
    </w:p>
    <w:p w:rsidR="00BB0AF3" w:rsidRDefault="00BB0AF3">
      <w:pPr>
        <w:pStyle w:val="Index2"/>
        <w:tabs>
          <w:tab w:val="right" w:leader="dot" w:pos="3878"/>
        </w:tabs>
        <w:rPr>
          <w:noProof/>
        </w:rPr>
      </w:pPr>
      <w:r>
        <w:rPr>
          <w:noProof/>
        </w:rPr>
        <w:t>per job outside, 81</w:t>
      </w:r>
    </w:p>
    <w:p w:rsidR="00BB0AF3" w:rsidRDefault="00BB0AF3">
      <w:pPr>
        <w:pStyle w:val="Index1"/>
        <w:tabs>
          <w:tab w:val="right" w:leader="dot" w:pos="3878"/>
        </w:tabs>
        <w:rPr>
          <w:noProof/>
        </w:rPr>
      </w:pPr>
      <w:r>
        <w:rPr>
          <w:noProof/>
        </w:rPr>
        <w:t>restore, 16</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security roles, 7, 42</w:t>
      </w:r>
    </w:p>
    <w:p w:rsidR="00BB0AF3" w:rsidRDefault="00BB0AF3">
      <w:pPr>
        <w:pStyle w:val="Index2"/>
        <w:tabs>
          <w:tab w:val="right" w:leader="dot" w:pos="3878"/>
        </w:tabs>
        <w:rPr>
          <w:noProof/>
        </w:rPr>
      </w:pPr>
      <w:r>
        <w:rPr>
          <w:noProof/>
        </w:rPr>
        <w:t>cost-related, 43</w:t>
      </w:r>
    </w:p>
    <w:p w:rsidR="00BB0AF3" w:rsidRDefault="00BB0AF3">
      <w:pPr>
        <w:pStyle w:val="Index1"/>
        <w:tabs>
          <w:tab w:val="right" w:leader="dot" w:pos="3878"/>
        </w:tabs>
        <w:rPr>
          <w:noProof/>
        </w:rPr>
      </w:pPr>
      <w:r>
        <w:rPr>
          <w:noProof/>
        </w:rPr>
        <w:t>select all editable, 13</w:t>
      </w:r>
    </w:p>
    <w:p w:rsidR="00BB0AF3" w:rsidRDefault="00BB0AF3">
      <w:pPr>
        <w:pStyle w:val="Index1"/>
        <w:tabs>
          <w:tab w:val="right" w:leader="dot" w:pos="3878"/>
        </w:tabs>
        <w:rPr>
          <w:noProof/>
        </w:rPr>
      </w:pPr>
      <w:r>
        <w:rPr>
          <w:noProof/>
        </w:rPr>
        <w:t>select for printing, 36</w:t>
      </w:r>
    </w:p>
    <w:p w:rsidR="00BB0AF3" w:rsidRDefault="00BB0AF3">
      <w:pPr>
        <w:pStyle w:val="Index1"/>
        <w:tabs>
          <w:tab w:val="right" w:leader="dot" w:pos="3878"/>
        </w:tabs>
        <w:rPr>
          <w:noProof/>
        </w:rPr>
      </w:pPr>
      <w:r>
        <w:rPr>
          <w:noProof/>
        </w:rPr>
        <w:t>select view, 11</w:t>
      </w:r>
    </w:p>
    <w:p w:rsidR="00BB0AF3" w:rsidRDefault="00BB0AF3">
      <w:pPr>
        <w:pStyle w:val="Index1"/>
        <w:tabs>
          <w:tab w:val="right" w:leader="dot" w:pos="3878"/>
        </w:tabs>
        <w:rPr>
          <w:noProof/>
        </w:rPr>
      </w:pPr>
      <w:r>
        <w:rPr>
          <w:noProof/>
        </w:rPr>
        <w:t>sessions, 50</w:t>
      </w:r>
    </w:p>
    <w:p w:rsidR="00BB0AF3" w:rsidRDefault="00BB0AF3">
      <w:pPr>
        <w:pStyle w:val="Index1"/>
        <w:tabs>
          <w:tab w:val="right" w:leader="dot" w:pos="3878"/>
        </w:tabs>
        <w:rPr>
          <w:noProof/>
        </w:rPr>
      </w:pPr>
      <w:r>
        <w:rPr>
          <w:noProof/>
        </w:rPr>
        <w:t>show compact browsers, 10</w:t>
      </w:r>
    </w:p>
    <w:p w:rsidR="00BB0AF3" w:rsidRDefault="00BB0AF3">
      <w:pPr>
        <w:pStyle w:val="Index1"/>
        <w:tabs>
          <w:tab w:val="right" w:leader="dot" w:pos="3878"/>
        </w:tabs>
        <w:rPr>
          <w:noProof/>
        </w:rPr>
      </w:pPr>
      <w:r>
        <w:rPr>
          <w:noProof/>
        </w:rPr>
        <w:t>show report in columns, 37</w:t>
      </w:r>
    </w:p>
    <w:p w:rsidR="00BB0AF3" w:rsidRDefault="00BB0AF3">
      <w:pPr>
        <w:pStyle w:val="Index1"/>
        <w:tabs>
          <w:tab w:val="right" w:leader="dot" w:pos="3878"/>
        </w:tabs>
        <w:rPr>
          <w:noProof/>
        </w:rPr>
      </w:pPr>
      <w:r>
        <w:rPr>
          <w:noProof/>
        </w:rPr>
        <w:t>specifications, 120</w:t>
      </w:r>
    </w:p>
    <w:p w:rsidR="00BB0AF3" w:rsidRDefault="00BB0AF3">
      <w:pPr>
        <w:pStyle w:val="Index1"/>
        <w:tabs>
          <w:tab w:val="right" w:leader="dot" w:pos="3878"/>
        </w:tabs>
        <w:rPr>
          <w:noProof/>
        </w:rPr>
      </w:pPr>
      <w:r>
        <w:rPr>
          <w:noProof/>
        </w:rPr>
        <w:t>status codes</w:t>
      </w:r>
    </w:p>
    <w:p w:rsidR="00BB0AF3" w:rsidRDefault="00BB0AF3">
      <w:pPr>
        <w:pStyle w:val="Index2"/>
        <w:tabs>
          <w:tab w:val="right" w:leader="dot" w:pos="3878"/>
        </w:tabs>
        <w:rPr>
          <w:noProof/>
        </w:rPr>
      </w:pPr>
      <w:r>
        <w:rPr>
          <w:noProof/>
        </w:rPr>
        <w:t>purchase orders, 146</w:t>
      </w:r>
    </w:p>
    <w:p w:rsidR="00BB0AF3" w:rsidRDefault="00BB0AF3">
      <w:pPr>
        <w:pStyle w:val="Index2"/>
        <w:tabs>
          <w:tab w:val="right" w:leader="dot" w:pos="3878"/>
        </w:tabs>
        <w:rPr>
          <w:noProof/>
        </w:rPr>
      </w:pPr>
      <w:r>
        <w:rPr>
          <w:noProof/>
        </w:rPr>
        <w:t>requests, 67</w:t>
      </w:r>
    </w:p>
    <w:p w:rsidR="00BB0AF3" w:rsidRDefault="00BB0AF3">
      <w:pPr>
        <w:pStyle w:val="Index2"/>
        <w:tabs>
          <w:tab w:val="right" w:leader="dot" w:pos="3878"/>
        </w:tabs>
        <w:rPr>
          <w:noProof/>
        </w:rPr>
      </w:pPr>
      <w:r>
        <w:rPr>
          <w:noProof/>
        </w:rPr>
        <w:t>work orders, 74</w:t>
      </w:r>
    </w:p>
    <w:p w:rsidR="00BB0AF3" w:rsidRDefault="00BB0AF3">
      <w:pPr>
        <w:pStyle w:val="Index1"/>
        <w:tabs>
          <w:tab w:val="right" w:leader="dot" w:pos="3878"/>
        </w:tabs>
        <w:rPr>
          <w:noProof/>
        </w:rPr>
      </w:pPr>
      <w:r>
        <w:rPr>
          <w:noProof/>
        </w:rPr>
        <w:t>stock available, 134</w:t>
      </w:r>
    </w:p>
    <w:p w:rsidR="00BB0AF3" w:rsidRDefault="00BB0AF3">
      <w:pPr>
        <w:pStyle w:val="Index1"/>
        <w:tabs>
          <w:tab w:val="right" w:leader="dot" w:pos="3878"/>
        </w:tabs>
        <w:rPr>
          <w:noProof/>
        </w:rPr>
      </w:pPr>
      <w:r>
        <w:rPr>
          <w:noProof/>
        </w:rPr>
        <w:t>storeroom assignments, 5</w:t>
      </w:r>
    </w:p>
    <w:p w:rsidR="00BB0AF3" w:rsidRDefault="00BB0AF3">
      <w:pPr>
        <w:pStyle w:val="Index2"/>
        <w:tabs>
          <w:tab w:val="right" w:leader="dot" w:pos="3878"/>
        </w:tabs>
        <w:rPr>
          <w:noProof/>
        </w:rPr>
      </w:pPr>
      <w:r>
        <w:rPr>
          <w:noProof/>
        </w:rPr>
        <w:t>bar codes, 45</w:t>
      </w:r>
    </w:p>
    <w:p w:rsidR="00BB0AF3" w:rsidRDefault="00BB0AF3">
      <w:pPr>
        <w:pStyle w:val="Index1"/>
        <w:tabs>
          <w:tab w:val="right" w:leader="dot" w:pos="3878"/>
        </w:tabs>
        <w:rPr>
          <w:noProof/>
        </w:rPr>
      </w:pPr>
      <w:r>
        <w:rPr>
          <w:noProof/>
        </w:rPr>
        <w:t>storerooms, 5, 135</w:t>
      </w:r>
    </w:p>
    <w:p w:rsidR="00BB0AF3" w:rsidRDefault="00BB0AF3">
      <w:pPr>
        <w:pStyle w:val="Index2"/>
        <w:tabs>
          <w:tab w:val="right" w:leader="dot" w:pos="3878"/>
        </w:tabs>
        <w:rPr>
          <w:noProof/>
        </w:rPr>
      </w:pPr>
      <w:r>
        <w:rPr>
          <w:noProof/>
        </w:rPr>
        <w:t>bar codes, 45</w:t>
      </w:r>
    </w:p>
    <w:p w:rsidR="00BB0AF3" w:rsidRDefault="00BB0AF3">
      <w:pPr>
        <w:pStyle w:val="Index1"/>
        <w:tabs>
          <w:tab w:val="right" w:leader="dot" w:pos="3878"/>
        </w:tabs>
        <w:rPr>
          <w:noProof/>
        </w:rPr>
      </w:pPr>
      <w:r>
        <w:rPr>
          <w:noProof/>
        </w:rPr>
        <w:t>sub locations, 54, 57</w:t>
      </w:r>
    </w:p>
    <w:p w:rsidR="00BB0AF3" w:rsidRDefault="00BB0AF3">
      <w:pPr>
        <w:pStyle w:val="Index1"/>
        <w:tabs>
          <w:tab w:val="right" w:leader="dot" w:pos="3878"/>
        </w:tabs>
        <w:rPr>
          <w:noProof/>
        </w:rPr>
      </w:pPr>
      <w:r>
        <w:rPr>
          <w:noProof/>
        </w:rPr>
        <w:t>sub-units, 3</w:t>
      </w:r>
    </w:p>
    <w:p w:rsidR="00BB0AF3" w:rsidRDefault="00BB0AF3">
      <w:pPr>
        <w:pStyle w:val="Index1"/>
        <w:tabs>
          <w:tab w:val="right" w:leader="dot" w:pos="3878"/>
        </w:tabs>
        <w:rPr>
          <w:noProof/>
        </w:rPr>
      </w:pPr>
      <w:r>
        <w:rPr>
          <w:noProof/>
        </w:rPr>
        <w:t>summaries, 32</w:t>
      </w:r>
    </w:p>
    <w:p w:rsidR="00BB0AF3" w:rsidRDefault="00BB0AF3">
      <w:pPr>
        <w:pStyle w:val="Index1"/>
        <w:tabs>
          <w:tab w:val="right" w:leader="dot" w:pos="3878"/>
        </w:tabs>
        <w:rPr>
          <w:noProof/>
        </w:rPr>
      </w:pPr>
      <w:r>
        <w:rPr>
          <w:noProof/>
        </w:rPr>
        <w:t>support, 161</w:t>
      </w:r>
    </w:p>
    <w:p w:rsidR="00BB0AF3" w:rsidRDefault="00BB0AF3">
      <w:pPr>
        <w:pStyle w:val="Index1"/>
        <w:tabs>
          <w:tab w:val="right" w:leader="dot" w:pos="3878"/>
        </w:tabs>
        <w:rPr>
          <w:noProof/>
        </w:rPr>
      </w:pPr>
      <w:r>
        <w:rPr>
          <w:noProof/>
        </w:rPr>
        <w:t>suspend, 74</w:t>
      </w:r>
    </w:p>
    <w:p w:rsidR="00BB0AF3" w:rsidRDefault="00BB0AF3">
      <w:pPr>
        <w:pStyle w:val="Index1"/>
        <w:tabs>
          <w:tab w:val="right" w:leader="dot" w:pos="3878"/>
        </w:tabs>
        <w:rPr>
          <w:noProof/>
        </w:rPr>
      </w:pPr>
      <w:r>
        <w:rPr>
          <w:noProof/>
        </w:rPr>
        <w:t>systems, 121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table viewers, 12</w:t>
      </w:r>
    </w:p>
    <w:p w:rsidR="00BB0AF3" w:rsidRDefault="00BB0AF3">
      <w:pPr>
        <w:pStyle w:val="Index2"/>
        <w:tabs>
          <w:tab w:val="right" w:leader="dot" w:pos="3878"/>
        </w:tabs>
        <w:rPr>
          <w:noProof/>
        </w:rPr>
      </w:pPr>
      <w:r>
        <w:rPr>
          <w:noProof/>
        </w:rPr>
        <w:t>sections, 12</w:t>
      </w:r>
    </w:p>
    <w:p w:rsidR="00BB0AF3" w:rsidRDefault="00BB0AF3">
      <w:pPr>
        <w:pStyle w:val="Index2"/>
        <w:tabs>
          <w:tab w:val="right" w:leader="dot" w:pos="3878"/>
        </w:tabs>
        <w:rPr>
          <w:noProof/>
        </w:rPr>
      </w:pPr>
      <w:r>
        <w:rPr>
          <w:noProof/>
        </w:rPr>
        <w:t>selection, 13</w:t>
      </w:r>
    </w:p>
    <w:p w:rsidR="00BB0AF3" w:rsidRDefault="00BB0AF3">
      <w:pPr>
        <w:pStyle w:val="Index1"/>
        <w:tabs>
          <w:tab w:val="right" w:leader="dot" w:pos="3878"/>
        </w:tabs>
        <w:rPr>
          <w:noProof/>
        </w:rPr>
      </w:pPr>
      <w:r>
        <w:rPr>
          <w:noProof/>
        </w:rPr>
        <w:t>tables, 2, 12</w:t>
      </w:r>
    </w:p>
    <w:p w:rsidR="00BB0AF3" w:rsidRDefault="00BB0AF3">
      <w:pPr>
        <w:pStyle w:val="Index2"/>
        <w:tabs>
          <w:tab w:val="right" w:leader="dot" w:pos="3878"/>
        </w:tabs>
        <w:rPr>
          <w:noProof/>
        </w:rPr>
      </w:pPr>
      <w:r>
        <w:rPr>
          <w:noProof/>
        </w:rPr>
        <w:t>customization, 19</w:t>
      </w:r>
    </w:p>
    <w:p w:rsidR="00BB0AF3" w:rsidRDefault="00BB0AF3">
      <w:pPr>
        <w:pStyle w:val="Index2"/>
        <w:tabs>
          <w:tab w:val="right" w:leader="dot" w:pos="3878"/>
        </w:tabs>
        <w:rPr>
          <w:noProof/>
        </w:rPr>
      </w:pPr>
      <w:r>
        <w:rPr>
          <w:noProof/>
        </w:rPr>
        <w:t>filters, 17</w:t>
      </w:r>
    </w:p>
    <w:p w:rsidR="00BB0AF3" w:rsidRDefault="00BB0AF3">
      <w:pPr>
        <w:pStyle w:val="Index2"/>
        <w:tabs>
          <w:tab w:val="right" w:leader="dot" w:pos="3878"/>
        </w:tabs>
        <w:rPr>
          <w:noProof/>
        </w:rPr>
      </w:pPr>
      <w:r>
        <w:rPr>
          <w:noProof/>
        </w:rPr>
        <w:t>multi-select, 23</w:t>
      </w:r>
    </w:p>
    <w:p w:rsidR="00BB0AF3" w:rsidRDefault="00BB0AF3">
      <w:pPr>
        <w:pStyle w:val="Index1"/>
        <w:tabs>
          <w:tab w:val="right" w:leader="dot" w:pos="3878"/>
        </w:tabs>
        <w:rPr>
          <w:noProof/>
        </w:rPr>
      </w:pPr>
      <w:r>
        <w:rPr>
          <w:noProof/>
        </w:rPr>
        <w:t>tasks, 4, 125, 132</w:t>
      </w:r>
    </w:p>
    <w:p w:rsidR="00BB0AF3" w:rsidRDefault="00BB0AF3">
      <w:pPr>
        <w:pStyle w:val="Index1"/>
        <w:tabs>
          <w:tab w:val="right" w:leader="dot" w:pos="3878"/>
        </w:tabs>
        <w:rPr>
          <w:noProof/>
        </w:rPr>
      </w:pPr>
      <w:r>
        <w:rPr>
          <w:noProof/>
        </w:rPr>
        <w:t>temporary storage, 88</w:t>
      </w:r>
    </w:p>
    <w:p w:rsidR="00BB0AF3" w:rsidRDefault="00BB0AF3">
      <w:pPr>
        <w:pStyle w:val="Index1"/>
        <w:tabs>
          <w:tab w:val="right" w:leader="dot" w:pos="3878"/>
        </w:tabs>
        <w:rPr>
          <w:noProof/>
        </w:rPr>
      </w:pPr>
      <w:r>
        <w:rPr>
          <w:noProof/>
        </w:rPr>
        <w:t>temporary storage assignments, 91</w:t>
      </w:r>
    </w:p>
    <w:p w:rsidR="00BB0AF3" w:rsidRDefault="00BB0AF3">
      <w:pPr>
        <w:pStyle w:val="Index1"/>
        <w:tabs>
          <w:tab w:val="right" w:leader="dot" w:pos="3878"/>
        </w:tabs>
        <w:rPr>
          <w:noProof/>
        </w:rPr>
      </w:pPr>
      <w:r>
        <w:rPr>
          <w:noProof/>
        </w:rPr>
        <w:t>timing, 5</w:t>
      </w:r>
    </w:p>
    <w:p w:rsidR="00BB0AF3" w:rsidRDefault="00BB0AF3">
      <w:pPr>
        <w:pStyle w:val="Index1"/>
        <w:tabs>
          <w:tab w:val="right" w:leader="dot" w:pos="3878"/>
        </w:tabs>
        <w:rPr>
          <w:noProof/>
        </w:rPr>
      </w:pPr>
      <w:r w:rsidRPr="00AA33C4">
        <w:rPr>
          <w:noProof/>
          <w:lang w:val="en-CA"/>
        </w:rPr>
        <w:t>tooltip</w:t>
      </w:r>
      <w:r>
        <w:rPr>
          <w:noProof/>
        </w:rPr>
        <w:t>, 49</w:t>
      </w:r>
    </w:p>
    <w:p w:rsidR="00BB0AF3" w:rsidRDefault="00BB0AF3">
      <w:pPr>
        <w:pStyle w:val="Index1"/>
        <w:tabs>
          <w:tab w:val="right" w:leader="dot" w:pos="3878"/>
        </w:tabs>
        <w:rPr>
          <w:noProof/>
        </w:rPr>
      </w:pPr>
      <w:r>
        <w:rPr>
          <w:noProof/>
        </w:rPr>
        <w:t>transfers, 142</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unit, 2</w:t>
      </w:r>
    </w:p>
    <w:p w:rsidR="00BB0AF3" w:rsidRDefault="00BB0AF3">
      <w:pPr>
        <w:pStyle w:val="Index1"/>
        <w:tabs>
          <w:tab w:val="right" w:leader="dot" w:pos="3878"/>
        </w:tabs>
        <w:rPr>
          <w:noProof/>
        </w:rPr>
      </w:pPr>
      <w:r>
        <w:rPr>
          <w:noProof/>
        </w:rPr>
        <w:t>unit maintenance plan, 125</w:t>
      </w:r>
    </w:p>
    <w:p w:rsidR="00BB0AF3" w:rsidRDefault="00BB0AF3">
      <w:pPr>
        <w:pStyle w:val="Index1"/>
        <w:tabs>
          <w:tab w:val="right" w:leader="dot" w:pos="3878"/>
        </w:tabs>
        <w:rPr>
          <w:noProof/>
        </w:rPr>
      </w:pPr>
      <w:r>
        <w:rPr>
          <w:noProof/>
        </w:rPr>
        <w:t>unit maintenance plans, 5, 130</w:t>
      </w:r>
    </w:p>
    <w:p w:rsidR="00BB0AF3" w:rsidRDefault="00BB0AF3">
      <w:pPr>
        <w:pStyle w:val="Index2"/>
        <w:tabs>
          <w:tab w:val="right" w:leader="dot" w:pos="3878"/>
        </w:tabs>
        <w:rPr>
          <w:noProof/>
        </w:rPr>
      </w:pPr>
      <w:r>
        <w:rPr>
          <w:noProof/>
        </w:rPr>
        <w:t>generate planned maintenance, 126</w:t>
      </w:r>
    </w:p>
    <w:p w:rsidR="00BB0AF3" w:rsidRDefault="00BB0AF3">
      <w:pPr>
        <w:pStyle w:val="Index2"/>
        <w:tabs>
          <w:tab w:val="right" w:leader="dot" w:pos="3878"/>
        </w:tabs>
        <w:rPr>
          <w:noProof/>
        </w:rPr>
      </w:pPr>
      <w:r>
        <w:rPr>
          <w:noProof/>
        </w:rPr>
        <w:t>tasks, 132</w:t>
      </w:r>
    </w:p>
    <w:p w:rsidR="00BB0AF3" w:rsidRDefault="00BB0AF3">
      <w:pPr>
        <w:pStyle w:val="Index1"/>
        <w:tabs>
          <w:tab w:val="right" w:leader="dot" w:pos="3878"/>
        </w:tabs>
        <w:rPr>
          <w:noProof/>
        </w:rPr>
      </w:pPr>
      <w:r>
        <w:rPr>
          <w:noProof/>
        </w:rPr>
        <w:t>units, 120, 122</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filtering, 33</w:t>
      </w:r>
    </w:p>
    <w:p w:rsidR="00BB0AF3" w:rsidRDefault="00BB0AF3">
      <w:pPr>
        <w:pStyle w:val="Index2"/>
        <w:tabs>
          <w:tab w:val="right" w:leader="dot" w:pos="3878"/>
        </w:tabs>
        <w:rPr>
          <w:noProof/>
        </w:rPr>
      </w:pPr>
      <w:r>
        <w:rPr>
          <w:noProof/>
        </w:rPr>
        <w:t>meters, 121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void requests, 62</w:t>
      </w:r>
    </w:p>
    <w:p w:rsidR="00BB0AF3" w:rsidRDefault="00BB0AF3">
      <w:pPr>
        <w:pStyle w:val="Index1"/>
        <w:tabs>
          <w:tab w:val="right" w:leader="dot" w:pos="3878"/>
        </w:tabs>
        <w:rPr>
          <w:noProof/>
        </w:rPr>
      </w:pPr>
      <w:r>
        <w:rPr>
          <w:noProof/>
        </w:rPr>
        <w:t>void work orders, 73</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W/R, 61</w:t>
      </w:r>
    </w:p>
    <w:p w:rsidR="00BB0AF3" w:rsidRDefault="00BB0AF3">
      <w:pPr>
        <w:pStyle w:val="Index1"/>
        <w:tabs>
          <w:tab w:val="right" w:leader="dot" w:pos="3878"/>
        </w:tabs>
        <w:rPr>
          <w:noProof/>
        </w:rPr>
      </w:pPr>
      <w:r>
        <w:rPr>
          <w:noProof/>
        </w:rPr>
        <w:t>waybills, 144</w:t>
      </w:r>
    </w:p>
    <w:p w:rsidR="00BB0AF3" w:rsidRDefault="00BB0AF3">
      <w:pPr>
        <w:pStyle w:val="Index1"/>
        <w:tabs>
          <w:tab w:val="right" w:leader="dot" w:pos="3878"/>
        </w:tabs>
        <w:rPr>
          <w:noProof/>
        </w:rPr>
      </w:pPr>
      <w:r>
        <w:rPr>
          <w:noProof/>
        </w:rPr>
        <w:t>withdraw purchase order, 143, 155</w:t>
      </w:r>
    </w:p>
    <w:p w:rsidR="00BB0AF3" w:rsidRDefault="00BB0AF3">
      <w:pPr>
        <w:pStyle w:val="Index1"/>
        <w:tabs>
          <w:tab w:val="right" w:leader="dot" w:pos="3878"/>
        </w:tabs>
        <w:rPr>
          <w:noProof/>
        </w:rPr>
      </w:pPr>
      <w:r>
        <w:rPr>
          <w:noProof/>
        </w:rPr>
        <w:t>work orders, 4, 47, 48</w:t>
      </w:r>
    </w:p>
    <w:p w:rsidR="00BB0AF3" w:rsidRDefault="00BB0AF3">
      <w:pPr>
        <w:pStyle w:val="Index2"/>
        <w:tabs>
          <w:tab w:val="right" w:leader="dot" w:pos="3878"/>
        </w:tabs>
        <w:rPr>
          <w:noProof/>
        </w:rPr>
      </w:pPr>
      <w:r>
        <w:rPr>
          <w:noProof/>
        </w:rPr>
        <w:t>actual expenses, 106</w:t>
      </w:r>
    </w:p>
    <w:p w:rsidR="00BB0AF3" w:rsidRDefault="00BB0AF3">
      <w:pPr>
        <w:pStyle w:val="Index2"/>
        <w:tabs>
          <w:tab w:val="right" w:leader="dot" w:pos="3878"/>
        </w:tabs>
        <w:rPr>
          <w:noProof/>
        </w:rPr>
      </w:pPr>
      <w:r>
        <w:rPr>
          <w:noProof/>
        </w:rPr>
        <w:t>actuals, 80</w:t>
      </w:r>
    </w:p>
    <w:p w:rsidR="00BB0AF3" w:rsidRDefault="00BB0AF3">
      <w:pPr>
        <w:pStyle w:val="Index2"/>
        <w:tabs>
          <w:tab w:val="right" w:leader="dot" w:pos="3878"/>
        </w:tabs>
        <w:rPr>
          <w:noProof/>
        </w:rPr>
      </w:pPr>
      <w:r>
        <w:rPr>
          <w:noProof/>
        </w:rPr>
        <w:t>adjusting, 129</w:t>
      </w:r>
    </w:p>
    <w:p w:rsidR="00BB0AF3" w:rsidRDefault="00BB0AF3">
      <w:pPr>
        <w:pStyle w:val="Index2"/>
        <w:tabs>
          <w:tab w:val="right" w:leader="dot" w:pos="3878"/>
        </w:tabs>
        <w:rPr>
          <w:noProof/>
        </w:rPr>
      </w:pPr>
      <w:r>
        <w:rPr>
          <w:noProof/>
        </w:rPr>
        <w:t>assignments, 47, 94</w:t>
      </w:r>
    </w:p>
    <w:p w:rsidR="00BB0AF3" w:rsidRDefault="00BB0AF3">
      <w:pPr>
        <w:pStyle w:val="Index2"/>
        <w:tabs>
          <w:tab w:val="right" w:leader="dot" w:pos="3878"/>
        </w:tabs>
        <w:rPr>
          <w:noProof/>
        </w:rPr>
      </w:pPr>
      <w:r>
        <w:rPr>
          <w:noProof/>
        </w:rPr>
        <w:t>bar codes, 45</w:t>
      </w:r>
    </w:p>
    <w:p w:rsidR="00BB0AF3" w:rsidRDefault="00BB0AF3">
      <w:pPr>
        <w:pStyle w:val="Index2"/>
        <w:tabs>
          <w:tab w:val="right" w:leader="dot" w:pos="3878"/>
        </w:tabs>
        <w:rPr>
          <w:noProof/>
        </w:rPr>
      </w:pPr>
      <w:r>
        <w:rPr>
          <w:noProof/>
        </w:rPr>
        <w:t>basic information, 78</w:t>
      </w:r>
    </w:p>
    <w:p w:rsidR="00BB0AF3" w:rsidRDefault="00BB0AF3">
      <w:pPr>
        <w:pStyle w:val="Index2"/>
        <w:tabs>
          <w:tab w:val="right" w:leader="dot" w:pos="3878"/>
        </w:tabs>
        <w:rPr>
          <w:noProof/>
        </w:rPr>
      </w:pPr>
      <w:r>
        <w:rPr>
          <w:noProof/>
        </w:rPr>
        <w:t>boilerplate, 129</w:t>
      </w:r>
    </w:p>
    <w:p w:rsidR="00BB0AF3" w:rsidRDefault="00BB0AF3">
      <w:pPr>
        <w:pStyle w:val="Index2"/>
        <w:tabs>
          <w:tab w:val="right" w:leader="dot" w:pos="3878"/>
        </w:tabs>
        <w:rPr>
          <w:noProof/>
        </w:rPr>
      </w:pPr>
      <w:r>
        <w:rPr>
          <w:noProof/>
        </w:rPr>
        <w:t>cancelling, 100</w:t>
      </w:r>
    </w:p>
    <w:p w:rsidR="00BB0AF3" w:rsidRDefault="00BB0AF3">
      <w:pPr>
        <w:pStyle w:val="Index2"/>
        <w:tabs>
          <w:tab w:val="right" w:leader="dot" w:pos="3878"/>
        </w:tabs>
        <w:rPr>
          <w:noProof/>
        </w:rPr>
      </w:pPr>
      <w:r>
        <w:rPr>
          <w:noProof/>
        </w:rPr>
        <w:t>chargebacks, 108</w:t>
      </w:r>
    </w:p>
    <w:p w:rsidR="00BB0AF3" w:rsidRDefault="00BB0AF3">
      <w:pPr>
        <w:pStyle w:val="Index2"/>
        <w:tabs>
          <w:tab w:val="right" w:leader="dot" w:pos="3878"/>
        </w:tabs>
        <w:rPr>
          <w:noProof/>
        </w:rPr>
      </w:pPr>
      <w:r>
        <w:rPr>
          <w:noProof/>
        </w:rPr>
        <w:t>closed, 73</w:t>
      </w:r>
    </w:p>
    <w:p w:rsidR="00BB0AF3" w:rsidRDefault="00BB0AF3">
      <w:pPr>
        <w:pStyle w:val="Index2"/>
        <w:tabs>
          <w:tab w:val="right" w:leader="dot" w:pos="3878"/>
        </w:tabs>
        <w:rPr>
          <w:noProof/>
        </w:rPr>
      </w:pPr>
      <w:r>
        <w:rPr>
          <w:noProof/>
        </w:rPr>
        <w:t>closing, 105, 113</w:t>
      </w:r>
    </w:p>
    <w:p w:rsidR="00BB0AF3" w:rsidRDefault="00BB0AF3">
      <w:pPr>
        <w:pStyle w:val="Index2"/>
        <w:tabs>
          <w:tab w:val="right" w:leader="dot" w:pos="3878"/>
        </w:tabs>
        <w:rPr>
          <w:noProof/>
        </w:rPr>
      </w:pPr>
      <w:r>
        <w:rPr>
          <w:noProof/>
        </w:rPr>
        <w:t>closing code, 113</w:t>
      </w:r>
    </w:p>
    <w:p w:rsidR="00BB0AF3" w:rsidRDefault="00BB0AF3">
      <w:pPr>
        <w:pStyle w:val="Index2"/>
        <w:tabs>
          <w:tab w:val="right" w:leader="dot" w:pos="3878"/>
        </w:tabs>
        <w:rPr>
          <w:noProof/>
        </w:rPr>
      </w:pPr>
      <w:r>
        <w:rPr>
          <w:noProof/>
        </w:rPr>
        <w:t>demands, 80, 106</w:t>
      </w:r>
    </w:p>
    <w:p w:rsidR="00BB0AF3" w:rsidRDefault="00BB0AF3">
      <w:pPr>
        <w:pStyle w:val="Index2"/>
        <w:tabs>
          <w:tab w:val="right" w:leader="dot" w:pos="3878"/>
        </w:tabs>
        <w:rPr>
          <w:noProof/>
        </w:rPr>
      </w:pPr>
      <w:r>
        <w:rPr>
          <w:noProof/>
        </w:rPr>
        <w:t>downtime, 113</w:t>
      </w:r>
    </w:p>
    <w:p w:rsidR="00BB0AF3" w:rsidRDefault="00BB0AF3">
      <w:pPr>
        <w:pStyle w:val="Index2"/>
        <w:tabs>
          <w:tab w:val="right" w:leader="dot" w:pos="3878"/>
        </w:tabs>
        <w:rPr>
          <w:noProof/>
        </w:rPr>
      </w:pPr>
      <w:r>
        <w:rPr>
          <w:noProof/>
        </w:rPr>
        <w:t>draft, 73, 97, 99, 100</w:t>
      </w:r>
    </w:p>
    <w:p w:rsidR="00BB0AF3" w:rsidRDefault="00BB0AF3">
      <w:pPr>
        <w:pStyle w:val="Index2"/>
        <w:tabs>
          <w:tab w:val="right" w:leader="dot" w:pos="3878"/>
        </w:tabs>
        <w:rPr>
          <w:noProof/>
        </w:rPr>
      </w:pPr>
      <w:r>
        <w:rPr>
          <w:noProof/>
        </w:rPr>
        <w:t>hourly inside, 81</w:t>
      </w:r>
    </w:p>
    <w:p w:rsidR="00BB0AF3" w:rsidRDefault="00BB0AF3">
      <w:pPr>
        <w:pStyle w:val="Index2"/>
        <w:tabs>
          <w:tab w:val="right" w:leader="dot" w:pos="3878"/>
        </w:tabs>
        <w:rPr>
          <w:noProof/>
        </w:rPr>
      </w:pPr>
      <w:r>
        <w:rPr>
          <w:noProof/>
        </w:rPr>
        <w:t>hourly outside, 81</w:t>
      </w:r>
    </w:p>
    <w:p w:rsidR="00BB0AF3" w:rsidRDefault="00BB0AF3">
      <w:pPr>
        <w:pStyle w:val="Index2"/>
        <w:tabs>
          <w:tab w:val="right" w:leader="dot" w:pos="3878"/>
        </w:tabs>
        <w:rPr>
          <w:noProof/>
        </w:rPr>
      </w:pPr>
      <w:r>
        <w:rPr>
          <w:noProof/>
        </w:rPr>
        <w:t>labor, 80, 81</w:t>
      </w:r>
    </w:p>
    <w:p w:rsidR="00BB0AF3" w:rsidRDefault="00BB0AF3">
      <w:pPr>
        <w:pStyle w:val="Index2"/>
        <w:tabs>
          <w:tab w:val="right" w:leader="dot" w:pos="3878"/>
        </w:tabs>
        <w:rPr>
          <w:noProof/>
        </w:rPr>
      </w:pPr>
      <w:r>
        <w:rPr>
          <w:noProof/>
        </w:rPr>
        <w:t>materials, 85</w:t>
      </w:r>
    </w:p>
    <w:p w:rsidR="00BB0AF3" w:rsidRDefault="00BB0AF3">
      <w:pPr>
        <w:pStyle w:val="Index2"/>
        <w:tabs>
          <w:tab w:val="right" w:leader="dot" w:pos="3878"/>
        </w:tabs>
        <w:rPr>
          <w:noProof/>
        </w:rPr>
      </w:pPr>
      <w:r>
        <w:rPr>
          <w:noProof/>
        </w:rPr>
        <w:t>modifying, 97</w:t>
      </w:r>
    </w:p>
    <w:p w:rsidR="00BB0AF3" w:rsidRDefault="00BB0AF3">
      <w:pPr>
        <w:pStyle w:val="Index2"/>
        <w:tabs>
          <w:tab w:val="right" w:leader="dot" w:pos="3878"/>
        </w:tabs>
        <w:rPr>
          <w:noProof/>
        </w:rPr>
      </w:pPr>
      <w:r>
        <w:rPr>
          <w:noProof/>
        </w:rPr>
        <w:t>open, 73, 74, 98</w:t>
      </w:r>
    </w:p>
    <w:p w:rsidR="00BB0AF3" w:rsidRDefault="00BB0AF3">
      <w:pPr>
        <w:pStyle w:val="Index2"/>
        <w:tabs>
          <w:tab w:val="right" w:leader="dot" w:pos="3878"/>
        </w:tabs>
        <w:rPr>
          <w:noProof/>
        </w:rPr>
      </w:pPr>
      <w:r>
        <w:rPr>
          <w:noProof/>
        </w:rPr>
        <w:t>outside labor, 115</w:t>
      </w:r>
    </w:p>
    <w:p w:rsidR="00BB0AF3" w:rsidRDefault="00BB0AF3">
      <w:pPr>
        <w:pStyle w:val="Index2"/>
        <w:tabs>
          <w:tab w:val="right" w:leader="dot" w:pos="3878"/>
        </w:tabs>
        <w:rPr>
          <w:noProof/>
        </w:rPr>
      </w:pPr>
      <w:r>
        <w:rPr>
          <w:noProof/>
        </w:rPr>
        <w:t>overdue work orders, 74</w:t>
      </w:r>
    </w:p>
    <w:p w:rsidR="00BB0AF3" w:rsidRDefault="00BB0AF3">
      <w:pPr>
        <w:pStyle w:val="Index2"/>
        <w:tabs>
          <w:tab w:val="right" w:leader="dot" w:pos="3878"/>
        </w:tabs>
        <w:rPr>
          <w:noProof/>
        </w:rPr>
      </w:pPr>
      <w:r>
        <w:rPr>
          <w:noProof/>
        </w:rPr>
        <w:t>per job inside, 81</w:t>
      </w:r>
    </w:p>
    <w:p w:rsidR="00BB0AF3" w:rsidRDefault="00BB0AF3">
      <w:pPr>
        <w:pStyle w:val="Index2"/>
        <w:tabs>
          <w:tab w:val="right" w:leader="dot" w:pos="3878"/>
        </w:tabs>
        <w:rPr>
          <w:noProof/>
        </w:rPr>
      </w:pPr>
      <w:r>
        <w:rPr>
          <w:noProof/>
        </w:rPr>
        <w:t>per job outside, 81</w:t>
      </w:r>
    </w:p>
    <w:p w:rsidR="00BB0AF3" w:rsidRDefault="00BB0AF3">
      <w:pPr>
        <w:pStyle w:val="Index2"/>
        <w:tabs>
          <w:tab w:val="right" w:leader="dot" w:pos="3878"/>
        </w:tabs>
        <w:rPr>
          <w:noProof/>
        </w:rPr>
      </w:pPr>
      <w:r>
        <w:rPr>
          <w:noProof/>
        </w:rPr>
        <w:t>personnel, 80</w:t>
      </w:r>
    </w:p>
    <w:p w:rsidR="00BB0AF3" w:rsidRDefault="00BB0AF3">
      <w:pPr>
        <w:pStyle w:val="Index2"/>
        <w:tabs>
          <w:tab w:val="right" w:leader="dot" w:pos="3878"/>
        </w:tabs>
        <w:rPr>
          <w:noProof/>
        </w:rPr>
      </w:pPr>
      <w:r>
        <w:rPr>
          <w:noProof/>
        </w:rPr>
        <w:t>printing, 101</w:t>
      </w:r>
    </w:p>
    <w:p w:rsidR="00BB0AF3" w:rsidRDefault="00BB0AF3">
      <w:pPr>
        <w:pStyle w:val="Index2"/>
        <w:tabs>
          <w:tab w:val="right" w:leader="dot" w:pos="3878"/>
        </w:tabs>
        <w:rPr>
          <w:noProof/>
        </w:rPr>
      </w:pPr>
      <w:r>
        <w:rPr>
          <w:noProof/>
        </w:rPr>
        <w:t>purchase orders, 115</w:t>
      </w:r>
    </w:p>
    <w:p w:rsidR="00BB0AF3" w:rsidRDefault="00BB0AF3">
      <w:pPr>
        <w:pStyle w:val="Index2"/>
        <w:tabs>
          <w:tab w:val="right" w:leader="dot" w:pos="3878"/>
        </w:tabs>
        <w:rPr>
          <w:noProof/>
        </w:rPr>
      </w:pPr>
      <w:r>
        <w:rPr>
          <w:noProof/>
        </w:rPr>
        <w:t>reopen, 74</w:t>
      </w:r>
    </w:p>
    <w:p w:rsidR="00BB0AF3" w:rsidRDefault="00BB0AF3">
      <w:pPr>
        <w:pStyle w:val="Index2"/>
        <w:tabs>
          <w:tab w:val="right" w:leader="dot" w:pos="3878"/>
        </w:tabs>
        <w:rPr>
          <w:noProof/>
        </w:rPr>
      </w:pPr>
      <w:r>
        <w:rPr>
          <w:noProof/>
        </w:rPr>
        <w:t>resources, 80</w:t>
      </w:r>
    </w:p>
    <w:p w:rsidR="00BB0AF3" w:rsidRDefault="00BB0AF3">
      <w:pPr>
        <w:pStyle w:val="Index2"/>
        <w:tabs>
          <w:tab w:val="right" w:leader="dot" w:pos="3878"/>
        </w:tabs>
        <w:rPr>
          <w:noProof/>
        </w:rPr>
      </w:pPr>
      <w:r>
        <w:rPr>
          <w:noProof/>
        </w:rPr>
        <w:t>standard, 129</w:t>
      </w:r>
    </w:p>
    <w:p w:rsidR="00BB0AF3" w:rsidRDefault="00BB0AF3">
      <w:pPr>
        <w:pStyle w:val="Index2"/>
        <w:tabs>
          <w:tab w:val="right" w:leader="dot" w:pos="3878"/>
        </w:tabs>
        <w:rPr>
          <w:noProof/>
        </w:rPr>
      </w:pPr>
      <w:r>
        <w:rPr>
          <w:noProof/>
        </w:rPr>
        <w:t>states, 73</w:t>
      </w:r>
    </w:p>
    <w:p w:rsidR="00BB0AF3" w:rsidRDefault="00BB0AF3">
      <w:pPr>
        <w:pStyle w:val="Index2"/>
        <w:tabs>
          <w:tab w:val="right" w:leader="dot" w:pos="3878"/>
        </w:tabs>
        <w:rPr>
          <w:noProof/>
        </w:rPr>
      </w:pPr>
      <w:r>
        <w:rPr>
          <w:noProof/>
        </w:rPr>
        <w:t>status codes, 74</w:t>
      </w:r>
    </w:p>
    <w:p w:rsidR="00BB0AF3" w:rsidRDefault="00BB0AF3">
      <w:pPr>
        <w:pStyle w:val="Index2"/>
        <w:tabs>
          <w:tab w:val="right" w:leader="dot" w:pos="3878"/>
        </w:tabs>
        <w:rPr>
          <w:noProof/>
        </w:rPr>
      </w:pPr>
      <w:r>
        <w:rPr>
          <w:noProof/>
        </w:rPr>
        <w:t>suspend, 74</w:t>
      </w:r>
    </w:p>
    <w:p w:rsidR="00BB0AF3" w:rsidRDefault="00BB0AF3">
      <w:pPr>
        <w:pStyle w:val="Index2"/>
        <w:tabs>
          <w:tab w:val="right" w:leader="dot" w:pos="3878"/>
        </w:tabs>
        <w:rPr>
          <w:noProof/>
        </w:rPr>
      </w:pPr>
      <w:r>
        <w:rPr>
          <w:noProof/>
        </w:rPr>
        <w:t>temporary storage, 88</w:t>
      </w:r>
    </w:p>
    <w:p w:rsidR="00BB0AF3" w:rsidRDefault="00BB0AF3">
      <w:pPr>
        <w:pStyle w:val="Index2"/>
        <w:tabs>
          <w:tab w:val="right" w:leader="dot" w:pos="3878"/>
        </w:tabs>
        <w:rPr>
          <w:noProof/>
        </w:rPr>
      </w:pPr>
      <w:r>
        <w:rPr>
          <w:noProof/>
        </w:rPr>
        <w:t>temporary storage assignments, 91</w:t>
      </w:r>
    </w:p>
    <w:p w:rsidR="00BB0AF3" w:rsidRDefault="00BB0AF3">
      <w:pPr>
        <w:pStyle w:val="Index2"/>
        <w:tabs>
          <w:tab w:val="right" w:leader="dot" w:pos="3878"/>
        </w:tabs>
        <w:rPr>
          <w:noProof/>
        </w:rPr>
      </w:pPr>
      <w:r>
        <w:rPr>
          <w:noProof/>
        </w:rPr>
        <w:t>transfer to, 93</w:t>
      </w:r>
    </w:p>
    <w:p w:rsidR="00BB0AF3" w:rsidRDefault="00BB0AF3">
      <w:pPr>
        <w:pStyle w:val="Index2"/>
        <w:tabs>
          <w:tab w:val="right" w:leader="dot" w:pos="3878"/>
        </w:tabs>
        <w:rPr>
          <w:noProof/>
        </w:rPr>
      </w:pPr>
      <w:r>
        <w:rPr>
          <w:noProof/>
        </w:rPr>
        <w:t>void, 73</w:t>
      </w:r>
    </w:p>
    <w:p w:rsidR="00BB0AF3" w:rsidRDefault="00BB0AF3">
      <w:pPr>
        <w:pStyle w:val="Index1"/>
        <w:tabs>
          <w:tab w:val="right" w:leader="dot" w:pos="3878"/>
        </w:tabs>
        <w:rPr>
          <w:noProof/>
        </w:rPr>
      </w:pPr>
      <w:r>
        <w:rPr>
          <w:noProof/>
        </w:rPr>
        <w:t>work requests, 3, 61</w:t>
      </w:r>
    </w:p>
    <w:p w:rsidR="00BB0AF3" w:rsidRPr="000E3FD7" w:rsidRDefault="00BB0AF3">
      <w:pPr>
        <w:pStyle w:val="IndexHeading"/>
        <w:keepNext/>
        <w:tabs>
          <w:tab w:val="right" w:leader="dot" w:pos="3878"/>
        </w:tabs>
        <w:rPr>
          <w:rFonts w:ascii="Calibri" w:hAnsi="Calibri"/>
          <w:b/>
          <w:bCs/>
          <w:noProof/>
        </w:rPr>
      </w:pPr>
      <w:r>
        <w:rPr>
          <w:noProof/>
        </w:rPr>
        <w:t xml:space="preserve"> </w:t>
      </w:r>
    </w:p>
    <w:p w:rsidR="00BB0AF3" w:rsidRDefault="00BB0AF3">
      <w:pPr>
        <w:pStyle w:val="Index1"/>
        <w:tabs>
          <w:tab w:val="right" w:leader="dot" w:pos="3878"/>
        </w:tabs>
        <w:rPr>
          <w:noProof/>
        </w:rPr>
      </w:pPr>
      <w:r>
        <w:rPr>
          <w:noProof/>
        </w:rPr>
        <w:t>zoom in on view, 9</w:t>
      </w:r>
    </w:p>
    <w:p w:rsidR="00BB0AF3" w:rsidRDefault="00BB0AF3">
      <w:pPr>
        <w:pStyle w:val="JNormal"/>
        <w:rPr>
          <w:noProof/>
        </w:rPr>
        <w:sectPr w:rsidR="00BB0AF3" w:rsidSect="00BB0AF3">
          <w:type w:val="continuous"/>
          <w:pgSz w:w="12240" w:h="15840" w:code="1"/>
          <w:pgMar w:top="1728" w:right="1872" w:bottom="1728" w:left="1872" w:header="720" w:footer="0" w:gutter="0"/>
          <w:cols w:num="2" w:space="720"/>
        </w:sectPr>
      </w:pPr>
    </w:p>
    <w:p w:rsidR="00D07E68" w:rsidRDefault="00D07E68">
      <w:pPr>
        <w:pStyle w:val="JNormal"/>
      </w:pPr>
      <w:r>
        <w:fldChar w:fldCharType="end"/>
      </w:r>
    </w:p>
    <w:sectPr w:rsidR="00D07E68" w:rsidSect="00BB0AF3">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1D1" w:rsidRDefault="00CC11D1">
      <w:r>
        <w:separator/>
      </w:r>
    </w:p>
    <w:p w:rsidR="00CC11D1" w:rsidRDefault="00CC11D1"/>
  </w:endnote>
  <w:endnote w:type="continuationSeparator" w:id="0">
    <w:p w:rsidR="00CC11D1" w:rsidRDefault="00CC11D1">
      <w:r>
        <w:continuationSeparator/>
      </w:r>
    </w:p>
    <w:p w:rsidR="00CC11D1" w:rsidRDefault="00CC1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5F8" w:rsidRDefault="009765F8">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A84722">
      <w:rPr>
        <w:rStyle w:val="PageNumber"/>
        <w:noProof/>
      </w:rPr>
      <w:t>iii</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5F8" w:rsidRDefault="009765F8">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A84722">
      <w:rPr>
        <w:rStyle w:val="PageNumber"/>
        <w:noProof/>
      </w:rPr>
      <w:t>166</w:t>
    </w:r>
    <w:r>
      <w:rPr>
        <w:rStyle w:val="PageNumber"/>
      </w:rPr>
      <w:fldChar w:fldCharType="end"/>
    </w:r>
    <w:r>
      <w:rPr>
        <w:rStyle w:val="PageNumber"/>
      </w:rPr>
      <w:t xml:space="preserve"> -</w:t>
    </w:r>
  </w:p>
  <w:p w:rsidR="009765F8" w:rsidRDefault="009765F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1D1" w:rsidRDefault="00CC11D1">
      <w:r>
        <w:separator/>
      </w:r>
    </w:p>
    <w:p w:rsidR="00CC11D1" w:rsidRDefault="00CC11D1"/>
  </w:footnote>
  <w:footnote w:type="continuationSeparator" w:id="0">
    <w:p w:rsidR="00CC11D1" w:rsidRDefault="00CC11D1">
      <w:r>
        <w:continuationSeparator/>
      </w:r>
    </w:p>
    <w:p w:rsidR="00CC11D1" w:rsidRDefault="00CC1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5F8" w:rsidRDefault="009765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65F8" w:rsidRDefault="009765F8" w:rsidP="003676D5">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
      </v:shape>
    </w:pict>
  </w:numPicBullet>
  <w:numPicBullet w:numPicBulletId="1">
    <w:pict>
      <v:shape id="_x0000_i1031" type="#_x0000_t75" style="width:12pt;height:12pt" o:bullet="t">
        <v:imagedata r:id="rId2"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C8720C"/>
    <w:multiLevelType w:val="hybridMultilevel"/>
    <w:tmpl w:val="18142D52"/>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B82C54"/>
    <w:multiLevelType w:val="singleLevel"/>
    <w:tmpl w:val="4D9CA79E"/>
    <w:lvl w:ilvl="0">
      <w:start w:val="1"/>
      <w:numFmt w:val="decimal"/>
      <w:lvlText w:val="%1."/>
      <w:lvlJc w:val="left"/>
      <w:pPr>
        <w:tabs>
          <w:tab w:val="num" w:pos="360"/>
        </w:tabs>
        <w:ind w:left="360" w:hanging="360"/>
      </w:pPr>
    </w:lvl>
  </w:abstractNum>
  <w:abstractNum w:abstractNumId="3" w15:restartNumberingAfterBreak="0">
    <w:nsid w:val="090523C5"/>
    <w:multiLevelType w:val="singleLevel"/>
    <w:tmpl w:val="4D9CA79E"/>
    <w:lvl w:ilvl="0">
      <w:start w:val="1"/>
      <w:numFmt w:val="decimal"/>
      <w:lvlText w:val="%1."/>
      <w:lvlJc w:val="left"/>
      <w:pPr>
        <w:tabs>
          <w:tab w:val="num" w:pos="360"/>
        </w:tabs>
        <w:ind w:left="360" w:hanging="360"/>
      </w:pPr>
    </w:lvl>
  </w:abstractNum>
  <w:abstractNum w:abstractNumId="4" w15:restartNumberingAfterBreak="0">
    <w:nsid w:val="0C6236F8"/>
    <w:multiLevelType w:val="hybridMultilevel"/>
    <w:tmpl w:val="0D8AD8E2"/>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12B4CC7"/>
    <w:multiLevelType w:val="singleLevel"/>
    <w:tmpl w:val="4D9CA79E"/>
    <w:lvl w:ilvl="0">
      <w:start w:val="1"/>
      <w:numFmt w:val="decimal"/>
      <w:lvlText w:val="%1."/>
      <w:lvlJc w:val="left"/>
      <w:pPr>
        <w:tabs>
          <w:tab w:val="num" w:pos="360"/>
        </w:tabs>
        <w:ind w:left="360" w:hanging="360"/>
      </w:pPr>
    </w:lvl>
  </w:abstractNum>
  <w:abstractNum w:abstractNumId="6"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A32E51"/>
    <w:multiLevelType w:val="singleLevel"/>
    <w:tmpl w:val="437C7C5C"/>
    <w:lvl w:ilvl="0">
      <w:start w:val="1"/>
      <w:numFmt w:val="decimal"/>
      <w:lvlText w:val="%1."/>
      <w:lvlJc w:val="left"/>
      <w:pPr>
        <w:tabs>
          <w:tab w:val="num" w:pos="360"/>
        </w:tabs>
        <w:ind w:left="360" w:hanging="360"/>
      </w:pPr>
    </w:lvl>
  </w:abstractNum>
  <w:abstractNum w:abstractNumId="8" w15:restartNumberingAfterBreak="0">
    <w:nsid w:val="198B2BCD"/>
    <w:multiLevelType w:val="singleLevel"/>
    <w:tmpl w:val="4D9CA79E"/>
    <w:lvl w:ilvl="0">
      <w:start w:val="1"/>
      <w:numFmt w:val="decimal"/>
      <w:lvlText w:val="%1."/>
      <w:lvlJc w:val="left"/>
      <w:pPr>
        <w:tabs>
          <w:tab w:val="num" w:pos="360"/>
        </w:tabs>
        <w:ind w:left="360" w:hanging="360"/>
      </w:pPr>
    </w:lvl>
  </w:abstractNum>
  <w:abstractNum w:abstractNumId="9" w15:restartNumberingAfterBreak="0">
    <w:nsid w:val="1AC07202"/>
    <w:multiLevelType w:val="singleLevel"/>
    <w:tmpl w:val="4D9CA79E"/>
    <w:lvl w:ilvl="0">
      <w:start w:val="1"/>
      <w:numFmt w:val="decimal"/>
      <w:lvlText w:val="%1."/>
      <w:lvlJc w:val="left"/>
      <w:pPr>
        <w:tabs>
          <w:tab w:val="num" w:pos="360"/>
        </w:tabs>
        <w:ind w:left="360" w:hanging="360"/>
      </w:pPr>
    </w:lvl>
  </w:abstractNum>
  <w:abstractNum w:abstractNumId="10" w15:restartNumberingAfterBreak="0">
    <w:nsid w:val="1C3F4648"/>
    <w:multiLevelType w:val="hybridMultilevel"/>
    <w:tmpl w:val="0238766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D075D44"/>
    <w:multiLevelType w:val="hybridMultilevel"/>
    <w:tmpl w:val="70F6085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8D64677"/>
    <w:multiLevelType w:val="singleLevel"/>
    <w:tmpl w:val="4D9CA79E"/>
    <w:lvl w:ilvl="0">
      <w:start w:val="1"/>
      <w:numFmt w:val="decimal"/>
      <w:lvlText w:val="%1."/>
      <w:lvlJc w:val="left"/>
      <w:pPr>
        <w:tabs>
          <w:tab w:val="num" w:pos="360"/>
        </w:tabs>
        <w:ind w:left="360" w:hanging="360"/>
      </w:pPr>
    </w:lvl>
  </w:abstractNum>
  <w:abstractNum w:abstractNumId="14" w15:restartNumberingAfterBreak="0">
    <w:nsid w:val="36D36D99"/>
    <w:multiLevelType w:val="hybridMultilevel"/>
    <w:tmpl w:val="9A96F4A8"/>
    <w:lvl w:ilvl="0" w:tplc="59047E00">
      <w:start w:val="1"/>
      <w:numFmt w:val="bullet"/>
      <w:lvlText w:val=""/>
      <w:lvlPicBulletId w:val="1"/>
      <w:lvlJc w:val="left"/>
      <w:pPr>
        <w:tabs>
          <w:tab w:val="num" w:pos="720"/>
        </w:tabs>
        <w:ind w:left="720" w:hanging="360"/>
      </w:pPr>
      <w:rPr>
        <w:rFonts w:ascii="Symbol" w:hAnsi="Symbol" w:hint="default"/>
      </w:rPr>
    </w:lvl>
    <w:lvl w:ilvl="1" w:tplc="6146107C" w:tentative="1">
      <w:start w:val="1"/>
      <w:numFmt w:val="bullet"/>
      <w:lvlText w:val=""/>
      <w:lvlJc w:val="left"/>
      <w:pPr>
        <w:tabs>
          <w:tab w:val="num" w:pos="1440"/>
        </w:tabs>
        <w:ind w:left="1440" w:hanging="360"/>
      </w:pPr>
      <w:rPr>
        <w:rFonts w:ascii="Symbol" w:hAnsi="Symbol" w:hint="default"/>
      </w:rPr>
    </w:lvl>
    <w:lvl w:ilvl="2" w:tplc="DEA04B24" w:tentative="1">
      <w:start w:val="1"/>
      <w:numFmt w:val="bullet"/>
      <w:lvlText w:val=""/>
      <w:lvlJc w:val="left"/>
      <w:pPr>
        <w:tabs>
          <w:tab w:val="num" w:pos="2160"/>
        </w:tabs>
        <w:ind w:left="2160" w:hanging="360"/>
      </w:pPr>
      <w:rPr>
        <w:rFonts w:ascii="Symbol" w:hAnsi="Symbol" w:hint="default"/>
      </w:rPr>
    </w:lvl>
    <w:lvl w:ilvl="3" w:tplc="2200DB16" w:tentative="1">
      <w:start w:val="1"/>
      <w:numFmt w:val="bullet"/>
      <w:lvlText w:val=""/>
      <w:lvlJc w:val="left"/>
      <w:pPr>
        <w:tabs>
          <w:tab w:val="num" w:pos="2880"/>
        </w:tabs>
        <w:ind w:left="2880" w:hanging="360"/>
      </w:pPr>
      <w:rPr>
        <w:rFonts w:ascii="Symbol" w:hAnsi="Symbol" w:hint="default"/>
      </w:rPr>
    </w:lvl>
    <w:lvl w:ilvl="4" w:tplc="9F18D9F6" w:tentative="1">
      <w:start w:val="1"/>
      <w:numFmt w:val="bullet"/>
      <w:lvlText w:val=""/>
      <w:lvlJc w:val="left"/>
      <w:pPr>
        <w:tabs>
          <w:tab w:val="num" w:pos="3600"/>
        </w:tabs>
        <w:ind w:left="3600" w:hanging="360"/>
      </w:pPr>
      <w:rPr>
        <w:rFonts w:ascii="Symbol" w:hAnsi="Symbol" w:hint="default"/>
      </w:rPr>
    </w:lvl>
    <w:lvl w:ilvl="5" w:tplc="38F8151C" w:tentative="1">
      <w:start w:val="1"/>
      <w:numFmt w:val="bullet"/>
      <w:lvlText w:val=""/>
      <w:lvlJc w:val="left"/>
      <w:pPr>
        <w:tabs>
          <w:tab w:val="num" w:pos="4320"/>
        </w:tabs>
        <w:ind w:left="4320" w:hanging="360"/>
      </w:pPr>
      <w:rPr>
        <w:rFonts w:ascii="Symbol" w:hAnsi="Symbol" w:hint="default"/>
      </w:rPr>
    </w:lvl>
    <w:lvl w:ilvl="6" w:tplc="4230B3A2" w:tentative="1">
      <w:start w:val="1"/>
      <w:numFmt w:val="bullet"/>
      <w:lvlText w:val=""/>
      <w:lvlJc w:val="left"/>
      <w:pPr>
        <w:tabs>
          <w:tab w:val="num" w:pos="5040"/>
        </w:tabs>
        <w:ind w:left="5040" w:hanging="360"/>
      </w:pPr>
      <w:rPr>
        <w:rFonts w:ascii="Symbol" w:hAnsi="Symbol" w:hint="default"/>
      </w:rPr>
    </w:lvl>
    <w:lvl w:ilvl="7" w:tplc="F830CB6E" w:tentative="1">
      <w:start w:val="1"/>
      <w:numFmt w:val="bullet"/>
      <w:lvlText w:val=""/>
      <w:lvlJc w:val="left"/>
      <w:pPr>
        <w:tabs>
          <w:tab w:val="num" w:pos="5760"/>
        </w:tabs>
        <w:ind w:left="5760" w:hanging="360"/>
      </w:pPr>
      <w:rPr>
        <w:rFonts w:ascii="Symbol" w:hAnsi="Symbol" w:hint="default"/>
      </w:rPr>
    </w:lvl>
    <w:lvl w:ilvl="8" w:tplc="B7D038F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372235"/>
    <w:multiLevelType w:val="singleLevel"/>
    <w:tmpl w:val="4D9CA79E"/>
    <w:lvl w:ilvl="0">
      <w:start w:val="1"/>
      <w:numFmt w:val="decimal"/>
      <w:lvlText w:val="%1."/>
      <w:lvlJc w:val="left"/>
      <w:pPr>
        <w:tabs>
          <w:tab w:val="num" w:pos="360"/>
        </w:tabs>
        <w:ind w:left="360" w:hanging="360"/>
      </w:pPr>
    </w:lvl>
  </w:abstractNum>
  <w:abstractNum w:abstractNumId="17" w15:restartNumberingAfterBreak="0">
    <w:nsid w:val="3E185F7F"/>
    <w:multiLevelType w:val="hybridMultilevel"/>
    <w:tmpl w:val="94A029E8"/>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230293"/>
    <w:multiLevelType w:val="singleLevel"/>
    <w:tmpl w:val="4D9CA79E"/>
    <w:lvl w:ilvl="0">
      <w:start w:val="1"/>
      <w:numFmt w:val="decimal"/>
      <w:lvlText w:val="%1."/>
      <w:lvlJc w:val="left"/>
      <w:pPr>
        <w:tabs>
          <w:tab w:val="num" w:pos="360"/>
        </w:tabs>
        <w:ind w:left="360" w:hanging="360"/>
      </w:pPr>
    </w:lvl>
  </w:abstractNum>
  <w:abstractNum w:abstractNumId="19"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3166444"/>
    <w:multiLevelType w:val="hybridMultilevel"/>
    <w:tmpl w:val="B4FA6F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3887F5D"/>
    <w:multiLevelType w:val="hybridMultilevel"/>
    <w:tmpl w:val="AF1C421E"/>
    <w:lvl w:ilvl="0" w:tplc="F33AB49C">
      <w:start w:val="1"/>
      <w:numFmt w:val="bullet"/>
      <w:lvlText w:val=""/>
      <w:lvlPicBulletId w:val="0"/>
      <w:lvlJc w:val="left"/>
      <w:pPr>
        <w:tabs>
          <w:tab w:val="num" w:pos="720"/>
        </w:tabs>
        <w:ind w:left="720" w:hanging="360"/>
      </w:pPr>
      <w:rPr>
        <w:rFonts w:ascii="Symbol" w:hAnsi="Symbol" w:hint="default"/>
      </w:rPr>
    </w:lvl>
    <w:lvl w:ilvl="1" w:tplc="4EE4E09E" w:tentative="1">
      <w:start w:val="1"/>
      <w:numFmt w:val="bullet"/>
      <w:lvlText w:val=""/>
      <w:lvlJc w:val="left"/>
      <w:pPr>
        <w:tabs>
          <w:tab w:val="num" w:pos="1440"/>
        </w:tabs>
        <w:ind w:left="1440" w:hanging="360"/>
      </w:pPr>
      <w:rPr>
        <w:rFonts w:ascii="Symbol" w:hAnsi="Symbol" w:hint="default"/>
      </w:rPr>
    </w:lvl>
    <w:lvl w:ilvl="2" w:tplc="9A74B9DC" w:tentative="1">
      <w:start w:val="1"/>
      <w:numFmt w:val="bullet"/>
      <w:lvlText w:val=""/>
      <w:lvlJc w:val="left"/>
      <w:pPr>
        <w:tabs>
          <w:tab w:val="num" w:pos="2160"/>
        </w:tabs>
        <w:ind w:left="2160" w:hanging="360"/>
      </w:pPr>
      <w:rPr>
        <w:rFonts w:ascii="Symbol" w:hAnsi="Symbol" w:hint="default"/>
      </w:rPr>
    </w:lvl>
    <w:lvl w:ilvl="3" w:tplc="C0284734" w:tentative="1">
      <w:start w:val="1"/>
      <w:numFmt w:val="bullet"/>
      <w:lvlText w:val=""/>
      <w:lvlJc w:val="left"/>
      <w:pPr>
        <w:tabs>
          <w:tab w:val="num" w:pos="2880"/>
        </w:tabs>
        <w:ind w:left="2880" w:hanging="360"/>
      </w:pPr>
      <w:rPr>
        <w:rFonts w:ascii="Symbol" w:hAnsi="Symbol" w:hint="default"/>
      </w:rPr>
    </w:lvl>
    <w:lvl w:ilvl="4" w:tplc="E2404C6E" w:tentative="1">
      <w:start w:val="1"/>
      <w:numFmt w:val="bullet"/>
      <w:lvlText w:val=""/>
      <w:lvlJc w:val="left"/>
      <w:pPr>
        <w:tabs>
          <w:tab w:val="num" w:pos="3600"/>
        </w:tabs>
        <w:ind w:left="3600" w:hanging="360"/>
      </w:pPr>
      <w:rPr>
        <w:rFonts w:ascii="Symbol" w:hAnsi="Symbol" w:hint="default"/>
      </w:rPr>
    </w:lvl>
    <w:lvl w:ilvl="5" w:tplc="8F869AD8" w:tentative="1">
      <w:start w:val="1"/>
      <w:numFmt w:val="bullet"/>
      <w:lvlText w:val=""/>
      <w:lvlJc w:val="left"/>
      <w:pPr>
        <w:tabs>
          <w:tab w:val="num" w:pos="4320"/>
        </w:tabs>
        <w:ind w:left="4320" w:hanging="360"/>
      </w:pPr>
      <w:rPr>
        <w:rFonts w:ascii="Symbol" w:hAnsi="Symbol" w:hint="default"/>
      </w:rPr>
    </w:lvl>
    <w:lvl w:ilvl="6" w:tplc="CBF62870" w:tentative="1">
      <w:start w:val="1"/>
      <w:numFmt w:val="bullet"/>
      <w:lvlText w:val=""/>
      <w:lvlJc w:val="left"/>
      <w:pPr>
        <w:tabs>
          <w:tab w:val="num" w:pos="5040"/>
        </w:tabs>
        <w:ind w:left="5040" w:hanging="360"/>
      </w:pPr>
      <w:rPr>
        <w:rFonts w:ascii="Symbol" w:hAnsi="Symbol" w:hint="default"/>
      </w:rPr>
    </w:lvl>
    <w:lvl w:ilvl="7" w:tplc="B7C485F4" w:tentative="1">
      <w:start w:val="1"/>
      <w:numFmt w:val="bullet"/>
      <w:lvlText w:val=""/>
      <w:lvlJc w:val="left"/>
      <w:pPr>
        <w:tabs>
          <w:tab w:val="num" w:pos="5760"/>
        </w:tabs>
        <w:ind w:left="5760" w:hanging="360"/>
      </w:pPr>
      <w:rPr>
        <w:rFonts w:ascii="Symbol" w:hAnsi="Symbol" w:hint="default"/>
      </w:rPr>
    </w:lvl>
    <w:lvl w:ilvl="8" w:tplc="4D90245A"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5D82573"/>
    <w:multiLevelType w:val="singleLevel"/>
    <w:tmpl w:val="4D9CA79E"/>
    <w:lvl w:ilvl="0">
      <w:start w:val="1"/>
      <w:numFmt w:val="decimal"/>
      <w:lvlText w:val="%1."/>
      <w:lvlJc w:val="left"/>
      <w:pPr>
        <w:tabs>
          <w:tab w:val="num" w:pos="360"/>
        </w:tabs>
        <w:ind w:left="360" w:hanging="360"/>
      </w:pPr>
    </w:lvl>
  </w:abstractNum>
  <w:abstractNum w:abstractNumId="23"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DA73A74"/>
    <w:multiLevelType w:val="singleLevel"/>
    <w:tmpl w:val="4D9CA79E"/>
    <w:lvl w:ilvl="0">
      <w:start w:val="1"/>
      <w:numFmt w:val="decimal"/>
      <w:lvlText w:val="%1."/>
      <w:lvlJc w:val="left"/>
      <w:pPr>
        <w:tabs>
          <w:tab w:val="num" w:pos="360"/>
        </w:tabs>
        <w:ind w:left="360" w:hanging="360"/>
      </w:pPr>
    </w:lvl>
  </w:abstractNum>
  <w:abstractNum w:abstractNumId="25"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5B9B06AC"/>
    <w:multiLevelType w:val="singleLevel"/>
    <w:tmpl w:val="4D9CA79E"/>
    <w:lvl w:ilvl="0">
      <w:start w:val="1"/>
      <w:numFmt w:val="decimal"/>
      <w:lvlText w:val="%1."/>
      <w:lvlJc w:val="left"/>
      <w:pPr>
        <w:tabs>
          <w:tab w:val="num" w:pos="360"/>
        </w:tabs>
        <w:ind w:left="360" w:hanging="360"/>
      </w:pPr>
    </w:lvl>
  </w:abstractNum>
  <w:abstractNum w:abstractNumId="27" w15:restartNumberingAfterBreak="0">
    <w:nsid w:val="5D780863"/>
    <w:multiLevelType w:val="hybridMultilevel"/>
    <w:tmpl w:val="DABC0C8A"/>
    <w:lvl w:ilvl="0" w:tplc="47E0D28C">
      <w:start w:val="1"/>
      <w:numFmt w:val="bullet"/>
      <w:lvlText w:val=""/>
      <w:lvlPicBulletId w:val="0"/>
      <w:lvlJc w:val="left"/>
      <w:pPr>
        <w:tabs>
          <w:tab w:val="num" w:pos="720"/>
        </w:tabs>
        <w:ind w:left="720" w:hanging="360"/>
      </w:pPr>
      <w:rPr>
        <w:rFonts w:ascii="Symbol" w:hAnsi="Symbol" w:hint="default"/>
      </w:rPr>
    </w:lvl>
    <w:lvl w:ilvl="1" w:tplc="E63636D2" w:tentative="1">
      <w:start w:val="1"/>
      <w:numFmt w:val="bullet"/>
      <w:lvlText w:val=""/>
      <w:lvlJc w:val="left"/>
      <w:pPr>
        <w:tabs>
          <w:tab w:val="num" w:pos="1440"/>
        </w:tabs>
        <w:ind w:left="1440" w:hanging="360"/>
      </w:pPr>
      <w:rPr>
        <w:rFonts w:ascii="Symbol" w:hAnsi="Symbol" w:hint="default"/>
      </w:rPr>
    </w:lvl>
    <w:lvl w:ilvl="2" w:tplc="A0C08FA2" w:tentative="1">
      <w:start w:val="1"/>
      <w:numFmt w:val="bullet"/>
      <w:lvlText w:val=""/>
      <w:lvlJc w:val="left"/>
      <w:pPr>
        <w:tabs>
          <w:tab w:val="num" w:pos="2160"/>
        </w:tabs>
        <w:ind w:left="2160" w:hanging="360"/>
      </w:pPr>
      <w:rPr>
        <w:rFonts w:ascii="Symbol" w:hAnsi="Symbol" w:hint="default"/>
      </w:rPr>
    </w:lvl>
    <w:lvl w:ilvl="3" w:tplc="CCD6CF12" w:tentative="1">
      <w:start w:val="1"/>
      <w:numFmt w:val="bullet"/>
      <w:lvlText w:val=""/>
      <w:lvlJc w:val="left"/>
      <w:pPr>
        <w:tabs>
          <w:tab w:val="num" w:pos="2880"/>
        </w:tabs>
        <w:ind w:left="2880" w:hanging="360"/>
      </w:pPr>
      <w:rPr>
        <w:rFonts w:ascii="Symbol" w:hAnsi="Symbol" w:hint="default"/>
      </w:rPr>
    </w:lvl>
    <w:lvl w:ilvl="4" w:tplc="6F70B6D2" w:tentative="1">
      <w:start w:val="1"/>
      <w:numFmt w:val="bullet"/>
      <w:lvlText w:val=""/>
      <w:lvlJc w:val="left"/>
      <w:pPr>
        <w:tabs>
          <w:tab w:val="num" w:pos="3600"/>
        </w:tabs>
        <w:ind w:left="3600" w:hanging="360"/>
      </w:pPr>
      <w:rPr>
        <w:rFonts w:ascii="Symbol" w:hAnsi="Symbol" w:hint="default"/>
      </w:rPr>
    </w:lvl>
    <w:lvl w:ilvl="5" w:tplc="313885FE" w:tentative="1">
      <w:start w:val="1"/>
      <w:numFmt w:val="bullet"/>
      <w:lvlText w:val=""/>
      <w:lvlJc w:val="left"/>
      <w:pPr>
        <w:tabs>
          <w:tab w:val="num" w:pos="4320"/>
        </w:tabs>
        <w:ind w:left="4320" w:hanging="360"/>
      </w:pPr>
      <w:rPr>
        <w:rFonts w:ascii="Symbol" w:hAnsi="Symbol" w:hint="default"/>
      </w:rPr>
    </w:lvl>
    <w:lvl w:ilvl="6" w:tplc="E28E16A4" w:tentative="1">
      <w:start w:val="1"/>
      <w:numFmt w:val="bullet"/>
      <w:lvlText w:val=""/>
      <w:lvlJc w:val="left"/>
      <w:pPr>
        <w:tabs>
          <w:tab w:val="num" w:pos="5040"/>
        </w:tabs>
        <w:ind w:left="5040" w:hanging="360"/>
      </w:pPr>
      <w:rPr>
        <w:rFonts w:ascii="Symbol" w:hAnsi="Symbol" w:hint="default"/>
      </w:rPr>
    </w:lvl>
    <w:lvl w:ilvl="7" w:tplc="14B4A020" w:tentative="1">
      <w:start w:val="1"/>
      <w:numFmt w:val="bullet"/>
      <w:lvlText w:val=""/>
      <w:lvlJc w:val="left"/>
      <w:pPr>
        <w:tabs>
          <w:tab w:val="num" w:pos="5760"/>
        </w:tabs>
        <w:ind w:left="5760" w:hanging="360"/>
      </w:pPr>
      <w:rPr>
        <w:rFonts w:ascii="Symbol" w:hAnsi="Symbol" w:hint="default"/>
      </w:rPr>
    </w:lvl>
    <w:lvl w:ilvl="8" w:tplc="700CF4C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lvlOverride w:ilvl="0">
      <w:startOverride w:val="1"/>
    </w:lvlOverride>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7"/>
  </w:num>
  <w:num w:numId="10">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11">
    <w:abstractNumId w:val="17"/>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4"/>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6"/>
  </w:num>
  <w:num w:numId="22">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23">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24">
    <w:abstractNumId w:val="1"/>
  </w:num>
  <w:num w:numId="25">
    <w:abstractNumId w:val="11"/>
  </w:num>
  <w:num w:numId="26">
    <w:abstractNumId w:val="10"/>
  </w:num>
  <w:num w:numId="27">
    <w:abstractNumId w:val="28"/>
  </w:num>
  <w:num w:numId="28">
    <w:abstractNumId w:val="15"/>
  </w:num>
  <w:num w:numId="29">
    <w:abstractNumId w:val="20"/>
  </w:num>
  <w:num w:numId="30">
    <w:abstractNumId w:val="5"/>
  </w:num>
  <w:num w:numId="31">
    <w:abstractNumId w:val="8"/>
  </w:num>
  <w:num w:numId="32">
    <w:abstractNumId w:val="18"/>
  </w:num>
  <w:num w:numId="33">
    <w:abstractNumId w:val="2"/>
  </w:num>
  <w:num w:numId="34">
    <w:abstractNumId w:val="22"/>
  </w:num>
  <w:num w:numId="35">
    <w:abstractNumId w:val="26"/>
  </w:num>
  <w:num w:numId="36">
    <w:abstractNumId w:val="3"/>
  </w:num>
  <w:num w:numId="37">
    <w:abstractNumId w:val="24"/>
  </w:num>
  <w:num w:numId="38">
    <w:abstractNumId w:val="16"/>
  </w:num>
  <w:num w:numId="39">
    <w:abstractNumId w:val="13"/>
  </w:num>
  <w:num w:numId="40">
    <w:abstractNumId w:val="9"/>
  </w:num>
  <w:num w:numId="41">
    <w:abstractNumId w:val="6"/>
    <w:lvlOverride w:ilvl="0">
      <w:startOverride w:val="1"/>
    </w:lvlOverride>
  </w:num>
  <w:num w:numId="42">
    <w:abstractNumId w:val="23"/>
  </w:num>
  <w:num w:numId="43">
    <w:abstractNumId w:val="19"/>
  </w:num>
  <w:num w:numId="44">
    <w:abstractNumId w:val="27"/>
  </w:num>
  <w:num w:numId="45">
    <w:abstractNumId w:val="25"/>
  </w:num>
  <w:num w:numId="46">
    <w:abstractNumId w:val="21"/>
  </w:num>
  <w:num w:numId="47">
    <w:abstractNumId w:val="29"/>
  </w:num>
  <w:num w:numId="48">
    <w:abstractNumId w:val="6"/>
    <w:lvlOverride w:ilvl="0">
      <w:startOverride w:val="1"/>
    </w:lvlOverride>
  </w:num>
  <w:num w:numId="49">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hideSpellingErrors/>
  <w:activeWritingStyle w:appName="MSWord" w:lang="en-US" w:vendorID="8" w:dllVersion="513" w:checkStyle="1"/>
  <w:activeWritingStyle w:appName="MSWord" w:lang="en-GB"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D9E"/>
    <w:rsid w:val="00000439"/>
    <w:rsid w:val="0000105A"/>
    <w:rsid w:val="000023FB"/>
    <w:rsid w:val="00002402"/>
    <w:rsid w:val="000035C0"/>
    <w:rsid w:val="00006325"/>
    <w:rsid w:val="00010466"/>
    <w:rsid w:val="0001071C"/>
    <w:rsid w:val="0001162E"/>
    <w:rsid w:val="00013D0E"/>
    <w:rsid w:val="00017A1A"/>
    <w:rsid w:val="00017D13"/>
    <w:rsid w:val="000207E5"/>
    <w:rsid w:val="00021776"/>
    <w:rsid w:val="00021F94"/>
    <w:rsid w:val="000232C3"/>
    <w:rsid w:val="00023C2E"/>
    <w:rsid w:val="000243FA"/>
    <w:rsid w:val="0002508D"/>
    <w:rsid w:val="0002543A"/>
    <w:rsid w:val="00031804"/>
    <w:rsid w:val="00031BA2"/>
    <w:rsid w:val="00032611"/>
    <w:rsid w:val="0003497B"/>
    <w:rsid w:val="00035CBE"/>
    <w:rsid w:val="00036879"/>
    <w:rsid w:val="00036E76"/>
    <w:rsid w:val="00037963"/>
    <w:rsid w:val="00041A9E"/>
    <w:rsid w:val="00043C7D"/>
    <w:rsid w:val="0004463D"/>
    <w:rsid w:val="00050429"/>
    <w:rsid w:val="00051588"/>
    <w:rsid w:val="000548A8"/>
    <w:rsid w:val="0005611B"/>
    <w:rsid w:val="000562BD"/>
    <w:rsid w:val="00057547"/>
    <w:rsid w:val="00062D0E"/>
    <w:rsid w:val="000655E4"/>
    <w:rsid w:val="00065B97"/>
    <w:rsid w:val="0006675B"/>
    <w:rsid w:val="00066BBC"/>
    <w:rsid w:val="000671B0"/>
    <w:rsid w:val="0007066D"/>
    <w:rsid w:val="00070FD3"/>
    <w:rsid w:val="00071068"/>
    <w:rsid w:val="0007184E"/>
    <w:rsid w:val="000718CA"/>
    <w:rsid w:val="00076540"/>
    <w:rsid w:val="00076FF6"/>
    <w:rsid w:val="00082BB1"/>
    <w:rsid w:val="00082CDC"/>
    <w:rsid w:val="00084759"/>
    <w:rsid w:val="00086EF8"/>
    <w:rsid w:val="00087B9D"/>
    <w:rsid w:val="00090761"/>
    <w:rsid w:val="000957C6"/>
    <w:rsid w:val="000974B7"/>
    <w:rsid w:val="000975C0"/>
    <w:rsid w:val="00097A2F"/>
    <w:rsid w:val="000A04EE"/>
    <w:rsid w:val="000A04F1"/>
    <w:rsid w:val="000A05E3"/>
    <w:rsid w:val="000A1714"/>
    <w:rsid w:val="000A2DB8"/>
    <w:rsid w:val="000A335F"/>
    <w:rsid w:val="000A376D"/>
    <w:rsid w:val="000A3D07"/>
    <w:rsid w:val="000A5B83"/>
    <w:rsid w:val="000A77F2"/>
    <w:rsid w:val="000A7A59"/>
    <w:rsid w:val="000B4440"/>
    <w:rsid w:val="000C3E59"/>
    <w:rsid w:val="000C5F6B"/>
    <w:rsid w:val="000C6691"/>
    <w:rsid w:val="000C6DEC"/>
    <w:rsid w:val="000D0094"/>
    <w:rsid w:val="000D12BC"/>
    <w:rsid w:val="000D29D8"/>
    <w:rsid w:val="000D51D1"/>
    <w:rsid w:val="000D5205"/>
    <w:rsid w:val="000D7430"/>
    <w:rsid w:val="000E03D7"/>
    <w:rsid w:val="000E38AE"/>
    <w:rsid w:val="000E3FD7"/>
    <w:rsid w:val="000E411D"/>
    <w:rsid w:val="000E470D"/>
    <w:rsid w:val="000E4A75"/>
    <w:rsid w:val="000E4DFC"/>
    <w:rsid w:val="000E4EA5"/>
    <w:rsid w:val="000F0191"/>
    <w:rsid w:val="000F12FE"/>
    <w:rsid w:val="000F16A5"/>
    <w:rsid w:val="000F26E0"/>
    <w:rsid w:val="000F4339"/>
    <w:rsid w:val="000F4897"/>
    <w:rsid w:val="000F4EBC"/>
    <w:rsid w:val="000F5DF9"/>
    <w:rsid w:val="000F61E7"/>
    <w:rsid w:val="000F7C6C"/>
    <w:rsid w:val="000F7E46"/>
    <w:rsid w:val="00100C1A"/>
    <w:rsid w:val="00101478"/>
    <w:rsid w:val="0010168A"/>
    <w:rsid w:val="0010247B"/>
    <w:rsid w:val="001052BE"/>
    <w:rsid w:val="00105E34"/>
    <w:rsid w:val="001068B9"/>
    <w:rsid w:val="00107457"/>
    <w:rsid w:val="00110A51"/>
    <w:rsid w:val="00112289"/>
    <w:rsid w:val="00114581"/>
    <w:rsid w:val="00116E46"/>
    <w:rsid w:val="001176BC"/>
    <w:rsid w:val="001205BD"/>
    <w:rsid w:val="00122115"/>
    <w:rsid w:val="00123249"/>
    <w:rsid w:val="00124229"/>
    <w:rsid w:val="001242E4"/>
    <w:rsid w:val="001253A2"/>
    <w:rsid w:val="00126CFD"/>
    <w:rsid w:val="00127825"/>
    <w:rsid w:val="00127CB0"/>
    <w:rsid w:val="00131E5A"/>
    <w:rsid w:val="00132B85"/>
    <w:rsid w:val="00133D10"/>
    <w:rsid w:val="00134D3F"/>
    <w:rsid w:val="00141295"/>
    <w:rsid w:val="00143FFC"/>
    <w:rsid w:val="00145619"/>
    <w:rsid w:val="00146327"/>
    <w:rsid w:val="00146DB0"/>
    <w:rsid w:val="0015032D"/>
    <w:rsid w:val="00152B16"/>
    <w:rsid w:val="001532EB"/>
    <w:rsid w:val="00153640"/>
    <w:rsid w:val="00153B7A"/>
    <w:rsid w:val="0015557B"/>
    <w:rsid w:val="001556CB"/>
    <w:rsid w:val="00160A96"/>
    <w:rsid w:val="00161195"/>
    <w:rsid w:val="00162A23"/>
    <w:rsid w:val="00165854"/>
    <w:rsid w:val="00166C67"/>
    <w:rsid w:val="001676F8"/>
    <w:rsid w:val="001700A3"/>
    <w:rsid w:val="00170F9F"/>
    <w:rsid w:val="00177B5E"/>
    <w:rsid w:val="0018053E"/>
    <w:rsid w:val="00183805"/>
    <w:rsid w:val="00184B86"/>
    <w:rsid w:val="0018527E"/>
    <w:rsid w:val="001854C6"/>
    <w:rsid w:val="00185503"/>
    <w:rsid w:val="00186B8C"/>
    <w:rsid w:val="001879B9"/>
    <w:rsid w:val="00190D8D"/>
    <w:rsid w:val="00191668"/>
    <w:rsid w:val="00191D87"/>
    <w:rsid w:val="00194F3F"/>
    <w:rsid w:val="00195BBA"/>
    <w:rsid w:val="00196350"/>
    <w:rsid w:val="00196A25"/>
    <w:rsid w:val="001A35B5"/>
    <w:rsid w:val="001A3658"/>
    <w:rsid w:val="001A4308"/>
    <w:rsid w:val="001B05D5"/>
    <w:rsid w:val="001B0EEB"/>
    <w:rsid w:val="001B1CE4"/>
    <w:rsid w:val="001B2C65"/>
    <w:rsid w:val="001B3605"/>
    <w:rsid w:val="001B4272"/>
    <w:rsid w:val="001B5129"/>
    <w:rsid w:val="001B6509"/>
    <w:rsid w:val="001B6535"/>
    <w:rsid w:val="001B7BA7"/>
    <w:rsid w:val="001C0A1D"/>
    <w:rsid w:val="001C1A4E"/>
    <w:rsid w:val="001C554A"/>
    <w:rsid w:val="001C564A"/>
    <w:rsid w:val="001C5C5E"/>
    <w:rsid w:val="001C5D3F"/>
    <w:rsid w:val="001C60B1"/>
    <w:rsid w:val="001C70BE"/>
    <w:rsid w:val="001D041D"/>
    <w:rsid w:val="001D21C4"/>
    <w:rsid w:val="001D30B7"/>
    <w:rsid w:val="001D3376"/>
    <w:rsid w:val="001D3780"/>
    <w:rsid w:val="001D3F3B"/>
    <w:rsid w:val="001D70F9"/>
    <w:rsid w:val="001E158C"/>
    <w:rsid w:val="001E3E90"/>
    <w:rsid w:val="001E6435"/>
    <w:rsid w:val="001F4790"/>
    <w:rsid w:val="001F53DF"/>
    <w:rsid w:val="001F64CC"/>
    <w:rsid w:val="00203054"/>
    <w:rsid w:val="00203D7D"/>
    <w:rsid w:val="0020403F"/>
    <w:rsid w:val="00204D8B"/>
    <w:rsid w:val="00205F9E"/>
    <w:rsid w:val="00207157"/>
    <w:rsid w:val="00207669"/>
    <w:rsid w:val="00212A4B"/>
    <w:rsid w:val="00214512"/>
    <w:rsid w:val="0021465C"/>
    <w:rsid w:val="002146A6"/>
    <w:rsid w:val="00215486"/>
    <w:rsid w:val="00217E80"/>
    <w:rsid w:val="002222FA"/>
    <w:rsid w:val="00222FB3"/>
    <w:rsid w:val="002236EE"/>
    <w:rsid w:val="00224137"/>
    <w:rsid w:val="00225392"/>
    <w:rsid w:val="002277F9"/>
    <w:rsid w:val="00230084"/>
    <w:rsid w:val="0023043D"/>
    <w:rsid w:val="002309D0"/>
    <w:rsid w:val="00231046"/>
    <w:rsid w:val="0023171C"/>
    <w:rsid w:val="00234698"/>
    <w:rsid w:val="00236FE2"/>
    <w:rsid w:val="00241164"/>
    <w:rsid w:val="00242842"/>
    <w:rsid w:val="00243966"/>
    <w:rsid w:val="002449D2"/>
    <w:rsid w:val="0024756E"/>
    <w:rsid w:val="00250E79"/>
    <w:rsid w:val="00251E4C"/>
    <w:rsid w:val="00251F59"/>
    <w:rsid w:val="00252038"/>
    <w:rsid w:val="00252CF1"/>
    <w:rsid w:val="00255D18"/>
    <w:rsid w:val="0025778A"/>
    <w:rsid w:val="00260781"/>
    <w:rsid w:val="0026409B"/>
    <w:rsid w:val="00267000"/>
    <w:rsid w:val="00270291"/>
    <w:rsid w:val="00270328"/>
    <w:rsid w:val="00280318"/>
    <w:rsid w:val="00280EEE"/>
    <w:rsid w:val="00282B08"/>
    <w:rsid w:val="00286153"/>
    <w:rsid w:val="00286F11"/>
    <w:rsid w:val="0029038E"/>
    <w:rsid w:val="00291618"/>
    <w:rsid w:val="00293A8F"/>
    <w:rsid w:val="00294667"/>
    <w:rsid w:val="00295673"/>
    <w:rsid w:val="00295FA5"/>
    <w:rsid w:val="002974FC"/>
    <w:rsid w:val="002A20CD"/>
    <w:rsid w:val="002A2A2A"/>
    <w:rsid w:val="002A4E7D"/>
    <w:rsid w:val="002A5D34"/>
    <w:rsid w:val="002A6087"/>
    <w:rsid w:val="002A6A25"/>
    <w:rsid w:val="002A781C"/>
    <w:rsid w:val="002B0C1D"/>
    <w:rsid w:val="002B1024"/>
    <w:rsid w:val="002B3BD6"/>
    <w:rsid w:val="002B3FCA"/>
    <w:rsid w:val="002B4B7D"/>
    <w:rsid w:val="002C14EB"/>
    <w:rsid w:val="002C19C9"/>
    <w:rsid w:val="002C5790"/>
    <w:rsid w:val="002C645C"/>
    <w:rsid w:val="002C7CD1"/>
    <w:rsid w:val="002D03F9"/>
    <w:rsid w:val="002D16F5"/>
    <w:rsid w:val="002D1C19"/>
    <w:rsid w:val="002D2180"/>
    <w:rsid w:val="002D24D4"/>
    <w:rsid w:val="002D3644"/>
    <w:rsid w:val="002D3ED1"/>
    <w:rsid w:val="002D40EF"/>
    <w:rsid w:val="002D4AD4"/>
    <w:rsid w:val="002E092D"/>
    <w:rsid w:val="002E6AC2"/>
    <w:rsid w:val="002F3891"/>
    <w:rsid w:val="002F455E"/>
    <w:rsid w:val="002F45F3"/>
    <w:rsid w:val="002F4B8E"/>
    <w:rsid w:val="002F51FE"/>
    <w:rsid w:val="002F625F"/>
    <w:rsid w:val="002F733B"/>
    <w:rsid w:val="0030017D"/>
    <w:rsid w:val="00301760"/>
    <w:rsid w:val="00301A1E"/>
    <w:rsid w:val="00303A22"/>
    <w:rsid w:val="00305FE9"/>
    <w:rsid w:val="003062A5"/>
    <w:rsid w:val="003062F1"/>
    <w:rsid w:val="00306857"/>
    <w:rsid w:val="003070EE"/>
    <w:rsid w:val="00307EDD"/>
    <w:rsid w:val="003100DB"/>
    <w:rsid w:val="00311605"/>
    <w:rsid w:val="0031281E"/>
    <w:rsid w:val="00315BD0"/>
    <w:rsid w:val="00320C1E"/>
    <w:rsid w:val="003215C0"/>
    <w:rsid w:val="00322FAA"/>
    <w:rsid w:val="0032368D"/>
    <w:rsid w:val="00324C78"/>
    <w:rsid w:val="00324EE1"/>
    <w:rsid w:val="00326249"/>
    <w:rsid w:val="00326408"/>
    <w:rsid w:val="00326DCF"/>
    <w:rsid w:val="00327C16"/>
    <w:rsid w:val="00332BA8"/>
    <w:rsid w:val="00332EE4"/>
    <w:rsid w:val="0033430D"/>
    <w:rsid w:val="00335961"/>
    <w:rsid w:val="00336805"/>
    <w:rsid w:val="00337A55"/>
    <w:rsid w:val="00340E7B"/>
    <w:rsid w:val="00342C42"/>
    <w:rsid w:val="0034336B"/>
    <w:rsid w:val="00350128"/>
    <w:rsid w:val="0035059A"/>
    <w:rsid w:val="00350861"/>
    <w:rsid w:val="003512FC"/>
    <w:rsid w:val="00352CD5"/>
    <w:rsid w:val="00354DCA"/>
    <w:rsid w:val="003562FA"/>
    <w:rsid w:val="00356363"/>
    <w:rsid w:val="0036388E"/>
    <w:rsid w:val="00363B4D"/>
    <w:rsid w:val="00364429"/>
    <w:rsid w:val="003676D5"/>
    <w:rsid w:val="0037034A"/>
    <w:rsid w:val="00371B6A"/>
    <w:rsid w:val="00372155"/>
    <w:rsid w:val="003724F5"/>
    <w:rsid w:val="0037294C"/>
    <w:rsid w:val="003731F8"/>
    <w:rsid w:val="00374194"/>
    <w:rsid w:val="00374A75"/>
    <w:rsid w:val="00374ED9"/>
    <w:rsid w:val="00375EE6"/>
    <w:rsid w:val="00377EDE"/>
    <w:rsid w:val="003802D5"/>
    <w:rsid w:val="00380F44"/>
    <w:rsid w:val="00381FAE"/>
    <w:rsid w:val="00382579"/>
    <w:rsid w:val="00382934"/>
    <w:rsid w:val="003841CA"/>
    <w:rsid w:val="00386AE0"/>
    <w:rsid w:val="00387715"/>
    <w:rsid w:val="00387D97"/>
    <w:rsid w:val="00390728"/>
    <w:rsid w:val="0039330E"/>
    <w:rsid w:val="00393624"/>
    <w:rsid w:val="00397243"/>
    <w:rsid w:val="003A0203"/>
    <w:rsid w:val="003A1CC8"/>
    <w:rsid w:val="003A656B"/>
    <w:rsid w:val="003A6AC3"/>
    <w:rsid w:val="003B1CF8"/>
    <w:rsid w:val="003B212D"/>
    <w:rsid w:val="003B2D40"/>
    <w:rsid w:val="003B3256"/>
    <w:rsid w:val="003B53EB"/>
    <w:rsid w:val="003B5DD0"/>
    <w:rsid w:val="003B6C7A"/>
    <w:rsid w:val="003B6D7A"/>
    <w:rsid w:val="003B7972"/>
    <w:rsid w:val="003C0692"/>
    <w:rsid w:val="003C166C"/>
    <w:rsid w:val="003C1C0A"/>
    <w:rsid w:val="003C7172"/>
    <w:rsid w:val="003D23BD"/>
    <w:rsid w:val="003D27F7"/>
    <w:rsid w:val="003D44B5"/>
    <w:rsid w:val="003D5370"/>
    <w:rsid w:val="003D60D2"/>
    <w:rsid w:val="003D71C2"/>
    <w:rsid w:val="003E0FF7"/>
    <w:rsid w:val="003E38FD"/>
    <w:rsid w:val="003E694C"/>
    <w:rsid w:val="003E7B7B"/>
    <w:rsid w:val="003F011E"/>
    <w:rsid w:val="003F0FE0"/>
    <w:rsid w:val="003F18E6"/>
    <w:rsid w:val="003F3B10"/>
    <w:rsid w:val="003F7D0E"/>
    <w:rsid w:val="00401038"/>
    <w:rsid w:val="004013F9"/>
    <w:rsid w:val="00402D4C"/>
    <w:rsid w:val="00403F35"/>
    <w:rsid w:val="00405B95"/>
    <w:rsid w:val="00406DD6"/>
    <w:rsid w:val="00411E77"/>
    <w:rsid w:val="00412AF0"/>
    <w:rsid w:val="0041441E"/>
    <w:rsid w:val="004155F9"/>
    <w:rsid w:val="00420C83"/>
    <w:rsid w:val="0042256F"/>
    <w:rsid w:val="004233F3"/>
    <w:rsid w:val="004265A8"/>
    <w:rsid w:val="00426D62"/>
    <w:rsid w:val="00435428"/>
    <w:rsid w:val="00436579"/>
    <w:rsid w:val="00436F8A"/>
    <w:rsid w:val="00437318"/>
    <w:rsid w:val="00437613"/>
    <w:rsid w:val="004406EE"/>
    <w:rsid w:val="004407EA"/>
    <w:rsid w:val="0044168B"/>
    <w:rsid w:val="00442DFD"/>
    <w:rsid w:val="00443E9A"/>
    <w:rsid w:val="00444445"/>
    <w:rsid w:val="00446354"/>
    <w:rsid w:val="00446B58"/>
    <w:rsid w:val="0044703F"/>
    <w:rsid w:val="004478E9"/>
    <w:rsid w:val="004521E9"/>
    <w:rsid w:val="00452754"/>
    <w:rsid w:val="00452914"/>
    <w:rsid w:val="004551E1"/>
    <w:rsid w:val="00455325"/>
    <w:rsid w:val="0045616E"/>
    <w:rsid w:val="004570D0"/>
    <w:rsid w:val="004618B0"/>
    <w:rsid w:val="00462824"/>
    <w:rsid w:val="004629DB"/>
    <w:rsid w:val="00465A85"/>
    <w:rsid w:val="0046782D"/>
    <w:rsid w:val="00471960"/>
    <w:rsid w:val="00472C57"/>
    <w:rsid w:val="00472F2D"/>
    <w:rsid w:val="00480310"/>
    <w:rsid w:val="00480A3F"/>
    <w:rsid w:val="00482FA6"/>
    <w:rsid w:val="004840D2"/>
    <w:rsid w:val="00484170"/>
    <w:rsid w:val="00485596"/>
    <w:rsid w:val="00490138"/>
    <w:rsid w:val="004945AA"/>
    <w:rsid w:val="00494839"/>
    <w:rsid w:val="00495EE9"/>
    <w:rsid w:val="00496DAE"/>
    <w:rsid w:val="004A224E"/>
    <w:rsid w:val="004A2499"/>
    <w:rsid w:val="004B0794"/>
    <w:rsid w:val="004B15D5"/>
    <w:rsid w:val="004B1EA8"/>
    <w:rsid w:val="004B69FA"/>
    <w:rsid w:val="004C0420"/>
    <w:rsid w:val="004C278F"/>
    <w:rsid w:val="004C5AAA"/>
    <w:rsid w:val="004C7C29"/>
    <w:rsid w:val="004D0542"/>
    <w:rsid w:val="004D287C"/>
    <w:rsid w:val="004D2B08"/>
    <w:rsid w:val="004D4450"/>
    <w:rsid w:val="004D60E3"/>
    <w:rsid w:val="004D6401"/>
    <w:rsid w:val="004D7B26"/>
    <w:rsid w:val="004E0E27"/>
    <w:rsid w:val="004E1AAF"/>
    <w:rsid w:val="004E2E64"/>
    <w:rsid w:val="004E45E4"/>
    <w:rsid w:val="004E71FF"/>
    <w:rsid w:val="004F17B2"/>
    <w:rsid w:val="004F3567"/>
    <w:rsid w:val="004F62E4"/>
    <w:rsid w:val="004F67AB"/>
    <w:rsid w:val="004F6B67"/>
    <w:rsid w:val="004F732F"/>
    <w:rsid w:val="00500C7D"/>
    <w:rsid w:val="0050203A"/>
    <w:rsid w:val="00502783"/>
    <w:rsid w:val="005035B2"/>
    <w:rsid w:val="00503E7F"/>
    <w:rsid w:val="005079BA"/>
    <w:rsid w:val="00510545"/>
    <w:rsid w:val="00510B09"/>
    <w:rsid w:val="00511A3E"/>
    <w:rsid w:val="00512585"/>
    <w:rsid w:val="005129A1"/>
    <w:rsid w:val="00512FE2"/>
    <w:rsid w:val="0051338A"/>
    <w:rsid w:val="00513ADB"/>
    <w:rsid w:val="00513E1B"/>
    <w:rsid w:val="00514BCB"/>
    <w:rsid w:val="005156C4"/>
    <w:rsid w:val="00516AA3"/>
    <w:rsid w:val="00516BFE"/>
    <w:rsid w:val="0051791D"/>
    <w:rsid w:val="00517B15"/>
    <w:rsid w:val="0052186D"/>
    <w:rsid w:val="005225C9"/>
    <w:rsid w:val="0052295D"/>
    <w:rsid w:val="00522E1E"/>
    <w:rsid w:val="00524901"/>
    <w:rsid w:val="00526ED7"/>
    <w:rsid w:val="00527D6A"/>
    <w:rsid w:val="00532640"/>
    <w:rsid w:val="00533603"/>
    <w:rsid w:val="00537AF8"/>
    <w:rsid w:val="00540213"/>
    <w:rsid w:val="00544F89"/>
    <w:rsid w:val="00545B64"/>
    <w:rsid w:val="00545BD8"/>
    <w:rsid w:val="00546442"/>
    <w:rsid w:val="005472E8"/>
    <w:rsid w:val="005479BB"/>
    <w:rsid w:val="005559A5"/>
    <w:rsid w:val="00557E3A"/>
    <w:rsid w:val="00557EEE"/>
    <w:rsid w:val="00560AB7"/>
    <w:rsid w:val="00562366"/>
    <w:rsid w:val="005675EC"/>
    <w:rsid w:val="00572A01"/>
    <w:rsid w:val="00573228"/>
    <w:rsid w:val="0057332C"/>
    <w:rsid w:val="005739FB"/>
    <w:rsid w:val="00573BEC"/>
    <w:rsid w:val="00573CAA"/>
    <w:rsid w:val="00575530"/>
    <w:rsid w:val="00575DE2"/>
    <w:rsid w:val="00580218"/>
    <w:rsid w:val="00580C3F"/>
    <w:rsid w:val="00580DD3"/>
    <w:rsid w:val="005815DB"/>
    <w:rsid w:val="00582514"/>
    <w:rsid w:val="005832FA"/>
    <w:rsid w:val="00583FE6"/>
    <w:rsid w:val="0058448F"/>
    <w:rsid w:val="0058636F"/>
    <w:rsid w:val="00590178"/>
    <w:rsid w:val="00590E26"/>
    <w:rsid w:val="00593290"/>
    <w:rsid w:val="005933E6"/>
    <w:rsid w:val="00595406"/>
    <w:rsid w:val="00596F01"/>
    <w:rsid w:val="005A05D5"/>
    <w:rsid w:val="005A46C6"/>
    <w:rsid w:val="005A5335"/>
    <w:rsid w:val="005A6CBF"/>
    <w:rsid w:val="005B006F"/>
    <w:rsid w:val="005B55BF"/>
    <w:rsid w:val="005B617A"/>
    <w:rsid w:val="005B6193"/>
    <w:rsid w:val="005B6775"/>
    <w:rsid w:val="005C5375"/>
    <w:rsid w:val="005C53B5"/>
    <w:rsid w:val="005C5415"/>
    <w:rsid w:val="005C6347"/>
    <w:rsid w:val="005C6AA2"/>
    <w:rsid w:val="005C735E"/>
    <w:rsid w:val="005D094D"/>
    <w:rsid w:val="005D0F93"/>
    <w:rsid w:val="005D1BF8"/>
    <w:rsid w:val="005D2F42"/>
    <w:rsid w:val="005D39CB"/>
    <w:rsid w:val="005D443D"/>
    <w:rsid w:val="005D497B"/>
    <w:rsid w:val="005D5573"/>
    <w:rsid w:val="005D58AD"/>
    <w:rsid w:val="005D6A5D"/>
    <w:rsid w:val="005E19E4"/>
    <w:rsid w:val="005E252F"/>
    <w:rsid w:val="005E5482"/>
    <w:rsid w:val="005E785D"/>
    <w:rsid w:val="005F21EF"/>
    <w:rsid w:val="005F2AFA"/>
    <w:rsid w:val="005F3B66"/>
    <w:rsid w:val="005F5106"/>
    <w:rsid w:val="005F60A9"/>
    <w:rsid w:val="005F615B"/>
    <w:rsid w:val="005F69C7"/>
    <w:rsid w:val="00602FE8"/>
    <w:rsid w:val="00603D6B"/>
    <w:rsid w:val="00605570"/>
    <w:rsid w:val="006069CF"/>
    <w:rsid w:val="00606D18"/>
    <w:rsid w:val="00611CF8"/>
    <w:rsid w:val="00614061"/>
    <w:rsid w:val="00614973"/>
    <w:rsid w:val="00615070"/>
    <w:rsid w:val="006154C5"/>
    <w:rsid w:val="00615B5F"/>
    <w:rsid w:val="00615FA4"/>
    <w:rsid w:val="0061617C"/>
    <w:rsid w:val="00616EFC"/>
    <w:rsid w:val="00617354"/>
    <w:rsid w:val="006179F7"/>
    <w:rsid w:val="006217B1"/>
    <w:rsid w:val="00622D8A"/>
    <w:rsid w:val="00622DC5"/>
    <w:rsid w:val="00625341"/>
    <w:rsid w:val="006263D7"/>
    <w:rsid w:val="006303FF"/>
    <w:rsid w:val="00630538"/>
    <w:rsid w:val="00632B4A"/>
    <w:rsid w:val="00634B00"/>
    <w:rsid w:val="00636BCD"/>
    <w:rsid w:val="00636FF8"/>
    <w:rsid w:val="00641A71"/>
    <w:rsid w:val="00641FC9"/>
    <w:rsid w:val="00645E5C"/>
    <w:rsid w:val="00646D7C"/>
    <w:rsid w:val="00647902"/>
    <w:rsid w:val="0065712D"/>
    <w:rsid w:val="006573DA"/>
    <w:rsid w:val="0066210C"/>
    <w:rsid w:val="006637F2"/>
    <w:rsid w:val="0066606A"/>
    <w:rsid w:val="0066738A"/>
    <w:rsid w:val="00667CE0"/>
    <w:rsid w:val="006717B9"/>
    <w:rsid w:val="00672E19"/>
    <w:rsid w:val="00673754"/>
    <w:rsid w:val="0067378B"/>
    <w:rsid w:val="0068063B"/>
    <w:rsid w:val="00683069"/>
    <w:rsid w:val="00683655"/>
    <w:rsid w:val="00685BFA"/>
    <w:rsid w:val="00686065"/>
    <w:rsid w:val="00687F84"/>
    <w:rsid w:val="00690F1C"/>
    <w:rsid w:val="00693290"/>
    <w:rsid w:val="00693AF4"/>
    <w:rsid w:val="00693B34"/>
    <w:rsid w:val="00694EA8"/>
    <w:rsid w:val="0069516B"/>
    <w:rsid w:val="00696009"/>
    <w:rsid w:val="006967AE"/>
    <w:rsid w:val="00697353"/>
    <w:rsid w:val="006A0431"/>
    <w:rsid w:val="006A0599"/>
    <w:rsid w:val="006A2EBD"/>
    <w:rsid w:val="006A57D0"/>
    <w:rsid w:val="006A79FC"/>
    <w:rsid w:val="006A7F66"/>
    <w:rsid w:val="006B130D"/>
    <w:rsid w:val="006B23B1"/>
    <w:rsid w:val="006B3F6F"/>
    <w:rsid w:val="006B559E"/>
    <w:rsid w:val="006B6291"/>
    <w:rsid w:val="006B6C15"/>
    <w:rsid w:val="006C02CD"/>
    <w:rsid w:val="006C15B4"/>
    <w:rsid w:val="006C3773"/>
    <w:rsid w:val="006C4CD8"/>
    <w:rsid w:val="006C54FF"/>
    <w:rsid w:val="006C632C"/>
    <w:rsid w:val="006C6D13"/>
    <w:rsid w:val="006D2B1C"/>
    <w:rsid w:val="006D4BC9"/>
    <w:rsid w:val="006D629E"/>
    <w:rsid w:val="006D6C2D"/>
    <w:rsid w:val="006D7D69"/>
    <w:rsid w:val="006E10D2"/>
    <w:rsid w:val="006E238B"/>
    <w:rsid w:val="006E40CB"/>
    <w:rsid w:val="006E5D33"/>
    <w:rsid w:val="006F1D0B"/>
    <w:rsid w:val="006F345F"/>
    <w:rsid w:val="006F4D08"/>
    <w:rsid w:val="006F6CA1"/>
    <w:rsid w:val="006F74C6"/>
    <w:rsid w:val="006F7B1F"/>
    <w:rsid w:val="00700806"/>
    <w:rsid w:val="007010E4"/>
    <w:rsid w:val="00701479"/>
    <w:rsid w:val="0070172E"/>
    <w:rsid w:val="007022E1"/>
    <w:rsid w:val="007039DD"/>
    <w:rsid w:val="00706F40"/>
    <w:rsid w:val="0070773B"/>
    <w:rsid w:val="00712F3B"/>
    <w:rsid w:val="007148C8"/>
    <w:rsid w:val="00714A4A"/>
    <w:rsid w:val="00714F9D"/>
    <w:rsid w:val="00715838"/>
    <w:rsid w:val="00717BC3"/>
    <w:rsid w:val="00722441"/>
    <w:rsid w:val="00724A91"/>
    <w:rsid w:val="00724D18"/>
    <w:rsid w:val="00726003"/>
    <w:rsid w:val="007264CD"/>
    <w:rsid w:val="00726915"/>
    <w:rsid w:val="00726B7B"/>
    <w:rsid w:val="007307D8"/>
    <w:rsid w:val="00731782"/>
    <w:rsid w:val="00731883"/>
    <w:rsid w:val="00736242"/>
    <w:rsid w:val="0074043F"/>
    <w:rsid w:val="007441FE"/>
    <w:rsid w:val="00744E95"/>
    <w:rsid w:val="0075369F"/>
    <w:rsid w:val="00754746"/>
    <w:rsid w:val="007568F2"/>
    <w:rsid w:val="007578E7"/>
    <w:rsid w:val="00760524"/>
    <w:rsid w:val="0076059A"/>
    <w:rsid w:val="00760F82"/>
    <w:rsid w:val="00761AC6"/>
    <w:rsid w:val="0076243C"/>
    <w:rsid w:val="007630E9"/>
    <w:rsid w:val="00763F76"/>
    <w:rsid w:val="007665C3"/>
    <w:rsid w:val="00766A8D"/>
    <w:rsid w:val="00773497"/>
    <w:rsid w:val="00773712"/>
    <w:rsid w:val="00774BCB"/>
    <w:rsid w:val="00777AEE"/>
    <w:rsid w:val="00777BFD"/>
    <w:rsid w:val="00780C36"/>
    <w:rsid w:val="00782FFF"/>
    <w:rsid w:val="00783D22"/>
    <w:rsid w:val="00790986"/>
    <w:rsid w:val="007934CC"/>
    <w:rsid w:val="00793A0E"/>
    <w:rsid w:val="007961E5"/>
    <w:rsid w:val="007974E8"/>
    <w:rsid w:val="007A0284"/>
    <w:rsid w:val="007A0864"/>
    <w:rsid w:val="007A3AE0"/>
    <w:rsid w:val="007A4800"/>
    <w:rsid w:val="007A4ECF"/>
    <w:rsid w:val="007A57C4"/>
    <w:rsid w:val="007A582A"/>
    <w:rsid w:val="007A7668"/>
    <w:rsid w:val="007A7C6A"/>
    <w:rsid w:val="007B058E"/>
    <w:rsid w:val="007B16D8"/>
    <w:rsid w:val="007B2276"/>
    <w:rsid w:val="007B4DB7"/>
    <w:rsid w:val="007B69EC"/>
    <w:rsid w:val="007C026C"/>
    <w:rsid w:val="007C1461"/>
    <w:rsid w:val="007C2B6D"/>
    <w:rsid w:val="007C527F"/>
    <w:rsid w:val="007C52BE"/>
    <w:rsid w:val="007C5780"/>
    <w:rsid w:val="007D18BC"/>
    <w:rsid w:val="007D6E43"/>
    <w:rsid w:val="007E2AFE"/>
    <w:rsid w:val="007E315D"/>
    <w:rsid w:val="007E780A"/>
    <w:rsid w:val="007F0866"/>
    <w:rsid w:val="007F1600"/>
    <w:rsid w:val="007F274E"/>
    <w:rsid w:val="007F383E"/>
    <w:rsid w:val="007F41B9"/>
    <w:rsid w:val="007F4A08"/>
    <w:rsid w:val="007F5E75"/>
    <w:rsid w:val="007F69CB"/>
    <w:rsid w:val="007F75AF"/>
    <w:rsid w:val="007F7761"/>
    <w:rsid w:val="007F78F5"/>
    <w:rsid w:val="007F7EEB"/>
    <w:rsid w:val="008013D3"/>
    <w:rsid w:val="0080192D"/>
    <w:rsid w:val="008046A6"/>
    <w:rsid w:val="0080614D"/>
    <w:rsid w:val="00810AB0"/>
    <w:rsid w:val="00812324"/>
    <w:rsid w:val="008136E1"/>
    <w:rsid w:val="008155F1"/>
    <w:rsid w:val="0082150B"/>
    <w:rsid w:val="00822A9B"/>
    <w:rsid w:val="00822CBE"/>
    <w:rsid w:val="008238CA"/>
    <w:rsid w:val="00825206"/>
    <w:rsid w:val="00827709"/>
    <w:rsid w:val="0082770B"/>
    <w:rsid w:val="008313B5"/>
    <w:rsid w:val="0083407E"/>
    <w:rsid w:val="00834FA2"/>
    <w:rsid w:val="00837081"/>
    <w:rsid w:val="00837EE6"/>
    <w:rsid w:val="008414EC"/>
    <w:rsid w:val="00842F0C"/>
    <w:rsid w:val="008432CE"/>
    <w:rsid w:val="00843F28"/>
    <w:rsid w:val="008444FE"/>
    <w:rsid w:val="00844E36"/>
    <w:rsid w:val="008456AF"/>
    <w:rsid w:val="00847251"/>
    <w:rsid w:val="0085080D"/>
    <w:rsid w:val="0085267D"/>
    <w:rsid w:val="0085447C"/>
    <w:rsid w:val="008544E8"/>
    <w:rsid w:val="00855144"/>
    <w:rsid w:val="00855EB6"/>
    <w:rsid w:val="00856312"/>
    <w:rsid w:val="00857EE8"/>
    <w:rsid w:val="008604B8"/>
    <w:rsid w:val="00862223"/>
    <w:rsid w:val="0086597F"/>
    <w:rsid w:val="0086606A"/>
    <w:rsid w:val="00866C94"/>
    <w:rsid w:val="00866CAD"/>
    <w:rsid w:val="008679E2"/>
    <w:rsid w:val="00867D1C"/>
    <w:rsid w:val="0087571E"/>
    <w:rsid w:val="00875FB1"/>
    <w:rsid w:val="00877B97"/>
    <w:rsid w:val="00881926"/>
    <w:rsid w:val="00881A99"/>
    <w:rsid w:val="00881EAC"/>
    <w:rsid w:val="008933D5"/>
    <w:rsid w:val="00893CF9"/>
    <w:rsid w:val="00895B3D"/>
    <w:rsid w:val="0089686F"/>
    <w:rsid w:val="00897282"/>
    <w:rsid w:val="008A0C0A"/>
    <w:rsid w:val="008A16E5"/>
    <w:rsid w:val="008A1CB5"/>
    <w:rsid w:val="008A1DD8"/>
    <w:rsid w:val="008A5E64"/>
    <w:rsid w:val="008A6E8A"/>
    <w:rsid w:val="008A7062"/>
    <w:rsid w:val="008A7933"/>
    <w:rsid w:val="008A7E5D"/>
    <w:rsid w:val="008B249F"/>
    <w:rsid w:val="008B3523"/>
    <w:rsid w:val="008C0CA3"/>
    <w:rsid w:val="008C0CAA"/>
    <w:rsid w:val="008C0E72"/>
    <w:rsid w:val="008C214C"/>
    <w:rsid w:val="008C3A25"/>
    <w:rsid w:val="008C4F97"/>
    <w:rsid w:val="008C6CE7"/>
    <w:rsid w:val="008D063A"/>
    <w:rsid w:val="008D3DE1"/>
    <w:rsid w:val="008D4FD3"/>
    <w:rsid w:val="008D6628"/>
    <w:rsid w:val="008D669D"/>
    <w:rsid w:val="008D6AF9"/>
    <w:rsid w:val="008E1B57"/>
    <w:rsid w:val="008E25D8"/>
    <w:rsid w:val="008E7528"/>
    <w:rsid w:val="008E7690"/>
    <w:rsid w:val="008E7CD8"/>
    <w:rsid w:val="008F06BA"/>
    <w:rsid w:val="008F0F08"/>
    <w:rsid w:val="008F177E"/>
    <w:rsid w:val="008F3C7A"/>
    <w:rsid w:val="008F4F3A"/>
    <w:rsid w:val="008F6461"/>
    <w:rsid w:val="008F7800"/>
    <w:rsid w:val="00901C59"/>
    <w:rsid w:val="009029FD"/>
    <w:rsid w:val="00902BA5"/>
    <w:rsid w:val="0090304C"/>
    <w:rsid w:val="00905E10"/>
    <w:rsid w:val="00906335"/>
    <w:rsid w:val="00910828"/>
    <w:rsid w:val="0091087C"/>
    <w:rsid w:val="00910B6F"/>
    <w:rsid w:val="00910BA0"/>
    <w:rsid w:val="00910C81"/>
    <w:rsid w:val="00912434"/>
    <w:rsid w:val="009147C7"/>
    <w:rsid w:val="00914FC9"/>
    <w:rsid w:val="0092200E"/>
    <w:rsid w:val="009234BF"/>
    <w:rsid w:val="009269E6"/>
    <w:rsid w:val="00926E25"/>
    <w:rsid w:val="0092732A"/>
    <w:rsid w:val="00927A43"/>
    <w:rsid w:val="00930386"/>
    <w:rsid w:val="009307A3"/>
    <w:rsid w:val="0093247D"/>
    <w:rsid w:val="009327FF"/>
    <w:rsid w:val="00932B87"/>
    <w:rsid w:val="00933897"/>
    <w:rsid w:val="00941098"/>
    <w:rsid w:val="00941A8F"/>
    <w:rsid w:val="009429CD"/>
    <w:rsid w:val="00943CEF"/>
    <w:rsid w:val="0094511C"/>
    <w:rsid w:val="00950676"/>
    <w:rsid w:val="00950AED"/>
    <w:rsid w:val="00951806"/>
    <w:rsid w:val="0095569E"/>
    <w:rsid w:val="00957FD5"/>
    <w:rsid w:val="009605B7"/>
    <w:rsid w:val="009612A9"/>
    <w:rsid w:val="009613F2"/>
    <w:rsid w:val="00961F70"/>
    <w:rsid w:val="00962BB2"/>
    <w:rsid w:val="00964DA8"/>
    <w:rsid w:val="00970D1D"/>
    <w:rsid w:val="00971955"/>
    <w:rsid w:val="009721E3"/>
    <w:rsid w:val="00972D10"/>
    <w:rsid w:val="009738BC"/>
    <w:rsid w:val="00973E6E"/>
    <w:rsid w:val="0097446C"/>
    <w:rsid w:val="00974E42"/>
    <w:rsid w:val="00975360"/>
    <w:rsid w:val="009765F8"/>
    <w:rsid w:val="0097691D"/>
    <w:rsid w:val="00976B51"/>
    <w:rsid w:val="00977CE2"/>
    <w:rsid w:val="009824E3"/>
    <w:rsid w:val="00985A81"/>
    <w:rsid w:val="009865B8"/>
    <w:rsid w:val="009868A6"/>
    <w:rsid w:val="0098762B"/>
    <w:rsid w:val="00990449"/>
    <w:rsid w:val="00990AAF"/>
    <w:rsid w:val="009923E0"/>
    <w:rsid w:val="009928CB"/>
    <w:rsid w:val="00992A65"/>
    <w:rsid w:val="00994023"/>
    <w:rsid w:val="00994F1F"/>
    <w:rsid w:val="00995C99"/>
    <w:rsid w:val="00995DD2"/>
    <w:rsid w:val="00995EFB"/>
    <w:rsid w:val="009962F8"/>
    <w:rsid w:val="00996FB3"/>
    <w:rsid w:val="00997B54"/>
    <w:rsid w:val="00997FF8"/>
    <w:rsid w:val="009A0904"/>
    <w:rsid w:val="009A1C81"/>
    <w:rsid w:val="009A3AEC"/>
    <w:rsid w:val="009A7E13"/>
    <w:rsid w:val="009B31EF"/>
    <w:rsid w:val="009B3F48"/>
    <w:rsid w:val="009B4A36"/>
    <w:rsid w:val="009B5380"/>
    <w:rsid w:val="009B6263"/>
    <w:rsid w:val="009B62E3"/>
    <w:rsid w:val="009B7935"/>
    <w:rsid w:val="009B7B87"/>
    <w:rsid w:val="009C6CD4"/>
    <w:rsid w:val="009D08B8"/>
    <w:rsid w:val="009D3BDE"/>
    <w:rsid w:val="009D3FE2"/>
    <w:rsid w:val="009D497C"/>
    <w:rsid w:val="009D540E"/>
    <w:rsid w:val="009D6ED7"/>
    <w:rsid w:val="009E0674"/>
    <w:rsid w:val="009E2117"/>
    <w:rsid w:val="009E28A1"/>
    <w:rsid w:val="009E3DC1"/>
    <w:rsid w:val="009E6FC1"/>
    <w:rsid w:val="009F052F"/>
    <w:rsid w:val="009F2FD1"/>
    <w:rsid w:val="009F4DAA"/>
    <w:rsid w:val="009F613A"/>
    <w:rsid w:val="009F6455"/>
    <w:rsid w:val="009F76F2"/>
    <w:rsid w:val="009F7F11"/>
    <w:rsid w:val="00A00913"/>
    <w:rsid w:val="00A00E22"/>
    <w:rsid w:val="00A01443"/>
    <w:rsid w:val="00A01BA8"/>
    <w:rsid w:val="00A025D2"/>
    <w:rsid w:val="00A0272C"/>
    <w:rsid w:val="00A029B0"/>
    <w:rsid w:val="00A02C07"/>
    <w:rsid w:val="00A04AD4"/>
    <w:rsid w:val="00A0736A"/>
    <w:rsid w:val="00A11447"/>
    <w:rsid w:val="00A11667"/>
    <w:rsid w:val="00A11DC5"/>
    <w:rsid w:val="00A16CDC"/>
    <w:rsid w:val="00A21CB8"/>
    <w:rsid w:val="00A26260"/>
    <w:rsid w:val="00A264C5"/>
    <w:rsid w:val="00A2655F"/>
    <w:rsid w:val="00A267A1"/>
    <w:rsid w:val="00A2710E"/>
    <w:rsid w:val="00A27A6D"/>
    <w:rsid w:val="00A311C7"/>
    <w:rsid w:val="00A3222F"/>
    <w:rsid w:val="00A32492"/>
    <w:rsid w:val="00A33167"/>
    <w:rsid w:val="00A33848"/>
    <w:rsid w:val="00A33B3B"/>
    <w:rsid w:val="00A3593C"/>
    <w:rsid w:val="00A35C32"/>
    <w:rsid w:val="00A37216"/>
    <w:rsid w:val="00A42787"/>
    <w:rsid w:val="00A4309E"/>
    <w:rsid w:val="00A439CE"/>
    <w:rsid w:val="00A450AF"/>
    <w:rsid w:val="00A454C7"/>
    <w:rsid w:val="00A46EBB"/>
    <w:rsid w:val="00A47D9B"/>
    <w:rsid w:val="00A47DD4"/>
    <w:rsid w:val="00A518F3"/>
    <w:rsid w:val="00A52AC5"/>
    <w:rsid w:val="00A53096"/>
    <w:rsid w:val="00A53567"/>
    <w:rsid w:val="00A572AF"/>
    <w:rsid w:val="00A605EC"/>
    <w:rsid w:val="00A61159"/>
    <w:rsid w:val="00A6160D"/>
    <w:rsid w:val="00A631DF"/>
    <w:rsid w:val="00A6320A"/>
    <w:rsid w:val="00A63899"/>
    <w:rsid w:val="00A63F42"/>
    <w:rsid w:val="00A66BAA"/>
    <w:rsid w:val="00A72205"/>
    <w:rsid w:val="00A73AD9"/>
    <w:rsid w:val="00A76273"/>
    <w:rsid w:val="00A80896"/>
    <w:rsid w:val="00A815C3"/>
    <w:rsid w:val="00A81BB2"/>
    <w:rsid w:val="00A826FA"/>
    <w:rsid w:val="00A8336F"/>
    <w:rsid w:val="00A84407"/>
    <w:rsid w:val="00A84722"/>
    <w:rsid w:val="00A860F7"/>
    <w:rsid w:val="00A937E6"/>
    <w:rsid w:val="00A94803"/>
    <w:rsid w:val="00A9486D"/>
    <w:rsid w:val="00A9530E"/>
    <w:rsid w:val="00AA0B5A"/>
    <w:rsid w:val="00AA12BB"/>
    <w:rsid w:val="00AA1F8D"/>
    <w:rsid w:val="00AA3DBA"/>
    <w:rsid w:val="00AA53EC"/>
    <w:rsid w:val="00AA6045"/>
    <w:rsid w:val="00AB01B8"/>
    <w:rsid w:val="00AB0AF0"/>
    <w:rsid w:val="00AB12CF"/>
    <w:rsid w:val="00AB21BB"/>
    <w:rsid w:val="00AB29A2"/>
    <w:rsid w:val="00AB57C4"/>
    <w:rsid w:val="00AB6B91"/>
    <w:rsid w:val="00AB7842"/>
    <w:rsid w:val="00AC048D"/>
    <w:rsid w:val="00AC14D2"/>
    <w:rsid w:val="00AC1F32"/>
    <w:rsid w:val="00AC3D28"/>
    <w:rsid w:val="00AC5E98"/>
    <w:rsid w:val="00AD1481"/>
    <w:rsid w:val="00AD1630"/>
    <w:rsid w:val="00AD3A94"/>
    <w:rsid w:val="00AD45CE"/>
    <w:rsid w:val="00AD4A9D"/>
    <w:rsid w:val="00AD5B3F"/>
    <w:rsid w:val="00AE124F"/>
    <w:rsid w:val="00AE36F1"/>
    <w:rsid w:val="00AE4C58"/>
    <w:rsid w:val="00AE4CF4"/>
    <w:rsid w:val="00AE51D6"/>
    <w:rsid w:val="00AE7C40"/>
    <w:rsid w:val="00AF1CAD"/>
    <w:rsid w:val="00AF21BB"/>
    <w:rsid w:val="00AF22FB"/>
    <w:rsid w:val="00AF2CD2"/>
    <w:rsid w:val="00AF5788"/>
    <w:rsid w:val="00AF5D02"/>
    <w:rsid w:val="00B04EAB"/>
    <w:rsid w:val="00B05D15"/>
    <w:rsid w:val="00B07EE9"/>
    <w:rsid w:val="00B10CF6"/>
    <w:rsid w:val="00B111CE"/>
    <w:rsid w:val="00B130DB"/>
    <w:rsid w:val="00B22DA0"/>
    <w:rsid w:val="00B24592"/>
    <w:rsid w:val="00B24615"/>
    <w:rsid w:val="00B24FB2"/>
    <w:rsid w:val="00B25D43"/>
    <w:rsid w:val="00B2623B"/>
    <w:rsid w:val="00B271E9"/>
    <w:rsid w:val="00B32539"/>
    <w:rsid w:val="00B3339F"/>
    <w:rsid w:val="00B3512B"/>
    <w:rsid w:val="00B351C7"/>
    <w:rsid w:val="00B35A70"/>
    <w:rsid w:val="00B41160"/>
    <w:rsid w:val="00B41C04"/>
    <w:rsid w:val="00B420F5"/>
    <w:rsid w:val="00B453A6"/>
    <w:rsid w:val="00B45D77"/>
    <w:rsid w:val="00B47A9D"/>
    <w:rsid w:val="00B502A2"/>
    <w:rsid w:val="00B51F77"/>
    <w:rsid w:val="00B533F3"/>
    <w:rsid w:val="00B534C8"/>
    <w:rsid w:val="00B61C52"/>
    <w:rsid w:val="00B63E7F"/>
    <w:rsid w:val="00B64809"/>
    <w:rsid w:val="00B66E8B"/>
    <w:rsid w:val="00B70B02"/>
    <w:rsid w:val="00B7126A"/>
    <w:rsid w:val="00B714D2"/>
    <w:rsid w:val="00B72B97"/>
    <w:rsid w:val="00B7477E"/>
    <w:rsid w:val="00B7799F"/>
    <w:rsid w:val="00B80D93"/>
    <w:rsid w:val="00B82AAA"/>
    <w:rsid w:val="00B82B0E"/>
    <w:rsid w:val="00B834E4"/>
    <w:rsid w:val="00B87AE5"/>
    <w:rsid w:val="00B904A3"/>
    <w:rsid w:val="00B908F5"/>
    <w:rsid w:val="00B90F28"/>
    <w:rsid w:val="00B92C48"/>
    <w:rsid w:val="00B95440"/>
    <w:rsid w:val="00BA414A"/>
    <w:rsid w:val="00BA65C6"/>
    <w:rsid w:val="00BB0AF3"/>
    <w:rsid w:val="00BB120B"/>
    <w:rsid w:val="00BB255F"/>
    <w:rsid w:val="00BB2DC0"/>
    <w:rsid w:val="00BB3AE1"/>
    <w:rsid w:val="00BB5E52"/>
    <w:rsid w:val="00BB72C6"/>
    <w:rsid w:val="00BB7CA0"/>
    <w:rsid w:val="00BC08C2"/>
    <w:rsid w:val="00BC1127"/>
    <w:rsid w:val="00BC4C77"/>
    <w:rsid w:val="00BC5C03"/>
    <w:rsid w:val="00BD1356"/>
    <w:rsid w:val="00BD3609"/>
    <w:rsid w:val="00BD3C76"/>
    <w:rsid w:val="00BE011A"/>
    <w:rsid w:val="00BE035C"/>
    <w:rsid w:val="00BE03D7"/>
    <w:rsid w:val="00BE2274"/>
    <w:rsid w:val="00BE2D4B"/>
    <w:rsid w:val="00BE3C8B"/>
    <w:rsid w:val="00BE5FE5"/>
    <w:rsid w:val="00BE66EB"/>
    <w:rsid w:val="00BF2093"/>
    <w:rsid w:val="00BF2BB5"/>
    <w:rsid w:val="00BF2CAD"/>
    <w:rsid w:val="00BF3CA3"/>
    <w:rsid w:val="00C01D1E"/>
    <w:rsid w:val="00C01E59"/>
    <w:rsid w:val="00C025F8"/>
    <w:rsid w:val="00C028C0"/>
    <w:rsid w:val="00C03012"/>
    <w:rsid w:val="00C0480E"/>
    <w:rsid w:val="00C04A6E"/>
    <w:rsid w:val="00C0726F"/>
    <w:rsid w:val="00C07903"/>
    <w:rsid w:val="00C11FFF"/>
    <w:rsid w:val="00C1586B"/>
    <w:rsid w:val="00C16695"/>
    <w:rsid w:val="00C16D2D"/>
    <w:rsid w:val="00C23A71"/>
    <w:rsid w:val="00C24705"/>
    <w:rsid w:val="00C24FD9"/>
    <w:rsid w:val="00C30726"/>
    <w:rsid w:val="00C36AD9"/>
    <w:rsid w:val="00C373CB"/>
    <w:rsid w:val="00C37CFF"/>
    <w:rsid w:val="00C420A0"/>
    <w:rsid w:val="00C42553"/>
    <w:rsid w:val="00C42E68"/>
    <w:rsid w:val="00C44A53"/>
    <w:rsid w:val="00C4742D"/>
    <w:rsid w:val="00C5074C"/>
    <w:rsid w:val="00C50C6B"/>
    <w:rsid w:val="00C52135"/>
    <w:rsid w:val="00C52548"/>
    <w:rsid w:val="00C528D5"/>
    <w:rsid w:val="00C53A5B"/>
    <w:rsid w:val="00C625FD"/>
    <w:rsid w:val="00C64AAB"/>
    <w:rsid w:val="00C64B82"/>
    <w:rsid w:val="00C64BB5"/>
    <w:rsid w:val="00C65BDC"/>
    <w:rsid w:val="00C65C6E"/>
    <w:rsid w:val="00C6652C"/>
    <w:rsid w:val="00C67266"/>
    <w:rsid w:val="00C70F93"/>
    <w:rsid w:val="00C71394"/>
    <w:rsid w:val="00C71D9E"/>
    <w:rsid w:val="00C71FB6"/>
    <w:rsid w:val="00C73AAB"/>
    <w:rsid w:val="00C73CC9"/>
    <w:rsid w:val="00C75F6F"/>
    <w:rsid w:val="00C7719A"/>
    <w:rsid w:val="00C771CA"/>
    <w:rsid w:val="00C80C21"/>
    <w:rsid w:val="00C867A3"/>
    <w:rsid w:val="00C878F9"/>
    <w:rsid w:val="00C912F9"/>
    <w:rsid w:val="00C91633"/>
    <w:rsid w:val="00C920DD"/>
    <w:rsid w:val="00C92163"/>
    <w:rsid w:val="00C93161"/>
    <w:rsid w:val="00C93207"/>
    <w:rsid w:val="00C93836"/>
    <w:rsid w:val="00C939B4"/>
    <w:rsid w:val="00C93C6D"/>
    <w:rsid w:val="00C955D4"/>
    <w:rsid w:val="00C96089"/>
    <w:rsid w:val="00C9735A"/>
    <w:rsid w:val="00CA0DE1"/>
    <w:rsid w:val="00CA1F0C"/>
    <w:rsid w:val="00CA3D44"/>
    <w:rsid w:val="00CA4403"/>
    <w:rsid w:val="00CA5510"/>
    <w:rsid w:val="00CA598F"/>
    <w:rsid w:val="00CA5AEB"/>
    <w:rsid w:val="00CA7285"/>
    <w:rsid w:val="00CA7570"/>
    <w:rsid w:val="00CA758D"/>
    <w:rsid w:val="00CB09DD"/>
    <w:rsid w:val="00CB127C"/>
    <w:rsid w:val="00CB30BB"/>
    <w:rsid w:val="00CB45D8"/>
    <w:rsid w:val="00CB642F"/>
    <w:rsid w:val="00CC063E"/>
    <w:rsid w:val="00CC0702"/>
    <w:rsid w:val="00CC11D1"/>
    <w:rsid w:val="00CC42C0"/>
    <w:rsid w:val="00CC4463"/>
    <w:rsid w:val="00CC468B"/>
    <w:rsid w:val="00CC4726"/>
    <w:rsid w:val="00CC593F"/>
    <w:rsid w:val="00CC5C39"/>
    <w:rsid w:val="00CC6961"/>
    <w:rsid w:val="00CC7271"/>
    <w:rsid w:val="00CD0D10"/>
    <w:rsid w:val="00CD13C5"/>
    <w:rsid w:val="00CD1A33"/>
    <w:rsid w:val="00CD4B85"/>
    <w:rsid w:val="00CD62E3"/>
    <w:rsid w:val="00CD738F"/>
    <w:rsid w:val="00CE00BD"/>
    <w:rsid w:val="00CE294B"/>
    <w:rsid w:val="00CE2D5B"/>
    <w:rsid w:val="00CE3A6B"/>
    <w:rsid w:val="00CE5E87"/>
    <w:rsid w:val="00CE5F51"/>
    <w:rsid w:val="00CE6D65"/>
    <w:rsid w:val="00CE6FA8"/>
    <w:rsid w:val="00CE759E"/>
    <w:rsid w:val="00CE76DD"/>
    <w:rsid w:val="00CF0282"/>
    <w:rsid w:val="00CF29DF"/>
    <w:rsid w:val="00CF3445"/>
    <w:rsid w:val="00CF3483"/>
    <w:rsid w:val="00CF595E"/>
    <w:rsid w:val="00CF6201"/>
    <w:rsid w:val="00D0020B"/>
    <w:rsid w:val="00D00CAB"/>
    <w:rsid w:val="00D01C9F"/>
    <w:rsid w:val="00D05099"/>
    <w:rsid w:val="00D061B5"/>
    <w:rsid w:val="00D06AFB"/>
    <w:rsid w:val="00D07E68"/>
    <w:rsid w:val="00D10576"/>
    <w:rsid w:val="00D1182E"/>
    <w:rsid w:val="00D130C8"/>
    <w:rsid w:val="00D142E9"/>
    <w:rsid w:val="00D15B18"/>
    <w:rsid w:val="00D167B8"/>
    <w:rsid w:val="00D16A07"/>
    <w:rsid w:val="00D17069"/>
    <w:rsid w:val="00D17186"/>
    <w:rsid w:val="00D17B78"/>
    <w:rsid w:val="00D20DC3"/>
    <w:rsid w:val="00D2172D"/>
    <w:rsid w:val="00D22A68"/>
    <w:rsid w:val="00D22DD4"/>
    <w:rsid w:val="00D23CA0"/>
    <w:rsid w:val="00D23CBD"/>
    <w:rsid w:val="00D242C5"/>
    <w:rsid w:val="00D24C26"/>
    <w:rsid w:val="00D251C9"/>
    <w:rsid w:val="00D25CC4"/>
    <w:rsid w:val="00D2702D"/>
    <w:rsid w:val="00D27613"/>
    <w:rsid w:val="00D30B6C"/>
    <w:rsid w:val="00D33010"/>
    <w:rsid w:val="00D33E50"/>
    <w:rsid w:val="00D3411E"/>
    <w:rsid w:val="00D35656"/>
    <w:rsid w:val="00D373CD"/>
    <w:rsid w:val="00D3743E"/>
    <w:rsid w:val="00D37964"/>
    <w:rsid w:val="00D4439A"/>
    <w:rsid w:val="00D45B8D"/>
    <w:rsid w:val="00D464A2"/>
    <w:rsid w:val="00D46E7D"/>
    <w:rsid w:val="00D46FBE"/>
    <w:rsid w:val="00D47BE7"/>
    <w:rsid w:val="00D50ACD"/>
    <w:rsid w:val="00D51667"/>
    <w:rsid w:val="00D53611"/>
    <w:rsid w:val="00D54205"/>
    <w:rsid w:val="00D54F17"/>
    <w:rsid w:val="00D56043"/>
    <w:rsid w:val="00D56531"/>
    <w:rsid w:val="00D6017C"/>
    <w:rsid w:val="00D644B3"/>
    <w:rsid w:val="00D66AEE"/>
    <w:rsid w:val="00D66E0A"/>
    <w:rsid w:val="00D66EBC"/>
    <w:rsid w:val="00D72203"/>
    <w:rsid w:val="00D72355"/>
    <w:rsid w:val="00D735C5"/>
    <w:rsid w:val="00D801A7"/>
    <w:rsid w:val="00D817B5"/>
    <w:rsid w:val="00D8380F"/>
    <w:rsid w:val="00D83DC5"/>
    <w:rsid w:val="00D83E54"/>
    <w:rsid w:val="00D85FAC"/>
    <w:rsid w:val="00D8646A"/>
    <w:rsid w:val="00D86B7A"/>
    <w:rsid w:val="00D86EB2"/>
    <w:rsid w:val="00D86F1C"/>
    <w:rsid w:val="00D93B33"/>
    <w:rsid w:val="00D966D2"/>
    <w:rsid w:val="00D97ED0"/>
    <w:rsid w:val="00DA02D5"/>
    <w:rsid w:val="00DA04BA"/>
    <w:rsid w:val="00DA0930"/>
    <w:rsid w:val="00DA1907"/>
    <w:rsid w:val="00DA2356"/>
    <w:rsid w:val="00DA2724"/>
    <w:rsid w:val="00DA35CD"/>
    <w:rsid w:val="00DA4368"/>
    <w:rsid w:val="00DA7B4F"/>
    <w:rsid w:val="00DB1FAE"/>
    <w:rsid w:val="00DB2766"/>
    <w:rsid w:val="00DB2859"/>
    <w:rsid w:val="00DB2CAD"/>
    <w:rsid w:val="00DB4DEB"/>
    <w:rsid w:val="00DB5C36"/>
    <w:rsid w:val="00DB740C"/>
    <w:rsid w:val="00DC2CD5"/>
    <w:rsid w:val="00DC4EFD"/>
    <w:rsid w:val="00DC51E2"/>
    <w:rsid w:val="00DD144F"/>
    <w:rsid w:val="00DD3840"/>
    <w:rsid w:val="00DD5AF3"/>
    <w:rsid w:val="00DE4071"/>
    <w:rsid w:val="00DE50F0"/>
    <w:rsid w:val="00DE5FE4"/>
    <w:rsid w:val="00DE74D7"/>
    <w:rsid w:val="00DF6CCD"/>
    <w:rsid w:val="00DF764F"/>
    <w:rsid w:val="00E007C6"/>
    <w:rsid w:val="00E00B07"/>
    <w:rsid w:val="00E045D6"/>
    <w:rsid w:val="00E05BED"/>
    <w:rsid w:val="00E05CF6"/>
    <w:rsid w:val="00E07450"/>
    <w:rsid w:val="00E07D0A"/>
    <w:rsid w:val="00E10CC5"/>
    <w:rsid w:val="00E12CF1"/>
    <w:rsid w:val="00E146F1"/>
    <w:rsid w:val="00E15015"/>
    <w:rsid w:val="00E162A7"/>
    <w:rsid w:val="00E1689E"/>
    <w:rsid w:val="00E16B19"/>
    <w:rsid w:val="00E232BC"/>
    <w:rsid w:val="00E233CA"/>
    <w:rsid w:val="00E23B0E"/>
    <w:rsid w:val="00E2409E"/>
    <w:rsid w:val="00E24A7A"/>
    <w:rsid w:val="00E24F86"/>
    <w:rsid w:val="00E25B84"/>
    <w:rsid w:val="00E26D6D"/>
    <w:rsid w:val="00E2729D"/>
    <w:rsid w:val="00E3188B"/>
    <w:rsid w:val="00E3296E"/>
    <w:rsid w:val="00E32E96"/>
    <w:rsid w:val="00E33606"/>
    <w:rsid w:val="00E34397"/>
    <w:rsid w:val="00E347F4"/>
    <w:rsid w:val="00E37AC8"/>
    <w:rsid w:val="00E417A1"/>
    <w:rsid w:val="00E42134"/>
    <w:rsid w:val="00E43944"/>
    <w:rsid w:val="00E45FE7"/>
    <w:rsid w:val="00E467F7"/>
    <w:rsid w:val="00E47F42"/>
    <w:rsid w:val="00E50E1D"/>
    <w:rsid w:val="00E510B4"/>
    <w:rsid w:val="00E53C93"/>
    <w:rsid w:val="00E55343"/>
    <w:rsid w:val="00E577B9"/>
    <w:rsid w:val="00E60C2F"/>
    <w:rsid w:val="00E62055"/>
    <w:rsid w:val="00E6674F"/>
    <w:rsid w:val="00E66996"/>
    <w:rsid w:val="00E67F17"/>
    <w:rsid w:val="00E71DD8"/>
    <w:rsid w:val="00E722E7"/>
    <w:rsid w:val="00E726FA"/>
    <w:rsid w:val="00E729F8"/>
    <w:rsid w:val="00E7337D"/>
    <w:rsid w:val="00E73469"/>
    <w:rsid w:val="00E73BFE"/>
    <w:rsid w:val="00E73F83"/>
    <w:rsid w:val="00E84532"/>
    <w:rsid w:val="00E84602"/>
    <w:rsid w:val="00E9072E"/>
    <w:rsid w:val="00E91A89"/>
    <w:rsid w:val="00E92055"/>
    <w:rsid w:val="00E935C2"/>
    <w:rsid w:val="00EA0318"/>
    <w:rsid w:val="00EA163B"/>
    <w:rsid w:val="00EA2EA7"/>
    <w:rsid w:val="00EA351E"/>
    <w:rsid w:val="00EA555D"/>
    <w:rsid w:val="00EA65B8"/>
    <w:rsid w:val="00EA6D86"/>
    <w:rsid w:val="00EA7EBD"/>
    <w:rsid w:val="00EA7FD1"/>
    <w:rsid w:val="00EB0F21"/>
    <w:rsid w:val="00EB19C7"/>
    <w:rsid w:val="00EB1B65"/>
    <w:rsid w:val="00EB51B2"/>
    <w:rsid w:val="00EB5702"/>
    <w:rsid w:val="00EB5C7E"/>
    <w:rsid w:val="00EB63AA"/>
    <w:rsid w:val="00EB6E8C"/>
    <w:rsid w:val="00EC0D3F"/>
    <w:rsid w:val="00EC2004"/>
    <w:rsid w:val="00EC2656"/>
    <w:rsid w:val="00EC666C"/>
    <w:rsid w:val="00EC6D97"/>
    <w:rsid w:val="00EC7BF4"/>
    <w:rsid w:val="00EC7D7C"/>
    <w:rsid w:val="00EC7FCB"/>
    <w:rsid w:val="00ED00C4"/>
    <w:rsid w:val="00ED0784"/>
    <w:rsid w:val="00ED3194"/>
    <w:rsid w:val="00ED424D"/>
    <w:rsid w:val="00ED5B0A"/>
    <w:rsid w:val="00ED660C"/>
    <w:rsid w:val="00EE0800"/>
    <w:rsid w:val="00EE38C0"/>
    <w:rsid w:val="00EE3BF9"/>
    <w:rsid w:val="00EE4238"/>
    <w:rsid w:val="00EE657F"/>
    <w:rsid w:val="00EE6DD9"/>
    <w:rsid w:val="00EE6FA7"/>
    <w:rsid w:val="00EE727C"/>
    <w:rsid w:val="00EF18F5"/>
    <w:rsid w:val="00EF3AB9"/>
    <w:rsid w:val="00EF4AD7"/>
    <w:rsid w:val="00EF4CE7"/>
    <w:rsid w:val="00EF5137"/>
    <w:rsid w:val="00EF7A1F"/>
    <w:rsid w:val="00F006F1"/>
    <w:rsid w:val="00F00E71"/>
    <w:rsid w:val="00F029B6"/>
    <w:rsid w:val="00F02C4A"/>
    <w:rsid w:val="00F073C6"/>
    <w:rsid w:val="00F07FE5"/>
    <w:rsid w:val="00F10106"/>
    <w:rsid w:val="00F10E44"/>
    <w:rsid w:val="00F132EA"/>
    <w:rsid w:val="00F14AD9"/>
    <w:rsid w:val="00F14C59"/>
    <w:rsid w:val="00F17AEB"/>
    <w:rsid w:val="00F20D52"/>
    <w:rsid w:val="00F21A3D"/>
    <w:rsid w:val="00F21E18"/>
    <w:rsid w:val="00F2330B"/>
    <w:rsid w:val="00F24F68"/>
    <w:rsid w:val="00F2504A"/>
    <w:rsid w:val="00F25370"/>
    <w:rsid w:val="00F2582B"/>
    <w:rsid w:val="00F26F8C"/>
    <w:rsid w:val="00F27AA8"/>
    <w:rsid w:val="00F27C85"/>
    <w:rsid w:val="00F30369"/>
    <w:rsid w:val="00F312CB"/>
    <w:rsid w:val="00F31CFA"/>
    <w:rsid w:val="00F32AA1"/>
    <w:rsid w:val="00F34098"/>
    <w:rsid w:val="00F3506F"/>
    <w:rsid w:val="00F3575F"/>
    <w:rsid w:val="00F376FB"/>
    <w:rsid w:val="00F377AC"/>
    <w:rsid w:val="00F425D2"/>
    <w:rsid w:val="00F4467B"/>
    <w:rsid w:val="00F44D2D"/>
    <w:rsid w:val="00F458FB"/>
    <w:rsid w:val="00F47480"/>
    <w:rsid w:val="00F50113"/>
    <w:rsid w:val="00F51C0D"/>
    <w:rsid w:val="00F52646"/>
    <w:rsid w:val="00F52D4D"/>
    <w:rsid w:val="00F539B7"/>
    <w:rsid w:val="00F53DC6"/>
    <w:rsid w:val="00F54031"/>
    <w:rsid w:val="00F54147"/>
    <w:rsid w:val="00F54505"/>
    <w:rsid w:val="00F545C2"/>
    <w:rsid w:val="00F635ED"/>
    <w:rsid w:val="00F64EC9"/>
    <w:rsid w:val="00F64F89"/>
    <w:rsid w:val="00F660B7"/>
    <w:rsid w:val="00F66583"/>
    <w:rsid w:val="00F67A08"/>
    <w:rsid w:val="00F67BB0"/>
    <w:rsid w:val="00F70A86"/>
    <w:rsid w:val="00F72074"/>
    <w:rsid w:val="00F724F1"/>
    <w:rsid w:val="00F73BBD"/>
    <w:rsid w:val="00F73E53"/>
    <w:rsid w:val="00F745D2"/>
    <w:rsid w:val="00F74F77"/>
    <w:rsid w:val="00F756C2"/>
    <w:rsid w:val="00F80A48"/>
    <w:rsid w:val="00F863D2"/>
    <w:rsid w:val="00F86863"/>
    <w:rsid w:val="00F91859"/>
    <w:rsid w:val="00F937BA"/>
    <w:rsid w:val="00F93DEB"/>
    <w:rsid w:val="00F94787"/>
    <w:rsid w:val="00F95CE5"/>
    <w:rsid w:val="00FA0907"/>
    <w:rsid w:val="00FA3129"/>
    <w:rsid w:val="00FA413E"/>
    <w:rsid w:val="00FA5333"/>
    <w:rsid w:val="00FA68DF"/>
    <w:rsid w:val="00FA6DBB"/>
    <w:rsid w:val="00FB0CEE"/>
    <w:rsid w:val="00FB1574"/>
    <w:rsid w:val="00FB1C87"/>
    <w:rsid w:val="00FB39B5"/>
    <w:rsid w:val="00FB4071"/>
    <w:rsid w:val="00FB48C6"/>
    <w:rsid w:val="00FB4FDE"/>
    <w:rsid w:val="00FB77D2"/>
    <w:rsid w:val="00FC06F5"/>
    <w:rsid w:val="00FC0B5F"/>
    <w:rsid w:val="00FC1B09"/>
    <w:rsid w:val="00FC2E8C"/>
    <w:rsid w:val="00FC3D44"/>
    <w:rsid w:val="00FC64CD"/>
    <w:rsid w:val="00FC7271"/>
    <w:rsid w:val="00FC799D"/>
    <w:rsid w:val="00FD5054"/>
    <w:rsid w:val="00FD74C8"/>
    <w:rsid w:val="00FE0428"/>
    <w:rsid w:val="00FE0676"/>
    <w:rsid w:val="00FE0A56"/>
    <w:rsid w:val="00FE0CD2"/>
    <w:rsid w:val="00FE2403"/>
    <w:rsid w:val="00FE287F"/>
    <w:rsid w:val="00FE4919"/>
    <w:rsid w:val="00FE5C32"/>
    <w:rsid w:val="00FF4610"/>
    <w:rsid w:val="00FF607A"/>
    <w:rsid w:val="00FF6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7D377763-50A8-479E-BA89-38200FB2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B4"/>
    <w:qFormat/>
    <w:rsid w:val="00F02C4A"/>
    <w:rPr>
      <w:sz w:val="24"/>
    </w:rPr>
  </w:style>
  <w:style w:type="paragraph" w:styleId="Heading1">
    <w:name w:val="heading 1"/>
    <w:aliases w:val="s1,h1"/>
    <w:basedOn w:val="Normal"/>
    <w:next w:val="CS"/>
    <w:qFormat/>
    <w:rsid w:val="00F02C4A"/>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F02C4A"/>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F02C4A"/>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F02C4A"/>
    <w:pPr>
      <w:keepNext/>
      <w:keepLines/>
      <w:widowControl w:val="0"/>
      <w:spacing w:after="240"/>
      <w:outlineLvl w:val="3"/>
    </w:pPr>
  </w:style>
  <w:style w:type="character" w:default="1" w:styleId="DefaultParagraphFont">
    <w:name w:val="Default Paragraph Font"/>
    <w:uiPriority w:val="1"/>
    <w:semiHidden/>
    <w:unhideWhenUsed/>
    <w:rsid w:val="00F02C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02C4A"/>
  </w:style>
  <w:style w:type="paragraph" w:customStyle="1" w:styleId="JNormal">
    <w:name w:val="JNormal"/>
    <w:next w:val="B4"/>
    <w:link w:val="JNormalChar"/>
    <w:rsid w:val="00F02C4A"/>
    <w:rPr>
      <w:sz w:val="24"/>
    </w:rPr>
  </w:style>
  <w:style w:type="paragraph" w:customStyle="1" w:styleId="CS">
    <w:name w:val="CS"/>
    <w:basedOn w:val="B1"/>
    <w:next w:val="Normal"/>
    <w:rsid w:val="00F02C4A"/>
    <w:pPr>
      <w:keepLines/>
      <w:jc w:val="center"/>
    </w:pPr>
  </w:style>
  <w:style w:type="paragraph" w:customStyle="1" w:styleId="B1">
    <w:name w:val="B1"/>
    <w:next w:val="Heading2"/>
    <w:rsid w:val="00F02C4A"/>
    <w:pPr>
      <w:keepNext/>
      <w:widowControl w:val="0"/>
      <w:spacing w:before="240"/>
    </w:pPr>
  </w:style>
  <w:style w:type="paragraph" w:customStyle="1" w:styleId="B4">
    <w:name w:val="B4"/>
    <w:next w:val="JNormal"/>
    <w:rsid w:val="00F02C4A"/>
    <w:pPr>
      <w:widowControl w:val="0"/>
    </w:pPr>
    <w:rPr>
      <w:sz w:val="12"/>
    </w:rPr>
  </w:style>
  <w:style w:type="paragraph" w:customStyle="1" w:styleId="GB">
    <w:name w:val="GB"/>
    <w:next w:val="B4"/>
    <w:rsid w:val="00F02C4A"/>
    <w:pPr>
      <w:ind w:left="432"/>
    </w:pPr>
    <w:rPr>
      <w:sz w:val="24"/>
    </w:rPr>
  </w:style>
  <w:style w:type="paragraph" w:customStyle="1" w:styleId="GL">
    <w:name w:val="GL"/>
    <w:next w:val="GB"/>
    <w:rsid w:val="00F02C4A"/>
    <w:pPr>
      <w:keepNext/>
      <w:keepLines/>
      <w:widowControl w:val="0"/>
      <w:tabs>
        <w:tab w:val="left" w:pos="576"/>
      </w:tabs>
      <w:ind w:left="1440" w:hanging="1440"/>
    </w:pPr>
    <w:rPr>
      <w:rFonts w:ascii="Courier New" w:hAnsi="Courier New"/>
      <w:sz w:val="22"/>
    </w:rPr>
  </w:style>
  <w:style w:type="paragraph" w:customStyle="1" w:styleId="CD">
    <w:name w:val="CD"/>
    <w:rsid w:val="00F02C4A"/>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F02C4A"/>
    <w:pPr>
      <w:widowControl w:val="0"/>
      <w:pBdr>
        <w:bottom w:val="single" w:sz="6" w:space="0" w:color="000000"/>
      </w:pBdr>
    </w:pPr>
    <w:rPr>
      <w:sz w:val="16"/>
    </w:rPr>
  </w:style>
  <w:style w:type="paragraph" w:customStyle="1" w:styleId="AC">
    <w:name w:val="AC"/>
    <w:basedOn w:val="Normal"/>
    <w:next w:val="B4"/>
    <w:rsid w:val="00F02C4A"/>
    <w:pPr>
      <w:jc w:val="both"/>
    </w:pPr>
  </w:style>
  <w:style w:type="paragraph" w:customStyle="1" w:styleId="CI">
    <w:name w:val="CI"/>
    <w:rsid w:val="00F02C4A"/>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F02C4A"/>
    <w:pPr>
      <w:keepNext/>
      <w:keepLines/>
      <w:widowControl w:val="0"/>
      <w:ind w:left="1440" w:hanging="1440"/>
    </w:pPr>
    <w:rPr>
      <w:sz w:val="24"/>
    </w:rPr>
  </w:style>
  <w:style w:type="paragraph" w:customStyle="1" w:styleId="FD">
    <w:name w:val="FD"/>
    <w:rsid w:val="00F02C4A"/>
    <w:pPr>
      <w:keepLines/>
      <w:widowControl w:val="0"/>
      <w:ind w:right="-2880"/>
    </w:pPr>
    <w:rPr>
      <w:rFonts w:ascii="Courier New" w:hAnsi="Courier New"/>
      <w:sz w:val="22"/>
    </w:rPr>
  </w:style>
  <w:style w:type="paragraph" w:customStyle="1" w:styleId="GI">
    <w:name w:val="GI"/>
    <w:next w:val="GB"/>
    <w:rsid w:val="00F02C4A"/>
    <w:pPr>
      <w:keepNext/>
      <w:keepLines/>
      <w:widowControl w:val="0"/>
      <w:ind w:left="1440" w:hanging="1440"/>
    </w:pPr>
    <w:rPr>
      <w:i/>
      <w:sz w:val="24"/>
    </w:rPr>
  </w:style>
  <w:style w:type="paragraph" w:styleId="TOC1">
    <w:name w:val="toc 1"/>
    <w:basedOn w:val="Normal"/>
    <w:next w:val="Normal"/>
    <w:autoRedefine/>
    <w:rsid w:val="00F02C4A"/>
    <w:pPr>
      <w:keepNext/>
      <w:widowControl w:val="0"/>
      <w:tabs>
        <w:tab w:val="right" w:leader="dot" w:pos="8640"/>
      </w:tabs>
      <w:spacing w:before="240"/>
    </w:pPr>
    <w:rPr>
      <w:rFonts w:ascii="Arial" w:hAnsi="Arial"/>
      <w:b/>
    </w:rPr>
  </w:style>
  <w:style w:type="paragraph" w:styleId="TOC2">
    <w:name w:val="toc 2"/>
    <w:basedOn w:val="Normal"/>
    <w:next w:val="Normal"/>
    <w:autoRedefine/>
    <w:rsid w:val="00F02C4A"/>
    <w:pPr>
      <w:widowControl w:val="0"/>
      <w:tabs>
        <w:tab w:val="right" w:leader="dot" w:pos="8640"/>
      </w:tabs>
      <w:ind w:left="576"/>
    </w:pPr>
  </w:style>
  <w:style w:type="paragraph" w:styleId="TOC3">
    <w:name w:val="toc 3"/>
    <w:basedOn w:val="Normal"/>
    <w:next w:val="Normal"/>
    <w:autoRedefine/>
    <w:rsid w:val="00F02C4A"/>
    <w:pPr>
      <w:widowControl w:val="0"/>
      <w:tabs>
        <w:tab w:val="right" w:leader="dot" w:pos="8640"/>
      </w:tabs>
      <w:ind w:left="1152"/>
    </w:pPr>
  </w:style>
  <w:style w:type="paragraph" w:styleId="Header">
    <w:name w:val="header"/>
    <w:basedOn w:val="Normal"/>
    <w:rsid w:val="00F02C4A"/>
    <w:pPr>
      <w:widowControl w:val="0"/>
      <w:tabs>
        <w:tab w:val="right" w:pos="8640"/>
        <w:tab w:val="right" w:pos="10800"/>
      </w:tabs>
      <w:spacing w:line="280" w:lineRule="exact"/>
    </w:pPr>
  </w:style>
  <w:style w:type="character" w:customStyle="1" w:styleId="KW">
    <w:name w:val="KW"/>
    <w:rsid w:val="00F02C4A"/>
    <w:rPr>
      <w:rFonts w:ascii="Courier" w:hAnsi="Courier"/>
      <w:b/>
      <w:noProof w:val="0"/>
      <w:sz w:val="22"/>
      <w:lang w:val="en-US"/>
    </w:rPr>
  </w:style>
  <w:style w:type="character" w:customStyle="1" w:styleId="TR">
    <w:name w:val="TR"/>
    <w:rsid w:val="00F02C4A"/>
    <w:rPr>
      <w:rFonts w:ascii="Times New Roman" w:hAnsi="Times New Roman"/>
      <w:noProof w:val="0"/>
      <w:sz w:val="24"/>
      <w:lang w:val="en-US"/>
    </w:rPr>
  </w:style>
  <w:style w:type="character" w:customStyle="1" w:styleId="IT">
    <w:name w:val="IT"/>
    <w:rsid w:val="00F02C4A"/>
    <w:rPr>
      <w:rFonts w:ascii="Times New Roman" w:hAnsi="Times New Roman"/>
      <w:i/>
      <w:noProof w:val="0"/>
      <w:sz w:val="24"/>
      <w:lang w:val="en-US"/>
    </w:rPr>
  </w:style>
  <w:style w:type="paragraph" w:customStyle="1" w:styleId="UH">
    <w:name w:val="UH"/>
    <w:rsid w:val="00F02C4A"/>
    <w:pPr>
      <w:keepNext/>
      <w:keepLines/>
      <w:widowControl w:val="0"/>
    </w:pPr>
    <w:rPr>
      <w:sz w:val="24"/>
      <w:u w:val="single"/>
    </w:rPr>
  </w:style>
  <w:style w:type="paragraph" w:customStyle="1" w:styleId="PT">
    <w:name w:val="PT"/>
    <w:next w:val="B4"/>
    <w:rsid w:val="00F02C4A"/>
    <w:pPr>
      <w:ind w:left="720" w:hanging="720"/>
    </w:pPr>
    <w:rPr>
      <w:sz w:val="24"/>
    </w:rPr>
  </w:style>
  <w:style w:type="paragraph" w:customStyle="1" w:styleId="PZ">
    <w:name w:val="PZ"/>
    <w:next w:val="B4"/>
    <w:rsid w:val="00F02C4A"/>
    <w:pPr>
      <w:tabs>
        <w:tab w:val="left" w:pos="1152"/>
      </w:tabs>
      <w:ind w:left="1152" w:hanging="1152"/>
    </w:pPr>
    <w:rPr>
      <w:sz w:val="24"/>
    </w:rPr>
  </w:style>
  <w:style w:type="paragraph" w:customStyle="1" w:styleId="PY">
    <w:name w:val="PY"/>
    <w:next w:val="B4"/>
    <w:rsid w:val="00F02C4A"/>
    <w:pPr>
      <w:tabs>
        <w:tab w:val="left" w:pos="1440"/>
      </w:tabs>
      <w:ind w:left="1440" w:hanging="1440"/>
    </w:pPr>
    <w:rPr>
      <w:sz w:val="24"/>
    </w:rPr>
  </w:style>
  <w:style w:type="paragraph" w:customStyle="1" w:styleId="PW">
    <w:name w:val="PW"/>
    <w:next w:val="B4"/>
    <w:rsid w:val="00F02C4A"/>
    <w:pPr>
      <w:tabs>
        <w:tab w:val="left" w:pos="1728"/>
      </w:tabs>
      <w:ind w:left="1728" w:hanging="1728"/>
    </w:pPr>
    <w:rPr>
      <w:sz w:val="24"/>
    </w:rPr>
  </w:style>
  <w:style w:type="paragraph" w:customStyle="1" w:styleId="SD">
    <w:name w:val="SD"/>
    <w:rsid w:val="00F02C4A"/>
    <w:pPr>
      <w:keepLines/>
      <w:widowControl w:val="0"/>
      <w:ind w:right="-2880"/>
    </w:pPr>
  </w:style>
  <w:style w:type="paragraph" w:customStyle="1" w:styleId="BU">
    <w:name w:val="BU"/>
    <w:basedOn w:val="Normal"/>
    <w:rsid w:val="00F02C4A"/>
    <w:pPr>
      <w:spacing w:after="120"/>
      <w:ind w:left="360" w:hanging="360"/>
    </w:pPr>
  </w:style>
  <w:style w:type="paragraph" w:customStyle="1" w:styleId="B2">
    <w:name w:val="B2"/>
    <w:basedOn w:val="B1"/>
    <w:next w:val="Heading3"/>
    <w:rsid w:val="00F02C4A"/>
  </w:style>
  <w:style w:type="paragraph" w:customStyle="1" w:styleId="B3">
    <w:name w:val="B3"/>
    <w:basedOn w:val="B2"/>
    <w:next w:val="Heading4"/>
    <w:rsid w:val="00F02C4A"/>
  </w:style>
  <w:style w:type="paragraph" w:customStyle="1" w:styleId="C">
    <w:name w:val="C#"/>
    <w:basedOn w:val="Heading1"/>
    <w:next w:val="Heading1"/>
    <w:rsid w:val="00F02C4A"/>
    <w:pPr>
      <w:pageBreakBefore/>
      <w:outlineLvl w:val="9"/>
    </w:pPr>
    <w:rPr>
      <w:b w:val="0"/>
    </w:rPr>
  </w:style>
  <w:style w:type="paragraph" w:customStyle="1" w:styleId="FP">
    <w:name w:val="FP"/>
    <w:basedOn w:val="Normal"/>
    <w:next w:val="B4"/>
    <w:rsid w:val="00F02C4A"/>
    <w:pPr>
      <w:ind w:firstLine="432"/>
    </w:pPr>
  </w:style>
  <w:style w:type="paragraph" w:customStyle="1" w:styleId="NL">
    <w:name w:val="NL"/>
    <w:basedOn w:val="JNormal"/>
    <w:rsid w:val="00F02C4A"/>
    <w:pPr>
      <w:numPr>
        <w:numId w:val="21"/>
      </w:numPr>
      <w:tabs>
        <w:tab w:val="clear" w:pos="720"/>
        <w:tab w:val="left" w:pos="360"/>
      </w:tabs>
      <w:spacing w:after="120"/>
      <w:ind w:left="360"/>
    </w:pPr>
  </w:style>
  <w:style w:type="paragraph" w:customStyle="1" w:styleId="TOC20">
    <w:name w:val="TOC2"/>
    <w:basedOn w:val="TOC1"/>
  </w:style>
  <w:style w:type="character" w:customStyle="1" w:styleId="BL">
    <w:name w:val="BL"/>
    <w:rsid w:val="00F02C4A"/>
    <w:rPr>
      <w:b/>
    </w:rPr>
  </w:style>
  <w:style w:type="character" w:customStyle="1" w:styleId="CButton">
    <w:name w:val="CButton"/>
    <w:aliases w:val="cb"/>
    <w:rsid w:val="00F02C4A"/>
    <w:rPr>
      <w:b/>
      <w:color w:val="008000"/>
      <w:u w:val="none"/>
    </w:rPr>
  </w:style>
  <w:style w:type="character" w:customStyle="1" w:styleId="CMenu">
    <w:name w:val="CMenu"/>
    <w:aliases w:val="cm"/>
    <w:rsid w:val="00F02C4A"/>
    <w:rPr>
      <w:b/>
      <w:color w:val="FF0000"/>
    </w:rPr>
  </w:style>
  <w:style w:type="character" w:customStyle="1" w:styleId="CField">
    <w:name w:val="CField"/>
    <w:aliases w:val="cf"/>
    <w:rsid w:val="00F02C4A"/>
    <w:rPr>
      <w:b/>
      <w:color w:val="0000FF"/>
    </w:rPr>
  </w:style>
  <w:style w:type="character" w:customStyle="1" w:styleId="CKey">
    <w:name w:val="CKey"/>
    <w:aliases w:val="ck"/>
    <w:rsid w:val="00F02C4A"/>
    <w:rPr>
      <w:b/>
      <w:color w:val="FF00FF"/>
    </w:rPr>
  </w:style>
  <w:style w:type="character" w:customStyle="1" w:styleId="hl">
    <w:name w:val="hl"/>
    <w:rsid w:val="00F02C4A"/>
    <w:rPr>
      <w:sz w:val="12"/>
    </w:rPr>
  </w:style>
  <w:style w:type="paragraph" w:customStyle="1" w:styleId="Procedure">
    <w:name w:val="Procedure"/>
    <w:aliases w:val="proc"/>
    <w:basedOn w:val="Normal"/>
    <w:next w:val="NL"/>
    <w:rsid w:val="00F02C4A"/>
    <w:pPr>
      <w:keepNext/>
      <w:keepLines/>
      <w:spacing w:after="120"/>
      <w:ind w:hanging="288"/>
    </w:pPr>
    <w:rPr>
      <w:b/>
    </w:rPr>
  </w:style>
  <w:style w:type="character" w:customStyle="1" w:styleId="NewTerm">
    <w:name w:val="NewTerm"/>
    <w:aliases w:val="NT"/>
    <w:rsid w:val="00F02C4A"/>
    <w:rPr>
      <w:i/>
    </w:rPr>
  </w:style>
  <w:style w:type="character" w:customStyle="1" w:styleId="InsetHeading">
    <w:name w:val="InsetHeading"/>
    <w:aliases w:val="IH"/>
    <w:rsid w:val="00F02C4A"/>
    <w:rPr>
      <w:b/>
      <w:color w:val="000000"/>
    </w:rPr>
  </w:style>
  <w:style w:type="character" w:customStyle="1" w:styleId="CTable">
    <w:name w:val="CTable"/>
    <w:aliases w:val="ct"/>
    <w:rsid w:val="00F02C4A"/>
    <w:rPr>
      <w:b/>
      <w:color w:val="800080"/>
    </w:rPr>
  </w:style>
  <w:style w:type="paragraph" w:styleId="Footer">
    <w:name w:val="footer"/>
    <w:basedOn w:val="Normal"/>
    <w:rsid w:val="00F02C4A"/>
    <w:pPr>
      <w:tabs>
        <w:tab w:val="center" w:pos="4320"/>
        <w:tab w:val="right" w:pos="8640"/>
      </w:tabs>
    </w:pPr>
  </w:style>
  <w:style w:type="character" w:styleId="PageNumber">
    <w:name w:val="page number"/>
    <w:basedOn w:val="DefaultParagraphFont"/>
    <w:rsid w:val="00F02C4A"/>
  </w:style>
  <w:style w:type="paragraph" w:styleId="TOC4">
    <w:name w:val="toc 4"/>
    <w:basedOn w:val="Normal"/>
    <w:next w:val="Normal"/>
    <w:autoRedefine/>
    <w:semiHidden/>
    <w:rsid w:val="00F02C4A"/>
    <w:pPr>
      <w:tabs>
        <w:tab w:val="right" w:leader="dot" w:pos="7200"/>
      </w:tabs>
      <w:ind w:left="720"/>
    </w:pPr>
  </w:style>
  <w:style w:type="paragraph" w:styleId="TOC5">
    <w:name w:val="toc 5"/>
    <w:basedOn w:val="Normal"/>
    <w:next w:val="Normal"/>
    <w:autoRedefine/>
    <w:semiHidden/>
    <w:rsid w:val="00F02C4A"/>
    <w:pPr>
      <w:tabs>
        <w:tab w:val="right" w:leader="dot" w:pos="7200"/>
      </w:tabs>
      <w:ind w:left="960"/>
    </w:pPr>
  </w:style>
  <w:style w:type="paragraph" w:styleId="TOC6">
    <w:name w:val="toc 6"/>
    <w:basedOn w:val="Normal"/>
    <w:next w:val="Normal"/>
    <w:autoRedefine/>
    <w:semiHidden/>
    <w:rsid w:val="00F02C4A"/>
    <w:pPr>
      <w:tabs>
        <w:tab w:val="right" w:leader="dot" w:pos="7200"/>
      </w:tabs>
      <w:ind w:left="1200"/>
    </w:pPr>
  </w:style>
  <w:style w:type="paragraph" w:styleId="TOC7">
    <w:name w:val="toc 7"/>
    <w:basedOn w:val="Normal"/>
    <w:next w:val="Normal"/>
    <w:autoRedefine/>
    <w:semiHidden/>
    <w:rsid w:val="00F02C4A"/>
    <w:pPr>
      <w:tabs>
        <w:tab w:val="right" w:leader="dot" w:pos="7200"/>
      </w:tabs>
      <w:ind w:left="1440"/>
    </w:pPr>
  </w:style>
  <w:style w:type="paragraph" w:styleId="TOC8">
    <w:name w:val="toc 8"/>
    <w:basedOn w:val="Normal"/>
    <w:next w:val="Normal"/>
    <w:autoRedefine/>
    <w:semiHidden/>
    <w:rsid w:val="00F02C4A"/>
    <w:pPr>
      <w:tabs>
        <w:tab w:val="right" w:leader="dot" w:pos="7200"/>
      </w:tabs>
      <w:ind w:left="1680"/>
    </w:pPr>
  </w:style>
  <w:style w:type="paragraph" w:styleId="TOC9">
    <w:name w:val="toc 9"/>
    <w:basedOn w:val="Normal"/>
    <w:next w:val="Normal"/>
    <w:autoRedefine/>
    <w:semiHidden/>
    <w:rsid w:val="00F02C4A"/>
    <w:pPr>
      <w:tabs>
        <w:tab w:val="right" w:leader="dot" w:pos="7200"/>
      </w:tabs>
      <w:ind w:left="1920"/>
    </w:pPr>
  </w:style>
  <w:style w:type="paragraph" w:customStyle="1" w:styleId="FakeHead">
    <w:name w:val="FakeHead"/>
    <w:basedOn w:val="Heading1"/>
    <w:rsid w:val="00F02C4A"/>
    <w:pPr>
      <w:outlineLvl w:val="9"/>
    </w:pPr>
  </w:style>
  <w:style w:type="paragraph" w:styleId="Index1">
    <w:name w:val="index 1"/>
    <w:basedOn w:val="Normal"/>
    <w:next w:val="Normal"/>
    <w:autoRedefine/>
    <w:semiHidden/>
    <w:rsid w:val="00F02C4A"/>
    <w:pPr>
      <w:tabs>
        <w:tab w:val="right" w:leader="dot" w:pos="3240"/>
      </w:tabs>
      <w:ind w:left="240" w:hanging="240"/>
    </w:pPr>
  </w:style>
  <w:style w:type="paragraph" w:styleId="Index2">
    <w:name w:val="index 2"/>
    <w:basedOn w:val="Normal"/>
    <w:next w:val="Normal"/>
    <w:autoRedefine/>
    <w:semiHidden/>
    <w:rsid w:val="00F02C4A"/>
    <w:pPr>
      <w:tabs>
        <w:tab w:val="right" w:leader="dot" w:pos="3240"/>
      </w:tabs>
      <w:ind w:left="480" w:hanging="240"/>
    </w:pPr>
  </w:style>
  <w:style w:type="paragraph" w:styleId="Index3">
    <w:name w:val="index 3"/>
    <w:basedOn w:val="Normal"/>
    <w:next w:val="Normal"/>
    <w:autoRedefine/>
    <w:semiHidden/>
    <w:rsid w:val="00F02C4A"/>
    <w:pPr>
      <w:tabs>
        <w:tab w:val="right" w:leader="dot" w:pos="3240"/>
      </w:tabs>
      <w:ind w:left="720" w:hanging="240"/>
    </w:pPr>
  </w:style>
  <w:style w:type="paragraph" w:styleId="Index4">
    <w:name w:val="index 4"/>
    <w:basedOn w:val="Normal"/>
    <w:next w:val="Normal"/>
    <w:autoRedefine/>
    <w:semiHidden/>
    <w:rsid w:val="00F02C4A"/>
    <w:pPr>
      <w:tabs>
        <w:tab w:val="right" w:leader="dot" w:pos="3240"/>
      </w:tabs>
      <w:ind w:left="960" w:hanging="240"/>
    </w:pPr>
  </w:style>
  <w:style w:type="paragraph" w:styleId="Index5">
    <w:name w:val="index 5"/>
    <w:basedOn w:val="Normal"/>
    <w:next w:val="Normal"/>
    <w:autoRedefine/>
    <w:semiHidden/>
    <w:rsid w:val="00F02C4A"/>
    <w:pPr>
      <w:tabs>
        <w:tab w:val="right" w:leader="dot" w:pos="3240"/>
      </w:tabs>
      <w:ind w:left="1200" w:hanging="240"/>
    </w:pPr>
  </w:style>
  <w:style w:type="paragraph" w:styleId="Index6">
    <w:name w:val="index 6"/>
    <w:basedOn w:val="Normal"/>
    <w:next w:val="Normal"/>
    <w:autoRedefine/>
    <w:semiHidden/>
    <w:rsid w:val="00F02C4A"/>
    <w:pPr>
      <w:tabs>
        <w:tab w:val="right" w:leader="dot" w:pos="3240"/>
      </w:tabs>
      <w:ind w:left="1440" w:hanging="240"/>
    </w:pPr>
  </w:style>
  <w:style w:type="paragraph" w:styleId="Index7">
    <w:name w:val="index 7"/>
    <w:basedOn w:val="Normal"/>
    <w:next w:val="Normal"/>
    <w:autoRedefine/>
    <w:semiHidden/>
    <w:rsid w:val="00F02C4A"/>
    <w:pPr>
      <w:tabs>
        <w:tab w:val="right" w:leader="dot" w:pos="3240"/>
      </w:tabs>
      <w:ind w:left="1680" w:hanging="240"/>
    </w:pPr>
  </w:style>
  <w:style w:type="paragraph" w:styleId="Index8">
    <w:name w:val="index 8"/>
    <w:basedOn w:val="Normal"/>
    <w:next w:val="Normal"/>
    <w:autoRedefine/>
    <w:semiHidden/>
    <w:rsid w:val="00F02C4A"/>
    <w:pPr>
      <w:tabs>
        <w:tab w:val="right" w:leader="dot" w:pos="3240"/>
      </w:tabs>
      <w:ind w:left="1920" w:hanging="240"/>
    </w:pPr>
  </w:style>
  <w:style w:type="paragraph" w:styleId="Index9">
    <w:name w:val="index 9"/>
    <w:basedOn w:val="Normal"/>
    <w:next w:val="Normal"/>
    <w:autoRedefine/>
    <w:semiHidden/>
    <w:rsid w:val="00F02C4A"/>
    <w:pPr>
      <w:tabs>
        <w:tab w:val="right" w:leader="dot" w:pos="3240"/>
      </w:tabs>
      <w:ind w:left="2160" w:hanging="240"/>
    </w:pPr>
  </w:style>
  <w:style w:type="paragraph" w:styleId="IndexHeading">
    <w:name w:val="index heading"/>
    <w:basedOn w:val="Normal"/>
    <w:next w:val="Index1"/>
    <w:semiHidden/>
    <w:rsid w:val="00F02C4A"/>
  </w:style>
  <w:style w:type="paragraph" w:styleId="Caption">
    <w:name w:val="caption"/>
    <w:basedOn w:val="Normal"/>
    <w:next w:val="Normal"/>
    <w:qFormat/>
    <w:rsid w:val="00F02C4A"/>
  </w:style>
  <w:style w:type="character" w:customStyle="1" w:styleId="EquationCaption">
    <w:name w:val="_Equation Caption"/>
    <w:rsid w:val="00F02C4A"/>
  </w:style>
  <w:style w:type="character" w:styleId="CommentReference">
    <w:name w:val="annotation reference"/>
    <w:semiHidden/>
    <w:rsid w:val="00F02C4A"/>
    <w:rPr>
      <w:sz w:val="16"/>
    </w:rPr>
  </w:style>
  <w:style w:type="paragraph" w:styleId="CommentText">
    <w:name w:val="annotation text"/>
    <w:basedOn w:val="Normal"/>
    <w:semiHidden/>
    <w:rsid w:val="00F02C4A"/>
    <w:rPr>
      <w:sz w:val="20"/>
    </w:rPr>
  </w:style>
  <w:style w:type="paragraph" w:customStyle="1" w:styleId="TopicTitle">
    <w:name w:val="Topic Title"/>
    <w:basedOn w:val="Normal"/>
    <w:next w:val="Normal"/>
    <w:rsid w:val="00F02C4A"/>
    <w:pPr>
      <w:keepNext/>
      <w:suppressAutoHyphens/>
      <w:ind w:left="1440"/>
    </w:pPr>
    <w:rPr>
      <w:rFonts w:ascii="Arial" w:hAnsi="Arial"/>
      <w:b/>
      <w:sz w:val="72"/>
      <w:lang w:val="en-GB"/>
    </w:rPr>
  </w:style>
  <w:style w:type="paragraph" w:customStyle="1" w:styleId="Bullets1">
    <w:name w:val="Bullets_1"/>
    <w:basedOn w:val="JNormal"/>
    <w:rsid w:val="00F02C4A"/>
    <w:pPr>
      <w:numPr>
        <w:numId w:val="47"/>
      </w:numPr>
      <w:spacing w:before="60"/>
    </w:pPr>
  </w:style>
  <w:style w:type="paragraph" w:customStyle="1" w:styleId="Number1">
    <w:name w:val="Number_1"/>
    <w:basedOn w:val="JNormal"/>
    <w:rsid w:val="00F02C4A"/>
    <w:pPr>
      <w:suppressAutoHyphens/>
      <w:spacing w:before="60" w:after="120"/>
      <w:ind w:left="1080" w:hanging="360"/>
    </w:pPr>
  </w:style>
  <w:style w:type="character" w:customStyle="1" w:styleId="printedonly">
    <w:name w:val="printed only"/>
    <w:aliases w:val="po"/>
    <w:rsid w:val="00F02C4A"/>
    <w:rPr>
      <w:color w:val="auto"/>
    </w:rPr>
  </w:style>
  <w:style w:type="character" w:customStyle="1" w:styleId="ProgramName">
    <w:name w:val="Program Name"/>
    <w:aliases w:val="prog"/>
    <w:rsid w:val="00F02C4A"/>
    <w:rPr>
      <w:b/>
      <w:color w:val="000000"/>
    </w:rPr>
  </w:style>
  <w:style w:type="paragraph" w:styleId="DocumentMap">
    <w:name w:val="Document Map"/>
    <w:basedOn w:val="Normal"/>
    <w:semiHidden/>
    <w:rsid w:val="00F02C4A"/>
    <w:pPr>
      <w:shd w:val="clear" w:color="auto" w:fill="000080"/>
    </w:pPr>
    <w:rPr>
      <w:rFonts w:ascii="Tahoma" w:hAnsi="Tahoma"/>
    </w:rPr>
  </w:style>
  <w:style w:type="character" w:customStyle="1" w:styleId="CrossRef">
    <w:name w:val="CrossRef"/>
    <w:aliases w:val="cr"/>
    <w:rsid w:val="00F02C4A"/>
    <w:rPr>
      <w:i/>
      <w:color w:val="C0504D"/>
    </w:rPr>
  </w:style>
  <w:style w:type="character" w:styleId="Hyperlink">
    <w:name w:val="Hyperlink"/>
    <w:uiPriority w:val="99"/>
    <w:rPr>
      <w:color w:val="0000FF"/>
      <w:u w:val="single"/>
    </w:rPr>
  </w:style>
  <w:style w:type="character" w:customStyle="1" w:styleId="DocMarker">
    <w:name w:val="DocMarker"/>
    <w:rPr>
      <w:vanish/>
      <w:color w:val="FF0000"/>
      <w:sz w:val="40"/>
    </w:rPr>
  </w:style>
  <w:style w:type="character" w:customStyle="1" w:styleId="TranslateMe">
    <w:name w:val="TranslateMe"/>
    <w:rsid w:val="006B559E"/>
    <w:rPr>
      <w:b/>
      <w:vanish/>
      <w:color w:val="548DD4"/>
    </w:rPr>
  </w:style>
  <w:style w:type="paragraph" w:customStyle="1" w:styleId="WindowItem">
    <w:name w:val="WindowItem"/>
    <w:aliases w:val="wi"/>
    <w:basedOn w:val="JNormal"/>
    <w:link w:val="WindowItemChar"/>
    <w:rsid w:val="00F02C4A"/>
    <w:pPr>
      <w:spacing w:after="120"/>
      <w:ind w:left="720" w:hanging="360"/>
    </w:pPr>
  </w:style>
  <w:style w:type="paragraph" w:customStyle="1" w:styleId="WindowItem2">
    <w:name w:val="WindowItem2"/>
    <w:aliases w:val="wi2"/>
    <w:basedOn w:val="WindowItem"/>
    <w:rsid w:val="00F02C4A"/>
    <w:pPr>
      <w:ind w:left="1080"/>
    </w:pPr>
  </w:style>
  <w:style w:type="paragraph" w:customStyle="1" w:styleId="WindowItem3">
    <w:name w:val="WindowItem3"/>
    <w:aliases w:val="wi3"/>
    <w:basedOn w:val="WindowItem2"/>
    <w:rsid w:val="00F02C4A"/>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Pr>
      <w:rFonts w:ascii="Courier New" w:hAnsi="Courier New"/>
      <w:noProof w:val="0"/>
      <w:color w:val="FF0000"/>
      <w:sz w:val="22"/>
      <w:szCs w:val="22"/>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F02C4A"/>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F10106"/>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F02C4A"/>
    <w:pPr>
      <w:ind w:left="360" w:hanging="360"/>
    </w:pPr>
  </w:style>
  <w:style w:type="paragraph" w:customStyle="1" w:styleId="Heading40">
    <w:name w:val="Heading4"/>
    <w:basedOn w:val="Normal"/>
    <w:rsid w:val="00F02C4A"/>
    <w:pPr>
      <w:tabs>
        <w:tab w:val="left" w:pos="0"/>
      </w:tabs>
      <w:suppressAutoHyphens/>
      <w:spacing w:after="120"/>
      <w:ind w:right="720"/>
      <w:jc w:val="both"/>
    </w:pPr>
    <w:rPr>
      <w:rFonts w:ascii="Arial" w:hAnsi="Arial"/>
      <w:i/>
      <w:spacing w:val="-2"/>
      <w:sz w:val="20"/>
      <w:u w:val="single"/>
    </w:rPr>
  </w:style>
  <w:style w:type="character" w:customStyle="1" w:styleId="LoseThisLine">
    <w:name w:val="LoseThisLine"/>
    <w:rsid w:val="00D22A68"/>
    <w:rPr>
      <w:color w:val="FFCC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F02C4A"/>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F02C4A"/>
    <w:rPr>
      <w:i/>
      <w:iCs/>
    </w:rPr>
  </w:style>
  <w:style w:type="character" w:customStyle="1" w:styleId="CPanel">
    <w:name w:val="CPanel"/>
    <w:aliases w:val="cp"/>
    <w:rsid w:val="00F02C4A"/>
    <w:rPr>
      <w:b/>
      <w:color w:val="993300"/>
    </w:rPr>
  </w:style>
  <w:style w:type="character" w:customStyle="1" w:styleId="CU">
    <w:name w:val="CU"/>
    <w:rsid w:val="00F02C4A"/>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character" w:customStyle="1" w:styleId="Heading3Char">
    <w:name w:val="Heading 3 Char"/>
    <w:aliases w:val="s3 Char,h3 Char"/>
    <w:link w:val="Heading3"/>
    <w:rsid w:val="000718CA"/>
    <w:rPr>
      <w:i/>
      <w:sz w:val="24"/>
    </w:rPr>
  </w:style>
  <w:style w:type="paragraph" w:styleId="ListParagraph">
    <w:name w:val="List Paragraph"/>
    <w:basedOn w:val="Normal"/>
    <w:uiPriority w:val="34"/>
    <w:qFormat/>
    <w:rsid w:val="007A3AE0"/>
    <w:pPr>
      <w:ind w:left="720"/>
    </w:pPr>
  </w:style>
  <w:style w:type="paragraph" w:styleId="BalloonText">
    <w:name w:val="Balloon Text"/>
    <w:basedOn w:val="Normal"/>
    <w:link w:val="BalloonTextChar"/>
    <w:rsid w:val="00AB01B8"/>
    <w:rPr>
      <w:rFonts w:ascii="Tahoma" w:hAnsi="Tahoma" w:cs="Tahoma"/>
      <w:sz w:val="16"/>
      <w:szCs w:val="16"/>
    </w:rPr>
  </w:style>
  <w:style w:type="character" w:customStyle="1" w:styleId="BalloonTextChar">
    <w:name w:val="Balloon Text Char"/>
    <w:link w:val="BalloonText"/>
    <w:rsid w:val="00AB01B8"/>
    <w:rPr>
      <w:rFonts w:ascii="Tahoma" w:hAnsi="Tahoma" w:cs="Tahoma"/>
      <w:sz w:val="16"/>
      <w:szCs w:val="16"/>
      <w:lang w:val="en-US" w:eastAsia="en-US"/>
    </w:rPr>
  </w:style>
  <w:style w:type="character" w:customStyle="1" w:styleId="SoloMarker">
    <w:name w:val="SoloMarker"/>
    <w:rsid w:val="00DB5C36"/>
    <w:rPr>
      <w:vanish/>
      <w:color w:val="FF0000"/>
    </w:rPr>
  </w:style>
  <w:style w:type="character" w:customStyle="1" w:styleId="SoloVis">
    <w:name w:val="SoloVis"/>
    <w:qFormat/>
    <w:rsid w:val="00F02C4A"/>
    <w:rPr>
      <w:vanish/>
    </w:rPr>
  </w:style>
  <w:style w:type="character" w:customStyle="1" w:styleId="SoloNonVis">
    <w:name w:val="SoloNonVis"/>
    <w:qFormat/>
    <w:rsid w:val="00F02C4A"/>
  </w:style>
  <w:style w:type="character" w:customStyle="1" w:styleId="PDFLink">
    <w:name w:val="PDFLink"/>
    <w:qFormat/>
    <w:rsid w:val="00F02C4A"/>
    <w:rPr>
      <w:i w:val="0"/>
      <w:iCs w:val="0"/>
      <w:color w:val="948A54"/>
      <w:u w:val="single"/>
    </w:rPr>
  </w:style>
  <w:style w:type="character" w:styleId="FollowedHyperlink">
    <w:name w:val="FollowedHyperlink"/>
    <w:rsid w:val="00DA7B4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822286">
      <w:bodyDiv w:val="1"/>
      <w:marLeft w:val="0"/>
      <w:marRight w:val="0"/>
      <w:marTop w:val="0"/>
      <w:marBottom w:val="0"/>
      <w:divBdr>
        <w:top w:val="none" w:sz="0" w:space="0" w:color="auto"/>
        <w:left w:val="none" w:sz="0" w:space="0" w:color="auto"/>
        <w:bottom w:val="none" w:sz="0" w:space="0" w:color="auto"/>
        <w:right w:val="none" w:sz="0" w:space="0" w:color="auto"/>
      </w:divBdr>
    </w:div>
    <w:div w:id="2005282013">
      <w:bodyDiv w:val="1"/>
      <w:marLeft w:val="0"/>
      <w:marRight w:val="0"/>
      <w:marTop w:val="0"/>
      <w:marBottom w:val="0"/>
      <w:divBdr>
        <w:top w:val="none" w:sz="0" w:space="0" w:color="auto"/>
        <w:left w:val="none" w:sz="0" w:space="0" w:color="auto"/>
        <w:bottom w:val="none" w:sz="0" w:space="0" w:color="auto"/>
        <w:right w:val="none" w:sz="0" w:space="0" w:color="auto"/>
      </w:divBdr>
      <w:divsChild>
        <w:div w:id="631592123">
          <w:marLeft w:val="0"/>
          <w:marRight w:val="0"/>
          <w:marTop w:val="0"/>
          <w:marBottom w:val="0"/>
          <w:divBdr>
            <w:top w:val="none" w:sz="0" w:space="0" w:color="auto"/>
            <w:left w:val="none" w:sz="0" w:space="0" w:color="auto"/>
            <w:bottom w:val="none" w:sz="0" w:space="0" w:color="auto"/>
            <w:right w:val="none" w:sz="0" w:space="0" w:color="auto"/>
          </w:divBdr>
          <w:divsChild>
            <w:div w:id="94400132">
              <w:marLeft w:val="0"/>
              <w:marRight w:val="0"/>
              <w:marTop w:val="0"/>
              <w:marBottom w:val="0"/>
              <w:divBdr>
                <w:top w:val="none" w:sz="0" w:space="0" w:color="auto"/>
                <w:left w:val="none" w:sz="0" w:space="0" w:color="auto"/>
                <w:bottom w:val="none" w:sz="0" w:space="0" w:color="auto"/>
                <w:right w:val="none" w:sz="0" w:space="0" w:color="auto"/>
              </w:divBdr>
              <w:divsChild>
                <w:div w:id="733427205">
                  <w:marLeft w:val="0"/>
                  <w:marRight w:val="0"/>
                  <w:marTop w:val="0"/>
                  <w:marBottom w:val="0"/>
                  <w:divBdr>
                    <w:top w:val="none" w:sz="0" w:space="0" w:color="auto"/>
                    <w:left w:val="none" w:sz="0" w:space="0" w:color="auto"/>
                    <w:bottom w:val="none" w:sz="0" w:space="0" w:color="auto"/>
                    <w:right w:val="none" w:sz="0" w:space="0" w:color="auto"/>
                  </w:divBdr>
                  <w:divsChild>
                    <w:div w:id="845290018">
                      <w:marLeft w:val="0"/>
                      <w:marRight w:val="0"/>
                      <w:marTop w:val="0"/>
                      <w:marBottom w:val="0"/>
                      <w:divBdr>
                        <w:top w:val="none" w:sz="0" w:space="0" w:color="auto"/>
                        <w:left w:val="none" w:sz="0" w:space="0" w:color="auto"/>
                        <w:bottom w:val="none" w:sz="0" w:space="0" w:color="auto"/>
                        <w:right w:val="none" w:sz="0" w:space="0" w:color="auto"/>
                      </w:divBdr>
                      <w:divsChild>
                        <w:div w:id="17627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7907">
              <w:marLeft w:val="0"/>
              <w:marRight w:val="0"/>
              <w:marTop w:val="0"/>
              <w:marBottom w:val="0"/>
              <w:divBdr>
                <w:top w:val="none" w:sz="0" w:space="0" w:color="auto"/>
                <w:left w:val="none" w:sz="0" w:space="0" w:color="auto"/>
                <w:bottom w:val="none" w:sz="0" w:space="0" w:color="auto"/>
                <w:right w:val="none" w:sz="0" w:space="0" w:color="auto"/>
              </w:divBdr>
              <w:divsChild>
                <w:div w:id="511188232">
                  <w:marLeft w:val="0"/>
                  <w:marRight w:val="0"/>
                  <w:marTop w:val="0"/>
                  <w:marBottom w:val="0"/>
                  <w:divBdr>
                    <w:top w:val="none" w:sz="0" w:space="0" w:color="auto"/>
                    <w:left w:val="none" w:sz="0" w:space="0" w:color="auto"/>
                    <w:bottom w:val="none" w:sz="0" w:space="0" w:color="auto"/>
                    <w:right w:val="none" w:sz="0" w:space="0" w:color="auto"/>
                  </w:divBdr>
                </w:div>
                <w:div w:id="1343779222">
                  <w:marLeft w:val="0"/>
                  <w:marRight w:val="0"/>
                  <w:marTop w:val="0"/>
                  <w:marBottom w:val="0"/>
                  <w:divBdr>
                    <w:top w:val="none" w:sz="0" w:space="0" w:color="auto"/>
                    <w:left w:val="none" w:sz="0" w:space="0" w:color="auto"/>
                    <w:bottom w:val="none" w:sz="0" w:space="0" w:color="auto"/>
                    <w:right w:val="none" w:sz="0" w:space="0" w:color="auto"/>
                  </w:divBdr>
                </w:div>
              </w:divsChild>
            </w:div>
            <w:div w:id="1532497899">
              <w:marLeft w:val="0"/>
              <w:marRight w:val="0"/>
              <w:marTop w:val="420"/>
              <w:marBottom w:val="1125"/>
              <w:divBdr>
                <w:top w:val="none" w:sz="0" w:space="0" w:color="auto"/>
                <w:left w:val="none" w:sz="0" w:space="0" w:color="auto"/>
                <w:bottom w:val="none" w:sz="0" w:space="0" w:color="auto"/>
                <w:right w:val="none" w:sz="0" w:space="0" w:color="auto"/>
              </w:divBdr>
              <w:divsChild>
                <w:div w:id="88090595">
                  <w:marLeft w:val="0"/>
                  <w:marRight w:val="360"/>
                  <w:marTop w:val="0"/>
                  <w:marBottom w:val="0"/>
                  <w:divBdr>
                    <w:top w:val="none" w:sz="0" w:space="0" w:color="auto"/>
                    <w:left w:val="none" w:sz="0" w:space="0" w:color="auto"/>
                    <w:bottom w:val="none" w:sz="0" w:space="0" w:color="auto"/>
                    <w:right w:val="none" w:sz="0" w:space="0" w:color="auto"/>
                  </w:divBdr>
                  <w:divsChild>
                    <w:div w:id="78213485">
                      <w:marLeft w:val="0"/>
                      <w:marRight w:val="0"/>
                      <w:marTop w:val="0"/>
                      <w:marBottom w:val="600"/>
                      <w:divBdr>
                        <w:top w:val="single" w:sz="6" w:space="5" w:color="B92611"/>
                        <w:left w:val="none" w:sz="0" w:space="0" w:color="auto"/>
                        <w:bottom w:val="none" w:sz="0" w:space="0" w:color="auto"/>
                        <w:right w:val="none" w:sz="0" w:space="0" w:color="auto"/>
                      </w:divBdr>
                      <w:divsChild>
                        <w:div w:id="283001981">
                          <w:marLeft w:val="0"/>
                          <w:marRight w:val="0"/>
                          <w:marTop w:val="0"/>
                          <w:marBottom w:val="0"/>
                          <w:divBdr>
                            <w:top w:val="none" w:sz="0" w:space="0" w:color="auto"/>
                            <w:left w:val="none" w:sz="0" w:space="0" w:color="auto"/>
                            <w:bottom w:val="none" w:sz="0" w:space="0" w:color="auto"/>
                            <w:right w:val="none" w:sz="0" w:space="0" w:color="auto"/>
                          </w:divBdr>
                        </w:div>
                        <w:div w:id="391126522">
                          <w:marLeft w:val="0"/>
                          <w:marRight w:val="0"/>
                          <w:marTop w:val="0"/>
                          <w:marBottom w:val="0"/>
                          <w:divBdr>
                            <w:top w:val="none" w:sz="0" w:space="0" w:color="auto"/>
                            <w:left w:val="none" w:sz="0" w:space="0" w:color="auto"/>
                            <w:bottom w:val="none" w:sz="0" w:space="0" w:color="auto"/>
                            <w:right w:val="none" w:sz="0" w:space="0" w:color="auto"/>
                          </w:divBdr>
                        </w:div>
                        <w:div w:id="597520949">
                          <w:marLeft w:val="0"/>
                          <w:marRight w:val="0"/>
                          <w:marTop w:val="0"/>
                          <w:marBottom w:val="0"/>
                          <w:divBdr>
                            <w:top w:val="none" w:sz="0" w:space="0" w:color="auto"/>
                            <w:left w:val="none" w:sz="0" w:space="0" w:color="auto"/>
                            <w:bottom w:val="none" w:sz="0" w:space="0" w:color="auto"/>
                            <w:right w:val="none" w:sz="0" w:space="0" w:color="auto"/>
                          </w:divBdr>
                        </w:div>
                        <w:div w:id="695235883">
                          <w:marLeft w:val="0"/>
                          <w:marRight w:val="0"/>
                          <w:marTop w:val="0"/>
                          <w:marBottom w:val="0"/>
                          <w:divBdr>
                            <w:top w:val="none" w:sz="0" w:space="0" w:color="auto"/>
                            <w:left w:val="none" w:sz="0" w:space="0" w:color="auto"/>
                            <w:bottom w:val="none" w:sz="0" w:space="0" w:color="auto"/>
                            <w:right w:val="none" w:sz="0" w:space="0" w:color="auto"/>
                          </w:divBdr>
                        </w:div>
                        <w:div w:id="808325014">
                          <w:marLeft w:val="0"/>
                          <w:marRight w:val="0"/>
                          <w:marTop w:val="0"/>
                          <w:marBottom w:val="0"/>
                          <w:divBdr>
                            <w:top w:val="none" w:sz="0" w:space="0" w:color="auto"/>
                            <w:left w:val="none" w:sz="0" w:space="0" w:color="auto"/>
                            <w:bottom w:val="none" w:sz="0" w:space="0" w:color="auto"/>
                            <w:right w:val="none" w:sz="0" w:space="0" w:color="auto"/>
                          </w:divBdr>
                        </w:div>
                        <w:div w:id="971254128">
                          <w:marLeft w:val="0"/>
                          <w:marRight w:val="0"/>
                          <w:marTop w:val="0"/>
                          <w:marBottom w:val="0"/>
                          <w:divBdr>
                            <w:top w:val="none" w:sz="0" w:space="0" w:color="auto"/>
                            <w:left w:val="none" w:sz="0" w:space="0" w:color="auto"/>
                            <w:bottom w:val="none" w:sz="0" w:space="0" w:color="auto"/>
                            <w:right w:val="none" w:sz="0" w:space="0" w:color="auto"/>
                          </w:divBdr>
                        </w:div>
                        <w:div w:id="1336493328">
                          <w:marLeft w:val="0"/>
                          <w:marRight w:val="0"/>
                          <w:marTop w:val="0"/>
                          <w:marBottom w:val="0"/>
                          <w:divBdr>
                            <w:top w:val="none" w:sz="0" w:space="0" w:color="auto"/>
                            <w:left w:val="none" w:sz="0" w:space="0" w:color="auto"/>
                            <w:bottom w:val="none" w:sz="0" w:space="0" w:color="auto"/>
                            <w:right w:val="none" w:sz="0" w:space="0" w:color="auto"/>
                          </w:divBdr>
                        </w:div>
                        <w:div w:id="1770158520">
                          <w:marLeft w:val="0"/>
                          <w:marRight w:val="0"/>
                          <w:marTop w:val="0"/>
                          <w:marBottom w:val="0"/>
                          <w:divBdr>
                            <w:top w:val="none" w:sz="0" w:space="0" w:color="auto"/>
                            <w:left w:val="none" w:sz="0" w:space="0" w:color="auto"/>
                            <w:bottom w:val="none" w:sz="0" w:space="0" w:color="auto"/>
                            <w:right w:val="none" w:sz="0" w:space="0" w:color="auto"/>
                          </w:divBdr>
                        </w:div>
                        <w:div w:id="1897349160">
                          <w:marLeft w:val="0"/>
                          <w:marRight w:val="0"/>
                          <w:marTop w:val="0"/>
                          <w:marBottom w:val="0"/>
                          <w:divBdr>
                            <w:top w:val="none" w:sz="0" w:space="0" w:color="auto"/>
                            <w:left w:val="none" w:sz="0" w:space="0" w:color="auto"/>
                            <w:bottom w:val="none" w:sz="0" w:space="0" w:color="auto"/>
                            <w:right w:val="none" w:sz="0" w:space="0" w:color="auto"/>
                          </w:divBdr>
                        </w:div>
                        <w:div w:id="2023699361">
                          <w:marLeft w:val="0"/>
                          <w:marRight w:val="0"/>
                          <w:marTop w:val="0"/>
                          <w:marBottom w:val="0"/>
                          <w:divBdr>
                            <w:top w:val="none" w:sz="0" w:space="0" w:color="auto"/>
                            <w:left w:val="none" w:sz="0" w:space="0" w:color="auto"/>
                            <w:bottom w:val="none" w:sz="0" w:space="0" w:color="auto"/>
                            <w:right w:val="none" w:sz="0" w:space="0" w:color="auto"/>
                          </w:divBdr>
                        </w:div>
                      </w:divsChild>
                    </w:div>
                    <w:div w:id="436408522">
                      <w:marLeft w:val="0"/>
                      <w:marRight w:val="0"/>
                      <w:marTop w:val="0"/>
                      <w:marBottom w:val="600"/>
                      <w:divBdr>
                        <w:top w:val="single" w:sz="6" w:space="5" w:color="B92611"/>
                        <w:left w:val="none" w:sz="0" w:space="0" w:color="auto"/>
                        <w:bottom w:val="none" w:sz="0" w:space="0" w:color="auto"/>
                        <w:right w:val="none" w:sz="0" w:space="0" w:color="auto"/>
                      </w:divBdr>
                      <w:divsChild>
                        <w:div w:id="236131667">
                          <w:marLeft w:val="0"/>
                          <w:marRight w:val="0"/>
                          <w:marTop w:val="0"/>
                          <w:marBottom w:val="0"/>
                          <w:divBdr>
                            <w:top w:val="none" w:sz="0" w:space="0" w:color="auto"/>
                            <w:left w:val="none" w:sz="0" w:space="0" w:color="auto"/>
                            <w:bottom w:val="none" w:sz="0" w:space="0" w:color="auto"/>
                            <w:right w:val="none" w:sz="0" w:space="0" w:color="auto"/>
                          </w:divBdr>
                        </w:div>
                        <w:div w:id="714933120">
                          <w:marLeft w:val="0"/>
                          <w:marRight w:val="0"/>
                          <w:marTop w:val="0"/>
                          <w:marBottom w:val="0"/>
                          <w:divBdr>
                            <w:top w:val="none" w:sz="0" w:space="0" w:color="auto"/>
                            <w:left w:val="none" w:sz="0" w:space="0" w:color="auto"/>
                            <w:bottom w:val="none" w:sz="0" w:space="0" w:color="auto"/>
                            <w:right w:val="none" w:sz="0" w:space="0" w:color="auto"/>
                          </w:divBdr>
                        </w:div>
                        <w:div w:id="1021660403">
                          <w:marLeft w:val="0"/>
                          <w:marRight w:val="0"/>
                          <w:marTop w:val="0"/>
                          <w:marBottom w:val="0"/>
                          <w:divBdr>
                            <w:top w:val="none" w:sz="0" w:space="0" w:color="auto"/>
                            <w:left w:val="none" w:sz="0" w:space="0" w:color="auto"/>
                            <w:bottom w:val="none" w:sz="0" w:space="0" w:color="auto"/>
                            <w:right w:val="none" w:sz="0" w:space="0" w:color="auto"/>
                          </w:divBdr>
                        </w:div>
                        <w:div w:id="1303078971">
                          <w:marLeft w:val="0"/>
                          <w:marRight w:val="0"/>
                          <w:marTop w:val="0"/>
                          <w:marBottom w:val="0"/>
                          <w:divBdr>
                            <w:top w:val="none" w:sz="0" w:space="0" w:color="auto"/>
                            <w:left w:val="none" w:sz="0" w:space="0" w:color="auto"/>
                            <w:bottom w:val="none" w:sz="0" w:space="0" w:color="auto"/>
                            <w:right w:val="none" w:sz="0" w:space="0" w:color="auto"/>
                          </w:divBdr>
                        </w:div>
                        <w:div w:id="1464468624">
                          <w:marLeft w:val="0"/>
                          <w:marRight w:val="0"/>
                          <w:marTop w:val="0"/>
                          <w:marBottom w:val="0"/>
                          <w:divBdr>
                            <w:top w:val="none" w:sz="0" w:space="0" w:color="auto"/>
                            <w:left w:val="none" w:sz="0" w:space="0" w:color="auto"/>
                            <w:bottom w:val="none" w:sz="0" w:space="0" w:color="auto"/>
                            <w:right w:val="none" w:sz="0" w:space="0" w:color="auto"/>
                          </w:divBdr>
                        </w:div>
                      </w:divsChild>
                    </w:div>
                    <w:div w:id="707532666">
                      <w:marLeft w:val="0"/>
                      <w:marRight w:val="0"/>
                      <w:marTop w:val="0"/>
                      <w:marBottom w:val="600"/>
                      <w:divBdr>
                        <w:top w:val="single" w:sz="6" w:space="5" w:color="B92611"/>
                        <w:left w:val="none" w:sz="0" w:space="0" w:color="auto"/>
                        <w:bottom w:val="none" w:sz="0" w:space="0" w:color="auto"/>
                        <w:right w:val="none" w:sz="0" w:space="0" w:color="auto"/>
                      </w:divBdr>
                      <w:divsChild>
                        <w:div w:id="26028582">
                          <w:marLeft w:val="0"/>
                          <w:marRight w:val="0"/>
                          <w:marTop w:val="0"/>
                          <w:marBottom w:val="0"/>
                          <w:divBdr>
                            <w:top w:val="none" w:sz="0" w:space="0" w:color="auto"/>
                            <w:left w:val="none" w:sz="0" w:space="0" w:color="auto"/>
                            <w:bottom w:val="none" w:sz="0" w:space="0" w:color="auto"/>
                            <w:right w:val="none" w:sz="0" w:space="0" w:color="auto"/>
                          </w:divBdr>
                        </w:div>
                        <w:div w:id="129249591">
                          <w:marLeft w:val="0"/>
                          <w:marRight w:val="0"/>
                          <w:marTop w:val="0"/>
                          <w:marBottom w:val="0"/>
                          <w:divBdr>
                            <w:top w:val="none" w:sz="0" w:space="0" w:color="auto"/>
                            <w:left w:val="none" w:sz="0" w:space="0" w:color="auto"/>
                            <w:bottom w:val="none" w:sz="0" w:space="0" w:color="auto"/>
                            <w:right w:val="none" w:sz="0" w:space="0" w:color="auto"/>
                          </w:divBdr>
                        </w:div>
                        <w:div w:id="377555262">
                          <w:marLeft w:val="0"/>
                          <w:marRight w:val="0"/>
                          <w:marTop w:val="0"/>
                          <w:marBottom w:val="0"/>
                          <w:divBdr>
                            <w:top w:val="none" w:sz="0" w:space="0" w:color="auto"/>
                            <w:left w:val="none" w:sz="0" w:space="0" w:color="auto"/>
                            <w:bottom w:val="none" w:sz="0" w:space="0" w:color="auto"/>
                            <w:right w:val="none" w:sz="0" w:space="0" w:color="auto"/>
                          </w:divBdr>
                        </w:div>
                        <w:div w:id="579292741">
                          <w:marLeft w:val="0"/>
                          <w:marRight w:val="0"/>
                          <w:marTop w:val="0"/>
                          <w:marBottom w:val="0"/>
                          <w:divBdr>
                            <w:top w:val="none" w:sz="0" w:space="0" w:color="auto"/>
                            <w:left w:val="none" w:sz="0" w:space="0" w:color="auto"/>
                            <w:bottom w:val="none" w:sz="0" w:space="0" w:color="auto"/>
                            <w:right w:val="none" w:sz="0" w:space="0" w:color="auto"/>
                          </w:divBdr>
                        </w:div>
                        <w:div w:id="1084766311">
                          <w:marLeft w:val="0"/>
                          <w:marRight w:val="0"/>
                          <w:marTop w:val="0"/>
                          <w:marBottom w:val="0"/>
                          <w:divBdr>
                            <w:top w:val="none" w:sz="0" w:space="0" w:color="auto"/>
                            <w:left w:val="none" w:sz="0" w:space="0" w:color="auto"/>
                            <w:bottom w:val="none" w:sz="0" w:space="0" w:color="auto"/>
                            <w:right w:val="none" w:sz="0" w:space="0" w:color="auto"/>
                          </w:divBdr>
                        </w:div>
                        <w:div w:id="1548957823">
                          <w:marLeft w:val="0"/>
                          <w:marRight w:val="0"/>
                          <w:marTop w:val="0"/>
                          <w:marBottom w:val="0"/>
                          <w:divBdr>
                            <w:top w:val="none" w:sz="0" w:space="0" w:color="auto"/>
                            <w:left w:val="none" w:sz="0" w:space="0" w:color="auto"/>
                            <w:bottom w:val="none" w:sz="0" w:space="0" w:color="auto"/>
                            <w:right w:val="none" w:sz="0" w:space="0" w:color="auto"/>
                          </w:divBdr>
                        </w:div>
                        <w:div w:id="20474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126">
                  <w:marLeft w:val="0"/>
                  <w:marRight w:val="0"/>
                  <w:marTop w:val="0"/>
                  <w:marBottom w:val="300"/>
                  <w:divBdr>
                    <w:top w:val="none" w:sz="0" w:space="0" w:color="auto"/>
                    <w:left w:val="none" w:sz="0" w:space="0" w:color="auto"/>
                    <w:bottom w:val="none" w:sz="0" w:space="0" w:color="auto"/>
                    <w:right w:val="none" w:sz="0" w:space="0" w:color="auto"/>
                  </w:divBdr>
                </w:div>
                <w:div w:id="628164685">
                  <w:marLeft w:val="0"/>
                  <w:marRight w:val="0"/>
                  <w:marTop w:val="0"/>
                  <w:marBottom w:val="300"/>
                  <w:divBdr>
                    <w:top w:val="none" w:sz="0" w:space="0" w:color="auto"/>
                    <w:left w:val="none" w:sz="0" w:space="0" w:color="auto"/>
                    <w:bottom w:val="none" w:sz="0" w:space="0" w:color="auto"/>
                    <w:right w:val="none" w:sz="0" w:space="0" w:color="auto"/>
                  </w:divBdr>
                  <w:divsChild>
                    <w:div w:id="43136545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658462818">
                  <w:marLeft w:val="0"/>
                  <w:marRight w:val="0"/>
                  <w:marTop w:val="0"/>
                  <w:marBottom w:val="0"/>
                  <w:divBdr>
                    <w:top w:val="none" w:sz="0" w:space="0" w:color="auto"/>
                    <w:left w:val="none" w:sz="0" w:space="0" w:color="auto"/>
                    <w:bottom w:val="none" w:sz="0" w:space="0" w:color="auto"/>
                    <w:right w:val="none" w:sz="0" w:space="0" w:color="auto"/>
                  </w:divBdr>
                  <w:divsChild>
                    <w:div w:id="558052266">
                      <w:marLeft w:val="0"/>
                      <w:marRight w:val="0"/>
                      <w:marTop w:val="0"/>
                      <w:marBottom w:val="600"/>
                      <w:divBdr>
                        <w:top w:val="single" w:sz="6" w:space="5" w:color="B92611"/>
                        <w:left w:val="none" w:sz="0" w:space="0" w:color="auto"/>
                        <w:bottom w:val="none" w:sz="0" w:space="0" w:color="auto"/>
                        <w:right w:val="none" w:sz="0" w:space="0" w:color="auto"/>
                      </w:divBdr>
                      <w:divsChild>
                        <w:div w:id="36852961">
                          <w:marLeft w:val="0"/>
                          <w:marRight w:val="0"/>
                          <w:marTop w:val="0"/>
                          <w:marBottom w:val="0"/>
                          <w:divBdr>
                            <w:top w:val="none" w:sz="0" w:space="0" w:color="auto"/>
                            <w:left w:val="none" w:sz="0" w:space="0" w:color="auto"/>
                            <w:bottom w:val="none" w:sz="0" w:space="0" w:color="auto"/>
                            <w:right w:val="none" w:sz="0" w:space="0" w:color="auto"/>
                          </w:divBdr>
                        </w:div>
                        <w:div w:id="172646182">
                          <w:marLeft w:val="0"/>
                          <w:marRight w:val="0"/>
                          <w:marTop w:val="0"/>
                          <w:marBottom w:val="0"/>
                          <w:divBdr>
                            <w:top w:val="none" w:sz="0" w:space="0" w:color="auto"/>
                            <w:left w:val="none" w:sz="0" w:space="0" w:color="auto"/>
                            <w:bottom w:val="none" w:sz="0" w:space="0" w:color="auto"/>
                            <w:right w:val="none" w:sz="0" w:space="0" w:color="auto"/>
                          </w:divBdr>
                        </w:div>
                        <w:div w:id="495802426">
                          <w:marLeft w:val="0"/>
                          <w:marRight w:val="0"/>
                          <w:marTop w:val="0"/>
                          <w:marBottom w:val="0"/>
                          <w:divBdr>
                            <w:top w:val="none" w:sz="0" w:space="0" w:color="auto"/>
                            <w:left w:val="none" w:sz="0" w:space="0" w:color="auto"/>
                            <w:bottom w:val="none" w:sz="0" w:space="0" w:color="auto"/>
                            <w:right w:val="none" w:sz="0" w:space="0" w:color="auto"/>
                          </w:divBdr>
                        </w:div>
                        <w:div w:id="1087653587">
                          <w:marLeft w:val="0"/>
                          <w:marRight w:val="0"/>
                          <w:marTop w:val="0"/>
                          <w:marBottom w:val="0"/>
                          <w:divBdr>
                            <w:top w:val="none" w:sz="0" w:space="0" w:color="auto"/>
                            <w:left w:val="none" w:sz="0" w:space="0" w:color="auto"/>
                            <w:bottom w:val="none" w:sz="0" w:space="0" w:color="auto"/>
                            <w:right w:val="none" w:sz="0" w:space="0" w:color="auto"/>
                          </w:divBdr>
                        </w:div>
                        <w:div w:id="1140919297">
                          <w:marLeft w:val="0"/>
                          <w:marRight w:val="0"/>
                          <w:marTop w:val="0"/>
                          <w:marBottom w:val="0"/>
                          <w:divBdr>
                            <w:top w:val="none" w:sz="0" w:space="0" w:color="auto"/>
                            <w:left w:val="none" w:sz="0" w:space="0" w:color="auto"/>
                            <w:bottom w:val="none" w:sz="0" w:space="0" w:color="auto"/>
                            <w:right w:val="none" w:sz="0" w:space="0" w:color="auto"/>
                          </w:divBdr>
                        </w:div>
                        <w:div w:id="1366100221">
                          <w:marLeft w:val="0"/>
                          <w:marRight w:val="0"/>
                          <w:marTop w:val="0"/>
                          <w:marBottom w:val="0"/>
                          <w:divBdr>
                            <w:top w:val="none" w:sz="0" w:space="0" w:color="auto"/>
                            <w:left w:val="none" w:sz="0" w:space="0" w:color="auto"/>
                            <w:bottom w:val="none" w:sz="0" w:space="0" w:color="auto"/>
                            <w:right w:val="none" w:sz="0" w:space="0" w:color="auto"/>
                          </w:divBdr>
                        </w:div>
                        <w:div w:id="1507742601">
                          <w:marLeft w:val="0"/>
                          <w:marRight w:val="0"/>
                          <w:marTop w:val="0"/>
                          <w:marBottom w:val="0"/>
                          <w:divBdr>
                            <w:top w:val="none" w:sz="0" w:space="0" w:color="auto"/>
                            <w:left w:val="none" w:sz="0" w:space="0" w:color="auto"/>
                            <w:bottom w:val="none" w:sz="0" w:space="0" w:color="auto"/>
                            <w:right w:val="none" w:sz="0" w:space="0" w:color="auto"/>
                          </w:divBdr>
                        </w:div>
                        <w:div w:id="1633367136">
                          <w:marLeft w:val="0"/>
                          <w:marRight w:val="0"/>
                          <w:marTop w:val="0"/>
                          <w:marBottom w:val="0"/>
                          <w:divBdr>
                            <w:top w:val="none" w:sz="0" w:space="0" w:color="auto"/>
                            <w:left w:val="none" w:sz="0" w:space="0" w:color="auto"/>
                            <w:bottom w:val="none" w:sz="0" w:space="0" w:color="auto"/>
                            <w:right w:val="none" w:sz="0" w:space="0" w:color="auto"/>
                          </w:divBdr>
                        </w:div>
                        <w:div w:id="1773159262">
                          <w:marLeft w:val="0"/>
                          <w:marRight w:val="0"/>
                          <w:marTop w:val="0"/>
                          <w:marBottom w:val="0"/>
                          <w:divBdr>
                            <w:top w:val="none" w:sz="0" w:space="0" w:color="auto"/>
                            <w:left w:val="none" w:sz="0" w:space="0" w:color="auto"/>
                            <w:bottom w:val="none" w:sz="0" w:space="0" w:color="auto"/>
                            <w:right w:val="none" w:sz="0" w:space="0" w:color="auto"/>
                          </w:divBdr>
                        </w:div>
                        <w:div w:id="1789204488">
                          <w:marLeft w:val="0"/>
                          <w:marRight w:val="0"/>
                          <w:marTop w:val="0"/>
                          <w:marBottom w:val="0"/>
                          <w:divBdr>
                            <w:top w:val="none" w:sz="0" w:space="0" w:color="auto"/>
                            <w:left w:val="none" w:sz="0" w:space="0" w:color="auto"/>
                            <w:bottom w:val="none" w:sz="0" w:space="0" w:color="auto"/>
                            <w:right w:val="none" w:sz="0" w:space="0" w:color="auto"/>
                          </w:divBdr>
                        </w:div>
                        <w:div w:id="18724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06726">
              <w:marLeft w:val="0"/>
              <w:marRight w:val="690"/>
              <w:marTop w:val="450"/>
              <w:marBottom w:val="1125"/>
              <w:divBdr>
                <w:top w:val="none" w:sz="0" w:space="0" w:color="auto"/>
                <w:left w:val="none" w:sz="0" w:space="0" w:color="auto"/>
                <w:bottom w:val="none" w:sz="0" w:space="0" w:color="auto"/>
                <w:right w:val="none" w:sz="0" w:space="0" w:color="auto"/>
              </w:divBdr>
              <w:divsChild>
                <w:div w:id="550461876">
                  <w:marLeft w:val="0"/>
                  <w:marRight w:val="0"/>
                  <w:marTop w:val="0"/>
                  <w:marBottom w:val="0"/>
                  <w:divBdr>
                    <w:top w:val="none" w:sz="0" w:space="0" w:color="auto"/>
                    <w:left w:val="none" w:sz="0" w:space="0" w:color="auto"/>
                    <w:bottom w:val="none" w:sz="0" w:space="0" w:color="auto"/>
                    <w:right w:val="none" w:sz="0" w:space="0" w:color="auto"/>
                  </w:divBdr>
                  <w:divsChild>
                    <w:div w:id="85543587">
                      <w:marLeft w:val="0"/>
                      <w:marRight w:val="0"/>
                      <w:marTop w:val="600"/>
                      <w:marBottom w:val="600"/>
                      <w:divBdr>
                        <w:top w:val="none" w:sz="0" w:space="0" w:color="auto"/>
                        <w:left w:val="none" w:sz="0" w:space="0" w:color="auto"/>
                        <w:bottom w:val="none" w:sz="0" w:space="0" w:color="auto"/>
                        <w:right w:val="none" w:sz="0" w:space="0" w:color="auto"/>
                      </w:divBdr>
                    </w:div>
                    <w:div w:id="189147413">
                      <w:marLeft w:val="0"/>
                      <w:marRight w:val="0"/>
                      <w:marTop w:val="0"/>
                      <w:marBottom w:val="0"/>
                      <w:divBdr>
                        <w:top w:val="none" w:sz="0" w:space="0" w:color="auto"/>
                        <w:left w:val="none" w:sz="0" w:space="0" w:color="auto"/>
                        <w:bottom w:val="none" w:sz="0" w:space="0" w:color="auto"/>
                        <w:right w:val="none" w:sz="0" w:space="0" w:color="auto"/>
                      </w:divBdr>
                      <w:divsChild>
                        <w:div w:id="533928408">
                          <w:marLeft w:val="0"/>
                          <w:marRight w:val="0"/>
                          <w:marTop w:val="0"/>
                          <w:marBottom w:val="0"/>
                          <w:divBdr>
                            <w:top w:val="single" w:sz="6" w:space="0" w:color="DFDFDF"/>
                            <w:left w:val="none" w:sz="0" w:space="0" w:color="auto"/>
                            <w:bottom w:val="none" w:sz="0" w:space="0" w:color="auto"/>
                            <w:right w:val="none" w:sz="0" w:space="0" w:color="auto"/>
                          </w:divBdr>
                        </w:div>
                        <w:div w:id="1962614410">
                          <w:marLeft w:val="0"/>
                          <w:marRight w:val="0"/>
                          <w:marTop w:val="0"/>
                          <w:marBottom w:val="75"/>
                          <w:divBdr>
                            <w:top w:val="single" w:sz="6" w:space="4" w:color="DFDFDF"/>
                            <w:left w:val="none" w:sz="0" w:space="0" w:color="auto"/>
                            <w:bottom w:val="none" w:sz="0" w:space="0" w:color="auto"/>
                            <w:right w:val="none" w:sz="0" w:space="0" w:color="auto"/>
                          </w:divBdr>
                        </w:div>
                      </w:divsChild>
                    </w:div>
                    <w:div w:id="988090744">
                      <w:marLeft w:val="0"/>
                      <w:marRight w:val="0"/>
                      <w:marTop w:val="0"/>
                      <w:marBottom w:val="0"/>
                      <w:divBdr>
                        <w:top w:val="none" w:sz="0" w:space="0" w:color="auto"/>
                        <w:left w:val="none" w:sz="0" w:space="0" w:color="auto"/>
                        <w:bottom w:val="none" w:sz="0" w:space="0" w:color="auto"/>
                        <w:right w:val="none" w:sz="0" w:space="0" w:color="auto"/>
                      </w:divBdr>
                    </w:div>
                    <w:div w:id="1007827552">
                      <w:marLeft w:val="0"/>
                      <w:marRight w:val="0"/>
                      <w:marTop w:val="180"/>
                      <w:marBottom w:val="0"/>
                      <w:divBdr>
                        <w:top w:val="none" w:sz="0" w:space="0" w:color="auto"/>
                        <w:left w:val="none" w:sz="0" w:space="0" w:color="auto"/>
                        <w:bottom w:val="none" w:sz="0" w:space="0" w:color="auto"/>
                        <w:right w:val="none" w:sz="0" w:space="0" w:color="auto"/>
                      </w:divBdr>
                    </w:div>
                    <w:div w:id="1713458935">
                      <w:marLeft w:val="0"/>
                      <w:marRight w:val="0"/>
                      <w:marTop w:val="0"/>
                      <w:marBottom w:val="0"/>
                      <w:divBdr>
                        <w:top w:val="none" w:sz="0" w:space="0" w:color="auto"/>
                        <w:left w:val="none" w:sz="0" w:space="0" w:color="auto"/>
                        <w:bottom w:val="none" w:sz="0" w:space="0" w:color="auto"/>
                        <w:right w:val="none" w:sz="0" w:space="0" w:color="auto"/>
                      </w:divBdr>
                      <w:divsChild>
                        <w:div w:id="151995306">
                          <w:marLeft w:val="0"/>
                          <w:marRight w:val="0"/>
                          <w:marTop w:val="0"/>
                          <w:marBottom w:val="225"/>
                          <w:divBdr>
                            <w:top w:val="none" w:sz="0" w:space="0" w:color="auto"/>
                            <w:left w:val="none" w:sz="0" w:space="0" w:color="auto"/>
                            <w:bottom w:val="none" w:sz="0" w:space="0" w:color="auto"/>
                            <w:right w:val="none" w:sz="0" w:space="0" w:color="auto"/>
                          </w:divBdr>
                        </w:div>
                        <w:div w:id="1425345013">
                          <w:marLeft w:val="0"/>
                          <w:marRight w:val="0"/>
                          <w:marTop w:val="0"/>
                          <w:marBottom w:val="225"/>
                          <w:divBdr>
                            <w:top w:val="none" w:sz="0" w:space="0" w:color="auto"/>
                            <w:left w:val="none" w:sz="0" w:space="0" w:color="auto"/>
                            <w:bottom w:val="dashed" w:sz="6" w:space="11" w:color="D7D7D7"/>
                            <w:right w:val="none" w:sz="0" w:space="0" w:color="auto"/>
                          </w:divBdr>
                        </w:div>
                        <w:div w:id="1822651245">
                          <w:marLeft w:val="0"/>
                          <w:marRight w:val="0"/>
                          <w:marTop w:val="0"/>
                          <w:marBottom w:val="225"/>
                          <w:divBdr>
                            <w:top w:val="none" w:sz="0" w:space="0" w:color="auto"/>
                            <w:left w:val="none" w:sz="0" w:space="0" w:color="auto"/>
                            <w:bottom w:val="dashed" w:sz="6" w:space="11" w:color="D7D7D7"/>
                            <w:right w:val="none" w:sz="0" w:space="0" w:color="auto"/>
                          </w:divBdr>
                        </w:div>
                      </w:divsChild>
                    </w:div>
                    <w:div w:id="2119399584">
                      <w:marLeft w:val="0"/>
                      <w:marRight w:val="0"/>
                      <w:marTop w:val="0"/>
                      <w:marBottom w:val="120"/>
                      <w:divBdr>
                        <w:top w:val="none" w:sz="0" w:space="0" w:color="auto"/>
                        <w:left w:val="none" w:sz="0" w:space="0" w:color="auto"/>
                        <w:bottom w:val="none" w:sz="0" w:space="0" w:color="auto"/>
                        <w:right w:val="none" w:sz="0" w:space="0" w:color="auto"/>
                      </w:divBdr>
                    </w:div>
                  </w:divsChild>
                </w:div>
                <w:div w:id="2045205540">
                  <w:marLeft w:val="0"/>
                  <w:marRight w:val="0"/>
                  <w:marTop w:val="600"/>
                  <w:marBottom w:val="0"/>
                  <w:divBdr>
                    <w:top w:val="dashed" w:sz="6" w:space="23" w:color="D7D7D7"/>
                    <w:left w:val="none" w:sz="0" w:space="0" w:color="auto"/>
                    <w:bottom w:val="none" w:sz="0" w:space="0" w:color="auto"/>
                    <w:right w:val="none" w:sz="0" w:space="0" w:color="auto"/>
                  </w:divBdr>
                  <w:divsChild>
                    <w:div w:id="343872055">
                      <w:marLeft w:val="0"/>
                      <w:marRight w:val="0"/>
                      <w:marTop w:val="0"/>
                      <w:marBottom w:val="0"/>
                      <w:divBdr>
                        <w:top w:val="none" w:sz="0" w:space="0" w:color="auto"/>
                        <w:left w:val="none" w:sz="0" w:space="0" w:color="auto"/>
                        <w:bottom w:val="none" w:sz="0" w:space="0" w:color="auto"/>
                        <w:right w:val="none" w:sz="0" w:space="0" w:color="auto"/>
                      </w:divBdr>
                      <w:divsChild>
                        <w:div w:id="31269237">
                          <w:marLeft w:val="0"/>
                          <w:marRight w:val="0"/>
                          <w:marTop w:val="0"/>
                          <w:marBottom w:val="0"/>
                          <w:divBdr>
                            <w:top w:val="none" w:sz="0" w:space="0" w:color="auto"/>
                            <w:left w:val="none" w:sz="0" w:space="0" w:color="auto"/>
                            <w:bottom w:val="none" w:sz="0" w:space="0" w:color="auto"/>
                            <w:right w:val="none" w:sz="0" w:space="0" w:color="auto"/>
                          </w:divBdr>
                        </w:div>
                        <w:div w:id="1590775476">
                          <w:marLeft w:val="0"/>
                          <w:marRight w:val="0"/>
                          <w:marTop w:val="0"/>
                          <w:marBottom w:val="0"/>
                          <w:divBdr>
                            <w:top w:val="none" w:sz="0" w:space="0" w:color="auto"/>
                            <w:left w:val="none" w:sz="0" w:space="0" w:color="auto"/>
                            <w:bottom w:val="none" w:sz="0" w:space="0" w:color="auto"/>
                            <w:right w:val="none" w:sz="0" w:space="0" w:color="auto"/>
                          </w:divBdr>
                          <w:divsChild>
                            <w:div w:id="581254281">
                              <w:marLeft w:val="750"/>
                              <w:marRight w:val="0"/>
                              <w:marTop w:val="0"/>
                              <w:marBottom w:val="0"/>
                              <w:divBdr>
                                <w:top w:val="none" w:sz="0" w:space="0" w:color="auto"/>
                                <w:left w:val="none" w:sz="0" w:space="0" w:color="auto"/>
                                <w:bottom w:val="none" w:sz="0" w:space="0" w:color="auto"/>
                                <w:right w:val="none" w:sz="0" w:space="0" w:color="auto"/>
                              </w:divBdr>
                            </w:div>
                          </w:divsChild>
                        </w:div>
                        <w:div w:id="1916671071">
                          <w:marLeft w:val="0"/>
                          <w:marRight w:val="0"/>
                          <w:marTop w:val="0"/>
                          <w:marBottom w:val="180"/>
                          <w:divBdr>
                            <w:top w:val="none" w:sz="0" w:space="0" w:color="auto"/>
                            <w:left w:val="none" w:sz="0" w:space="0" w:color="auto"/>
                            <w:bottom w:val="none" w:sz="0" w:space="0" w:color="auto"/>
                            <w:right w:val="none" w:sz="0" w:space="0" w:color="auto"/>
                          </w:divBdr>
                        </w:div>
                      </w:divsChild>
                    </w:div>
                    <w:div w:id="485442141">
                      <w:marLeft w:val="0"/>
                      <w:marRight w:val="0"/>
                      <w:marTop w:val="450"/>
                      <w:marBottom w:val="0"/>
                      <w:divBdr>
                        <w:top w:val="dashed" w:sz="6" w:space="23" w:color="D7D7D7"/>
                        <w:left w:val="none" w:sz="0" w:space="0" w:color="auto"/>
                        <w:bottom w:val="none" w:sz="0" w:space="0" w:color="auto"/>
                        <w:right w:val="none" w:sz="0" w:space="0" w:color="auto"/>
                      </w:divBdr>
                      <w:divsChild>
                        <w:div w:id="81034139">
                          <w:marLeft w:val="0"/>
                          <w:marRight w:val="0"/>
                          <w:marTop w:val="225"/>
                          <w:marBottom w:val="0"/>
                          <w:divBdr>
                            <w:top w:val="none" w:sz="0" w:space="0" w:color="auto"/>
                            <w:left w:val="none" w:sz="0" w:space="0" w:color="auto"/>
                            <w:bottom w:val="none" w:sz="0" w:space="0" w:color="auto"/>
                            <w:right w:val="none" w:sz="0" w:space="0" w:color="auto"/>
                          </w:divBdr>
                        </w:div>
                        <w:div w:id="91974959">
                          <w:marLeft w:val="0"/>
                          <w:marRight w:val="0"/>
                          <w:marTop w:val="225"/>
                          <w:marBottom w:val="0"/>
                          <w:divBdr>
                            <w:top w:val="none" w:sz="0" w:space="0" w:color="auto"/>
                            <w:left w:val="none" w:sz="0" w:space="0" w:color="auto"/>
                            <w:bottom w:val="none" w:sz="0" w:space="0" w:color="auto"/>
                            <w:right w:val="none" w:sz="0" w:space="0" w:color="auto"/>
                          </w:divBdr>
                        </w:div>
                        <w:div w:id="134613269">
                          <w:marLeft w:val="0"/>
                          <w:marRight w:val="0"/>
                          <w:marTop w:val="0"/>
                          <w:marBottom w:val="0"/>
                          <w:divBdr>
                            <w:top w:val="none" w:sz="0" w:space="0" w:color="auto"/>
                            <w:left w:val="none" w:sz="0" w:space="0" w:color="auto"/>
                            <w:bottom w:val="none" w:sz="0" w:space="0" w:color="auto"/>
                            <w:right w:val="none" w:sz="0" w:space="0" w:color="auto"/>
                          </w:divBdr>
                        </w:div>
                        <w:div w:id="1418479092">
                          <w:marLeft w:val="0"/>
                          <w:marRight w:val="0"/>
                          <w:marTop w:val="225"/>
                          <w:marBottom w:val="0"/>
                          <w:divBdr>
                            <w:top w:val="none" w:sz="0" w:space="0" w:color="auto"/>
                            <w:left w:val="none" w:sz="0" w:space="0" w:color="auto"/>
                            <w:bottom w:val="none" w:sz="0" w:space="0" w:color="auto"/>
                            <w:right w:val="none" w:sz="0" w:space="0" w:color="auto"/>
                          </w:divBdr>
                        </w:div>
                      </w:divsChild>
                    </w:div>
                    <w:div w:id="790054544">
                      <w:marLeft w:val="0"/>
                      <w:marRight w:val="0"/>
                      <w:marTop w:val="0"/>
                      <w:marBottom w:val="0"/>
                      <w:divBdr>
                        <w:top w:val="none" w:sz="0" w:space="0" w:color="auto"/>
                        <w:left w:val="none" w:sz="0" w:space="0" w:color="auto"/>
                        <w:bottom w:val="none" w:sz="0" w:space="0" w:color="auto"/>
                        <w:right w:val="none" w:sz="0" w:space="0" w:color="auto"/>
                      </w:divBdr>
                      <w:divsChild>
                        <w:div w:id="429815010">
                          <w:marLeft w:val="0"/>
                          <w:marRight w:val="0"/>
                          <w:marTop w:val="0"/>
                          <w:marBottom w:val="180"/>
                          <w:divBdr>
                            <w:top w:val="none" w:sz="0" w:space="0" w:color="auto"/>
                            <w:left w:val="none" w:sz="0" w:space="0" w:color="auto"/>
                            <w:bottom w:val="none" w:sz="0" w:space="0" w:color="auto"/>
                            <w:right w:val="none" w:sz="0" w:space="0" w:color="auto"/>
                          </w:divBdr>
                        </w:div>
                        <w:div w:id="1069305409">
                          <w:marLeft w:val="0"/>
                          <w:marRight w:val="0"/>
                          <w:marTop w:val="0"/>
                          <w:marBottom w:val="0"/>
                          <w:divBdr>
                            <w:top w:val="none" w:sz="0" w:space="0" w:color="auto"/>
                            <w:left w:val="none" w:sz="0" w:space="0" w:color="auto"/>
                            <w:bottom w:val="none" w:sz="0" w:space="0" w:color="auto"/>
                            <w:right w:val="none" w:sz="0" w:space="0" w:color="auto"/>
                          </w:divBdr>
                        </w:div>
                        <w:div w:id="1886133571">
                          <w:marLeft w:val="0"/>
                          <w:marRight w:val="0"/>
                          <w:marTop w:val="0"/>
                          <w:marBottom w:val="0"/>
                          <w:divBdr>
                            <w:top w:val="none" w:sz="0" w:space="0" w:color="auto"/>
                            <w:left w:val="none" w:sz="0" w:space="0" w:color="auto"/>
                            <w:bottom w:val="none" w:sz="0" w:space="0" w:color="auto"/>
                            <w:right w:val="none" w:sz="0" w:space="0" w:color="auto"/>
                          </w:divBdr>
                          <w:divsChild>
                            <w:div w:id="1997105542">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08238615">
                      <w:marLeft w:val="0"/>
                      <w:marRight w:val="0"/>
                      <w:marTop w:val="0"/>
                      <w:marBottom w:val="0"/>
                      <w:divBdr>
                        <w:top w:val="none" w:sz="0" w:space="0" w:color="auto"/>
                        <w:left w:val="none" w:sz="0" w:space="0" w:color="auto"/>
                        <w:bottom w:val="none" w:sz="0" w:space="0" w:color="auto"/>
                        <w:right w:val="none" w:sz="0" w:space="0" w:color="auto"/>
                      </w:divBdr>
                      <w:divsChild>
                        <w:div w:id="502671277">
                          <w:marLeft w:val="0"/>
                          <w:marRight w:val="0"/>
                          <w:marTop w:val="0"/>
                          <w:marBottom w:val="180"/>
                          <w:divBdr>
                            <w:top w:val="none" w:sz="0" w:space="0" w:color="auto"/>
                            <w:left w:val="none" w:sz="0" w:space="0" w:color="auto"/>
                            <w:bottom w:val="none" w:sz="0" w:space="0" w:color="auto"/>
                            <w:right w:val="none" w:sz="0" w:space="0" w:color="auto"/>
                          </w:divBdr>
                        </w:div>
                        <w:div w:id="785469191">
                          <w:marLeft w:val="0"/>
                          <w:marRight w:val="0"/>
                          <w:marTop w:val="0"/>
                          <w:marBottom w:val="0"/>
                          <w:divBdr>
                            <w:top w:val="none" w:sz="0" w:space="0" w:color="auto"/>
                            <w:left w:val="none" w:sz="0" w:space="0" w:color="auto"/>
                            <w:bottom w:val="none" w:sz="0" w:space="0" w:color="auto"/>
                            <w:right w:val="none" w:sz="0" w:space="0" w:color="auto"/>
                          </w:divBdr>
                        </w:div>
                        <w:div w:id="932132765">
                          <w:marLeft w:val="0"/>
                          <w:marRight w:val="0"/>
                          <w:marTop w:val="0"/>
                          <w:marBottom w:val="0"/>
                          <w:divBdr>
                            <w:top w:val="none" w:sz="0" w:space="0" w:color="auto"/>
                            <w:left w:val="none" w:sz="0" w:space="0" w:color="auto"/>
                            <w:bottom w:val="none" w:sz="0" w:space="0" w:color="auto"/>
                            <w:right w:val="none" w:sz="0" w:space="0" w:color="auto"/>
                          </w:divBdr>
                          <w:divsChild>
                            <w:div w:id="37581574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17344976">
                      <w:marLeft w:val="1500"/>
                      <w:marRight w:val="0"/>
                      <w:marTop w:val="0"/>
                      <w:marBottom w:val="0"/>
                      <w:divBdr>
                        <w:top w:val="none" w:sz="0" w:space="0" w:color="auto"/>
                        <w:left w:val="none" w:sz="0" w:space="0" w:color="auto"/>
                        <w:bottom w:val="none" w:sz="0" w:space="0" w:color="auto"/>
                        <w:right w:val="none" w:sz="0" w:space="0" w:color="auto"/>
                      </w:divBdr>
                    </w:div>
                    <w:div w:id="1681465403">
                      <w:marLeft w:val="0"/>
                      <w:marRight w:val="0"/>
                      <w:marTop w:val="0"/>
                      <w:marBottom w:val="0"/>
                      <w:divBdr>
                        <w:top w:val="none" w:sz="0" w:space="0" w:color="auto"/>
                        <w:left w:val="none" w:sz="0" w:space="0" w:color="auto"/>
                        <w:bottom w:val="none" w:sz="0" w:space="0" w:color="auto"/>
                        <w:right w:val="none" w:sz="0" w:space="0" w:color="auto"/>
                      </w:divBdr>
                      <w:divsChild>
                        <w:div w:id="1362433705">
                          <w:marLeft w:val="0"/>
                          <w:marRight w:val="0"/>
                          <w:marTop w:val="0"/>
                          <w:marBottom w:val="0"/>
                          <w:divBdr>
                            <w:top w:val="none" w:sz="0" w:space="0" w:color="auto"/>
                            <w:left w:val="none" w:sz="0" w:space="0" w:color="auto"/>
                            <w:bottom w:val="none" w:sz="0" w:space="0" w:color="auto"/>
                            <w:right w:val="none" w:sz="0" w:space="0" w:color="auto"/>
                          </w:divBdr>
                        </w:div>
                        <w:div w:id="1581981447">
                          <w:marLeft w:val="0"/>
                          <w:marRight w:val="0"/>
                          <w:marTop w:val="0"/>
                          <w:marBottom w:val="180"/>
                          <w:divBdr>
                            <w:top w:val="none" w:sz="0" w:space="0" w:color="auto"/>
                            <w:left w:val="none" w:sz="0" w:space="0" w:color="auto"/>
                            <w:bottom w:val="none" w:sz="0" w:space="0" w:color="auto"/>
                            <w:right w:val="none" w:sz="0" w:space="0" w:color="auto"/>
                          </w:divBdr>
                        </w:div>
                        <w:div w:id="2058238742">
                          <w:marLeft w:val="0"/>
                          <w:marRight w:val="0"/>
                          <w:marTop w:val="0"/>
                          <w:marBottom w:val="0"/>
                          <w:divBdr>
                            <w:top w:val="none" w:sz="0" w:space="0" w:color="auto"/>
                            <w:left w:val="none" w:sz="0" w:space="0" w:color="auto"/>
                            <w:bottom w:val="none" w:sz="0" w:space="0" w:color="auto"/>
                            <w:right w:val="none" w:sz="0" w:space="0" w:color="auto"/>
                          </w:divBdr>
                          <w:divsChild>
                            <w:div w:id="77328362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693456535">
                      <w:marLeft w:val="0"/>
                      <w:marRight w:val="0"/>
                      <w:marTop w:val="0"/>
                      <w:marBottom w:val="0"/>
                      <w:divBdr>
                        <w:top w:val="none" w:sz="0" w:space="0" w:color="auto"/>
                        <w:left w:val="none" w:sz="0" w:space="0" w:color="auto"/>
                        <w:bottom w:val="none" w:sz="0" w:space="0" w:color="auto"/>
                        <w:right w:val="none" w:sz="0" w:space="0" w:color="auto"/>
                      </w:divBdr>
                      <w:divsChild>
                        <w:div w:id="1037966661">
                          <w:marLeft w:val="0"/>
                          <w:marRight w:val="0"/>
                          <w:marTop w:val="0"/>
                          <w:marBottom w:val="180"/>
                          <w:divBdr>
                            <w:top w:val="none" w:sz="0" w:space="0" w:color="auto"/>
                            <w:left w:val="none" w:sz="0" w:space="0" w:color="auto"/>
                            <w:bottom w:val="none" w:sz="0" w:space="0" w:color="auto"/>
                            <w:right w:val="none" w:sz="0" w:space="0" w:color="auto"/>
                          </w:divBdr>
                        </w:div>
                        <w:div w:id="1704594112">
                          <w:marLeft w:val="0"/>
                          <w:marRight w:val="0"/>
                          <w:marTop w:val="0"/>
                          <w:marBottom w:val="0"/>
                          <w:divBdr>
                            <w:top w:val="none" w:sz="0" w:space="0" w:color="auto"/>
                            <w:left w:val="none" w:sz="0" w:space="0" w:color="auto"/>
                            <w:bottom w:val="none" w:sz="0" w:space="0" w:color="auto"/>
                            <w:right w:val="none" w:sz="0" w:space="0" w:color="auto"/>
                          </w:divBdr>
                        </w:div>
                        <w:div w:id="2066417376">
                          <w:marLeft w:val="0"/>
                          <w:marRight w:val="0"/>
                          <w:marTop w:val="0"/>
                          <w:marBottom w:val="0"/>
                          <w:divBdr>
                            <w:top w:val="none" w:sz="0" w:space="0" w:color="auto"/>
                            <w:left w:val="none" w:sz="0" w:space="0" w:color="auto"/>
                            <w:bottom w:val="none" w:sz="0" w:space="0" w:color="auto"/>
                            <w:right w:val="none" w:sz="0" w:space="0" w:color="auto"/>
                          </w:divBdr>
                          <w:divsChild>
                            <w:div w:id="91620907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729836781">
                      <w:marLeft w:val="0"/>
                      <w:marRight w:val="0"/>
                      <w:marTop w:val="0"/>
                      <w:marBottom w:val="0"/>
                      <w:divBdr>
                        <w:top w:val="none" w:sz="0" w:space="0" w:color="auto"/>
                        <w:left w:val="none" w:sz="0" w:space="0" w:color="auto"/>
                        <w:bottom w:val="none" w:sz="0" w:space="0" w:color="auto"/>
                        <w:right w:val="none" w:sz="0" w:space="0" w:color="auto"/>
                      </w:divBdr>
                      <w:divsChild>
                        <w:div w:id="443496748">
                          <w:marLeft w:val="0"/>
                          <w:marRight w:val="0"/>
                          <w:marTop w:val="0"/>
                          <w:marBottom w:val="0"/>
                          <w:divBdr>
                            <w:top w:val="none" w:sz="0" w:space="0" w:color="auto"/>
                            <w:left w:val="none" w:sz="0" w:space="0" w:color="auto"/>
                            <w:bottom w:val="none" w:sz="0" w:space="0" w:color="auto"/>
                            <w:right w:val="none" w:sz="0" w:space="0" w:color="auto"/>
                          </w:divBdr>
                          <w:divsChild>
                            <w:div w:id="898638981">
                              <w:marLeft w:val="750"/>
                              <w:marRight w:val="0"/>
                              <w:marTop w:val="0"/>
                              <w:marBottom w:val="0"/>
                              <w:divBdr>
                                <w:top w:val="none" w:sz="0" w:space="0" w:color="auto"/>
                                <w:left w:val="none" w:sz="0" w:space="0" w:color="auto"/>
                                <w:bottom w:val="none" w:sz="0" w:space="0" w:color="auto"/>
                                <w:right w:val="none" w:sz="0" w:space="0" w:color="auto"/>
                              </w:divBdr>
                            </w:div>
                          </w:divsChild>
                        </w:div>
                        <w:div w:id="776020800">
                          <w:marLeft w:val="0"/>
                          <w:marRight w:val="0"/>
                          <w:marTop w:val="0"/>
                          <w:marBottom w:val="0"/>
                          <w:divBdr>
                            <w:top w:val="none" w:sz="0" w:space="0" w:color="auto"/>
                            <w:left w:val="none" w:sz="0" w:space="0" w:color="auto"/>
                            <w:bottom w:val="none" w:sz="0" w:space="0" w:color="auto"/>
                            <w:right w:val="none" w:sz="0" w:space="0" w:color="auto"/>
                          </w:divBdr>
                        </w:div>
                        <w:div w:id="1757943427">
                          <w:marLeft w:val="0"/>
                          <w:marRight w:val="0"/>
                          <w:marTop w:val="0"/>
                          <w:marBottom w:val="180"/>
                          <w:divBdr>
                            <w:top w:val="none" w:sz="0" w:space="0" w:color="auto"/>
                            <w:left w:val="none" w:sz="0" w:space="0" w:color="auto"/>
                            <w:bottom w:val="none" w:sz="0" w:space="0" w:color="auto"/>
                            <w:right w:val="none" w:sz="0" w:space="0" w:color="auto"/>
                          </w:divBdr>
                        </w:div>
                      </w:divsChild>
                    </w:div>
                    <w:div w:id="2106801580">
                      <w:marLeft w:val="0"/>
                      <w:marRight w:val="0"/>
                      <w:marTop w:val="450"/>
                      <w:marBottom w:val="0"/>
                      <w:divBdr>
                        <w:top w:val="dashed" w:sz="6" w:space="19" w:color="D7D7D7"/>
                        <w:left w:val="none" w:sz="0" w:space="0" w:color="auto"/>
                        <w:bottom w:val="none" w:sz="0" w:space="0" w:color="auto"/>
                        <w:right w:val="none" w:sz="0" w:space="0" w:color="auto"/>
                      </w:divBdr>
                      <w:divsChild>
                        <w:div w:id="226499299">
                          <w:marLeft w:val="0"/>
                          <w:marRight w:val="0"/>
                          <w:marTop w:val="0"/>
                          <w:marBottom w:val="0"/>
                          <w:divBdr>
                            <w:top w:val="none" w:sz="0" w:space="0" w:color="auto"/>
                            <w:left w:val="none" w:sz="0" w:space="0" w:color="auto"/>
                            <w:bottom w:val="none" w:sz="0" w:space="0" w:color="auto"/>
                            <w:right w:val="none" w:sz="0" w:space="0" w:color="auto"/>
                          </w:divBdr>
                          <w:divsChild>
                            <w:div w:id="1606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942599">
          <w:marLeft w:val="0"/>
          <w:marRight w:val="0"/>
          <w:marTop w:val="1125"/>
          <w:marBottom w:val="0"/>
          <w:divBdr>
            <w:top w:val="single" w:sz="6" w:space="23" w:color="BD190E"/>
            <w:left w:val="none" w:sz="0" w:space="0" w:color="auto"/>
            <w:bottom w:val="none" w:sz="0" w:space="0" w:color="auto"/>
            <w:right w:val="none" w:sz="0" w:space="0" w:color="auto"/>
          </w:divBdr>
          <w:divsChild>
            <w:div w:id="1070269178">
              <w:marLeft w:val="0"/>
              <w:marRight w:val="0"/>
              <w:marTop w:val="0"/>
              <w:marBottom w:val="0"/>
              <w:divBdr>
                <w:top w:val="none" w:sz="0" w:space="0" w:color="auto"/>
                <w:left w:val="none" w:sz="0" w:space="0" w:color="auto"/>
                <w:bottom w:val="none" w:sz="0" w:space="0" w:color="auto"/>
                <w:right w:val="none" w:sz="0" w:space="0" w:color="auto"/>
              </w:divBdr>
              <w:divsChild>
                <w:div w:id="1573614411">
                  <w:marLeft w:val="0"/>
                  <w:marRight w:val="0"/>
                  <w:marTop w:val="0"/>
                  <w:marBottom w:val="0"/>
                  <w:divBdr>
                    <w:top w:val="none" w:sz="0" w:space="0" w:color="auto"/>
                    <w:left w:val="none" w:sz="0" w:space="0" w:color="auto"/>
                    <w:bottom w:val="none" w:sz="0" w:space="0" w:color="auto"/>
                    <w:right w:val="none" w:sz="0" w:space="0" w:color="auto"/>
                  </w:divBdr>
                </w:div>
                <w:div w:id="1777866465">
                  <w:marLeft w:val="0"/>
                  <w:marRight w:val="0"/>
                  <w:marTop w:val="0"/>
                  <w:marBottom w:val="0"/>
                  <w:divBdr>
                    <w:top w:val="none" w:sz="0" w:space="0" w:color="auto"/>
                    <w:left w:val="none" w:sz="0" w:space="0" w:color="auto"/>
                    <w:bottom w:val="none" w:sz="0" w:space="0" w:color="auto"/>
                    <w:right w:val="none" w:sz="0" w:space="0" w:color="auto"/>
                  </w:divBdr>
                  <w:divsChild>
                    <w:div w:id="397217158">
                      <w:marLeft w:val="0"/>
                      <w:marRight w:val="0"/>
                      <w:marTop w:val="0"/>
                      <w:marBottom w:val="600"/>
                      <w:divBdr>
                        <w:top w:val="none" w:sz="0" w:space="0" w:color="auto"/>
                        <w:left w:val="none" w:sz="0" w:space="0" w:color="auto"/>
                        <w:bottom w:val="none" w:sz="0" w:space="0" w:color="auto"/>
                        <w:right w:val="none" w:sz="0" w:space="0" w:color="auto"/>
                      </w:divBdr>
                    </w:div>
                    <w:div w:id="1827012729">
                      <w:marLeft w:val="0"/>
                      <w:marRight w:val="0"/>
                      <w:marTop w:val="0"/>
                      <w:marBottom w:val="600"/>
                      <w:divBdr>
                        <w:top w:val="none" w:sz="0" w:space="0" w:color="auto"/>
                        <w:left w:val="none" w:sz="0" w:space="0" w:color="auto"/>
                        <w:bottom w:val="none" w:sz="0" w:space="0" w:color="auto"/>
                        <w:right w:val="none" w:sz="0" w:space="0" w:color="auto"/>
                      </w:divBdr>
                      <w:divsChild>
                        <w:div w:id="4092307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5675651">
                  <w:marLeft w:val="690"/>
                  <w:marRight w:val="0"/>
                  <w:marTop w:val="0"/>
                  <w:marBottom w:val="0"/>
                  <w:divBdr>
                    <w:top w:val="none" w:sz="0" w:space="0" w:color="auto"/>
                    <w:left w:val="none" w:sz="0" w:space="0" w:color="auto"/>
                    <w:bottom w:val="none" w:sz="0" w:space="0" w:color="auto"/>
                    <w:right w:val="none" w:sz="0" w:space="0" w:color="auto"/>
                  </w:divBdr>
                  <w:divsChild>
                    <w:div w:id="2074698535">
                      <w:marLeft w:val="0"/>
                      <w:marRight w:val="0"/>
                      <w:marTop w:val="0"/>
                      <w:marBottom w:val="600"/>
                      <w:divBdr>
                        <w:top w:val="none" w:sz="0" w:space="0" w:color="auto"/>
                        <w:left w:val="none" w:sz="0" w:space="0" w:color="auto"/>
                        <w:bottom w:val="none" w:sz="0" w:space="0" w:color="auto"/>
                        <w:right w:val="none" w:sz="0" w:space="0" w:color="auto"/>
                      </w:divBdr>
                      <w:divsChild>
                        <w:div w:id="321784095">
                          <w:marLeft w:val="0"/>
                          <w:marRight w:val="0"/>
                          <w:marTop w:val="0"/>
                          <w:marBottom w:val="0"/>
                          <w:divBdr>
                            <w:top w:val="none" w:sz="0" w:space="0" w:color="auto"/>
                            <w:left w:val="none" w:sz="0" w:space="0" w:color="auto"/>
                            <w:bottom w:val="none" w:sz="0" w:space="0" w:color="auto"/>
                            <w:right w:val="none" w:sz="0" w:space="0" w:color="auto"/>
                          </w:divBdr>
                        </w:div>
                        <w:div w:id="192737304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7239402">
                  <w:marLeft w:val="360"/>
                  <w:marRight w:val="0"/>
                  <w:marTop w:val="0"/>
                  <w:marBottom w:val="0"/>
                  <w:divBdr>
                    <w:top w:val="none" w:sz="0" w:space="0" w:color="auto"/>
                    <w:left w:val="none" w:sz="0" w:space="0" w:color="auto"/>
                    <w:bottom w:val="none" w:sz="0" w:space="0" w:color="auto"/>
                    <w:right w:val="none" w:sz="0" w:space="0" w:color="auto"/>
                  </w:divBdr>
                  <w:divsChild>
                    <w:div w:id="452095230">
                      <w:marLeft w:val="0"/>
                      <w:marRight w:val="0"/>
                      <w:marTop w:val="0"/>
                      <w:marBottom w:val="600"/>
                      <w:divBdr>
                        <w:top w:val="none" w:sz="0" w:space="0" w:color="auto"/>
                        <w:left w:val="none" w:sz="0" w:space="0" w:color="auto"/>
                        <w:bottom w:val="none" w:sz="0" w:space="0" w:color="auto"/>
                        <w:right w:val="none" w:sz="0" w:space="0" w:color="auto"/>
                      </w:divBdr>
                      <w:divsChild>
                        <w:div w:id="104794872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3.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E:\Vault\Products\MainBoss\Head\Documentation\manual\config.pdf" TargetMode="External"/><Relationship Id="rId133" Type="http://schemas.openxmlformats.org/officeDocument/2006/relationships/image" Target="media/image106.png"/><Relationship Id="rId138" Type="http://schemas.openxmlformats.org/officeDocument/2006/relationships/image" Target="media/image111.png"/><Relationship Id="rId16" Type="http://schemas.openxmlformats.org/officeDocument/2006/relationships/image" Target="media/image6.emf"/><Relationship Id="rId107" Type="http://schemas.openxmlformats.org/officeDocument/2006/relationships/image" Target="media/image86.png"/><Relationship Id="rId11" Type="http://schemas.openxmlformats.org/officeDocument/2006/relationships/hyperlink" Target="file:///E:\Vault\Products\MainBoss\Head\Documentation\manual\config.pdf"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3.png"/><Relationship Id="rId74" Type="http://schemas.openxmlformats.org/officeDocument/2006/relationships/image" Target="media/image55.png"/><Relationship Id="rId79" Type="http://schemas.openxmlformats.org/officeDocument/2006/relationships/hyperlink" Target="file:///E:\Vault\Products\MainBoss\Head\Documentation\manual\install.pdf" TargetMode="External"/><Relationship Id="rId102" Type="http://schemas.openxmlformats.org/officeDocument/2006/relationships/image" Target="media/image81.png"/><Relationship Id="rId123" Type="http://schemas.openxmlformats.org/officeDocument/2006/relationships/image" Target="media/image98.png"/><Relationship Id="rId128" Type="http://schemas.openxmlformats.org/officeDocument/2006/relationships/hyperlink" Target="file:///E:\Vault\Products\MainBoss\Head\Documentation\manual\config.pdf"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hyperlink" Target="file:///E:\Vault\Products\MainBoss\Head\Documentation\manual\config.pdf" TargetMode="External"/><Relationship Id="rId113" Type="http://schemas.openxmlformats.org/officeDocument/2006/relationships/hyperlink" Target="file:///E:\Vault\Products\MainBoss\Head\Documentation\manual\operations.pdf" TargetMode="External"/><Relationship Id="rId118" Type="http://schemas.openxmlformats.org/officeDocument/2006/relationships/image" Target="media/image94.png"/><Relationship Id="rId134" Type="http://schemas.openxmlformats.org/officeDocument/2006/relationships/image" Target="media/image107.png"/><Relationship Id="rId13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6.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file:///E:\Vault\Products\MainBoss\Head\Documentation\manual\install.pdf" TargetMode="External"/><Relationship Id="rId67" Type="http://schemas.openxmlformats.org/officeDocument/2006/relationships/image" Target="media/image50.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2.png"/><Relationship Id="rId124" Type="http://schemas.openxmlformats.org/officeDocument/2006/relationships/image" Target="media/image99.png"/><Relationship Id="rId129" Type="http://schemas.openxmlformats.org/officeDocument/2006/relationships/hyperlink" Target="file:///E:\Vault\Products\MainBoss\Head\Documentation\manual\config.pdf" TargetMode="External"/><Relationship Id="rId137" Type="http://schemas.openxmlformats.org/officeDocument/2006/relationships/image" Target="media/image11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5.emf"/><Relationship Id="rId70" Type="http://schemas.openxmlformats.org/officeDocument/2006/relationships/hyperlink" Target="file:///E:\Vault\Products\MainBoss\Head\Documentation\manual\config.pdf" TargetMode="External"/><Relationship Id="rId75" Type="http://schemas.openxmlformats.org/officeDocument/2006/relationships/image" Target="media/image56.png"/><Relationship Id="rId83" Type="http://schemas.openxmlformats.org/officeDocument/2006/relationships/hyperlink" Target="file:///E:\Vault\Products\MainBoss\Head\Documentation\manual\config.pdf" TargetMode="External"/><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32" Type="http://schemas.openxmlformats.org/officeDocument/2006/relationships/image" Target="media/image105.png"/><Relationship Id="rId14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Vault\Products\MainBoss\Head\Documentation\manual\config.pdf" TargetMode="External"/><Relationship Id="rId23" Type="http://schemas.openxmlformats.org/officeDocument/2006/relationships/hyperlink" Target="http://www.codeproject.com/KB/dotnet/regextutorial.aspx"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hyperlink" Target="http://www.neodynamic.com/" TargetMode="External"/><Relationship Id="rId106" Type="http://schemas.openxmlformats.org/officeDocument/2006/relationships/image" Target="media/image85.png"/><Relationship Id="rId114" Type="http://schemas.openxmlformats.org/officeDocument/2006/relationships/image" Target="media/image91.png"/><Relationship Id="rId119" Type="http://schemas.openxmlformats.org/officeDocument/2006/relationships/hyperlink" Target="file:///E:\Vault\Products\MainBoss\Head\Documentation\manual\config.pdf" TargetMode="External"/><Relationship Id="rId127" Type="http://schemas.openxmlformats.org/officeDocument/2006/relationships/image" Target="media/image102.png"/><Relationship Id="rId10" Type="http://schemas.openxmlformats.org/officeDocument/2006/relationships/hyperlink" Target="file:///E:\Vault\Products\MainBoss\Head\Documentation\manual\install.pdf"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7.png"/><Relationship Id="rId130" Type="http://schemas.openxmlformats.org/officeDocument/2006/relationships/image" Target="media/image103.png"/><Relationship Id="rId135"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file:///E:\Vault\Products\MainBoss\Head\Documentation\manual\config.pdf" TargetMode="Externa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hyperlink" Target="file:///E:\Vault\Products\MainBoss\Head\Documentation\manual\config.pdf" TargetMode="External"/><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hyperlink" Target="file:///E:\Vault\Products\MainBoss\Head\Documentation\manual\config.pdf" TargetMode="External"/><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file:///E:\Vault\Products\MainBoss\Head\Documentation\manual\config.pdf" TargetMode="External"/><Relationship Id="rId56" Type="http://schemas.openxmlformats.org/officeDocument/2006/relationships/hyperlink" Target="file:///E:\Vault\Products\MainBoss\Head\Documentation\manual\config.pdf" TargetMode="External"/><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B367C-2F2A-41A4-9244-083450BEA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2</TotalTime>
  <Pages>1</Pages>
  <Words>37460</Words>
  <Characters>213523</Characters>
  <Application>Microsoft Office Word</Application>
  <DocSecurity>0</DocSecurity>
  <Lines>1779</Lines>
  <Paragraphs>500</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250483</CharactersWithSpaces>
  <SharedDoc>false</SharedDoc>
  <HLinks>
    <vt:vector size="120" baseType="variant">
      <vt:variant>
        <vt:i4>7864366</vt:i4>
      </vt:variant>
      <vt:variant>
        <vt:i4>468</vt:i4>
      </vt:variant>
      <vt:variant>
        <vt:i4>0</vt:i4>
      </vt:variant>
      <vt:variant>
        <vt:i4>5</vt:i4>
      </vt:variant>
      <vt:variant>
        <vt:lpwstr>config.pdf</vt:lpwstr>
      </vt:variant>
      <vt:variant>
        <vt:lpwstr/>
      </vt:variant>
      <vt:variant>
        <vt:i4>7864366</vt:i4>
      </vt:variant>
      <vt:variant>
        <vt:i4>465</vt:i4>
      </vt:variant>
      <vt:variant>
        <vt:i4>0</vt:i4>
      </vt:variant>
      <vt:variant>
        <vt:i4>5</vt:i4>
      </vt:variant>
      <vt:variant>
        <vt:lpwstr>config.pdf</vt:lpwstr>
      </vt:variant>
      <vt:variant>
        <vt:lpwstr/>
      </vt:variant>
      <vt:variant>
        <vt:i4>7864366</vt:i4>
      </vt:variant>
      <vt:variant>
        <vt:i4>456</vt:i4>
      </vt:variant>
      <vt:variant>
        <vt:i4>0</vt:i4>
      </vt:variant>
      <vt:variant>
        <vt:i4>5</vt:i4>
      </vt:variant>
      <vt:variant>
        <vt:lpwstr>config.pdf</vt:lpwstr>
      </vt:variant>
      <vt:variant>
        <vt:lpwstr/>
      </vt:variant>
      <vt:variant>
        <vt:i4>7864366</vt:i4>
      </vt:variant>
      <vt:variant>
        <vt:i4>453</vt:i4>
      </vt:variant>
      <vt:variant>
        <vt:i4>0</vt:i4>
      </vt:variant>
      <vt:variant>
        <vt:i4>5</vt:i4>
      </vt:variant>
      <vt:variant>
        <vt:lpwstr>config.pdf</vt:lpwstr>
      </vt:variant>
      <vt:variant>
        <vt:lpwstr/>
      </vt:variant>
      <vt:variant>
        <vt:i4>8126502</vt:i4>
      </vt:variant>
      <vt:variant>
        <vt:i4>444</vt:i4>
      </vt:variant>
      <vt:variant>
        <vt:i4>0</vt:i4>
      </vt:variant>
      <vt:variant>
        <vt:i4>5</vt:i4>
      </vt:variant>
      <vt:variant>
        <vt:lpwstr>operations.pdf</vt:lpwstr>
      </vt:variant>
      <vt:variant>
        <vt:lpwstr/>
      </vt:variant>
      <vt:variant>
        <vt:i4>7864366</vt:i4>
      </vt:variant>
      <vt:variant>
        <vt:i4>441</vt:i4>
      </vt:variant>
      <vt:variant>
        <vt:i4>0</vt:i4>
      </vt:variant>
      <vt:variant>
        <vt:i4>5</vt:i4>
      </vt:variant>
      <vt:variant>
        <vt:lpwstr>config.pdf</vt:lpwstr>
      </vt:variant>
      <vt:variant>
        <vt:lpwstr/>
      </vt:variant>
      <vt:variant>
        <vt:i4>7864366</vt:i4>
      </vt:variant>
      <vt:variant>
        <vt:i4>402</vt:i4>
      </vt:variant>
      <vt:variant>
        <vt:i4>0</vt:i4>
      </vt:variant>
      <vt:variant>
        <vt:i4>5</vt:i4>
      </vt:variant>
      <vt:variant>
        <vt:lpwstr>config.pdf</vt:lpwstr>
      </vt:variant>
      <vt:variant>
        <vt:lpwstr/>
      </vt:variant>
      <vt:variant>
        <vt:i4>3932263</vt:i4>
      </vt:variant>
      <vt:variant>
        <vt:i4>387</vt:i4>
      </vt:variant>
      <vt:variant>
        <vt:i4>0</vt:i4>
      </vt:variant>
      <vt:variant>
        <vt:i4>5</vt:i4>
      </vt:variant>
      <vt:variant>
        <vt:lpwstr>install.pdf</vt:lpwstr>
      </vt:variant>
      <vt:variant>
        <vt:lpwstr/>
      </vt:variant>
      <vt:variant>
        <vt:i4>7864366</vt:i4>
      </vt:variant>
      <vt:variant>
        <vt:i4>366</vt:i4>
      </vt:variant>
      <vt:variant>
        <vt:i4>0</vt:i4>
      </vt:variant>
      <vt:variant>
        <vt:i4>5</vt:i4>
      </vt:variant>
      <vt:variant>
        <vt:lpwstr>config.pdf</vt:lpwstr>
      </vt:variant>
      <vt:variant>
        <vt:lpwstr/>
      </vt:variant>
      <vt:variant>
        <vt:i4>7864366</vt:i4>
      </vt:variant>
      <vt:variant>
        <vt:i4>363</vt:i4>
      </vt:variant>
      <vt:variant>
        <vt:i4>0</vt:i4>
      </vt:variant>
      <vt:variant>
        <vt:i4>5</vt:i4>
      </vt:variant>
      <vt:variant>
        <vt:lpwstr>config.pdf</vt:lpwstr>
      </vt:variant>
      <vt:variant>
        <vt:lpwstr/>
      </vt:variant>
      <vt:variant>
        <vt:i4>7864366</vt:i4>
      </vt:variant>
      <vt:variant>
        <vt:i4>360</vt:i4>
      </vt:variant>
      <vt:variant>
        <vt:i4>0</vt:i4>
      </vt:variant>
      <vt:variant>
        <vt:i4>5</vt:i4>
      </vt:variant>
      <vt:variant>
        <vt:lpwstr>config.pdf</vt:lpwstr>
      </vt:variant>
      <vt:variant>
        <vt:lpwstr/>
      </vt:variant>
      <vt:variant>
        <vt:i4>3932263</vt:i4>
      </vt:variant>
      <vt:variant>
        <vt:i4>357</vt:i4>
      </vt:variant>
      <vt:variant>
        <vt:i4>0</vt:i4>
      </vt:variant>
      <vt:variant>
        <vt:i4>5</vt:i4>
      </vt:variant>
      <vt:variant>
        <vt:lpwstr>install.pdf</vt:lpwstr>
      </vt:variant>
      <vt:variant>
        <vt:lpwstr/>
      </vt:variant>
      <vt:variant>
        <vt:i4>3473471</vt:i4>
      </vt:variant>
      <vt:variant>
        <vt:i4>354</vt:i4>
      </vt:variant>
      <vt:variant>
        <vt:i4>0</vt:i4>
      </vt:variant>
      <vt:variant>
        <vt:i4>5</vt:i4>
      </vt:variant>
      <vt:variant>
        <vt:lpwstr>http://www.neodynamic.com/</vt:lpwstr>
      </vt:variant>
      <vt:variant>
        <vt:lpwstr/>
      </vt:variant>
      <vt:variant>
        <vt:i4>7864366</vt:i4>
      </vt:variant>
      <vt:variant>
        <vt:i4>351</vt:i4>
      </vt:variant>
      <vt:variant>
        <vt:i4>0</vt:i4>
      </vt:variant>
      <vt:variant>
        <vt:i4>5</vt:i4>
      </vt:variant>
      <vt:variant>
        <vt:lpwstr>config.pdf</vt:lpwstr>
      </vt:variant>
      <vt:variant>
        <vt:lpwstr/>
      </vt:variant>
      <vt:variant>
        <vt:i4>7864366</vt:i4>
      </vt:variant>
      <vt:variant>
        <vt:i4>348</vt:i4>
      </vt:variant>
      <vt:variant>
        <vt:i4>0</vt:i4>
      </vt:variant>
      <vt:variant>
        <vt:i4>5</vt:i4>
      </vt:variant>
      <vt:variant>
        <vt:lpwstr>config.pdf</vt:lpwstr>
      </vt:variant>
      <vt:variant>
        <vt:lpwstr/>
      </vt:variant>
      <vt:variant>
        <vt:i4>7864366</vt:i4>
      </vt:variant>
      <vt:variant>
        <vt:i4>345</vt:i4>
      </vt:variant>
      <vt:variant>
        <vt:i4>0</vt:i4>
      </vt:variant>
      <vt:variant>
        <vt:i4>5</vt:i4>
      </vt:variant>
      <vt:variant>
        <vt:lpwstr>config.pdf</vt:lpwstr>
      </vt:variant>
      <vt:variant>
        <vt:lpwstr/>
      </vt:variant>
      <vt:variant>
        <vt:i4>8257593</vt:i4>
      </vt:variant>
      <vt:variant>
        <vt:i4>330</vt:i4>
      </vt:variant>
      <vt:variant>
        <vt:i4>0</vt:i4>
      </vt:variant>
      <vt:variant>
        <vt:i4>5</vt:i4>
      </vt:variant>
      <vt:variant>
        <vt:lpwstr>http://www.codeproject.com/KB/dotnet/regextutorial.aspx</vt:lpwstr>
      </vt:variant>
      <vt:variant>
        <vt:lpwstr/>
      </vt:variant>
      <vt:variant>
        <vt:i4>7864366</vt:i4>
      </vt:variant>
      <vt:variant>
        <vt:i4>321</vt:i4>
      </vt:variant>
      <vt:variant>
        <vt:i4>0</vt:i4>
      </vt:variant>
      <vt:variant>
        <vt:i4>5</vt:i4>
      </vt:variant>
      <vt:variant>
        <vt:lpwstr>config.pdf</vt:lpwstr>
      </vt:variant>
      <vt:variant>
        <vt:lpwstr/>
      </vt:variant>
      <vt:variant>
        <vt:i4>7864366</vt:i4>
      </vt:variant>
      <vt:variant>
        <vt:i4>318</vt:i4>
      </vt:variant>
      <vt:variant>
        <vt:i4>0</vt:i4>
      </vt:variant>
      <vt:variant>
        <vt:i4>5</vt:i4>
      </vt:variant>
      <vt:variant>
        <vt:lpwstr>config.pdf</vt:lpwstr>
      </vt:variant>
      <vt:variant>
        <vt:lpwstr/>
      </vt:variant>
      <vt:variant>
        <vt:i4>3932263</vt:i4>
      </vt:variant>
      <vt:variant>
        <vt:i4>315</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cp:lastModifiedBy>
  <cp:revision>7</cp:revision>
  <cp:lastPrinted>2017-09-27T15:43:00Z</cp:lastPrinted>
  <dcterms:created xsi:type="dcterms:W3CDTF">2017-09-26T18:20:00Z</dcterms:created>
  <dcterms:modified xsi:type="dcterms:W3CDTF">2017-09-27T15:43:00Z</dcterms:modified>
</cp:coreProperties>
</file>