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AD24B" w14:textId="07FD3F11" w:rsidR="00E959DE" w:rsidRDefault="002F4F11">
      <w:r>
        <w:rPr>
          <w:rFonts w:hint="eastAsia"/>
        </w:rPr>
        <w:t>赛题完成：</w:t>
      </w:r>
    </w:p>
    <w:p w14:paraId="739978DC" w14:textId="65929963" w:rsidR="002F4F11" w:rsidRDefault="002F4F11">
      <w:r>
        <w:rPr>
          <w:rFonts w:hint="eastAsia"/>
        </w:rPr>
        <w:t>日历功能显示时间。</w:t>
      </w:r>
    </w:p>
    <w:p w14:paraId="33BED370" w14:textId="6DBE3729" w:rsidR="002F4F11" w:rsidRDefault="002F4F11">
      <w:r>
        <w:rPr>
          <w:rFonts w:hint="eastAsia"/>
        </w:rPr>
        <w:t>修改日历功能。</w:t>
      </w:r>
    </w:p>
    <w:p w14:paraId="68F0426A" w14:textId="3F60CF9B" w:rsidR="002F4F11" w:rsidRDefault="002F4F11">
      <w:r>
        <w:rPr>
          <w:rFonts w:hint="eastAsia"/>
        </w:rPr>
        <w:t>倒计时功能，使舵机旋转。</w:t>
      </w:r>
    </w:p>
    <w:p w14:paraId="29C6A897" w14:textId="62E1AE16" w:rsidR="002F4F11" w:rsidRDefault="002F4F11">
      <w:r>
        <w:rPr>
          <w:rFonts w:hint="eastAsia"/>
        </w:rPr>
        <w:t>秒表功能，保存三次计时。</w:t>
      </w:r>
    </w:p>
    <w:p w14:paraId="6D7C8F02" w14:textId="1B6F5811" w:rsidR="002F4F11" w:rsidRDefault="002F4F11">
      <w:r>
        <w:rPr>
          <w:rFonts w:hint="eastAsia"/>
        </w:rPr>
        <w:t>查看秒表保存的时间。</w:t>
      </w:r>
    </w:p>
    <w:p w14:paraId="1A8D4669" w14:textId="76BAD37D" w:rsidR="002F4F11" w:rsidRDefault="002F4F11">
      <w:r>
        <w:rPr>
          <w:rFonts w:hint="eastAsia"/>
        </w:rPr>
        <w:t>多功能切换。</w:t>
      </w:r>
    </w:p>
    <w:p w14:paraId="3C1DF2A7" w14:textId="548A4EBD" w:rsidR="002F4F11" w:rsidRDefault="002F4F11">
      <w:r>
        <w:rPr>
          <w:rFonts w:hint="eastAsia"/>
        </w:rPr>
        <w:t>上位机连接通信。</w:t>
      </w:r>
    </w:p>
    <w:p w14:paraId="45038C13" w14:textId="59A70C6B" w:rsidR="002F4F11" w:rsidRDefault="002F4F11">
      <w:pPr>
        <w:rPr>
          <w:rFonts w:hint="eastAsia"/>
        </w:rPr>
      </w:pPr>
      <w:r>
        <w:rPr>
          <w:rFonts w:hint="eastAsia"/>
        </w:rPr>
        <w:t>掉电保护。</w:t>
      </w:r>
    </w:p>
    <w:sectPr w:rsidR="002F4F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48"/>
    <w:rsid w:val="002F4F11"/>
    <w:rsid w:val="004078F0"/>
    <w:rsid w:val="00E570D9"/>
    <w:rsid w:val="00E959DE"/>
    <w:rsid w:val="00F2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4FB4D7"/>
  <w15:chartTrackingRefBased/>
  <w15:docId w15:val="{6DC0B01C-73A5-4C33-A21F-11EA34A3C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70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0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0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0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0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0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0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0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70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7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7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70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70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70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70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70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70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70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7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0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70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7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70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70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70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7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70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7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震宇 柴</dc:creator>
  <cp:keywords/>
  <dc:description/>
  <cp:lastModifiedBy>震宇 柴</cp:lastModifiedBy>
  <cp:revision>2</cp:revision>
  <dcterms:created xsi:type="dcterms:W3CDTF">2025-11-10T09:07:00Z</dcterms:created>
  <dcterms:modified xsi:type="dcterms:W3CDTF">2025-11-10T09:10:00Z</dcterms:modified>
</cp:coreProperties>
</file>