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液晶万年历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万用板的焊接需要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对着原理图焊接，先对原理图有一个大概的理解，在心中想象出焊接的思路，预先设计一个焊接的步骤，元件的摆放位置，元件的摆放应使得看起来较美观而且线路较易走线，尽可能用最少的线。线路短的可以直接用焊锡走线，线路长的或者有交叉的可以用飞线。可参考我们的焊接正面和焊接背面实物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推荐的焊接步骤：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1.液晶（底座放在合适的位置，使得插上液晶屏时正好位置正中间）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2.单片机底座（单片机底座的位置也要注意，摆放的位置使得单片机P0口正好对着液晶屏D0-D7数据口）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3.焊接排阻，焊接液晶屏与单片机的连线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紧挨着单片机，对上单片机第32-40脚。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 焊接控制液晶屏对比度的两个电阻，注意看清那个阻值接哪里。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 焊接时钟芯片电路、上拉电阻、晶振、纽扣电池。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6. 焊接单片机晶振电路和复位电路。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7.焊接控制LED背光电路和蜂鸣器电路。注意三极管EBC极。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8焊接DS18B20电路。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焊接按键电路。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焊接电源和开关电路。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11.最后检查每个元器件的焊接和线路是否接到对应的元件上，往往会忽略的是一个节点有几根线的线，然后少焊一根线。检查好了最后对照原理图找出所有元件与VCC和GND相连的元件是否真的接到了VCC和GND。例如液晶屏的1脚接GND，2脚和15脚接VCC，单片机的20脚接GND，31脚和40脚接VCC等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12.检查VCC和GND是否短路。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FA090"/>
    <w:multiLevelType w:val="singleLevel"/>
    <w:tmpl w:val="599FA090"/>
    <w:lvl w:ilvl="0" w:tentative="0">
      <w:start w:val="9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468E1"/>
    <w:rsid w:val="517A5954"/>
    <w:rsid w:val="601E7D93"/>
    <w:rsid w:val="7A9B2E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2017-09-08T07:43:26Z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