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8C8" w:rsidRPr="00287E15" w:rsidRDefault="00287E15" w:rsidP="00287E15">
      <w:pPr>
        <w:spacing w:before="120" w:after="120" w:line="360" w:lineRule="auto"/>
        <w:jc w:val="center"/>
        <w:rPr>
          <w:rFonts w:asciiTheme="majorHAnsi" w:hAnsiTheme="majorHAnsi" w:cstheme="majorHAnsi"/>
          <w:b/>
          <w:bCs/>
          <w:sz w:val="32"/>
          <w:szCs w:val="26"/>
        </w:rPr>
      </w:pPr>
      <w:r w:rsidRPr="00287E15">
        <w:rPr>
          <w:rFonts w:asciiTheme="majorHAnsi" w:hAnsiTheme="majorHAnsi" w:cstheme="majorHAnsi"/>
          <w:b/>
          <w:bCs/>
          <w:sz w:val="32"/>
          <w:szCs w:val="26"/>
        </w:rPr>
        <w:t>MODULE KHUYẾN MÃI</w:t>
      </w:r>
    </w:p>
    <w:p w:rsidR="000E1FD9" w:rsidRPr="00287E15" w:rsidRDefault="000E1FD9" w:rsidP="00287E15">
      <w:pPr>
        <w:pStyle w:val="ListParagraph"/>
        <w:numPr>
          <w:ilvl w:val="0"/>
          <w:numId w:val="1"/>
        </w:numPr>
        <w:spacing w:before="120" w:after="120" w:line="360" w:lineRule="auto"/>
        <w:jc w:val="both"/>
        <w:rPr>
          <w:rFonts w:asciiTheme="majorHAnsi" w:hAnsiTheme="majorHAnsi" w:cstheme="majorHAnsi"/>
          <w:b/>
          <w:bCs/>
          <w:sz w:val="26"/>
          <w:szCs w:val="26"/>
        </w:rPr>
      </w:pPr>
      <w:r w:rsidRPr="00287E15">
        <w:rPr>
          <w:rFonts w:asciiTheme="majorHAnsi" w:hAnsiTheme="majorHAnsi" w:cstheme="majorHAnsi"/>
          <w:b/>
          <w:bCs/>
          <w:sz w:val="26"/>
          <w:szCs w:val="26"/>
        </w:rPr>
        <w:t>Danh sách chương trình khuyến mãi</w:t>
      </w:r>
    </w:p>
    <w:p w:rsidR="006E46D2" w:rsidRPr="00287E15" w:rsidRDefault="006E46D2" w:rsidP="00287E15">
      <w:pPr>
        <w:pStyle w:val="NormalWeb"/>
        <w:spacing w:before="120" w:beforeAutospacing="0" w:after="120" w:afterAutospacing="0" w:line="360" w:lineRule="auto"/>
        <w:jc w:val="both"/>
        <w:rPr>
          <w:rFonts w:asciiTheme="majorHAnsi" w:hAnsiTheme="majorHAnsi" w:cstheme="majorHAnsi"/>
          <w:sz w:val="26"/>
          <w:szCs w:val="26"/>
        </w:rPr>
      </w:pPr>
      <w:r w:rsidRPr="00287E15">
        <w:rPr>
          <w:rFonts w:asciiTheme="majorHAnsi" w:hAnsiTheme="majorHAnsi" w:cstheme="majorHAnsi"/>
          <w:sz w:val="26"/>
          <w:szCs w:val="26"/>
        </w:rPr>
        <w:t>Khuyến mãi là một trong những công cụ chiêu thị tốt nhất đối với các doanh nghiệp bán lẻ, từ các doanh nghiệp mới thành lập cho đến những doanh nghiệp đang trong giai đoạn cố gắng để chiếm lĩnh thị trường. Chiến lược khuyến mãi mang đến cho doanh nghiệp 2 lợi ích: tạo cơ hội thuận lợi hơn cho việc tiêu thụ sản phẩm và tạo ra lợi nhuận. Có thể nói, khuyến mãi là một phần không thể thiếu đối với các doanh nghiệp bán lẻ.</w:t>
      </w:r>
    </w:p>
    <w:p w:rsidR="006E46D2" w:rsidRPr="00287E15" w:rsidRDefault="006E46D2" w:rsidP="00287E15">
      <w:pPr>
        <w:pStyle w:val="NormalWeb"/>
        <w:spacing w:before="120" w:beforeAutospacing="0" w:after="120" w:afterAutospacing="0" w:line="360" w:lineRule="auto"/>
        <w:jc w:val="both"/>
        <w:rPr>
          <w:rFonts w:asciiTheme="majorHAnsi" w:hAnsiTheme="majorHAnsi" w:cstheme="majorHAnsi"/>
          <w:sz w:val="26"/>
          <w:szCs w:val="26"/>
        </w:rPr>
      </w:pPr>
      <w:r w:rsidRPr="00287E15">
        <w:rPr>
          <w:rFonts w:asciiTheme="majorHAnsi" w:hAnsiTheme="majorHAnsi" w:cstheme="majorHAnsi"/>
          <w:sz w:val="26"/>
          <w:szCs w:val="26"/>
        </w:rPr>
        <w:t>Danh sách các chương trình khuyến mãi là nơi hiển thị tất cả các khuyến mãi của doanh nghiệp hiện có trên hệ thống. Bao gồm tất cả các chương trình khuyến mãi đã, đang và sẽ được áp dụng để khuyến mãi.</w:t>
      </w:r>
    </w:p>
    <w:p w:rsidR="006E46D2" w:rsidRPr="00287E15" w:rsidRDefault="006E46D2" w:rsidP="00287E15">
      <w:pPr>
        <w:pStyle w:val="NormalWeb"/>
        <w:spacing w:before="120" w:beforeAutospacing="0" w:after="120" w:afterAutospacing="0" w:line="360" w:lineRule="auto"/>
        <w:jc w:val="both"/>
        <w:rPr>
          <w:rFonts w:asciiTheme="majorHAnsi" w:hAnsiTheme="majorHAnsi" w:cstheme="majorHAnsi"/>
          <w:sz w:val="26"/>
          <w:szCs w:val="26"/>
        </w:rPr>
      </w:pPr>
      <w:r w:rsidRPr="00287E15">
        <w:rPr>
          <w:rFonts w:asciiTheme="majorHAnsi" w:hAnsiTheme="majorHAnsi" w:cstheme="majorHAnsi"/>
          <w:sz w:val="26"/>
          <w:szCs w:val="26"/>
        </w:rPr>
        <w:t>Từ thanh menu </w:t>
      </w:r>
      <w:r w:rsidRPr="00287E15">
        <w:rPr>
          <w:rStyle w:val="Strong"/>
          <w:rFonts w:asciiTheme="majorHAnsi" w:hAnsiTheme="majorHAnsi" w:cstheme="majorHAnsi"/>
          <w:sz w:val="26"/>
          <w:szCs w:val="26"/>
        </w:rPr>
        <w:t>Tên công ty -----&gt; Cài đặt và cấu hình ----&gt; Tab Bán hàng----&gt; Cài đặt chương trình khuyến mãi</w:t>
      </w:r>
    </w:p>
    <w:p w:rsidR="006E46D2" w:rsidRPr="00287E15" w:rsidRDefault="006E46D2" w:rsidP="00287E15">
      <w:pPr>
        <w:pStyle w:val="NormalWeb"/>
        <w:spacing w:before="120" w:beforeAutospacing="0" w:after="120" w:afterAutospacing="0" w:line="360" w:lineRule="auto"/>
        <w:jc w:val="both"/>
        <w:rPr>
          <w:rFonts w:asciiTheme="majorHAnsi" w:hAnsiTheme="majorHAnsi" w:cstheme="majorHAnsi"/>
          <w:sz w:val="26"/>
          <w:szCs w:val="26"/>
        </w:rPr>
      </w:pPr>
      <w:r w:rsidRPr="00287E15">
        <w:rPr>
          <w:rFonts w:asciiTheme="majorHAnsi" w:hAnsiTheme="majorHAnsi" w:cstheme="majorHAnsi"/>
          <w:noProof/>
          <w:sz w:val="26"/>
          <w:szCs w:val="26"/>
        </w:rPr>
        <w:drawing>
          <wp:inline distT="0" distB="0" distL="0" distR="0" wp14:anchorId="79D08AE4" wp14:editId="506D50DA">
            <wp:extent cx="6953250" cy="1361678"/>
            <wp:effectExtent l="0" t="0" r="0" b="0"/>
            <wp:docPr id="1" name="Picture 1" descr="https://teamcrop.com/uploads/web/Ban-Hang/ctkm-danh-s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amcrop.com/uploads/web/Ban-Hang/ctkm-danh-sa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99910" cy="1370816"/>
                    </a:xfrm>
                    <a:prstGeom prst="rect">
                      <a:avLst/>
                    </a:prstGeom>
                    <a:noFill/>
                    <a:ln>
                      <a:noFill/>
                    </a:ln>
                  </pic:spPr>
                </pic:pic>
              </a:graphicData>
            </a:graphic>
          </wp:inline>
        </w:drawing>
      </w:r>
    </w:p>
    <w:p w:rsidR="006E46D2" w:rsidRPr="00287E15" w:rsidRDefault="006E46D2" w:rsidP="00287E15">
      <w:pPr>
        <w:pStyle w:val="NormalWeb"/>
        <w:spacing w:before="120" w:beforeAutospacing="0" w:after="120" w:afterAutospacing="0" w:line="360" w:lineRule="auto"/>
        <w:jc w:val="both"/>
        <w:rPr>
          <w:rFonts w:asciiTheme="majorHAnsi" w:hAnsiTheme="majorHAnsi" w:cstheme="majorHAnsi"/>
          <w:sz w:val="26"/>
          <w:szCs w:val="26"/>
        </w:rPr>
      </w:pPr>
      <w:r w:rsidRPr="00287E15">
        <w:rPr>
          <w:rFonts w:asciiTheme="majorHAnsi" w:hAnsiTheme="majorHAnsi" w:cstheme="majorHAnsi"/>
          <w:sz w:val="26"/>
          <w:szCs w:val="26"/>
        </w:rPr>
        <w:t>Tại danh sách chương trình khuyến mãi bạn có thể biết được chương trình khuyến mãi nào đang được áp dụng. Chương trình nào đang lên kế hoạch và sẽ chạy trong thời gian tới. Bạn cũng có thể tìm kiếm 1 chương trình khuyến mãi nhanh chóng với tính năng tìm kiếm nhanh.</w:t>
      </w:r>
    </w:p>
    <w:p w:rsidR="000E1FD9" w:rsidRPr="00287E15" w:rsidRDefault="000E1FD9" w:rsidP="00287E15">
      <w:pPr>
        <w:pStyle w:val="ListParagraph"/>
        <w:numPr>
          <w:ilvl w:val="0"/>
          <w:numId w:val="1"/>
        </w:numPr>
        <w:spacing w:before="120" w:after="120" w:line="360" w:lineRule="auto"/>
        <w:jc w:val="both"/>
        <w:rPr>
          <w:rFonts w:asciiTheme="majorHAnsi" w:hAnsiTheme="majorHAnsi" w:cstheme="majorHAnsi"/>
          <w:b/>
          <w:sz w:val="26"/>
          <w:szCs w:val="26"/>
        </w:rPr>
      </w:pPr>
      <w:r w:rsidRPr="00287E15">
        <w:rPr>
          <w:rFonts w:asciiTheme="majorHAnsi" w:hAnsiTheme="majorHAnsi" w:cstheme="majorHAnsi"/>
          <w:b/>
          <w:bCs/>
          <w:sz w:val="26"/>
          <w:szCs w:val="26"/>
        </w:rPr>
        <w:t>Tạo mới chương trình khuyến mãi</w:t>
      </w:r>
    </w:p>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287E15">
        <w:rPr>
          <w:rFonts w:asciiTheme="majorHAnsi" w:eastAsia="Times New Roman" w:hAnsiTheme="majorHAnsi" w:cstheme="majorHAnsi"/>
          <w:i/>
          <w:iCs/>
          <w:sz w:val="26"/>
          <w:szCs w:val="26"/>
        </w:rPr>
        <w:t>Để tạo mới một chương trình khuyến mãi:</w:t>
      </w:r>
    </w:p>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6E46D2">
        <w:rPr>
          <w:rFonts w:asciiTheme="majorHAnsi" w:eastAsia="Times New Roman" w:hAnsiTheme="majorHAnsi" w:cstheme="majorHAnsi"/>
          <w:sz w:val="26"/>
          <w:szCs w:val="26"/>
        </w:rPr>
        <w:t xml:space="preserve">Từ menu </w:t>
      </w:r>
      <w:r w:rsidRPr="00287E15">
        <w:rPr>
          <w:rFonts w:asciiTheme="majorHAnsi" w:eastAsia="Times New Roman" w:hAnsiTheme="majorHAnsi" w:cstheme="majorHAnsi"/>
          <w:b/>
          <w:bCs/>
          <w:sz w:val="26"/>
          <w:szCs w:val="26"/>
        </w:rPr>
        <w:t>Tên công ty -----&gt; Cài đặt và cấu hình ----&gt; Tab Bán hàng----&gt;&gt;Chương trình khuyến mãi</w:t>
      </w:r>
    </w:p>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287E15">
        <w:rPr>
          <w:rFonts w:asciiTheme="majorHAnsi" w:eastAsia="Times New Roman" w:hAnsiTheme="majorHAnsi" w:cstheme="majorHAnsi"/>
          <w:b/>
          <w:bCs/>
          <w:noProof/>
          <w:sz w:val="26"/>
          <w:szCs w:val="26"/>
        </w:rPr>
        <w:lastRenderedPageBreak/>
        <w:drawing>
          <wp:inline distT="0" distB="0" distL="0" distR="0" wp14:anchorId="0CC39723" wp14:editId="4689C852">
            <wp:extent cx="6972300" cy="1365409"/>
            <wp:effectExtent l="0" t="0" r="0" b="6350"/>
            <wp:docPr id="8" name="Picture 8" descr="https://teamcrop.com/uploads/web/Ban-Hang/ctkm-t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amcrop.com/uploads/web/Ban-Hang/ctkm-th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1297" cy="1371088"/>
                    </a:xfrm>
                    <a:prstGeom prst="rect">
                      <a:avLst/>
                    </a:prstGeom>
                    <a:noFill/>
                    <a:ln>
                      <a:noFill/>
                    </a:ln>
                  </pic:spPr>
                </pic:pic>
              </a:graphicData>
            </a:graphic>
          </wp:inline>
        </w:drawing>
      </w:r>
    </w:p>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6E46D2">
        <w:rPr>
          <w:rFonts w:asciiTheme="majorHAnsi" w:eastAsia="Times New Roman" w:hAnsiTheme="majorHAnsi" w:cstheme="majorHAnsi"/>
          <w:sz w:val="26"/>
          <w:szCs w:val="26"/>
        </w:rPr>
        <w:t xml:space="preserve"> Nhấn </w:t>
      </w:r>
      <w:r w:rsidRPr="00287E15">
        <w:rPr>
          <w:rFonts w:asciiTheme="majorHAnsi" w:eastAsia="Times New Roman" w:hAnsiTheme="majorHAnsi" w:cstheme="majorHAnsi"/>
          <w:b/>
          <w:bCs/>
          <w:sz w:val="26"/>
          <w:szCs w:val="26"/>
        </w:rPr>
        <w:t>Thêm mới</w:t>
      </w:r>
      <w:r w:rsidRPr="006E46D2">
        <w:rPr>
          <w:rFonts w:asciiTheme="majorHAnsi" w:eastAsia="Times New Roman" w:hAnsiTheme="majorHAnsi" w:cstheme="majorHAnsi"/>
          <w:sz w:val="26"/>
          <w:szCs w:val="26"/>
        </w:rPr>
        <w:t xml:space="preserve"> để tạo mới một chương trình khuyến mãi.</w:t>
      </w:r>
    </w:p>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287E15">
        <w:rPr>
          <w:rFonts w:asciiTheme="majorHAnsi" w:eastAsia="Times New Roman" w:hAnsiTheme="majorHAnsi" w:cstheme="majorHAnsi"/>
          <w:noProof/>
          <w:sz w:val="26"/>
          <w:szCs w:val="26"/>
        </w:rPr>
        <w:drawing>
          <wp:inline distT="0" distB="0" distL="0" distR="0" wp14:anchorId="2ED6CAE1" wp14:editId="0131F275">
            <wp:extent cx="6737350" cy="1987518"/>
            <wp:effectExtent l="0" t="0" r="6350" b="0"/>
            <wp:docPr id="7" name="Picture 7" descr="https://teamcrop.com/uploads/web/Ban-Hang/ctkm-themm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eamcrop.com/uploads/web/Ban-Hang/ctkm-themmo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72350" cy="1997843"/>
                    </a:xfrm>
                    <a:prstGeom prst="rect">
                      <a:avLst/>
                    </a:prstGeom>
                    <a:noFill/>
                    <a:ln>
                      <a:noFill/>
                    </a:ln>
                  </pic:spPr>
                </pic:pic>
              </a:graphicData>
            </a:graphic>
          </wp:inline>
        </w:drawing>
      </w:r>
    </w:p>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6E46D2">
        <w:rPr>
          <w:rFonts w:asciiTheme="majorHAnsi" w:eastAsia="Times New Roman" w:hAnsiTheme="majorHAnsi" w:cstheme="majorHAnsi"/>
          <w:sz w:val="26"/>
          <w:szCs w:val="26"/>
        </w:rPr>
        <w:t xml:space="preserve">Nhấn </w:t>
      </w:r>
      <w:r w:rsidRPr="00287E15">
        <w:rPr>
          <w:rFonts w:asciiTheme="majorHAnsi" w:eastAsia="Times New Roman" w:hAnsiTheme="majorHAnsi" w:cstheme="majorHAnsi"/>
          <w:b/>
          <w:bCs/>
          <w:sz w:val="26"/>
          <w:szCs w:val="26"/>
        </w:rPr>
        <w:t>Lưu và tiếp tục cài đặt</w:t>
      </w:r>
    </w:p>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287E15">
        <w:rPr>
          <w:rFonts w:asciiTheme="majorHAnsi" w:eastAsia="Times New Roman" w:hAnsiTheme="majorHAnsi" w:cstheme="majorHAnsi"/>
          <w:b/>
          <w:bCs/>
          <w:noProof/>
          <w:sz w:val="26"/>
          <w:szCs w:val="26"/>
        </w:rPr>
        <w:drawing>
          <wp:inline distT="0" distB="0" distL="0" distR="0" wp14:anchorId="742F2860" wp14:editId="502CDBB8">
            <wp:extent cx="6851650" cy="3368728"/>
            <wp:effectExtent l="0" t="0" r="6350" b="3175"/>
            <wp:docPr id="6" name="Picture 6" descr="https://teamcrop.com/uploads/web/Ban-Hang/ctkm-cap-n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amcrop.com/uploads/web/Ban-Hang/ctkm-cap-nh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64126" cy="3374862"/>
                    </a:xfrm>
                    <a:prstGeom prst="rect">
                      <a:avLst/>
                    </a:prstGeom>
                    <a:noFill/>
                    <a:ln>
                      <a:noFill/>
                    </a:ln>
                  </pic:spPr>
                </pic:pic>
              </a:graphicData>
            </a:graphic>
          </wp:inline>
        </w:drawing>
      </w:r>
    </w:p>
    <w:p w:rsidR="006E46D2" w:rsidRPr="006E46D2" w:rsidRDefault="006E46D2" w:rsidP="00287E15">
      <w:pPr>
        <w:numPr>
          <w:ilvl w:val="0"/>
          <w:numId w:val="2"/>
        </w:numPr>
        <w:spacing w:before="120" w:after="120" w:line="360" w:lineRule="auto"/>
        <w:ind w:left="0"/>
        <w:jc w:val="both"/>
        <w:rPr>
          <w:rFonts w:asciiTheme="majorHAnsi" w:eastAsia="Times New Roman" w:hAnsiTheme="majorHAnsi" w:cstheme="majorHAnsi"/>
          <w:sz w:val="26"/>
          <w:szCs w:val="26"/>
        </w:rPr>
      </w:pPr>
      <w:r w:rsidRPr="006E46D2">
        <w:rPr>
          <w:rFonts w:asciiTheme="majorHAnsi" w:eastAsia="Times New Roman" w:hAnsiTheme="majorHAnsi" w:cstheme="majorHAnsi"/>
          <w:sz w:val="26"/>
          <w:szCs w:val="26"/>
        </w:rPr>
        <w:t>Chọn trạng thái áp dụng cho chương trình khuyến mãi. </w:t>
      </w:r>
    </w:p>
    <w:p w:rsidR="006E46D2" w:rsidRPr="006E46D2" w:rsidRDefault="006E46D2" w:rsidP="00287E15">
      <w:pPr>
        <w:numPr>
          <w:ilvl w:val="0"/>
          <w:numId w:val="2"/>
        </w:numPr>
        <w:spacing w:before="120" w:after="120" w:line="360" w:lineRule="auto"/>
        <w:ind w:left="0"/>
        <w:jc w:val="both"/>
        <w:rPr>
          <w:rFonts w:asciiTheme="majorHAnsi" w:eastAsia="Times New Roman" w:hAnsiTheme="majorHAnsi" w:cstheme="majorHAnsi"/>
          <w:sz w:val="26"/>
          <w:szCs w:val="26"/>
        </w:rPr>
      </w:pPr>
      <w:r w:rsidRPr="006E46D2">
        <w:rPr>
          <w:rFonts w:asciiTheme="majorHAnsi" w:eastAsia="Times New Roman" w:hAnsiTheme="majorHAnsi" w:cstheme="majorHAnsi"/>
          <w:sz w:val="26"/>
          <w:szCs w:val="26"/>
        </w:rPr>
        <w:t>Giới hạn điều kiện áp dụng cho chương trình khuyến mãi này (nếu có).</w:t>
      </w:r>
    </w:p>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287E15">
        <w:rPr>
          <w:rFonts w:asciiTheme="majorHAnsi" w:eastAsia="Times New Roman" w:hAnsiTheme="majorHAnsi" w:cstheme="majorHAnsi"/>
          <w:b/>
          <w:bCs/>
          <w:sz w:val="26"/>
          <w:szCs w:val="26"/>
        </w:rPr>
        <w:lastRenderedPageBreak/>
        <w:t>Cách tính gồm 4 giá trị chính:</w:t>
      </w:r>
    </w:p>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6E46D2">
        <w:rPr>
          <w:rFonts w:asciiTheme="majorHAnsi" w:eastAsia="Times New Roman" w:hAnsiTheme="majorHAnsi" w:cstheme="majorHAnsi"/>
          <w:sz w:val="26"/>
          <w:szCs w:val="26"/>
        </w:rPr>
        <w:t>+ Giảm theo % giá trị: Tính giảm theo giá trị phần trăm đối với giá trị đơn hàng.</w:t>
      </w:r>
    </w:p>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287E15">
        <w:rPr>
          <w:rFonts w:asciiTheme="majorHAnsi" w:eastAsia="Times New Roman" w:hAnsiTheme="majorHAnsi" w:cstheme="majorHAnsi"/>
          <w:i/>
          <w:iCs/>
          <w:sz w:val="26"/>
          <w:szCs w:val="26"/>
          <w:u w:val="single"/>
        </w:rPr>
        <w:t>Ví dụ:</w:t>
      </w:r>
      <w:r w:rsidRPr="00287E15">
        <w:rPr>
          <w:rFonts w:asciiTheme="majorHAnsi" w:eastAsia="Times New Roman" w:hAnsiTheme="majorHAnsi" w:cstheme="majorHAnsi"/>
          <w:i/>
          <w:iCs/>
          <w:sz w:val="26"/>
          <w:szCs w:val="26"/>
        </w:rPr>
        <w:t> Áp dụng trên chọn là </w:t>
      </w:r>
      <w:r w:rsidRPr="00287E15">
        <w:rPr>
          <w:rFonts w:asciiTheme="majorHAnsi" w:eastAsia="Times New Roman" w:hAnsiTheme="majorHAnsi" w:cstheme="majorHAnsi"/>
          <w:b/>
          <w:bCs/>
          <w:i/>
          <w:iCs/>
          <w:sz w:val="26"/>
          <w:szCs w:val="26"/>
        </w:rPr>
        <w:t>Giá trị đơn hàng </w:t>
      </w:r>
      <w:r w:rsidRPr="00287E15">
        <w:rPr>
          <w:rFonts w:asciiTheme="majorHAnsi" w:eastAsia="Times New Roman" w:hAnsiTheme="majorHAnsi" w:cstheme="majorHAnsi"/>
          <w:i/>
          <w:iCs/>
          <w:sz w:val="26"/>
          <w:szCs w:val="26"/>
        </w:rPr>
        <w:t>và Cách tính chọn</w:t>
      </w:r>
      <w:r w:rsidRPr="00287E15">
        <w:rPr>
          <w:rFonts w:asciiTheme="majorHAnsi" w:eastAsia="Times New Roman" w:hAnsiTheme="majorHAnsi" w:cstheme="majorHAnsi"/>
          <w:b/>
          <w:bCs/>
          <w:i/>
          <w:iCs/>
          <w:sz w:val="26"/>
          <w:szCs w:val="26"/>
        </w:rPr>
        <w:t xml:space="preserve"> Giảm theo giá trị %</w:t>
      </w:r>
      <w:r w:rsidRPr="00287E15">
        <w:rPr>
          <w:rFonts w:asciiTheme="majorHAnsi" w:eastAsia="Times New Roman" w:hAnsiTheme="majorHAnsi" w:cstheme="majorHAnsi"/>
          <w:i/>
          <w:iCs/>
          <w:sz w:val="26"/>
          <w:szCs w:val="26"/>
        </w:rPr>
        <w:t>, thì sẽ được giảm % theo giá trị đơn hàng. Không được giảm quá 100% giá trị đơn hàng.</w:t>
      </w:r>
    </w:p>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6E46D2">
        <w:rPr>
          <w:rFonts w:asciiTheme="majorHAnsi" w:eastAsia="Times New Roman" w:hAnsiTheme="majorHAnsi" w:cstheme="majorHAnsi"/>
          <w:sz w:val="26"/>
          <w:szCs w:val="26"/>
        </w:rPr>
        <w:t>+ Giảm theo số tiền: Giảm theo số tiền cố định đối với giá trị đơn hàng.</w:t>
      </w:r>
    </w:p>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287E15">
        <w:rPr>
          <w:rFonts w:asciiTheme="majorHAnsi" w:eastAsia="Times New Roman" w:hAnsiTheme="majorHAnsi" w:cstheme="majorHAnsi"/>
          <w:i/>
          <w:iCs/>
          <w:sz w:val="26"/>
          <w:szCs w:val="26"/>
          <w:u w:val="single"/>
        </w:rPr>
        <w:t>Ví dụ:</w:t>
      </w:r>
      <w:r w:rsidRPr="00287E15">
        <w:rPr>
          <w:rFonts w:asciiTheme="majorHAnsi" w:eastAsia="Times New Roman" w:hAnsiTheme="majorHAnsi" w:cstheme="majorHAnsi"/>
          <w:i/>
          <w:iCs/>
          <w:sz w:val="26"/>
          <w:szCs w:val="26"/>
        </w:rPr>
        <w:t> Với áp dụng trên khi chọn là </w:t>
      </w:r>
      <w:r w:rsidRPr="00287E15">
        <w:rPr>
          <w:rFonts w:asciiTheme="majorHAnsi" w:eastAsia="Times New Roman" w:hAnsiTheme="majorHAnsi" w:cstheme="majorHAnsi"/>
          <w:b/>
          <w:bCs/>
          <w:i/>
          <w:iCs/>
          <w:sz w:val="26"/>
          <w:szCs w:val="26"/>
        </w:rPr>
        <w:t>Giá trị đơn hàng </w:t>
      </w:r>
      <w:r w:rsidRPr="00287E15">
        <w:rPr>
          <w:rFonts w:asciiTheme="majorHAnsi" w:eastAsia="Times New Roman" w:hAnsiTheme="majorHAnsi" w:cstheme="majorHAnsi"/>
          <w:i/>
          <w:iCs/>
          <w:sz w:val="26"/>
          <w:szCs w:val="26"/>
        </w:rPr>
        <w:t xml:space="preserve">và Cách tính chọn </w:t>
      </w:r>
      <w:r w:rsidRPr="00287E15">
        <w:rPr>
          <w:rFonts w:asciiTheme="majorHAnsi" w:eastAsia="Times New Roman" w:hAnsiTheme="majorHAnsi" w:cstheme="majorHAnsi"/>
          <w:b/>
          <w:bCs/>
          <w:i/>
          <w:iCs/>
          <w:sz w:val="26"/>
          <w:szCs w:val="26"/>
        </w:rPr>
        <w:t>Giảm theo số tiền</w:t>
      </w:r>
      <w:r w:rsidRPr="00287E15">
        <w:rPr>
          <w:rFonts w:asciiTheme="majorHAnsi" w:eastAsia="Times New Roman" w:hAnsiTheme="majorHAnsi" w:cstheme="majorHAnsi"/>
          <w:i/>
          <w:iCs/>
          <w:sz w:val="26"/>
          <w:szCs w:val="26"/>
        </w:rPr>
        <w:t>, thì giảm số tiền theo giá trị đơn hàng.</w:t>
      </w:r>
    </w:p>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6E46D2">
        <w:rPr>
          <w:rFonts w:asciiTheme="majorHAnsi" w:eastAsia="Times New Roman" w:hAnsiTheme="majorHAnsi" w:cstheme="majorHAnsi"/>
          <w:sz w:val="26"/>
          <w:szCs w:val="26"/>
        </w:rPr>
        <w:t>+ Bán giá cố định: Giảm theo giá bán cố định, bán đơn hàng đồng giá.</w:t>
      </w:r>
    </w:p>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287E15">
        <w:rPr>
          <w:rFonts w:asciiTheme="majorHAnsi" w:eastAsia="Times New Roman" w:hAnsiTheme="majorHAnsi" w:cstheme="majorHAnsi"/>
          <w:i/>
          <w:iCs/>
          <w:sz w:val="26"/>
          <w:szCs w:val="26"/>
          <w:u w:val="single"/>
        </w:rPr>
        <w:t>Ví dụ:</w:t>
      </w:r>
      <w:r w:rsidRPr="00287E15">
        <w:rPr>
          <w:rFonts w:asciiTheme="majorHAnsi" w:eastAsia="Times New Roman" w:hAnsiTheme="majorHAnsi" w:cstheme="majorHAnsi"/>
          <w:i/>
          <w:iCs/>
          <w:sz w:val="26"/>
          <w:szCs w:val="26"/>
        </w:rPr>
        <w:t> Áp dụng trên chọn là </w:t>
      </w:r>
      <w:r w:rsidRPr="00287E15">
        <w:rPr>
          <w:rFonts w:asciiTheme="majorHAnsi" w:eastAsia="Times New Roman" w:hAnsiTheme="majorHAnsi" w:cstheme="majorHAnsi"/>
          <w:b/>
          <w:bCs/>
          <w:i/>
          <w:iCs/>
          <w:sz w:val="26"/>
          <w:szCs w:val="26"/>
        </w:rPr>
        <w:t>Giá trị đơn hàng </w:t>
      </w:r>
      <w:r w:rsidRPr="00287E15">
        <w:rPr>
          <w:rFonts w:asciiTheme="majorHAnsi" w:eastAsia="Times New Roman" w:hAnsiTheme="majorHAnsi" w:cstheme="majorHAnsi"/>
          <w:i/>
          <w:iCs/>
          <w:sz w:val="26"/>
          <w:szCs w:val="26"/>
        </w:rPr>
        <w:t xml:space="preserve">và Cách tính chọn </w:t>
      </w:r>
      <w:r w:rsidRPr="00287E15">
        <w:rPr>
          <w:rFonts w:asciiTheme="majorHAnsi" w:eastAsia="Times New Roman" w:hAnsiTheme="majorHAnsi" w:cstheme="majorHAnsi"/>
          <w:b/>
          <w:bCs/>
          <w:i/>
          <w:iCs/>
          <w:sz w:val="26"/>
          <w:szCs w:val="26"/>
        </w:rPr>
        <w:t>Bán giá cố định</w:t>
      </w:r>
      <w:r w:rsidRPr="00287E15">
        <w:rPr>
          <w:rFonts w:asciiTheme="majorHAnsi" w:eastAsia="Times New Roman" w:hAnsiTheme="majorHAnsi" w:cstheme="majorHAnsi"/>
          <w:i/>
          <w:iCs/>
          <w:sz w:val="26"/>
          <w:szCs w:val="26"/>
        </w:rPr>
        <w:t>, thì giảm số tiền cố định theo giá trị đơn hàng.</w:t>
      </w:r>
    </w:p>
    <w:p w:rsidR="006E46D2" w:rsidRPr="006E46D2" w:rsidRDefault="006E46D2" w:rsidP="00287E15">
      <w:pPr>
        <w:spacing w:before="120" w:after="120" w:line="360" w:lineRule="auto"/>
        <w:ind w:left="720"/>
        <w:jc w:val="both"/>
        <w:rPr>
          <w:rFonts w:asciiTheme="majorHAnsi" w:eastAsia="Times New Roman" w:hAnsiTheme="majorHAnsi" w:cstheme="majorHAnsi"/>
          <w:sz w:val="26"/>
          <w:szCs w:val="26"/>
        </w:rPr>
      </w:pPr>
      <w:r w:rsidRPr="006E46D2">
        <w:rPr>
          <w:rFonts w:asciiTheme="majorHAnsi" w:eastAsia="Times New Roman" w:hAnsiTheme="majorHAnsi" w:cstheme="majorHAnsi"/>
          <w:sz w:val="26"/>
          <w:szCs w:val="26"/>
        </w:rPr>
        <w:t>+ Theo khoảng giá trị: Giảm theo khoảng giá trị dựa váo giá trị của đơn hàng.</w:t>
      </w:r>
    </w:p>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287E15">
        <w:rPr>
          <w:rFonts w:asciiTheme="majorHAnsi" w:eastAsia="Times New Roman" w:hAnsiTheme="majorHAnsi" w:cstheme="majorHAnsi"/>
          <w:i/>
          <w:iCs/>
          <w:sz w:val="26"/>
          <w:szCs w:val="26"/>
          <w:u w:val="single"/>
        </w:rPr>
        <w:t>Ví dụ:</w:t>
      </w:r>
      <w:r w:rsidRPr="00287E15">
        <w:rPr>
          <w:rFonts w:asciiTheme="majorHAnsi" w:eastAsia="Times New Roman" w:hAnsiTheme="majorHAnsi" w:cstheme="majorHAnsi"/>
          <w:i/>
          <w:iCs/>
          <w:sz w:val="26"/>
          <w:szCs w:val="26"/>
        </w:rPr>
        <w:t> Áp dụng trên chọn là </w:t>
      </w:r>
      <w:r w:rsidRPr="00287E15">
        <w:rPr>
          <w:rFonts w:asciiTheme="majorHAnsi" w:eastAsia="Times New Roman" w:hAnsiTheme="majorHAnsi" w:cstheme="majorHAnsi"/>
          <w:b/>
          <w:bCs/>
          <w:i/>
          <w:iCs/>
          <w:sz w:val="26"/>
          <w:szCs w:val="26"/>
        </w:rPr>
        <w:t>Giá trị đơn hàng </w:t>
      </w:r>
      <w:r w:rsidRPr="00287E15">
        <w:rPr>
          <w:rFonts w:asciiTheme="majorHAnsi" w:eastAsia="Times New Roman" w:hAnsiTheme="majorHAnsi" w:cstheme="majorHAnsi"/>
          <w:i/>
          <w:iCs/>
          <w:sz w:val="26"/>
          <w:szCs w:val="26"/>
        </w:rPr>
        <w:t xml:space="preserve">và Cách tính chọn </w:t>
      </w:r>
      <w:r w:rsidRPr="00287E15">
        <w:rPr>
          <w:rFonts w:asciiTheme="majorHAnsi" w:eastAsia="Times New Roman" w:hAnsiTheme="majorHAnsi" w:cstheme="majorHAnsi"/>
          <w:b/>
          <w:bCs/>
          <w:i/>
          <w:iCs/>
          <w:sz w:val="26"/>
          <w:szCs w:val="26"/>
        </w:rPr>
        <w:t>Theo khoảng giá trị</w:t>
      </w:r>
      <w:r w:rsidRPr="00287E15">
        <w:rPr>
          <w:rFonts w:asciiTheme="majorHAnsi" w:eastAsia="Times New Roman" w:hAnsiTheme="majorHAnsi" w:cstheme="majorHAnsi"/>
          <w:i/>
          <w:iCs/>
          <w:sz w:val="26"/>
          <w:szCs w:val="26"/>
        </w:rPr>
        <w:t>, cho giá trị đơn hàng có giá trị khoảng từ 500.000 VNĐ - 1.000.000 VNĐ thì sẽ được giảm 200.000 VNĐ, giảm số tiền theo giá trị đơn hàng.</w:t>
      </w:r>
    </w:p>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287E15">
        <w:rPr>
          <w:rFonts w:asciiTheme="majorHAnsi" w:eastAsia="Times New Roman" w:hAnsiTheme="majorHAnsi" w:cstheme="majorHAnsi"/>
          <w:i/>
          <w:iCs/>
          <w:sz w:val="26"/>
          <w:szCs w:val="26"/>
        </w:rPr>
        <w:t>Mô tả phần Theo khoảng giá trị</w:t>
      </w:r>
    </w:p>
    <w:tbl>
      <w:tblPr>
        <w:tblW w:w="9920" w:type="dxa"/>
        <w:tblBorders>
          <w:top w:val="single" w:sz="2" w:space="0" w:color="EAEAEA"/>
          <w:left w:val="single" w:sz="2" w:space="0" w:color="EAEAEA"/>
          <w:bottom w:val="single" w:sz="2" w:space="0" w:color="EAEAEA"/>
          <w:right w:val="single" w:sz="2" w:space="0" w:color="EAEAEA"/>
        </w:tblBorders>
        <w:tblCellMar>
          <w:top w:w="15" w:type="dxa"/>
          <w:left w:w="15" w:type="dxa"/>
          <w:bottom w:w="15" w:type="dxa"/>
          <w:right w:w="15" w:type="dxa"/>
        </w:tblCellMar>
        <w:tblLook w:val="04A0" w:firstRow="1" w:lastRow="0" w:firstColumn="1" w:lastColumn="0" w:noHBand="0" w:noVBand="1"/>
      </w:tblPr>
      <w:tblGrid>
        <w:gridCol w:w="3942"/>
        <w:gridCol w:w="5978"/>
      </w:tblGrid>
      <w:tr w:rsidR="00287E15" w:rsidRPr="00287E15" w:rsidTr="00EF52E7">
        <w:tc>
          <w:tcPr>
            <w:tcW w:w="3942" w:type="dxa"/>
            <w:shd w:val="clear" w:color="auto" w:fill="FFFFFF"/>
            <w:tcMar>
              <w:top w:w="120" w:type="dxa"/>
              <w:left w:w="120" w:type="dxa"/>
              <w:bottom w:w="120" w:type="dxa"/>
              <w:right w:w="120" w:type="dxa"/>
            </w:tcMar>
            <w:hideMark/>
          </w:tcPr>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6E46D2">
              <w:rPr>
                <w:rFonts w:asciiTheme="majorHAnsi" w:eastAsia="Times New Roman" w:hAnsiTheme="majorHAnsi" w:cstheme="majorHAnsi"/>
                <w:sz w:val="26"/>
                <w:szCs w:val="26"/>
              </w:rPr>
              <w:t>Giá trị đơn hàng từ (VNĐ)</w:t>
            </w:r>
          </w:p>
        </w:tc>
        <w:tc>
          <w:tcPr>
            <w:tcW w:w="5978" w:type="dxa"/>
            <w:shd w:val="clear" w:color="auto" w:fill="FFFFFF"/>
            <w:tcMar>
              <w:top w:w="120" w:type="dxa"/>
              <w:left w:w="120" w:type="dxa"/>
              <w:bottom w:w="120" w:type="dxa"/>
              <w:right w:w="120" w:type="dxa"/>
            </w:tcMar>
            <w:hideMark/>
          </w:tcPr>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6E46D2">
              <w:rPr>
                <w:rFonts w:asciiTheme="majorHAnsi" w:eastAsia="Times New Roman" w:hAnsiTheme="majorHAnsi" w:cstheme="majorHAnsi"/>
                <w:sz w:val="26"/>
                <w:szCs w:val="26"/>
              </w:rPr>
              <w:t> Số tiền của giá trị đơn hàng từ (500 - "...")</w:t>
            </w:r>
          </w:p>
        </w:tc>
      </w:tr>
      <w:tr w:rsidR="00287E15" w:rsidRPr="00287E15" w:rsidTr="00EF52E7">
        <w:tc>
          <w:tcPr>
            <w:tcW w:w="0" w:type="auto"/>
            <w:shd w:val="clear" w:color="auto" w:fill="FAFAFA"/>
            <w:tcMar>
              <w:top w:w="120" w:type="dxa"/>
              <w:left w:w="120" w:type="dxa"/>
              <w:bottom w:w="120" w:type="dxa"/>
              <w:right w:w="120" w:type="dxa"/>
            </w:tcMar>
            <w:hideMark/>
          </w:tcPr>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6E46D2">
              <w:rPr>
                <w:rFonts w:asciiTheme="majorHAnsi" w:eastAsia="Times New Roman" w:hAnsiTheme="majorHAnsi" w:cstheme="majorHAnsi"/>
                <w:sz w:val="26"/>
                <w:szCs w:val="26"/>
              </w:rPr>
              <w:t>Đến (VNĐ)</w:t>
            </w:r>
          </w:p>
        </w:tc>
        <w:tc>
          <w:tcPr>
            <w:tcW w:w="5978" w:type="dxa"/>
            <w:shd w:val="clear" w:color="auto" w:fill="FAFAFA"/>
            <w:tcMar>
              <w:top w:w="120" w:type="dxa"/>
              <w:left w:w="120" w:type="dxa"/>
              <w:bottom w:w="120" w:type="dxa"/>
              <w:right w:w="120" w:type="dxa"/>
            </w:tcMar>
            <w:hideMark/>
          </w:tcPr>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6E46D2">
              <w:rPr>
                <w:rFonts w:asciiTheme="majorHAnsi" w:eastAsia="Times New Roman" w:hAnsiTheme="majorHAnsi" w:cstheme="majorHAnsi"/>
                <w:sz w:val="26"/>
                <w:szCs w:val="26"/>
              </w:rPr>
              <w:t> Số tiền của giá trị đơn hàng đến ("..." - 1000)</w:t>
            </w:r>
          </w:p>
        </w:tc>
      </w:tr>
      <w:tr w:rsidR="00287E15" w:rsidRPr="00287E15" w:rsidTr="00EF52E7">
        <w:tc>
          <w:tcPr>
            <w:tcW w:w="0" w:type="auto"/>
            <w:shd w:val="clear" w:color="auto" w:fill="FFFFFF"/>
            <w:tcMar>
              <w:top w:w="120" w:type="dxa"/>
              <w:left w:w="120" w:type="dxa"/>
              <w:bottom w:w="120" w:type="dxa"/>
              <w:right w:w="120" w:type="dxa"/>
            </w:tcMar>
            <w:hideMark/>
          </w:tcPr>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6E46D2">
              <w:rPr>
                <w:rFonts w:asciiTheme="majorHAnsi" w:eastAsia="Times New Roman" w:hAnsiTheme="majorHAnsi" w:cstheme="majorHAnsi"/>
                <w:sz w:val="26"/>
                <w:szCs w:val="26"/>
              </w:rPr>
              <w:t>Giảm theo</w:t>
            </w:r>
          </w:p>
        </w:tc>
        <w:tc>
          <w:tcPr>
            <w:tcW w:w="5978" w:type="dxa"/>
            <w:shd w:val="clear" w:color="auto" w:fill="FFFFFF"/>
            <w:tcMar>
              <w:top w:w="120" w:type="dxa"/>
              <w:left w:w="120" w:type="dxa"/>
              <w:bottom w:w="120" w:type="dxa"/>
              <w:right w:w="120" w:type="dxa"/>
            </w:tcMar>
            <w:hideMark/>
          </w:tcPr>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6E46D2">
              <w:rPr>
                <w:rFonts w:asciiTheme="majorHAnsi" w:eastAsia="Times New Roman" w:hAnsiTheme="majorHAnsi" w:cstheme="majorHAnsi"/>
                <w:sz w:val="26"/>
                <w:szCs w:val="26"/>
              </w:rPr>
              <w:t> + Bao gồm:- Phần trăm (%) : Giảm theo phần trăm.</w:t>
            </w:r>
            <w:r w:rsidRPr="00287E15">
              <w:rPr>
                <w:rFonts w:asciiTheme="majorHAnsi" w:eastAsia="Times New Roman" w:hAnsiTheme="majorHAnsi" w:cstheme="majorHAnsi"/>
                <w:i/>
                <w:iCs/>
                <w:sz w:val="26"/>
                <w:szCs w:val="26"/>
              </w:rPr>
              <w:t>Ví dụ: Giá trị đơn hàng 100.000 VNĐ đến 200.000 VNĐ được giảm 1%, đơn hàng từ 300.000 VNĐ đến 400.000 VNĐ được giảm 2%</w:t>
            </w:r>
            <w:r w:rsidRPr="006E46D2">
              <w:rPr>
                <w:rFonts w:asciiTheme="majorHAnsi" w:eastAsia="Times New Roman" w:hAnsiTheme="majorHAnsi" w:cstheme="majorHAnsi"/>
                <w:sz w:val="26"/>
                <w:szCs w:val="26"/>
              </w:rPr>
              <w:t>- Giá trị (VNĐ): Giảm theo giá trị tiền mặt.</w:t>
            </w:r>
          </w:p>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287E15">
              <w:rPr>
                <w:rFonts w:asciiTheme="majorHAnsi" w:eastAsia="Times New Roman" w:hAnsiTheme="majorHAnsi" w:cstheme="majorHAnsi"/>
                <w:i/>
                <w:iCs/>
                <w:sz w:val="26"/>
                <w:szCs w:val="26"/>
                <w:u w:val="single"/>
              </w:rPr>
              <w:lastRenderedPageBreak/>
              <w:t xml:space="preserve">Ví dụ: </w:t>
            </w:r>
            <w:r w:rsidRPr="00287E15">
              <w:rPr>
                <w:rFonts w:asciiTheme="majorHAnsi" w:eastAsia="Times New Roman" w:hAnsiTheme="majorHAnsi" w:cstheme="majorHAnsi"/>
                <w:i/>
                <w:iCs/>
                <w:sz w:val="26"/>
                <w:szCs w:val="26"/>
              </w:rPr>
              <w:t>Giá trị đơn hàng 100.000 VNĐ đến 200.000 VNĐ được giảm 30.000 VNĐ, đơn hàng từ 300.000 VNĐ đến 400.000 VNĐ được giảm 60.000 VNĐ</w:t>
            </w:r>
          </w:p>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6E46D2">
              <w:rPr>
                <w:rFonts w:asciiTheme="majorHAnsi" w:eastAsia="Times New Roman" w:hAnsiTheme="majorHAnsi" w:cstheme="majorHAnsi"/>
                <w:sz w:val="26"/>
                <w:szCs w:val="26"/>
              </w:rPr>
              <w:t>- Cố định: Giảm theo giá trị cố định.</w:t>
            </w:r>
          </w:p>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287E15">
              <w:rPr>
                <w:rFonts w:asciiTheme="majorHAnsi" w:eastAsia="Times New Roman" w:hAnsiTheme="majorHAnsi" w:cstheme="majorHAnsi"/>
                <w:i/>
                <w:iCs/>
                <w:sz w:val="26"/>
                <w:szCs w:val="26"/>
                <w:u w:val="single"/>
              </w:rPr>
              <w:t>Ví dụ:</w:t>
            </w:r>
            <w:r w:rsidRPr="00287E15">
              <w:rPr>
                <w:rFonts w:asciiTheme="majorHAnsi" w:eastAsia="Times New Roman" w:hAnsiTheme="majorHAnsi" w:cstheme="majorHAnsi"/>
                <w:i/>
                <w:iCs/>
                <w:sz w:val="26"/>
                <w:szCs w:val="26"/>
              </w:rPr>
              <w:t xml:space="preserve"> Giá giảm cố định là 300.000 VNĐ thì đơn hàng có giá trị bao nhiêu cũng được giảm 300.000 VNĐ</w:t>
            </w:r>
          </w:p>
        </w:tc>
      </w:tr>
      <w:tr w:rsidR="00287E15" w:rsidRPr="00287E15" w:rsidTr="00EF52E7">
        <w:tc>
          <w:tcPr>
            <w:tcW w:w="0" w:type="auto"/>
            <w:shd w:val="clear" w:color="auto" w:fill="FAFAFA"/>
            <w:tcMar>
              <w:top w:w="120" w:type="dxa"/>
              <w:left w:w="120" w:type="dxa"/>
              <w:bottom w:w="120" w:type="dxa"/>
              <w:right w:w="120" w:type="dxa"/>
            </w:tcMar>
            <w:hideMark/>
          </w:tcPr>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6E46D2">
              <w:rPr>
                <w:rFonts w:asciiTheme="majorHAnsi" w:eastAsia="Times New Roman" w:hAnsiTheme="majorHAnsi" w:cstheme="majorHAnsi"/>
                <w:sz w:val="26"/>
                <w:szCs w:val="26"/>
              </w:rPr>
              <w:lastRenderedPageBreak/>
              <w:t>Giá trị</w:t>
            </w:r>
          </w:p>
        </w:tc>
        <w:tc>
          <w:tcPr>
            <w:tcW w:w="5978" w:type="dxa"/>
            <w:shd w:val="clear" w:color="auto" w:fill="FAFAFA"/>
            <w:tcMar>
              <w:top w:w="120" w:type="dxa"/>
              <w:left w:w="120" w:type="dxa"/>
              <w:bottom w:w="120" w:type="dxa"/>
              <w:right w:w="120" w:type="dxa"/>
            </w:tcMar>
            <w:hideMark/>
          </w:tcPr>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6E46D2">
              <w:rPr>
                <w:rFonts w:asciiTheme="majorHAnsi" w:eastAsia="Times New Roman" w:hAnsiTheme="majorHAnsi" w:cstheme="majorHAnsi"/>
                <w:sz w:val="26"/>
                <w:szCs w:val="26"/>
              </w:rPr>
              <w:t> Số tiền được giảm phụ thuộc theo giảm theo.</w:t>
            </w:r>
            <w:r w:rsidRPr="00287E15">
              <w:rPr>
                <w:rFonts w:asciiTheme="majorHAnsi" w:eastAsia="Times New Roman" w:hAnsiTheme="majorHAnsi" w:cstheme="majorHAnsi"/>
                <w:i/>
                <w:iCs/>
                <w:sz w:val="26"/>
                <w:szCs w:val="26"/>
                <w:u w:val="single"/>
              </w:rPr>
              <w:t>Ví dụ</w:t>
            </w:r>
            <w:r w:rsidRPr="00287E15">
              <w:rPr>
                <w:rFonts w:asciiTheme="majorHAnsi" w:eastAsia="Times New Roman" w:hAnsiTheme="majorHAnsi" w:cstheme="majorHAnsi"/>
                <w:i/>
                <w:iCs/>
                <w:sz w:val="26"/>
                <w:szCs w:val="26"/>
              </w:rPr>
              <w:t>: Nếu như Giảm theo Phần trăm thì giảm theo giá trị %.</w:t>
            </w:r>
          </w:p>
        </w:tc>
      </w:tr>
    </w:tbl>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6E46D2">
        <w:rPr>
          <w:rFonts w:asciiTheme="majorHAnsi" w:eastAsia="Times New Roman" w:hAnsiTheme="majorHAnsi" w:cstheme="majorHAnsi"/>
          <w:sz w:val="26"/>
          <w:szCs w:val="26"/>
        </w:rPr>
        <w:t>  </w:t>
      </w:r>
    </w:p>
    <w:p w:rsidR="006E46D2" w:rsidRPr="006E46D2" w:rsidRDefault="006E46D2" w:rsidP="00287E15">
      <w:pPr>
        <w:shd w:val="clear" w:color="auto" w:fill="FFE7E5"/>
        <w:spacing w:before="120" w:after="120" w:line="360" w:lineRule="auto"/>
        <w:jc w:val="both"/>
        <w:rPr>
          <w:rFonts w:asciiTheme="majorHAnsi" w:eastAsia="Times New Roman" w:hAnsiTheme="majorHAnsi" w:cstheme="majorHAnsi"/>
          <w:sz w:val="26"/>
          <w:szCs w:val="26"/>
        </w:rPr>
      </w:pPr>
      <w:r w:rsidRPr="00287E15">
        <w:rPr>
          <w:rFonts w:asciiTheme="majorHAnsi" w:eastAsia="Times New Roman" w:hAnsiTheme="majorHAnsi" w:cstheme="majorHAnsi"/>
          <w:b/>
          <w:bCs/>
          <w:sz w:val="26"/>
          <w:szCs w:val="26"/>
        </w:rPr>
        <w:t>Lưu ý</w:t>
      </w:r>
      <w:r w:rsidRPr="006E46D2">
        <w:rPr>
          <w:rFonts w:asciiTheme="majorHAnsi" w:eastAsia="Times New Roman" w:hAnsiTheme="majorHAnsi" w:cstheme="majorHAnsi"/>
          <w:sz w:val="26"/>
          <w:szCs w:val="26"/>
        </w:rPr>
        <w:t xml:space="preserve"> </w:t>
      </w:r>
    </w:p>
    <w:p w:rsidR="006E46D2" w:rsidRPr="006E46D2" w:rsidRDefault="006E46D2" w:rsidP="00287E15">
      <w:pPr>
        <w:numPr>
          <w:ilvl w:val="0"/>
          <w:numId w:val="3"/>
        </w:numPr>
        <w:spacing w:before="120" w:after="120" w:line="360" w:lineRule="auto"/>
        <w:ind w:left="0"/>
        <w:jc w:val="both"/>
        <w:rPr>
          <w:rFonts w:asciiTheme="majorHAnsi" w:eastAsia="Times New Roman" w:hAnsiTheme="majorHAnsi" w:cstheme="majorHAnsi"/>
          <w:sz w:val="26"/>
          <w:szCs w:val="26"/>
        </w:rPr>
      </w:pPr>
      <w:r w:rsidRPr="006E46D2">
        <w:rPr>
          <w:rFonts w:asciiTheme="majorHAnsi" w:eastAsia="Times New Roman" w:hAnsiTheme="majorHAnsi" w:cstheme="majorHAnsi"/>
          <w:sz w:val="26"/>
          <w:szCs w:val="26"/>
        </w:rPr>
        <w:t xml:space="preserve">Chương trình khuyến mãi chỉ có hiệu lực khi chương trình đang ở trạng thái </w:t>
      </w:r>
      <w:r w:rsidRPr="00287E15">
        <w:rPr>
          <w:rFonts w:asciiTheme="majorHAnsi" w:eastAsia="Times New Roman" w:hAnsiTheme="majorHAnsi" w:cstheme="majorHAnsi"/>
          <w:b/>
          <w:bCs/>
          <w:sz w:val="26"/>
          <w:szCs w:val="26"/>
        </w:rPr>
        <w:t>" Đang chạy"</w:t>
      </w:r>
      <w:r w:rsidRPr="006E46D2">
        <w:rPr>
          <w:rFonts w:asciiTheme="majorHAnsi" w:eastAsia="Times New Roman" w:hAnsiTheme="majorHAnsi" w:cstheme="majorHAnsi"/>
          <w:sz w:val="26"/>
          <w:szCs w:val="26"/>
        </w:rPr>
        <w:t xml:space="preserve"> và thời gian khuyến mãi còn liệu lực.</w:t>
      </w:r>
    </w:p>
    <w:p w:rsidR="006E46D2" w:rsidRPr="006E46D2" w:rsidRDefault="006E46D2" w:rsidP="00287E15">
      <w:pPr>
        <w:numPr>
          <w:ilvl w:val="0"/>
          <w:numId w:val="3"/>
        </w:numPr>
        <w:spacing w:before="120" w:after="120" w:line="360" w:lineRule="auto"/>
        <w:ind w:left="0"/>
        <w:jc w:val="both"/>
        <w:rPr>
          <w:rFonts w:asciiTheme="majorHAnsi" w:eastAsia="Times New Roman" w:hAnsiTheme="majorHAnsi" w:cstheme="majorHAnsi"/>
          <w:sz w:val="26"/>
          <w:szCs w:val="26"/>
        </w:rPr>
      </w:pPr>
      <w:r w:rsidRPr="006E46D2">
        <w:rPr>
          <w:rFonts w:asciiTheme="majorHAnsi" w:eastAsia="Times New Roman" w:hAnsiTheme="majorHAnsi" w:cstheme="majorHAnsi"/>
          <w:sz w:val="26"/>
          <w:szCs w:val="26"/>
        </w:rPr>
        <w:t>Điều kiện áp dụng: Nếu để mặc định là áp dụng cho tất cả các Cửa hàng, Khách hàng, Sản phẩm, phương thức thanh toán, phương thức vận chuyển.</w:t>
      </w:r>
    </w:p>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6E46D2">
        <w:rPr>
          <w:rFonts w:asciiTheme="majorHAnsi" w:eastAsia="Times New Roman" w:hAnsiTheme="majorHAnsi" w:cstheme="majorHAnsi"/>
          <w:sz w:val="26"/>
          <w:szCs w:val="26"/>
        </w:rPr>
        <w:t> </w:t>
      </w:r>
    </w:p>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6E46D2">
        <w:rPr>
          <w:rFonts w:asciiTheme="majorHAnsi" w:eastAsia="Times New Roman" w:hAnsiTheme="majorHAnsi" w:cstheme="majorHAnsi"/>
          <w:sz w:val="26"/>
          <w:szCs w:val="26"/>
        </w:rPr>
        <w:t> </w:t>
      </w:r>
      <w:r w:rsidRPr="00287E15">
        <w:rPr>
          <w:rFonts w:asciiTheme="majorHAnsi" w:eastAsia="Times New Roman" w:hAnsiTheme="majorHAnsi" w:cstheme="majorHAnsi"/>
          <w:b/>
          <w:bCs/>
          <w:sz w:val="26"/>
          <w:szCs w:val="26"/>
        </w:rPr>
        <w:t>Điều kiệm áp dụng</w:t>
      </w:r>
      <w:r w:rsidRPr="006E46D2">
        <w:rPr>
          <w:rFonts w:asciiTheme="majorHAnsi" w:eastAsia="Times New Roman" w:hAnsiTheme="majorHAnsi" w:cstheme="majorHAnsi"/>
          <w:sz w:val="26"/>
          <w:szCs w:val="26"/>
        </w:rPr>
        <w:t>: Nếu bạn không chọn điều kiện áp dụng tức là chương trình khuyến mãi bạn vừa thiết lập được áp dụng tất cả và không giới hạn điều kiện. Còn ngược lại khi bạn áp dụng khuyến mãi có cho áp dụng có điều kiện thì khi nào thỏa mãn điều kiện bạn thiết lập thì chương trình khuyến mãi mới có hiệu lực.</w:t>
      </w:r>
    </w:p>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6E46D2">
        <w:rPr>
          <w:rFonts w:asciiTheme="majorHAnsi" w:eastAsia="Times New Roman" w:hAnsiTheme="majorHAnsi" w:cstheme="majorHAnsi"/>
          <w:sz w:val="26"/>
          <w:szCs w:val="26"/>
          <w:u w:val="single"/>
        </w:rPr>
        <w:t>Ví dụ</w:t>
      </w:r>
      <w:r w:rsidRPr="006E46D2">
        <w:rPr>
          <w:rFonts w:asciiTheme="majorHAnsi" w:eastAsia="Times New Roman" w:hAnsiTheme="majorHAnsi" w:cstheme="majorHAnsi"/>
          <w:sz w:val="26"/>
          <w:szCs w:val="26"/>
        </w:rPr>
        <w:t>:</w:t>
      </w:r>
    </w:p>
    <w:p w:rsidR="006E46D2" w:rsidRPr="006E46D2" w:rsidRDefault="006E46D2" w:rsidP="00287E15">
      <w:pPr>
        <w:numPr>
          <w:ilvl w:val="0"/>
          <w:numId w:val="4"/>
        </w:numPr>
        <w:spacing w:before="120" w:after="120" w:line="360" w:lineRule="auto"/>
        <w:ind w:left="0"/>
        <w:jc w:val="both"/>
        <w:rPr>
          <w:rFonts w:asciiTheme="majorHAnsi" w:eastAsia="Times New Roman" w:hAnsiTheme="majorHAnsi" w:cstheme="majorHAnsi"/>
          <w:sz w:val="26"/>
          <w:szCs w:val="26"/>
        </w:rPr>
      </w:pPr>
      <w:r w:rsidRPr="006E46D2">
        <w:rPr>
          <w:rFonts w:asciiTheme="majorHAnsi" w:eastAsia="Times New Roman" w:hAnsiTheme="majorHAnsi" w:cstheme="majorHAnsi"/>
          <w:sz w:val="26"/>
          <w:szCs w:val="26"/>
        </w:rPr>
        <w:t>Cửa hàng: Bạn có 2 cửa hàng A và B, bạn chỉ muốn áp dụng chương trình khuyến mãi cho riêng cửa hàng A thì lúc này bạn mới dùng điều kiện áp dụng để giới hạn khuyến mãi lại.</w:t>
      </w:r>
    </w:p>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287E15">
        <w:rPr>
          <w:rFonts w:asciiTheme="majorHAnsi" w:eastAsia="Times New Roman" w:hAnsiTheme="majorHAnsi" w:cstheme="majorHAnsi"/>
          <w:noProof/>
          <w:sz w:val="26"/>
          <w:szCs w:val="26"/>
        </w:rPr>
        <w:lastRenderedPageBreak/>
        <w:drawing>
          <wp:inline distT="0" distB="0" distL="0" distR="0" wp14:anchorId="63F5F5FD" wp14:editId="6DEAC413">
            <wp:extent cx="6817743" cy="3289561"/>
            <wp:effectExtent l="0" t="0" r="2540" b="6350"/>
            <wp:docPr id="5" name="Picture 5" descr="https://teamcrop.com/uploads/web/help/km-the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eamcrop.com/uploads/web/help/km-them-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25849" cy="3293472"/>
                    </a:xfrm>
                    <a:prstGeom prst="rect">
                      <a:avLst/>
                    </a:prstGeom>
                    <a:noFill/>
                    <a:ln>
                      <a:noFill/>
                    </a:ln>
                  </pic:spPr>
                </pic:pic>
              </a:graphicData>
            </a:graphic>
          </wp:inline>
        </w:drawing>
      </w:r>
    </w:p>
    <w:p w:rsidR="006E46D2" w:rsidRPr="006E46D2" w:rsidRDefault="006E46D2" w:rsidP="00287E15">
      <w:pPr>
        <w:numPr>
          <w:ilvl w:val="0"/>
          <w:numId w:val="5"/>
        </w:numPr>
        <w:spacing w:before="120" w:after="120" w:line="360" w:lineRule="auto"/>
        <w:ind w:left="0"/>
        <w:jc w:val="both"/>
        <w:rPr>
          <w:rFonts w:asciiTheme="majorHAnsi" w:eastAsia="Times New Roman" w:hAnsiTheme="majorHAnsi" w:cstheme="majorHAnsi"/>
          <w:sz w:val="26"/>
          <w:szCs w:val="26"/>
        </w:rPr>
      </w:pPr>
      <w:r w:rsidRPr="006E46D2">
        <w:rPr>
          <w:rFonts w:asciiTheme="majorHAnsi" w:eastAsia="Times New Roman" w:hAnsiTheme="majorHAnsi" w:cstheme="majorHAnsi"/>
          <w:sz w:val="26"/>
          <w:szCs w:val="26"/>
        </w:rPr>
        <w:t>Khách hàng: Bạn có thể tạo ra một số phân khúc khách hàng (phân chia khách hàng ra từng nhóm) để áp dụng chương trình khuyến mãi. Xem thêm ở phần cái đặt phân khúc khách hàng.</w:t>
      </w:r>
    </w:p>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287E15">
        <w:rPr>
          <w:rFonts w:asciiTheme="majorHAnsi" w:eastAsia="Times New Roman" w:hAnsiTheme="majorHAnsi" w:cstheme="majorHAnsi"/>
          <w:noProof/>
          <w:sz w:val="26"/>
          <w:szCs w:val="26"/>
        </w:rPr>
        <w:drawing>
          <wp:inline distT="0" distB="0" distL="0" distR="0" wp14:anchorId="6270EC96" wp14:editId="21310EAF">
            <wp:extent cx="6584830" cy="3177180"/>
            <wp:effectExtent l="0" t="0" r="6985" b="4445"/>
            <wp:docPr id="4" name="Picture 4" descr="https://teamcrop.com/uploads/web/help/km-khachh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eamcrop.com/uploads/web/help/km-khachhan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6835" cy="3182973"/>
                    </a:xfrm>
                    <a:prstGeom prst="rect">
                      <a:avLst/>
                    </a:prstGeom>
                    <a:noFill/>
                    <a:ln>
                      <a:noFill/>
                    </a:ln>
                  </pic:spPr>
                </pic:pic>
              </a:graphicData>
            </a:graphic>
          </wp:inline>
        </w:drawing>
      </w:r>
    </w:p>
    <w:p w:rsidR="006E46D2" w:rsidRPr="006E46D2" w:rsidRDefault="006E46D2" w:rsidP="00287E15">
      <w:pPr>
        <w:numPr>
          <w:ilvl w:val="0"/>
          <w:numId w:val="6"/>
        </w:numPr>
        <w:spacing w:before="120" w:after="120" w:line="360" w:lineRule="auto"/>
        <w:ind w:left="0"/>
        <w:jc w:val="both"/>
        <w:rPr>
          <w:rFonts w:asciiTheme="majorHAnsi" w:eastAsia="Times New Roman" w:hAnsiTheme="majorHAnsi" w:cstheme="majorHAnsi"/>
          <w:sz w:val="26"/>
          <w:szCs w:val="26"/>
        </w:rPr>
      </w:pPr>
      <w:r w:rsidRPr="006E46D2">
        <w:rPr>
          <w:rFonts w:asciiTheme="majorHAnsi" w:eastAsia="Times New Roman" w:hAnsiTheme="majorHAnsi" w:cstheme="majorHAnsi"/>
          <w:sz w:val="26"/>
          <w:szCs w:val="26"/>
        </w:rPr>
        <w:t>Sản phẩm: Chương trình khuyến mãi chỉ áp dụng riêng cho một số sản phẩm. Bạn có thể thiết lập ghi đè giá trị khuyến mãi nếu sản phẩm nếu bạn muốn sản phẩm đó được khuyến mãi đặc biệt hơn so với chương trình áp dụng.</w:t>
      </w:r>
    </w:p>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287E15">
        <w:rPr>
          <w:rFonts w:asciiTheme="majorHAnsi" w:eastAsia="Times New Roman" w:hAnsiTheme="majorHAnsi" w:cstheme="majorHAnsi"/>
          <w:noProof/>
          <w:sz w:val="26"/>
          <w:szCs w:val="26"/>
        </w:rPr>
        <w:lastRenderedPageBreak/>
        <w:drawing>
          <wp:inline distT="0" distB="0" distL="0" distR="0" wp14:anchorId="720D2165" wp14:editId="7CC70704">
            <wp:extent cx="6455434" cy="4104580"/>
            <wp:effectExtent l="0" t="0" r="2540" b="0"/>
            <wp:docPr id="3" name="Picture 3" descr="https://teamcrop.com/uploads/web/help/km-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eamcrop.com/uploads/web/help/km-sp-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64032" cy="4110047"/>
                    </a:xfrm>
                    <a:prstGeom prst="rect">
                      <a:avLst/>
                    </a:prstGeom>
                    <a:noFill/>
                    <a:ln>
                      <a:noFill/>
                    </a:ln>
                  </pic:spPr>
                </pic:pic>
              </a:graphicData>
            </a:graphic>
          </wp:inline>
        </w:drawing>
      </w:r>
    </w:p>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6E46D2">
        <w:rPr>
          <w:rFonts w:asciiTheme="majorHAnsi" w:eastAsia="Times New Roman" w:hAnsiTheme="majorHAnsi" w:cstheme="majorHAnsi"/>
          <w:sz w:val="26"/>
          <w:szCs w:val="26"/>
        </w:rPr>
        <w:t>Thêm mới sản phẩm được áp dụng khuyến mãi.</w:t>
      </w:r>
    </w:p>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287E15">
        <w:rPr>
          <w:rFonts w:asciiTheme="majorHAnsi" w:eastAsia="Times New Roman" w:hAnsiTheme="majorHAnsi" w:cstheme="majorHAnsi"/>
          <w:noProof/>
          <w:sz w:val="26"/>
          <w:szCs w:val="26"/>
        </w:rPr>
        <w:drawing>
          <wp:inline distT="0" distB="0" distL="0" distR="0" wp14:anchorId="7A6510DF" wp14:editId="124534EC">
            <wp:extent cx="6705600" cy="2296668"/>
            <wp:effectExtent l="0" t="0" r="0" b="8890"/>
            <wp:docPr id="2" name="Picture 2" descr="https://teamcrop.com/uploads/web/Ban-Hang/ctkm-gh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eamcrop.com/uploads/web/Ban-Hang/ctkm-ghi-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31229" cy="2305446"/>
                    </a:xfrm>
                    <a:prstGeom prst="rect">
                      <a:avLst/>
                    </a:prstGeom>
                    <a:noFill/>
                    <a:ln>
                      <a:noFill/>
                    </a:ln>
                  </pic:spPr>
                </pic:pic>
              </a:graphicData>
            </a:graphic>
          </wp:inline>
        </w:drawing>
      </w:r>
    </w:p>
    <w:p w:rsidR="006E46D2" w:rsidRPr="006E46D2" w:rsidRDefault="006E46D2" w:rsidP="00287E15">
      <w:pPr>
        <w:spacing w:before="120" w:after="120" w:line="360" w:lineRule="auto"/>
        <w:jc w:val="both"/>
        <w:rPr>
          <w:rFonts w:asciiTheme="majorHAnsi" w:eastAsia="Times New Roman" w:hAnsiTheme="majorHAnsi" w:cstheme="majorHAnsi"/>
          <w:sz w:val="26"/>
          <w:szCs w:val="26"/>
        </w:rPr>
      </w:pPr>
      <w:r w:rsidRPr="006E46D2">
        <w:rPr>
          <w:rFonts w:asciiTheme="majorHAnsi" w:eastAsia="Times New Roman" w:hAnsiTheme="majorHAnsi" w:cstheme="majorHAnsi"/>
          <w:sz w:val="26"/>
          <w:szCs w:val="26"/>
        </w:rPr>
        <w:t xml:space="preserve">Khi bạn chọn ghi đè lúc này khuyến mãi sẽ lấy giá </w:t>
      </w:r>
      <w:bookmarkStart w:id="0" w:name="_GoBack"/>
      <w:bookmarkEnd w:id="0"/>
      <w:r w:rsidRPr="006E46D2">
        <w:rPr>
          <w:rFonts w:asciiTheme="majorHAnsi" w:eastAsia="Times New Roman" w:hAnsiTheme="majorHAnsi" w:cstheme="majorHAnsi"/>
          <w:sz w:val="26"/>
          <w:szCs w:val="26"/>
        </w:rPr>
        <w:t>trị mới nhất của bạn vừa thiết lập giảm giá cho sản phẩm ở hình trên là lấy "Giá trị áp dụng" khuyến mãi cho từng sản riêng biệt chứ không áp dụng giảm giá 50% như ban đầu đã thiết lập trước đó.</w:t>
      </w:r>
    </w:p>
    <w:p w:rsidR="000E1FD9" w:rsidRPr="00287E15" w:rsidRDefault="000E1FD9" w:rsidP="00287E15">
      <w:pPr>
        <w:spacing w:before="120" w:after="120" w:line="360" w:lineRule="auto"/>
        <w:jc w:val="both"/>
        <w:rPr>
          <w:rFonts w:asciiTheme="majorHAnsi" w:hAnsiTheme="majorHAnsi" w:cstheme="majorHAnsi"/>
          <w:b/>
          <w:sz w:val="26"/>
          <w:szCs w:val="26"/>
        </w:rPr>
      </w:pPr>
    </w:p>
    <w:p w:rsidR="000E1FD9" w:rsidRPr="00287E15" w:rsidRDefault="000E1FD9" w:rsidP="00287E15">
      <w:pPr>
        <w:spacing w:before="120" w:after="120" w:line="360" w:lineRule="auto"/>
        <w:jc w:val="both"/>
        <w:rPr>
          <w:rFonts w:asciiTheme="majorHAnsi" w:hAnsiTheme="majorHAnsi" w:cstheme="majorHAnsi"/>
          <w:b/>
          <w:sz w:val="26"/>
          <w:szCs w:val="26"/>
        </w:rPr>
      </w:pPr>
    </w:p>
    <w:sectPr w:rsidR="000E1FD9" w:rsidRPr="00287E15" w:rsidSect="000E1FD9">
      <w:footerReference w:type="default" r:id="rId15"/>
      <w:pgSz w:w="12240" w:h="15840"/>
      <w:pgMar w:top="851" w:right="851" w:bottom="1134"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AD7" w:rsidRDefault="00EE7AD7" w:rsidP="00EF52E7">
      <w:pPr>
        <w:spacing w:after="0" w:line="240" w:lineRule="auto"/>
      </w:pPr>
      <w:r>
        <w:separator/>
      </w:r>
    </w:p>
  </w:endnote>
  <w:endnote w:type="continuationSeparator" w:id="0">
    <w:p w:rsidR="00EE7AD7" w:rsidRDefault="00EE7AD7" w:rsidP="00EF5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2038762"/>
      <w:docPartObj>
        <w:docPartGallery w:val="Page Numbers (Bottom of Page)"/>
        <w:docPartUnique/>
      </w:docPartObj>
    </w:sdtPr>
    <w:sdtContent>
      <w:p w:rsidR="00EF52E7" w:rsidRDefault="00EF52E7">
        <w:pPr>
          <w:pStyle w:val="Footer"/>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EF52E7" w:rsidRDefault="00EF52E7">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sidRPr="00EF52E7">
                                <w:rPr>
                                  <w:noProof/>
                                  <w:color w:val="ED7D31" w:themeColor="accent2"/>
                                </w:rPr>
                                <w:t>6</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9"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C5OoPC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EF52E7" w:rsidRDefault="00EF52E7">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sidRPr="00EF52E7">
                          <w:rPr>
                            <w:noProof/>
                            <w:color w:val="ED7D31" w:themeColor="accent2"/>
                          </w:rPr>
                          <w:t>6</w:t>
                        </w:r>
                        <w:r>
                          <w:rPr>
                            <w:noProof/>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AD7" w:rsidRDefault="00EE7AD7" w:rsidP="00EF52E7">
      <w:pPr>
        <w:spacing w:after="0" w:line="240" w:lineRule="auto"/>
      </w:pPr>
      <w:r>
        <w:separator/>
      </w:r>
    </w:p>
  </w:footnote>
  <w:footnote w:type="continuationSeparator" w:id="0">
    <w:p w:rsidR="00EE7AD7" w:rsidRDefault="00EE7AD7" w:rsidP="00EF5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64BA1"/>
    <w:multiLevelType w:val="multilevel"/>
    <w:tmpl w:val="30F448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007818"/>
    <w:multiLevelType w:val="multilevel"/>
    <w:tmpl w:val="E8BC3C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9D64D64"/>
    <w:multiLevelType w:val="multilevel"/>
    <w:tmpl w:val="8D7E98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F2B39D8"/>
    <w:multiLevelType w:val="multilevel"/>
    <w:tmpl w:val="977E4F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B5D1C70"/>
    <w:multiLevelType w:val="multilevel"/>
    <w:tmpl w:val="784204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6753B04"/>
    <w:multiLevelType w:val="hybridMultilevel"/>
    <w:tmpl w:val="96F6CE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FD9"/>
    <w:rsid w:val="000E1FD9"/>
    <w:rsid w:val="002008A3"/>
    <w:rsid w:val="00287E15"/>
    <w:rsid w:val="004B401C"/>
    <w:rsid w:val="006E46D2"/>
    <w:rsid w:val="00EE7AD7"/>
    <w:rsid w:val="00EF5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FB5FC"/>
  <w15:chartTrackingRefBased/>
  <w15:docId w15:val="{7FBCA204-7BCC-4939-B254-BB50D7468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FD9"/>
    <w:pPr>
      <w:ind w:left="720"/>
      <w:contextualSpacing/>
    </w:pPr>
  </w:style>
  <w:style w:type="paragraph" w:styleId="NormalWeb">
    <w:name w:val="Normal (Web)"/>
    <w:basedOn w:val="Normal"/>
    <w:uiPriority w:val="99"/>
    <w:semiHidden/>
    <w:unhideWhenUsed/>
    <w:rsid w:val="006E46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46D2"/>
    <w:rPr>
      <w:b/>
      <w:bCs/>
    </w:rPr>
  </w:style>
  <w:style w:type="character" w:styleId="Emphasis">
    <w:name w:val="Emphasis"/>
    <w:basedOn w:val="DefaultParagraphFont"/>
    <w:uiPriority w:val="20"/>
    <w:qFormat/>
    <w:rsid w:val="006E46D2"/>
    <w:rPr>
      <w:i/>
      <w:iCs/>
    </w:rPr>
  </w:style>
  <w:style w:type="character" w:customStyle="1" w:styleId="hts-messagestitle">
    <w:name w:val="hts-messages__title"/>
    <w:basedOn w:val="DefaultParagraphFont"/>
    <w:rsid w:val="006E46D2"/>
  </w:style>
  <w:style w:type="paragraph" w:styleId="Header">
    <w:name w:val="header"/>
    <w:basedOn w:val="Normal"/>
    <w:link w:val="HeaderChar"/>
    <w:uiPriority w:val="99"/>
    <w:unhideWhenUsed/>
    <w:rsid w:val="00EF5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2E7"/>
  </w:style>
  <w:style w:type="paragraph" w:styleId="Footer">
    <w:name w:val="footer"/>
    <w:basedOn w:val="Normal"/>
    <w:link w:val="FooterChar"/>
    <w:uiPriority w:val="99"/>
    <w:unhideWhenUsed/>
    <w:rsid w:val="00EF5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240776">
      <w:bodyDiv w:val="1"/>
      <w:marLeft w:val="0"/>
      <w:marRight w:val="0"/>
      <w:marTop w:val="0"/>
      <w:marBottom w:val="0"/>
      <w:divBdr>
        <w:top w:val="none" w:sz="0" w:space="0" w:color="auto"/>
        <w:left w:val="none" w:sz="0" w:space="0" w:color="auto"/>
        <w:bottom w:val="none" w:sz="0" w:space="0" w:color="auto"/>
        <w:right w:val="none" w:sz="0" w:space="0" w:color="auto"/>
      </w:divBdr>
    </w:div>
    <w:div w:id="1526097211">
      <w:bodyDiv w:val="1"/>
      <w:marLeft w:val="0"/>
      <w:marRight w:val="0"/>
      <w:marTop w:val="0"/>
      <w:marBottom w:val="0"/>
      <w:divBdr>
        <w:top w:val="none" w:sz="0" w:space="0" w:color="auto"/>
        <w:left w:val="none" w:sz="0" w:space="0" w:color="auto"/>
        <w:bottom w:val="none" w:sz="0" w:space="0" w:color="auto"/>
        <w:right w:val="none" w:sz="0" w:space="0" w:color="auto"/>
      </w:divBdr>
      <w:divsChild>
        <w:div w:id="1645433024">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2018-06-26T05:29:00Z</dcterms:created>
  <dcterms:modified xsi:type="dcterms:W3CDTF">2018-06-26T05:39:00Z</dcterms:modified>
</cp:coreProperties>
</file>