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0F172A"/>
          <w:sz w:val="56"/>
          <w:szCs w:val="56"/>
        </w:rPr>
        <w:t xml:space="preserve">THINKERZZ EOS</w:t>
      </w:r>
    </w:p>
    <w:p>
      <w:pPr>
        <w:spacing w:after="40"/>
        <w:jc w:val="center"/>
      </w:pPr>
      <w:r>
        <w:rPr>
          <w:color w:val="5A31F4"/>
          <w:sz w:val="40"/>
          <w:szCs w:val="40"/>
        </w:rPr>
        <w:t xml:space="preserve">Developer Complete Guide</w:t>
      </w:r>
    </w:p>
    <w:p>
      <w:pPr>
        <w:spacing w:after="40"/>
        <w:jc w:val="center"/>
      </w:pPr>
      <w:r>
        <w:rPr>
          <w:color w:val="64748B"/>
          <w:sz w:val="22"/>
          <w:szCs w:val="22"/>
        </w:rPr>
        <w:t xml:space="preserve">Version 3.1  ·  the exhaustive build companion</w:t>
      </w:r>
    </w:p>
    <w:p>
      <w:pPr>
        <w:spacing w:after="500"/>
        <w:jc w:val="center"/>
      </w:pPr>
      <w:r>
        <w:rPr>
          <w:i/>
          <w:iCs/>
          <w:color w:val="F9C051"/>
          <w:sz w:val="20"/>
          <w:szCs w:val="20"/>
        </w:rPr>
        <w:t xml:space="preserve">Question · Think · Achieve</w:t>
      </w:r>
    </w:p>
    <w:p>
      <w:pPr>
        <w:jc w:val="center"/>
      </w:pPr>
      <w:r>
        <w:rPr>
          <w:i/>
          <w:iCs/>
          <w:color w:val="64748B"/>
          <w:sz w:val="20"/>
          <w:szCs w:val="20"/>
        </w:rPr>
        <w:t xml:space="preserve">Build companion to the Master Plan v3.1. Where the two disagree: the Master Plan wins on policy, this guide wins on build detail.</w:t>
      </w:r>
    </w:p>
    <w:p>
      <w:r>
        <w:br w:type="page"/>
      </w:r>
    </w:p>
    <w:p>
      <w:pPr>
        <w:pStyle w:val="Heading1"/>
        <w:spacing w:after="140" w:before="320"/>
      </w:pPr>
      <w:r>
        <w:rPr>
          <w:b/>
          <w:bCs/>
          <w:color w:val="0F172A"/>
        </w:rPr>
        <w:t xml:space="preserve">How to use this guide</w:t>
      </w:r>
    </w:p>
    <w:p>
      <w:pPr>
        <w:spacing w:after="100" w:line="276"/>
      </w:pPr>
      <w:r>
        <w:t xml:space="preserve">This document is written to be handed directly to a developer or to an AI coding agent that will build Thinkerzz EOS. It assumes no prior context about the project. Read Part A first (foundation, data model, security, scoring, shared patterns), then build screen by screen from Part B, using Part C to confirm what each role sees, Part D to trace the end-to-end flows, and Part E for the build order, the acceptance checklist, and the open items.</w:t>
      </w:r>
    </w:p>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Note to the building AI:  </w:t>
      </w:r>
      <w:r>
        <w:t xml:space="preserve">You do not need to invent any policy. Every rule, formula, default, and permission has already been decided and is stated here explicitly. If something seems ambiguous, the Master Plan v3.1 Decision Ledger is the tie-breaker. Do not "improve" a policy on your own — implement exactly what is written, and if a genuine gap appears, surface it rather than guessing.</w:t>
      </w:r>
    </w:p>
    <w:p>
      <w:pPr>
        <w:spacing w:after="100" w:line="276"/>
      </w:pPr>
      <w:r>
        <w:rPr>
          <w:b/>
          <w:bCs/>
        </w:rPr>
        <w:t xml:space="preserve">Stack in one line:</w:t>
      </w:r>
      <w:r>
        <w:t xml:space="preserve"> Next.js app (at app.thinkerzz.com) + Supabase (Postgres, RLS, Auth, private Storage) + cPanel Custom cron + Resend email (priority queue) + one optional LLM for report phrasing only.</w:t>
      </w:r>
    </w:p>
    <w:p>
      <w:pPr>
        <w:spacing w:after="100" w:line="276"/>
      </w:pPr>
      <w:r>
        <w:rPr>
          <w:b/>
          <w:bCs/>
        </w:rPr>
        <w:t xml:space="preserve">The two things this product is:</w:t>
      </w:r>
      <w:r>
        <w:t xml:space="preserve"> (1) security — RLS deny-by-default on every table, teacher pay isolated, public booking locked to two functions; (2) the monthly parent report — the warm, accurate progress summary parents pay to keep. Every screen serves one of these.</w:t>
      </w:r>
    </w:p>
    <w:p>
      <w:pPr>
        <w:pStyle w:val="Heading1"/>
        <w:spacing w:after="140" w:before="320"/>
      </w:pPr>
      <w:r>
        <w:rPr>
          <w:b/>
          <w:bCs/>
          <w:color w:val="0F172A"/>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0F172A"/>
        </w:rPr>
        <w:t xml:space="preserve">Part A — Foundation</w:t>
      </w:r>
    </w:p>
    <w:p>
      <w:pPr>
        <w:pStyle w:val="Heading2"/>
        <w:spacing w:after="110" w:before="260"/>
      </w:pPr>
      <w:r>
        <w:rPr>
          <w:b/>
          <w:bCs/>
          <w:color w:val="5A31F4"/>
        </w:rPr>
        <w:t xml:space="preserve">A1. Technology stack and hosting</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App</w:t>
            </w:r>
          </w:p>
        </w:tc>
        <w:tc>
          <w:tcPr>
            <w:tcW w:type="dxa" w:w="6400"/>
            <w:shd w:fill="F1F5F9" w:val="clear"/>
            <w:tcMar>
              <w:top w:type="dxa" w:w="60"/>
              <w:left w:type="dxa" w:w="90"/>
              <w:bottom w:type="dxa" w:w="60"/>
              <w:right w:type="dxa" w:w="90"/>
            </w:tcMar>
          </w:tcPr>
          <w:p>
            <w:r>
              <w:t xml:space="preserve">Next.js (App Router). All four portals (Admin, Manager, Teacher, Student/Parent) in ONE codebase, gated by role. Deployed to Vercel or Cloudflare free tier.</w:t>
            </w:r>
          </w:p>
        </w:tc>
      </w:tr>
      <w:tr>
        <w:tc>
          <w:tcPr>
            <w:tcW w:type="dxa" w:w="2600"/>
            <w:shd w:fill="FFFFFF" w:val="clear"/>
            <w:tcMar>
              <w:top w:type="dxa" w:w="60"/>
              <w:left w:type="dxa" w:w="90"/>
              <w:bottom w:type="dxa" w:w="60"/>
              <w:right w:type="dxa" w:w="90"/>
            </w:tcMar>
          </w:tcPr>
          <w:p>
            <w:r>
              <w:t xml:space="preserve">Database</w:t>
            </w:r>
          </w:p>
        </w:tc>
        <w:tc>
          <w:tcPr>
            <w:tcW w:type="dxa" w:w="6400"/>
            <w:shd w:fill="FFFFFF" w:val="clear"/>
            <w:tcMar>
              <w:top w:type="dxa" w:w="60"/>
              <w:left w:type="dxa" w:w="90"/>
              <w:bottom w:type="dxa" w:w="60"/>
              <w:right w:type="dxa" w:w="90"/>
            </w:tcMar>
          </w:tcPr>
          <w:p>
            <w:r>
              <w:t xml:space="preserve">Supabase Postgres (free tier ~500 MB). Postgres extensions: btree_gist (for booking EXCLUDE), pgcrypto.</w:t>
            </w:r>
          </w:p>
        </w:tc>
      </w:tr>
      <w:tr>
        <w:tc>
          <w:tcPr>
            <w:tcW w:type="dxa" w:w="2600"/>
            <w:shd w:fill="F1F5F9" w:val="clear"/>
            <w:tcMar>
              <w:top w:type="dxa" w:w="60"/>
              <w:left w:type="dxa" w:w="90"/>
              <w:bottom w:type="dxa" w:w="60"/>
              <w:right w:type="dxa" w:w="90"/>
            </w:tcMar>
          </w:tcPr>
          <w:p>
            <w:r>
              <w:t xml:space="preserve">Auth</w:t>
            </w:r>
          </w:p>
        </w:tc>
        <w:tc>
          <w:tcPr>
            <w:tcW w:type="dxa" w:w="6400"/>
            <w:shd w:fill="F1F5F9" w:val="clear"/>
            <w:tcMar>
              <w:top w:type="dxa" w:w="60"/>
              <w:left w:type="dxa" w:w="90"/>
              <w:bottom w:type="dxa" w:w="60"/>
              <w:right w:type="dxa" w:w="90"/>
            </w:tcMar>
          </w:tcPr>
          <w:p>
            <w:r>
              <w:t xml:space="preserve">Supabase Auth, email + password. Passwords hashed by Supabase, never visible to Admin. Rate-limited login + reset, minimum password strength. Optional Admin 2FA later.</w:t>
            </w:r>
          </w:p>
        </w:tc>
      </w:tr>
      <w:tr>
        <w:tc>
          <w:tcPr>
            <w:tcW w:type="dxa" w:w="2600"/>
            <w:shd w:fill="FFFFFF" w:val="clear"/>
            <w:tcMar>
              <w:top w:type="dxa" w:w="60"/>
              <w:left w:type="dxa" w:w="90"/>
              <w:bottom w:type="dxa" w:w="60"/>
              <w:right w:type="dxa" w:w="90"/>
            </w:tcMar>
          </w:tcPr>
          <w:p>
            <w:r>
              <w:t xml:space="preserve">Storage</w:t>
            </w:r>
          </w:p>
        </w:tc>
        <w:tc>
          <w:tcPr>
            <w:tcW w:type="dxa" w:w="6400"/>
            <w:shd w:fill="FFFFFF" w:val="clear"/>
            <w:tcMar>
              <w:top w:type="dxa" w:w="60"/>
              <w:left w:type="dxa" w:w="90"/>
              <w:bottom w:type="dxa" w:w="60"/>
              <w:right w:type="dxa" w:w="90"/>
            </w:tcMar>
          </w:tcPr>
          <w:p>
            <w:r>
              <w:t xml:space="preserve">Supabase Storage private buckets (documents vault, report snapshots, payment screenshots). Access only via short-lived signed URLs.</w:t>
            </w:r>
          </w:p>
        </w:tc>
      </w:tr>
      <w:tr>
        <w:tc>
          <w:tcPr>
            <w:tcW w:type="dxa" w:w="2600"/>
            <w:shd w:fill="F1F5F9" w:val="clear"/>
            <w:tcMar>
              <w:top w:type="dxa" w:w="60"/>
              <w:left w:type="dxa" w:w="90"/>
              <w:bottom w:type="dxa" w:w="60"/>
              <w:right w:type="dxa" w:w="90"/>
            </w:tcMar>
          </w:tcPr>
          <w:p>
            <w:r>
              <w:t xml:space="preserve">Cron</w:t>
            </w:r>
          </w:p>
        </w:tc>
        <w:tc>
          <w:tcPr>
            <w:tcW w:type="dxa" w:w="6400"/>
            <w:shd w:fill="F1F5F9" w:val="clear"/>
            <w:tcMar>
              <w:top w:type="dxa" w:w="60"/>
              <w:left w:type="dxa" w:w="90"/>
              <w:bottom w:type="dxa" w:w="60"/>
              <w:right w:type="dxa" w:w="90"/>
            </w:tcMar>
          </w:tcPr>
          <w:p>
            <w:r>
              <w:t xml:space="preserve">cPanel Custom cron (confirmed available). Custom type, NOT the PHP wp-cron type. Calls a secret app endpoint every 10–15 min. Secret in the Authorization: Bearer header, never the query string.</w:t>
            </w:r>
          </w:p>
        </w:tc>
      </w:tr>
      <w:tr>
        <w:tc>
          <w:tcPr>
            <w:tcW w:type="dxa" w:w="2600"/>
            <w:shd w:fill="FFFFFF" w:val="clear"/>
            <w:tcMar>
              <w:top w:type="dxa" w:w="60"/>
              <w:left w:type="dxa" w:w="90"/>
              <w:bottom w:type="dxa" w:w="60"/>
              <w:right w:type="dxa" w:w="90"/>
            </w:tcMar>
          </w:tcPr>
          <w:p>
            <w:r>
              <w:t xml:space="preserve">Email</w:t>
            </w:r>
          </w:p>
        </w:tc>
        <w:tc>
          <w:tcPr>
            <w:tcW w:type="dxa" w:w="6400"/>
            <w:shd w:fill="FFFFFF" w:val="clear"/>
            <w:tcMar>
              <w:top w:type="dxa" w:w="60"/>
              <w:left w:type="dxa" w:w="90"/>
              <w:bottom w:type="dxa" w:w="60"/>
              <w:right w:type="dxa" w:w="90"/>
            </w:tcMar>
          </w:tcPr>
          <w:p>
            <w:r>
              <w:t xml:space="preserve">Resend free tier (3,000/month, 100/day, one verified domain). Overflow handled by the notification priority queue.</w:t>
            </w:r>
          </w:p>
        </w:tc>
      </w:tr>
      <w:tr>
        <w:tc>
          <w:tcPr>
            <w:tcW w:type="dxa" w:w="2600"/>
            <w:shd w:fill="F1F5F9" w:val="clear"/>
            <w:tcMar>
              <w:top w:type="dxa" w:w="60"/>
              <w:left w:type="dxa" w:w="90"/>
              <w:bottom w:type="dxa" w:w="60"/>
              <w:right w:type="dxa" w:w="90"/>
            </w:tcMar>
          </w:tcPr>
          <w:p>
            <w:r>
              <w:t xml:space="preserve">AI</w:t>
            </w:r>
          </w:p>
        </w:tc>
        <w:tc>
          <w:tcPr>
            <w:tcW w:type="dxa" w:w="6400"/>
            <w:shd w:fill="F1F5F9" w:val="clear"/>
            <w:tcMar>
              <w:top w:type="dxa" w:w="60"/>
              <w:left w:type="dxa" w:w="90"/>
              <w:bottom w:type="dxa" w:w="60"/>
              <w:right w:type="dxa" w:w="90"/>
            </w:tcMar>
          </w:tcPr>
          <w:p>
            <w:r>
              <w:t xml:space="preserve">OpenRouter free tier (swappable). Used ONLY to phrase the monthly report. Receives first name + facts only — never surname or phone. No syllabus AI-parsing (removed in v3.1).</w:t>
            </w:r>
          </w:p>
        </w:tc>
      </w:tr>
    </w:tbl>
    <w:p>
      <w:pPr>
        <w:pStyle w:val="Heading3"/>
        <w:spacing w:after="90" w:before="200"/>
      </w:pPr>
      <w:r>
        <w:rPr>
          <w:b/>
          <w:bCs/>
          <w:color w:val="0F172A"/>
        </w:rPr>
        <w:t xml:space="preserve">Domain layout (locked)</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3000"/>
        <w:gridCol w:w="3600"/>
        <w:gridCol w:w="2400"/>
      </w:tblGrid>
      <w:tr>
        <w:trPr>
          <w:tblHeader/>
        </w:trPr>
        <w:tc>
          <w:tcPr>
            <w:tcW w:type="dxa" w:w="3000"/>
            <w:shd w:fill="0F172A" w:val="clear"/>
            <w:tcMar>
              <w:top w:type="dxa" w:w="60"/>
              <w:left w:type="dxa" w:w="90"/>
              <w:bottom w:type="dxa" w:w="60"/>
              <w:right w:type="dxa" w:w="90"/>
            </w:tcMar>
          </w:tcPr>
          <w:p>
            <w:r>
              <w:t xml:space="preserve">Domain</w:t>
            </w:r>
          </w:p>
        </w:tc>
        <w:tc>
          <w:tcPr>
            <w:tcW w:type="dxa" w:w="3600"/>
            <w:shd w:fill="0F172A" w:val="clear"/>
            <w:tcMar>
              <w:top w:type="dxa" w:w="60"/>
              <w:left w:type="dxa" w:w="90"/>
              <w:bottom w:type="dxa" w:w="60"/>
              <w:right w:type="dxa" w:w="90"/>
            </w:tcMar>
          </w:tcPr>
          <w:p>
            <w:r>
              <w:t xml:space="preserve">Serves</w:t>
            </w:r>
          </w:p>
        </w:tc>
        <w:tc>
          <w:tcPr>
            <w:tcW w:type="dxa" w:w="2400"/>
            <w:shd w:fill="0F172A" w:val="clear"/>
            <w:tcMar>
              <w:top w:type="dxa" w:w="60"/>
              <w:left w:type="dxa" w:w="90"/>
              <w:bottom w:type="dxa" w:w="60"/>
              <w:right w:type="dxa" w:w="90"/>
            </w:tcMar>
          </w:tcPr>
          <w:p>
            <w:r>
              <w:t xml:space="preserve">Where it runs</w:t>
            </w:r>
          </w:p>
        </w:tc>
      </w:tr>
      <w:tr>
        <w:tc>
          <w:tcPr>
            <w:tcW w:type="dxa" w:w="3000"/>
            <w:shd w:fill="F1F5F9" w:val="clear"/>
            <w:tcMar>
              <w:top w:type="dxa" w:w="60"/>
              <w:left w:type="dxa" w:w="90"/>
              <w:bottom w:type="dxa" w:w="60"/>
              <w:right w:type="dxa" w:w="90"/>
            </w:tcMar>
          </w:tcPr>
          <w:p>
            <w:r>
              <w:t xml:space="preserve">thinkerzz.com</w:t>
            </w:r>
          </w:p>
        </w:tc>
        <w:tc>
          <w:tcPr>
            <w:tcW w:type="dxa" w:w="3600"/>
            <w:shd w:fill="F1F5F9" w:val="clear"/>
            <w:tcMar>
              <w:top w:type="dxa" w:w="60"/>
              <w:left w:type="dxa" w:w="90"/>
              <w:bottom w:type="dxa" w:w="60"/>
              <w:right w:type="dxa" w:w="90"/>
            </w:tcMar>
          </w:tcPr>
          <w:p>
            <w:r>
              <w:t xml:space="preserve">WordPress marketing site (public, SEO)</w:t>
            </w:r>
          </w:p>
        </w:tc>
        <w:tc>
          <w:tcPr>
            <w:tcW w:type="dxa" w:w="2400"/>
            <w:shd w:fill="F1F5F9" w:val="clear"/>
            <w:tcMar>
              <w:top w:type="dxa" w:w="60"/>
              <w:left w:type="dxa" w:w="90"/>
              <w:bottom w:type="dxa" w:w="60"/>
              <w:right w:type="dxa" w:w="90"/>
            </w:tcMar>
          </w:tcPr>
          <w:p>
            <w:r>
              <w:t xml:space="preserve">Existing cPanel/WordPress host — untouched</w:t>
            </w:r>
          </w:p>
        </w:tc>
      </w:tr>
      <w:tr>
        <w:tc>
          <w:tcPr>
            <w:tcW w:type="dxa" w:w="3000"/>
            <w:shd w:fill="FFFFFF" w:val="clear"/>
            <w:tcMar>
              <w:top w:type="dxa" w:w="60"/>
              <w:left w:type="dxa" w:w="90"/>
              <w:bottom w:type="dxa" w:w="60"/>
              <w:right w:type="dxa" w:w="90"/>
            </w:tcMar>
          </w:tcPr>
          <w:p>
            <w:r>
              <w:t xml:space="preserve">app.thinkerzz.com</w:t>
            </w:r>
          </w:p>
        </w:tc>
        <w:tc>
          <w:tcPr>
            <w:tcW w:type="dxa" w:w="3600"/>
            <w:shd w:fill="FFFFFF" w:val="clear"/>
            <w:tcMar>
              <w:top w:type="dxa" w:w="60"/>
              <w:left w:type="dxa" w:w="90"/>
              <w:bottom w:type="dxa" w:w="60"/>
              <w:right w:type="dxa" w:w="90"/>
            </w:tcMar>
          </w:tcPr>
          <w:p>
            <w:r>
              <w:t xml:space="preserve">The EOS app (all portals)</w:t>
            </w:r>
          </w:p>
        </w:tc>
        <w:tc>
          <w:tcPr>
            <w:tcW w:type="dxa" w:w="2400"/>
            <w:shd w:fill="FFFFFF" w:val="clear"/>
            <w:tcMar>
              <w:top w:type="dxa" w:w="60"/>
              <w:left w:type="dxa" w:w="90"/>
              <w:bottom w:type="dxa" w:w="60"/>
              <w:right w:type="dxa" w:w="90"/>
            </w:tcMar>
          </w:tcPr>
          <w:p>
            <w:r>
              <w:t xml:space="preserve">Vercel / Cloudflare (Next.js)</w:t>
            </w:r>
          </w:p>
        </w:tc>
      </w:tr>
      <w:tr>
        <w:tc>
          <w:tcPr>
            <w:tcW w:type="dxa" w:w="3000"/>
            <w:shd w:fill="F1F5F9" w:val="clear"/>
            <w:tcMar>
              <w:top w:type="dxa" w:w="60"/>
              <w:left w:type="dxa" w:w="90"/>
              <w:bottom w:type="dxa" w:w="60"/>
              <w:right w:type="dxa" w:w="90"/>
            </w:tcMar>
          </w:tcPr>
          <w:p>
            <w:r>
              <w:t xml:space="preserve">thinkerzz.com/book</w:t>
            </w:r>
          </w:p>
        </w:tc>
        <w:tc>
          <w:tcPr>
            <w:tcW w:type="dxa" w:w="3600"/>
            <w:shd w:fill="F1F5F9" w:val="clear"/>
            <w:tcMar>
              <w:top w:type="dxa" w:w="60"/>
              <w:left w:type="dxa" w:w="90"/>
              <w:bottom w:type="dxa" w:w="60"/>
              <w:right w:type="dxa" w:w="90"/>
            </w:tcMar>
          </w:tcPr>
          <w:p>
            <w:r>
              <w:t xml:space="preserve">Public demo booking page</w:t>
            </w:r>
          </w:p>
        </w:tc>
        <w:tc>
          <w:tcPr>
            <w:tcW w:type="dxa" w:w="2400"/>
            <w:shd w:fill="F1F5F9" w:val="clear"/>
            <w:tcMar>
              <w:top w:type="dxa" w:w="60"/>
              <w:left w:type="dxa" w:w="90"/>
              <w:bottom w:type="dxa" w:w="60"/>
              <w:right w:type="dxa" w:w="90"/>
            </w:tcMar>
          </w:tcPr>
          <w:p>
            <w:r>
              <w:t xml:space="preserve">Part of the EOS app, surfaced on the marketing domain</w:t>
            </w:r>
          </w:p>
        </w:tc>
      </w:tr>
    </w:tbl>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Operational note:  </w:t>
      </w:r>
      <w:r>
        <w:t xml:space="preserve">The cron lives on cPanel but the app lives on Vercel. The cron calls the app over the internet. If reminders ever stop, check BOTH: is cPanel cron firing, and is the app endpoint responding.</w:t>
      </w:r>
    </w:p>
    <w:p>
      <w:pPr>
        <w:pStyle w:val="Heading2"/>
        <w:spacing w:after="110" w:before="260"/>
      </w:pPr>
      <w:r>
        <w:rPr>
          <w:b/>
          <w:bCs/>
          <w:color w:val="5A31F4"/>
        </w:rPr>
        <w:t xml:space="preserve">A2. The complete data model</w:t>
      </w:r>
    </w:p>
    <w:p>
      <w:pPr>
        <w:spacing w:after="100" w:line="276"/>
      </w:pPr>
      <w:r>
        <w:t xml:space="preserve">Every table carries these global columns (do not repeat them in the per-table lists below): </w:t>
      </w:r>
      <w:r>
        <w:rPr>
          <w:rFonts w:ascii="Consolas" w:cs="Consolas" w:eastAsia="Consolas" w:hAnsi="Consolas"/>
          <w:color w:val="5A31F4"/>
          <w:sz w:val="19"/>
          <w:szCs w:val="19"/>
        </w:rPr>
        <w:t xml:space="preserve">id</w:t>
      </w:r>
      <w:r>
        <w:t xml:space="preserve"> (uuid pk), </w:t>
      </w:r>
      <w:r>
        <w:rPr>
          <w:rFonts w:ascii="Consolas" w:cs="Consolas" w:eastAsia="Consolas" w:hAnsi="Consolas"/>
          <w:color w:val="5A31F4"/>
          <w:sz w:val="19"/>
          <w:szCs w:val="19"/>
        </w:rPr>
        <w:t xml:space="preserve">org_id</w:t>
      </w:r>
      <w:r>
        <w:t xml:space="preserve"> (uuid, multi-tenant), </w:t>
      </w:r>
      <w:r>
        <w:rPr>
          <w:rFonts w:ascii="Consolas" w:cs="Consolas" w:eastAsia="Consolas" w:hAnsi="Consolas"/>
          <w:color w:val="5A31F4"/>
          <w:sz w:val="19"/>
          <w:szCs w:val="19"/>
        </w:rPr>
        <w:t xml:space="preserve">created_at</w:t>
      </w:r>
      <w:r>
        <w:t xml:space="preserve"> / </w:t>
      </w:r>
      <w:r>
        <w:rPr>
          <w:rFonts w:ascii="Consolas" w:cs="Consolas" w:eastAsia="Consolas" w:hAnsi="Consolas"/>
          <w:color w:val="5A31F4"/>
          <w:sz w:val="19"/>
          <w:szCs w:val="19"/>
        </w:rPr>
        <w:t xml:space="preserve">updated_at</w:t>
      </w:r>
      <w:r>
        <w:t xml:space="preserve"> (timestamptz, UTC; auto updated_at trigger), </w:t>
      </w:r>
      <w:r>
        <w:rPr>
          <w:rFonts w:ascii="Consolas" w:cs="Consolas" w:eastAsia="Consolas" w:hAnsi="Consolas"/>
          <w:color w:val="5A31F4"/>
          <w:sz w:val="19"/>
          <w:szCs w:val="19"/>
        </w:rPr>
        <w:t xml:space="preserve">deleted_at</w:t>
      </w:r>
      <w:r>
        <w:t xml:space="preserve"> (timestamptz null — soft delete; all reads filter </w:t>
      </w:r>
      <w:r>
        <w:rPr>
          <w:rFonts w:ascii="Consolas" w:cs="Consolas" w:eastAsia="Consolas" w:hAnsi="Consolas"/>
          <w:color w:val="5A31F4"/>
          <w:sz w:val="19"/>
          <w:szCs w:val="19"/>
        </w:rPr>
        <w:t xml:space="preserve">deleted_at IS NULL</w:t>
      </w:r>
      <w:r>
        <w:t xml:space="preserve">). Every meaningful write also appends to </w:t>
      </w:r>
      <w:r>
        <w:rPr>
          <w:rFonts w:ascii="Consolas" w:cs="Consolas" w:eastAsia="Consolas" w:hAnsi="Consolas"/>
          <w:color w:val="5A31F4"/>
          <w:sz w:val="19"/>
          <w:szCs w:val="19"/>
        </w:rPr>
        <w:t xml:space="preserve">audit_log</w:t>
      </w:r>
      <w:r>
        <w:t xml:space="preserve">.</w:t>
      </w:r>
    </w:p>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Time rule:  </w:t>
      </w:r>
      <w:r>
        <w:t xml:space="preserve">Store ALL timestamps in UTC (timestamptz). Display in PKT (Asia/Karachi, +05:00). Never compare local strings — always compare stored UTC.</w:t>
      </w:r>
    </w:p>
    <w:p>
      <w:pPr>
        <w:pStyle w:val="Heading3"/>
        <w:spacing w:after="90" w:before="200"/>
      </w:pPr>
      <w:r>
        <w:rPr>
          <w:b/>
          <w:bCs/>
          <w:color w:val="0F172A"/>
        </w:rPr>
        <w:t xml:space="preserve">A2.1 Identity and org</w:t>
      </w:r>
    </w:p>
    <w:p>
      <w:pPr>
        <w:spacing w:after="100" w:line="276"/>
      </w:pPr>
      <w:r>
        <w:rPr>
          <w:b/>
          <w:bCs/>
        </w:rPr>
        <w:t xml:space="preserve">orgs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name</w:t>
            </w:r>
          </w:p>
        </w:tc>
        <w:tc>
          <w:tcPr>
            <w:tcW w:type="dxa" w:w="6400"/>
            <w:shd w:fill="F1F5F9" w:val="clear"/>
            <w:tcMar>
              <w:top w:type="dxa" w:w="60"/>
              <w:left w:type="dxa" w:w="90"/>
              <w:bottom w:type="dxa" w:w="60"/>
              <w:right w:type="dxa" w:w="90"/>
            </w:tcMar>
          </w:tcPr>
          <w:p>
            <w:r>
              <w:t xml:space="preserve">text — academy name</w:t>
            </w:r>
          </w:p>
        </w:tc>
      </w:tr>
      <w:tr>
        <w:tc>
          <w:tcPr>
            <w:tcW w:type="dxa" w:w="2600"/>
            <w:shd w:fill="FFFFFF" w:val="clear"/>
            <w:tcMar>
              <w:top w:type="dxa" w:w="60"/>
              <w:left w:type="dxa" w:w="90"/>
              <w:bottom w:type="dxa" w:w="60"/>
              <w:right w:type="dxa" w:w="90"/>
            </w:tcMar>
          </w:tcPr>
          <w:p>
            <w:r>
              <w:t xml:space="preserve">timezone</w:t>
            </w:r>
          </w:p>
        </w:tc>
        <w:tc>
          <w:tcPr>
            <w:tcW w:type="dxa" w:w="6400"/>
            <w:shd w:fill="FFFFFF" w:val="clear"/>
            <w:tcMar>
              <w:top w:type="dxa" w:w="60"/>
              <w:left w:type="dxa" w:w="90"/>
              <w:bottom w:type="dxa" w:w="60"/>
              <w:right w:type="dxa" w:w="90"/>
            </w:tcMar>
          </w:tcPr>
          <w:p>
            <w:r>
              <w:t xml:space="preserve">text — default 'Asia/Karachi'</w:t>
            </w:r>
          </w:p>
        </w:tc>
      </w:tr>
      <w:tr>
        <w:tc>
          <w:tcPr>
            <w:tcW w:type="dxa" w:w="2600"/>
            <w:shd w:fill="F1F5F9" w:val="clear"/>
            <w:tcMar>
              <w:top w:type="dxa" w:w="60"/>
              <w:left w:type="dxa" w:w="90"/>
              <w:bottom w:type="dxa" w:w="60"/>
              <w:right w:type="dxa" w:w="90"/>
            </w:tcMar>
          </w:tcPr>
          <w:p>
            <w:r>
              <w:t xml:space="preserve">academic_year</w:t>
            </w:r>
          </w:p>
        </w:tc>
        <w:tc>
          <w:tcPr>
            <w:tcW w:type="dxa" w:w="6400"/>
            <w:shd w:fill="F1F5F9" w:val="clear"/>
            <w:tcMar>
              <w:top w:type="dxa" w:w="60"/>
              <w:left w:type="dxa" w:w="90"/>
              <w:bottom w:type="dxa" w:w="60"/>
              <w:right w:type="dxa" w:w="90"/>
            </w:tcMar>
          </w:tcPr>
          <w:p>
            <w:r>
              <w:t xml:space="preserve">text — e.g. 2026</w:t>
            </w:r>
          </w:p>
        </w:tc>
      </w:tr>
      <w:tr>
        <w:tc>
          <w:tcPr>
            <w:tcW w:type="dxa" w:w="2600"/>
            <w:shd w:fill="FFFFFF" w:val="clear"/>
            <w:tcMar>
              <w:top w:type="dxa" w:w="60"/>
              <w:left w:type="dxa" w:w="90"/>
              <w:bottom w:type="dxa" w:w="60"/>
              <w:right w:type="dxa" w:w="90"/>
            </w:tcMar>
          </w:tcPr>
          <w:p>
            <w:r>
              <w:t xml:space="preserve">settings_json</w:t>
            </w:r>
          </w:p>
        </w:tc>
        <w:tc>
          <w:tcPr>
            <w:tcW w:type="dxa" w:w="6400"/>
            <w:shd w:fill="FFFFFF" w:val="clear"/>
            <w:tcMar>
              <w:top w:type="dxa" w:w="60"/>
              <w:left w:type="dxa" w:w="90"/>
              <w:bottom w:type="dxa" w:w="60"/>
              <w:right w:type="dxa" w:w="90"/>
            </w:tcMar>
          </w:tcPr>
          <w:p>
            <w:r>
              <w:t xml:space="preserve">jsonb — booking window, weights, channel priority, payment accounts</w:t>
            </w:r>
          </w:p>
        </w:tc>
      </w:tr>
    </w:tbl>
    <w:p>
      <w:pPr>
        <w:spacing w:after="100" w:line="276"/>
      </w:pPr>
      <w:r>
        <w:rPr>
          <w:b/>
          <w:bCs/>
        </w:rPr>
        <w:t xml:space="preserve">profiles</w:t>
      </w:r>
      <w:r>
        <w:t xml:space="preserve"> — one row per login, links a Supabase auth user to a role.</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user_id</w:t>
            </w:r>
          </w:p>
        </w:tc>
        <w:tc>
          <w:tcPr>
            <w:tcW w:type="dxa" w:w="6400"/>
            <w:shd w:fill="F1F5F9" w:val="clear"/>
            <w:tcMar>
              <w:top w:type="dxa" w:w="60"/>
              <w:left w:type="dxa" w:w="90"/>
              <w:bottom w:type="dxa" w:w="60"/>
              <w:right w:type="dxa" w:w="90"/>
            </w:tcMar>
          </w:tcPr>
          <w:p>
            <w:r>
              <w:t xml:space="preserve">uuid — Supabase auth user</w:t>
            </w:r>
          </w:p>
        </w:tc>
      </w:tr>
      <w:tr>
        <w:tc>
          <w:tcPr>
            <w:tcW w:type="dxa" w:w="2600"/>
            <w:shd w:fill="FFFFFF" w:val="clear"/>
            <w:tcMar>
              <w:top w:type="dxa" w:w="60"/>
              <w:left w:type="dxa" w:w="90"/>
              <w:bottom w:type="dxa" w:w="60"/>
              <w:right w:type="dxa" w:w="90"/>
            </w:tcMar>
          </w:tcPr>
          <w:p>
            <w:r>
              <w:t xml:space="preserve">role</w:t>
            </w:r>
          </w:p>
        </w:tc>
        <w:tc>
          <w:tcPr>
            <w:tcW w:type="dxa" w:w="6400"/>
            <w:shd w:fill="FFFFFF" w:val="clear"/>
            <w:tcMar>
              <w:top w:type="dxa" w:w="60"/>
              <w:left w:type="dxa" w:w="90"/>
              <w:bottom w:type="dxa" w:w="60"/>
              <w:right w:type="dxa" w:w="90"/>
            </w:tcMar>
          </w:tcPr>
          <w:p>
            <w:r>
              <w:t xml:space="preserve">enum: admin / manager / teacher / student</w:t>
            </w:r>
          </w:p>
        </w:tc>
      </w:tr>
      <w:tr>
        <w:tc>
          <w:tcPr>
            <w:tcW w:type="dxa" w:w="2600"/>
            <w:shd w:fill="F1F5F9" w:val="clear"/>
            <w:tcMar>
              <w:top w:type="dxa" w:w="60"/>
              <w:left w:type="dxa" w:w="90"/>
              <w:bottom w:type="dxa" w:w="60"/>
              <w:right w:type="dxa" w:w="90"/>
            </w:tcMar>
          </w:tcPr>
          <w:p>
            <w:r>
              <w:t xml:space="preserve">name</w:t>
            </w:r>
          </w:p>
        </w:tc>
        <w:tc>
          <w:tcPr>
            <w:tcW w:type="dxa" w:w="6400"/>
            <w:shd w:fill="F1F5F9" w:val="clear"/>
            <w:tcMar>
              <w:top w:type="dxa" w:w="60"/>
              <w:left w:type="dxa" w:w="90"/>
              <w:bottom w:type="dxa" w:w="60"/>
              <w:right w:type="dxa" w:w="90"/>
            </w:tcMar>
          </w:tcPr>
          <w:p>
            <w:r>
              <w:t xml:space="preserve">text</w:t>
            </w:r>
          </w:p>
        </w:tc>
      </w:tr>
      <w:tr>
        <w:tc>
          <w:tcPr>
            <w:tcW w:type="dxa" w:w="2600"/>
            <w:shd w:fill="FFFFFF" w:val="clear"/>
            <w:tcMar>
              <w:top w:type="dxa" w:w="60"/>
              <w:left w:type="dxa" w:w="90"/>
              <w:bottom w:type="dxa" w:w="60"/>
              <w:right w:type="dxa" w:w="90"/>
            </w:tcMar>
          </w:tcPr>
          <w:p>
            <w:r>
              <w:t xml:space="preserve">email</w:t>
            </w:r>
          </w:p>
        </w:tc>
        <w:tc>
          <w:tcPr>
            <w:tcW w:type="dxa" w:w="6400"/>
            <w:shd w:fill="FFFFFF" w:val="clear"/>
            <w:tcMar>
              <w:top w:type="dxa" w:w="60"/>
              <w:left w:type="dxa" w:w="90"/>
              <w:bottom w:type="dxa" w:w="60"/>
              <w:right w:type="dxa" w:w="90"/>
            </w:tcMar>
          </w:tcPr>
          <w:p>
            <w:r>
              <w:t xml:space="preserve">text</w:t>
            </w:r>
          </w:p>
        </w:tc>
      </w:tr>
      <w:tr>
        <w:tc>
          <w:tcPr>
            <w:tcW w:type="dxa" w:w="2600"/>
            <w:shd w:fill="F1F5F9" w:val="clear"/>
            <w:tcMar>
              <w:top w:type="dxa" w:w="60"/>
              <w:left w:type="dxa" w:w="90"/>
              <w:bottom w:type="dxa" w:w="60"/>
              <w:right w:type="dxa" w:w="90"/>
            </w:tcMar>
          </w:tcPr>
          <w:p>
            <w:r>
              <w:t xml:space="preserve">phone</w:t>
            </w:r>
          </w:p>
        </w:tc>
        <w:tc>
          <w:tcPr>
            <w:tcW w:type="dxa" w:w="6400"/>
            <w:shd w:fill="F1F5F9" w:val="clear"/>
            <w:tcMar>
              <w:top w:type="dxa" w:w="60"/>
              <w:left w:type="dxa" w:w="90"/>
              <w:bottom w:type="dxa" w:w="60"/>
              <w:right w:type="dxa" w:w="90"/>
            </w:tcMar>
          </w:tcPr>
          <w:p>
            <w:r>
              <w:t xml:space="preserve">text</w:t>
            </w:r>
          </w:p>
        </w:tc>
      </w:tr>
      <w:tr>
        <w:tc>
          <w:tcPr>
            <w:tcW w:type="dxa" w:w="2600"/>
            <w:shd w:fill="FFFFFF" w:val="clear"/>
            <w:tcMar>
              <w:top w:type="dxa" w:w="60"/>
              <w:left w:type="dxa" w:w="90"/>
              <w:bottom w:type="dxa" w:w="60"/>
              <w:right w:type="dxa" w:w="90"/>
            </w:tcMar>
          </w:tcPr>
          <w:p>
            <w:r>
              <w:t xml:space="preserve">teacher_id</w:t>
            </w:r>
          </w:p>
        </w:tc>
        <w:tc>
          <w:tcPr>
            <w:tcW w:type="dxa" w:w="6400"/>
            <w:shd w:fill="FFFFFF" w:val="clear"/>
            <w:tcMar>
              <w:top w:type="dxa" w:w="60"/>
              <w:left w:type="dxa" w:w="90"/>
              <w:bottom w:type="dxa" w:w="60"/>
              <w:right w:type="dxa" w:w="90"/>
            </w:tcMar>
          </w:tcPr>
          <w:p>
            <w:r>
              <w:t xml:space="preserve">uuid null — set when role = teacher</w:t>
            </w:r>
          </w:p>
        </w:tc>
      </w:tr>
      <w:tr>
        <w:tc>
          <w:tcPr>
            <w:tcW w:type="dxa" w:w="2600"/>
            <w:shd w:fill="F1F5F9" w:val="clear"/>
            <w:tcMar>
              <w:top w:type="dxa" w:w="60"/>
              <w:left w:type="dxa" w:w="90"/>
              <w:bottom w:type="dxa" w:w="60"/>
              <w:right w:type="dxa" w:w="90"/>
            </w:tcMar>
          </w:tcPr>
          <w:p>
            <w:r>
              <w:t xml:space="preserve">student_id</w:t>
            </w:r>
          </w:p>
        </w:tc>
        <w:tc>
          <w:tcPr>
            <w:tcW w:type="dxa" w:w="6400"/>
            <w:shd w:fill="F1F5F9" w:val="clear"/>
            <w:tcMar>
              <w:top w:type="dxa" w:w="60"/>
              <w:left w:type="dxa" w:w="90"/>
              <w:bottom w:type="dxa" w:w="60"/>
              <w:right w:type="dxa" w:w="90"/>
            </w:tcMar>
          </w:tcPr>
          <w:p>
            <w:r>
              <w:t xml:space="preserve">uuid null — set when role = student (parent uses this same login)</w:t>
            </w:r>
          </w:p>
        </w:tc>
      </w:tr>
    </w:tbl>
    <w:p>
      <w:pPr>
        <w:pStyle w:val="Heading3"/>
        <w:spacing w:after="90" w:before="200"/>
      </w:pPr>
      <w:r>
        <w:rPr>
          <w:b/>
          <w:bCs/>
          <w:color w:val="0F172A"/>
        </w:rPr>
        <w:t xml:space="preserve">A2.2 Core records</w:t>
      </w:r>
    </w:p>
    <w:p>
      <w:pPr>
        <w:spacing w:after="100" w:line="276"/>
      </w:pPr>
      <w:r>
        <w:rPr>
          <w:b/>
          <w:bCs/>
        </w:rPr>
        <w:t xml:space="preserve">subjects</w:t>
      </w:r>
      <w:r>
        <w:t xml:space="preserve"> — the catalogue of subjects offered.</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name</w:t>
            </w:r>
          </w:p>
        </w:tc>
        <w:tc>
          <w:tcPr>
            <w:tcW w:type="dxa" w:w="6400"/>
            <w:shd w:fill="F1F5F9" w:val="clear"/>
            <w:tcMar>
              <w:top w:type="dxa" w:w="60"/>
              <w:left w:type="dxa" w:w="90"/>
              <w:bottom w:type="dxa" w:w="60"/>
              <w:right w:type="dxa" w:w="90"/>
            </w:tcMar>
          </w:tcPr>
          <w:p>
            <w:r>
              <w:t xml:space="preserve">text — e.g. 'Physics'</w:t>
            </w:r>
          </w:p>
        </w:tc>
      </w:tr>
      <w:tr>
        <w:tc>
          <w:tcPr>
            <w:tcW w:type="dxa" w:w="2600"/>
            <w:shd w:fill="FFFFFF" w:val="clear"/>
            <w:tcMar>
              <w:top w:type="dxa" w:w="60"/>
              <w:left w:type="dxa" w:w="90"/>
              <w:bottom w:type="dxa" w:w="60"/>
              <w:right w:type="dxa" w:w="90"/>
            </w:tcMar>
          </w:tcPr>
          <w:p>
            <w:r>
              <w:t xml:space="preserve">program</w:t>
            </w:r>
          </w:p>
        </w:tc>
        <w:tc>
          <w:tcPr>
            <w:tcW w:type="dxa" w:w="6400"/>
            <w:shd w:fill="FFFFFF" w:val="clear"/>
            <w:tcMar>
              <w:top w:type="dxa" w:w="60"/>
              <w:left w:type="dxa" w:w="90"/>
              <w:bottom w:type="dxa" w:w="60"/>
              <w:right w:type="dxa" w:w="90"/>
            </w:tcMar>
          </w:tcPr>
          <w:p>
            <w:r>
              <w:t xml:space="preserve">enum: O Level / A Level / IGCSE</w:t>
            </w:r>
          </w:p>
        </w:tc>
      </w:tr>
      <w:tr>
        <w:tc>
          <w:tcPr>
            <w:tcW w:type="dxa" w:w="2600"/>
            <w:shd w:fill="F1F5F9" w:val="clear"/>
            <w:tcMar>
              <w:top w:type="dxa" w:w="60"/>
              <w:left w:type="dxa" w:w="90"/>
              <w:bottom w:type="dxa" w:w="60"/>
              <w:right w:type="dxa" w:w="90"/>
            </w:tcMar>
          </w:tcPr>
          <w:p>
            <w:r>
              <w:t xml:space="preserve">has_syllabus</w:t>
            </w:r>
          </w:p>
        </w:tc>
        <w:tc>
          <w:tcPr>
            <w:tcW w:type="dxa" w:w="6400"/>
            <w:shd w:fill="F1F5F9" w:val="clear"/>
            <w:tcMar>
              <w:top w:type="dxa" w:w="60"/>
              <w:left w:type="dxa" w:w="90"/>
              <w:bottom w:type="dxa" w:w="60"/>
              <w:right w:type="dxa" w:w="90"/>
            </w:tcMar>
          </w:tcPr>
          <w:p>
            <w:r>
              <w:t xml:space="preserve">bool — whether topic tracking applies</w:t>
            </w:r>
          </w:p>
        </w:tc>
      </w:tr>
    </w:tbl>
    <w:p>
      <w:pPr>
        <w:spacing w:after="100" w:line="276"/>
      </w:pPr>
      <w:r>
        <w:rPr>
          <w:b/>
          <w:bCs/>
        </w:rPr>
        <w:t xml:space="preserve">syllabus_templates</w:t>
      </w:r>
      <w:r>
        <w:t xml:space="preserve"> — the VERSIONED master syllabus (new in v3.1). One row per program + subject + academic year.</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program</w:t>
            </w:r>
          </w:p>
        </w:tc>
        <w:tc>
          <w:tcPr>
            <w:tcW w:type="dxa" w:w="6400"/>
            <w:shd w:fill="F1F5F9" w:val="clear"/>
            <w:tcMar>
              <w:top w:type="dxa" w:w="60"/>
              <w:left w:type="dxa" w:w="90"/>
              <w:bottom w:type="dxa" w:w="60"/>
              <w:right w:type="dxa" w:w="90"/>
            </w:tcMar>
          </w:tcPr>
          <w:p>
            <w:r>
              <w:t xml:space="preserve">enum: O Level / A Level / IGCSE</w:t>
            </w:r>
          </w:p>
        </w:tc>
      </w:tr>
      <w:tr>
        <w:tc>
          <w:tcPr>
            <w:tcW w:type="dxa" w:w="2600"/>
            <w:shd w:fill="FFFFFF" w:val="clear"/>
            <w:tcMar>
              <w:top w:type="dxa" w:w="60"/>
              <w:left w:type="dxa" w:w="90"/>
              <w:bottom w:type="dxa" w:w="60"/>
              <w:right w:type="dxa" w:w="90"/>
            </w:tcMar>
          </w:tcPr>
          <w:p>
            <w:r>
              <w:t xml:space="preserve">subject_id</w:t>
            </w:r>
          </w:p>
        </w:tc>
        <w:tc>
          <w:tcPr>
            <w:tcW w:type="dxa" w:w="6400"/>
            <w:shd w:fill="FFFFFF" w:val="clear"/>
            <w:tcMar>
              <w:top w:type="dxa" w:w="60"/>
              <w:left w:type="dxa" w:w="90"/>
              <w:bottom w:type="dxa" w:w="60"/>
              <w:right w:type="dxa" w:w="90"/>
            </w:tcMar>
          </w:tcPr>
          <w:p>
            <w:r>
              <w:t xml:space="preserve">uuid → subjects</w:t>
            </w:r>
          </w:p>
        </w:tc>
      </w:tr>
      <w:tr>
        <w:tc>
          <w:tcPr>
            <w:tcW w:type="dxa" w:w="2600"/>
            <w:shd w:fill="F1F5F9" w:val="clear"/>
            <w:tcMar>
              <w:top w:type="dxa" w:w="60"/>
              <w:left w:type="dxa" w:w="90"/>
              <w:bottom w:type="dxa" w:w="60"/>
              <w:right w:type="dxa" w:w="90"/>
            </w:tcMar>
          </w:tcPr>
          <w:p>
            <w:r>
              <w:t xml:space="preserve">academic_year</w:t>
            </w:r>
          </w:p>
        </w:tc>
        <w:tc>
          <w:tcPr>
            <w:tcW w:type="dxa" w:w="6400"/>
            <w:shd w:fill="F1F5F9" w:val="clear"/>
            <w:tcMar>
              <w:top w:type="dxa" w:w="60"/>
              <w:left w:type="dxa" w:w="90"/>
              <w:bottom w:type="dxa" w:w="60"/>
              <w:right w:type="dxa" w:w="90"/>
            </w:tcMar>
          </w:tcPr>
          <w:p>
            <w:r>
              <w:t xml:space="preserve">text — e.g. '2026'</w:t>
            </w:r>
          </w:p>
        </w:tc>
      </w:tr>
      <w:tr>
        <w:tc>
          <w:tcPr>
            <w:tcW w:type="dxa" w:w="2600"/>
            <w:shd w:fill="FFFFFF" w:val="clear"/>
            <w:tcMar>
              <w:top w:type="dxa" w:w="60"/>
              <w:left w:type="dxa" w:w="90"/>
              <w:bottom w:type="dxa" w:w="60"/>
              <w:right w:type="dxa" w:w="90"/>
            </w:tcMar>
          </w:tcPr>
          <w:p>
            <w:r>
              <w:t xml:space="preserve">cambridge_code</w:t>
            </w:r>
          </w:p>
        </w:tc>
        <w:tc>
          <w:tcPr>
            <w:tcW w:type="dxa" w:w="6400"/>
            <w:shd w:fill="FFFFFF" w:val="clear"/>
            <w:tcMar>
              <w:top w:type="dxa" w:w="60"/>
              <w:left w:type="dxa" w:w="90"/>
              <w:bottom w:type="dxa" w:w="60"/>
              <w:right w:type="dxa" w:w="90"/>
            </w:tcMar>
          </w:tcPr>
          <w:p>
            <w:r>
              <w:t xml:space="preserve">text — e.g. '9702' (A Level Physics)</w:t>
            </w:r>
          </w:p>
        </w:tc>
      </w:tr>
      <w:tr>
        <w:tc>
          <w:tcPr>
            <w:tcW w:type="dxa" w:w="2600"/>
            <w:shd w:fill="F1F5F9" w:val="clear"/>
            <w:tcMar>
              <w:top w:type="dxa" w:w="60"/>
              <w:left w:type="dxa" w:w="90"/>
              <w:bottom w:type="dxa" w:w="60"/>
              <w:right w:type="dxa" w:w="90"/>
            </w:tcMar>
          </w:tcPr>
          <w:p>
            <w:r>
              <w:t xml:space="preserve">status</w:t>
            </w:r>
          </w:p>
        </w:tc>
        <w:tc>
          <w:tcPr>
            <w:tcW w:type="dxa" w:w="6400"/>
            <w:shd w:fill="F1F5F9" w:val="clear"/>
            <w:tcMar>
              <w:top w:type="dxa" w:w="60"/>
              <w:left w:type="dxa" w:w="90"/>
              <w:bottom w:type="dxa" w:w="60"/>
              <w:right w:type="dxa" w:w="90"/>
            </w:tcMar>
          </w:tcPr>
          <w:p>
            <w:r>
              <w:t xml:space="preserve">enum: active / archived — a new year creates a NEW active row; the old one is archived, never edited</w:t>
            </w:r>
          </w:p>
        </w:tc>
      </w:tr>
    </w:tbl>
    <w:p>
      <w:pPr>
        <w:spacing w:after="100" w:line="276"/>
      </w:pPr>
      <w:r>
        <w:rPr>
          <w:b/>
          <w:bCs/>
        </w:rPr>
        <w:t xml:space="preserve">syllabus_topics</w:t>
      </w:r>
      <w:r>
        <w:t xml:space="preserve"> — the official topic list under a template. One row per topic.</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template_id</w:t>
            </w:r>
          </w:p>
        </w:tc>
        <w:tc>
          <w:tcPr>
            <w:tcW w:type="dxa" w:w="6400"/>
            <w:shd w:fill="F1F5F9" w:val="clear"/>
            <w:tcMar>
              <w:top w:type="dxa" w:w="60"/>
              <w:left w:type="dxa" w:w="90"/>
              <w:bottom w:type="dxa" w:w="60"/>
              <w:right w:type="dxa" w:w="90"/>
            </w:tcMar>
          </w:tcPr>
          <w:p>
            <w:r>
              <w:t xml:space="preserve">uuid → syllabus_templates</w:t>
            </w:r>
          </w:p>
        </w:tc>
      </w:tr>
      <w:tr>
        <w:tc>
          <w:tcPr>
            <w:tcW w:type="dxa" w:w="2600"/>
            <w:shd w:fill="FFFFFF" w:val="clear"/>
            <w:tcMar>
              <w:top w:type="dxa" w:w="60"/>
              <w:left w:type="dxa" w:w="90"/>
              <w:bottom w:type="dxa" w:w="60"/>
              <w:right w:type="dxa" w:w="90"/>
            </w:tcMar>
          </w:tcPr>
          <w:p>
            <w:r>
              <w:t xml:space="preserve">name</w:t>
            </w:r>
          </w:p>
        </w:tc>
        <w:tc>
          <w:tcPr>
            <w:tcW w:type="dxa" w:w="6400"/>
            <w:shd w:fill="FFFFFF" w:val="clear"/>
            <w:tcMar>
              <w:top w:type="dxa" w:w="60"/>
              <w:left w:type="dxa" w:w="90"/>
              <w:bottom w:type="dxa" w:w="60"/>
              <w:right w:type="dxa" w:w="90"/>
            </w:tcMar>
          </w:tcPr>
          <w:p>
            <w:r>
              <w:t xml:space="preserve">text — e.g. 'Kinematics'</w:t>
            </w:r>
          </w:p>
        </w:tc>
      </w:tr>
      <w:tr>
        <w:tc>
          <w:tcPr>
            <w:tcW w:type="dxa" w:w="2600"/>
            <w:shd w:fill="F1F5F9" w:val="clear"/>
            <w:tcMar>
              <w:top w:type="dxa" w:w="60"/>
              <w:left w:type="dxa" w:w="90"/>
              <w:bottom w:type="dxa" w:w="60"/>
              <w:right w:type="dxa" w:w="90"/>
            </w:tcMar>
          </w:tcPr>
          <w:p>
            <w:r>
              <w:t xml:space="preserve">sort</w:t>
            </w:r>
          </w:p>
        </w:tc>
        <w:tc>
          <w:tcPr>
            <w:tcW w:type="dxa" w:w="6400"/>
            <w:shd w:fill="F1F5F9" w:val="clear"/>
            <w:tcMar>
              <w:top w:type="dxa" w:w="60"/>
              <w:left w:type="dxa" w:w="90"/>
              <w:bottom w:type="dxa" w:w="60"/>
              <w:right w:type="dxa" w:w="90"/>
            </w:tcMar>
          </w:tcPr>
          <w:p>
            <w:r>
              <w:t xml:space="preserve">int — display order</w:t>
            </w:r>
          </w:p>
        </w:tc>
      </w:tr>
    </w:tbl>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Syllabus rule (locked):  </w:t>
      </w:r>
      <w:r>
        <w:t xml:space="preserve">The master is stored ONCE per template and shared by all students in that subject. Students never get a private copy of the topic list — only per-topic progress ticks (see syllabus_progress). A yearly Cambridge change = a new template version; existing students keep their enrolled version until their exam. There is NO AI upload/parse of syllabuses.</w:t>
      </w:r>
    </w:p>
    <w:p>
      <w:pPr>
        <w:spacing w:after="100" w:line="276"/>
      </w:pPr>
      <w:r>
        <w:rPr>
          <w:b/>
          <w:bCs/>
        </w:rPr>
        <w:t xml:space="preserve">teachers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name</w:t>
            </w:r>
          </w:p>
        </w:tc>
        <w:tc>
          <w:tcPr>
            <w:tcW w:type="dxa" w:w="6400"/>
            <w:shd w:fill="F1F5F9" w:val="clear"/>
            <w:tcMar>
              <w:top w:type="dxa" w:w="60"/>
              <w:left w:type="dxa" w:w="90"/>
              <w:bottom w:type="dxa" w:w="60"/>
              <w:right w:type="dxa" w:w="90"/>
            </w:tcMar>
          </w:tcPr>
          <w:p>
            <w:r>
              <w:t xml:space="preserve">text</w:t>
            </w:r>
          </w:p>
        </w:tc>
      </w:tr>
      <w:tr>
        <w:tc>
          <w:tcPr>
            <w:tcW w:type="dxa" w:w="2600"/>
            <w:shd w:fill="FFFFFF" w:val="clear"/>
            <w:tcMar>
              <w:top w:type="dxa" w:w="60"/>
              <w:left w:type="dxa" w:w="90"/>
              <w:bottom w:type="dxa" w:w="60"/>
              <w:right w:type="dxa" w:w="90"/>
            </w:tcMar>
          </w:tcPr>
          <w:p>
            <w:r>
              <w:t xml:space="preserve">email</w:t>
            </w:r>
          </w:p>
        </w:tc>
        <w:tc>
          <w:tcPr>
            <w:tcW w:type="dxa" w:w="6400"/>
            <w:shd w:fill="FFFFFF" w:val="clear"/>
            <w:tcMar>
              <w:top w:type="dxa" w:w="60"/>
              <w:left w:type="dxa" w:w="90"/>
              <w:bottom w:type="dxa" w:w="60"/>
              <w:right w:type="dxa" w:w="90"/>
            </w:tcMar>
          </w:tcPr>
          <w:p>
            <w:r>
              <w:t xml:space="preserve">text</w:t>
            </w:r>
          </w:p>
        </w:tc>
      </w:tr>
      <w:tr>
        <w:tc>
          <w:tcPr>
            <w:tcW w:type="dxa" w:w="2600"/>
            <w:shd w:fill="F1F5F9" w:val="clear"/>
            <w:tcMar>
              <w:top w:type="dxa" w:w="60"/>
              <w:left w:type="dxa" w:w="90"/>
              <w:bottom w:type="dxa" w:w="60"/>
              <w:right w:type="dxa" w:w="90"/>
            </w:tcMar>
          </w:tcPr>
          <w:p>
            <w:r>
              <w:t xml:space="preserve">phone</w:t>
            </w:r>
          </w:p>
        </w:tc>
        <w:tc>
          <w:tcPr>
            <w:tcW w:type="dxa" w:w="6400"/>
            <w:shd w:fill="F1F5F9" w:val="clear"/>
            <w:tcMar>
              <w:top w:type="dxa" w:w="60"/>
              <w:left w:type="dxa" w:w="90"/>
              <w:bottom w:type="dxa" w:w="60"/>
              <w:right w:type="dxa" w:w="90"/>
            </w:tcMar>
          </w:tcPr>
          <w:p>
            <w:r>
              <w:t xml:space="preserve">text</w:t>
            </w:r>
          </w:p>
        </w:tc>
      </w:tr>
      <w:tr>
        <w:tc>
          <w:tcPr>
            <w:tcW w:type="dxa" w:w="2600"/>
            <w:shd w:fill="FFFFFF" w:val="clear"/>
            <w:tcMar>
              <w:top w:type="dxa" w:w="60"/>
              <w:left w:type="dxa" w:w="90"/>
              <w:bottom w:type="dxa" w:w="60"/>
              <w:right w:type="dxa" w:w="90"/>
            </w:tcMar>
          </w:tcPr>
          <w:p>
            <w:r>
              <w:t xml:space="preserve">capacity</w:t>
            </w:r>
          </w:p>
        </w:tc>
        <w:tc>
          <w:tcPr>
            <w:tcW w:type="dxa" w:w="6400"/>
            <w:shd w:fill="FFFFFF" w:val="clear"/>
            <w:tcMar>
              <w:top w:type="dxa" w:w="60"/>
              <w:left w:type="dxa" w:w="90"/>
              <w:bottom w:type="dxa" w:w="60"/>
              <w:right w:type="dxa" w:w="90"/>
            </w:tcMar>
          </w:tcPr>
          <w:p>
            <w:r>
              <w:t xml:space="preserve">int — max active students. Set by ADMIN only, no default value (Admin types it).</w:t>
            </w:r>
          </w:p>
        </w:tc>
      </w:tr>
      <w:tr>
        <w:tc>
          <w:tcPr>
            <w:tcW w:type="dxa" w:w="2600"/>
            <w:shd w:fill="F1F5F9" w:val="clear"/>
            <w:tcMar>
              <w:top w:type="dxa" w:w="60"/>
              <w:left w:type="dxa" w:w="90"/>
              <w:bottom w:type="dxa" w:w="60"/>
              <w:right w:type="dxa" w:w="90"/>
            </w:tcMar>
          </w:tcPr>
          <w:p>
            <w:r>
              <w:t xml:space="preserve">status</w:t>
            </w:r>
          </w:p>
        </w:tc>
        <w:tc>
          <w:tcPr>
            <w:tcW w:type="dxa" w:w="6400"/>
            <w:shd w:fill="F1F5F9" w:val="clear"/>
            <w:tcMar>
              <w:top w:type="dxa" w:w="60"/>
              <w:left w:type="dxa" w:w="90"/>
              <w:bottom w:type="dxa" w:w="60"/>
              <w:right w:type="dxa" w:w="90"/>
            </w:tcMar>
          </w:tcPr>
          <w:p>
            <w:r>
              <w:t xml:space="preserve">enum: available / in_class / on_leave</w:t>
            </w:r>
          </w:p>
        </w:tc>
      </w:tr>
      <w:tr>
        <w:tc>
          <w:tcPr>
            <w:tcW w:type="dxa" w:w="2600"/>
            <w:shd w:fill="FFFFFF" w:val="clear"/>
            <w:tcMar>
              <w:top w:type="dxa" w:w="60"/>
              <w:left w:type="dxa" w:w="90"/>
              <w:bottom w:type="dxa" w:w="60"/>
              <w:right w:type="dxa" w:w="90"/>
            </w:tcMar>
          </w:tcPr>
          <w:p>
            <w:r>
              <w:t xml:space="preserve">rating</w:t>
            </w:r>
          </w:p>
        </w:tc>
        <w:tc>
          <w:tcPr>
            <w:tcW w:type="dxa" w:w="6400"/>
            <w:shd w:fill="FFFFFF" w:val="clear"/>
            <w:tcMar>
              <w:top w:type="dxa" w:w="60"/>
              <w:left w:type="dxa" w:w="90"/>
              <w:bottom w:type="dxa" w:w="60"/>
              <w:right w:type="dxa" w:w="90"/>
            </w:tcMar>
          </w:tcPr>
          <w:p>
            <w:r>
              <w:t xml:space="preserve">numeric(2,1) — out of 5. NEW teacher = 0, displayed as "New" until real feedback.</w:t>
            </w:r>
          </w:p>
        </w:tc>
      </w:tr>
      <w:tr>
        <w:tc>
          <w:tcPr>
            <w:tcW w:type="dxa" w:w="2600"/>
            <w:shd w:fill="F1F5F9" w:val="clear"/>
            <w:tcMar>
              <w:top w:type="dxa" w:w="60"/>
              <w:left w:type="dxa" w:w="90"/>
              <w:bottom w:type="dxa" w:w="60"/>
              <w:right w:type="dxa" w:w="90"/>
            </w:tcMar>
          </w:tcPr>
          <w:p>
            <w:r>
              <w:t xml:space="preserve">demos_given</w:t>
            </w:r>
          </w:p>
        </w:tc>
        <w:tc>
          <w:tcPr>
            <w:tcW w:type="dxa" w:w="6400"/>
            <w:shd w:fill="F1F5F9" w:val="clear"/>
            <w:tcMar>
              <w:top w:type="dxa" w:w="60"/>
              <w:left w:type="dxa" w:w="90"/>
              <w:bottom w:type="dxa" w:w="60"/>
              <w:right w:type="dxa" w:w="90"/>
            </w:tcMar>
          </w:tcPr>
          <w:p>
            <w:r>
              <w:t xml:space="preserve">int — default 0 ("New")</w:t>
            </w:r>
          </w:p>
        </w:tc>
      </w:tr>
      <w:tr>
        <w:tc>
          <w:tcPr>
            <w:tcW w:type="dxa" w:w="2600"/>
            <w:shd w:fill="FFFFFF" w:val="clear"/>
            <w:tcMar>
              <w:top w:type="dxa" w:w="60"/>
              <w:left w:type="dxa" w:w="90"/>
              <w:bottom w:type="dxa" w:w="60"/>
              <w:right w:type="dxa" w:w="90"/>
            </w:tcMar>
          </w:tcPr>
          <w:p>
            <w:r>
              <w:t xml:space="preserve">demos_converted</w:t>
            </w:r>
          </w:p>
        </w:tc>
        <w:tc>
          <w:tcPr>
            <w:tcW w:type="dxa" w:w="6400"/>
            <w:shd w:fill="FFFFFF" w:val="clear"/>
            <w:tcMar>
              <w:top w:type="dxa" w:w="60"/>
              <w:left w:type="dxa" w:w="90"/>
              <w:bottom w:type="dxa" w:w="60"/>
              <w:right w:type="dxa" w:w="90"/>
            </w:tcMar>
          </w:tcPr>
          <w:p>
            <w:r>
              <w:t xml:space="preserve">int — default 0 ("New")</w:t>
            </w:r>
          </w:p>
        </w:tc>
      </w:tr>
      <w:tr>
        <w:tc>
          <w:tcPr>
            <w:tcW w:type="dxa" w:w="2600"/>
            <w:shd w:fill="F1F5F9" w:val="clear"/>
            <w:tcMar>
              <w:top w:type="dxa" w:w="60"/>
              <w:left w:type="dxa" w:w="90"/>
              <w:bottom w:type="dxa" w:w="60"/>
              <w:right w:type="dxa" w:w="90"/>
            </w:tcMar>
          </w:tcPr>
          <w:p>
            <w:r>
              <w:t xml:space="preserve">reliability</w:t>
            </w:r>
          </w:p>
        </w:tc>
        <w:tc>
          <w:tcPr>
            <w:tcW w:type="dxa" w:w="6400"/>
            <w:shd w:fill="F1F5F9" w:val="clear"/>
            <w:tcMar>
              <w:top w:type="dxa" w:w="60"/>
              <w:left w:type="dxa" w:w="90"/>
              <w:bottom w:type="dxa" w:w="60"/>
              <w:right w:type="dxa" w:w="90"/>
            </w:tcMar>
          </w:tcPr>
          <w:p>
            <w:r>
              <w:t xml:space="preserve">int — out of 100. NEW teacher = 0, displayed as "New" — earned over time, not started at 100.</w:t>
            </w:r>
          </w:p>
        </w:tc>
      </w:tr>
      <w:tr>
        <w:tc>
          <w:tcPr>
            <w:tcW w:type="dxa" w:w="2600"/>
            <w:shd w:fill="FFFFFF" w:val="clear"/>
            <w:tcMar>
              <w:top w:type="dxa" w:w="60"/>
              <w:left w:type="dxa" w:w="90"/>
              <w:bottom w:type="dxa" w:w="60"/>
              <w:right w:type="dxa" w:w="90"/>
            </w:tcMar>
          </w:tcPr>
          <w:p>
            <w:r>
              <w:t xml:space="preserve">join_date</w:t>
            </w:r>
          </w:p>
        </w:tc>
        <w:tc>
          <w:tcPr>
            <w:tcW w:type="dxa" w:w="6400"/>
            <w:shd w:fill="FFFFFF" w:val="clear"/>
            <w:tcMar>
              <w:top w:type="dxa" w:w="60"/>
              <w:left w:type="dxa" w:w="90"/>
              <w:bottom w:type="dxa" w:w="60"/>
              <w:right w:type="dxa" w:w="90"/>
            </w:tcMar>
          </w:tcPr>
          <w:p>
            <w:r>
              <w:t xml:space="preserve">date</w:t>
            </w:r>
          </w:p>
        </w:tc>
      </w:tr>
      <w:tr>
        <w:tc>
          <w:tcPr>
            <w:tcW w:type="dxa" w:w="2600"/>
            <w:shd w:fill="F1F5F9" w:val="clear"/>
            <w:tcMar>
              <w:top w:type="dxa" w:w="60"/>
              <w:left w:type="dxa" w:w="90"/>
              <w:bottom w:type="dxa" w:w="60"/>
              <w:right w:type="dxa" w:w="90"/>
            </w:tcMar>
          </w:tcPr>
          <w:p>
            <w:r>
              <w:t xml:space="preserve">city</w:t>
            </w:r>
          </w:p>
        </w:tc>
        <w:tc>
          <w:tcPr>
            <w:tcW w:type="dxa" w:w="6400"/>
            <w:shd w:fill="F1F5F9" w:val="clear"/>
            <w:tcMar>
              <w:top w:type="dxa" w:w="60"/>
              <w:left w:type="dxa" w:w="90"/>
              <w:bottom w:type="dxa" w:w="60"/>
              <w:right w:type="dxa" w:w="90"/>
            </w:tcMar>
          </w:tcPr>
          <w:p>
            <w:r>
              <w:t xml:space="preserve">text</w:t>
            </w:r>
          </w:p>
        </w:tc>
      </w:tr>
    </w:tbl>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New-teacher defaults (locked):  </w:t>
      </w:r>
      <w:r>
        <w:t xml:space="preserve">rating 0, demos_given 0, demos_converted 0, reliability 0 — every one rendered as the word "New", never a red zero, until the teacher has a track record. Teachers earn their scores.</w:t>
      </w:r>
    </w:p>
    <w:p>
      <w:pPr>
        <w:spacing w:after="100" w:line="276"/>
      </w:pPr>
      <w:r>
        <w:rPr>
          <w:b/>
          <w:bCs/>
        </w:rPr>
        <w:t xml:space="preserve">teacher_subjects</w:t>
      </w:r>
      <w:r>
        <w:t xml:space="preserve"> — which subjects a teacher can teach: (teacher_id, subject_id).</w:t>
      </w:r>
    </w:p>
    <w:p>
      <w:pPr>
        <w:spacing w:after="100" w:line="276"/>
      </w:pPr>
      <w:r>
        <w:rPr>
          <w:b/>
          <w:bCs/>
        </w:rPr>
        <w:t xml:space="preserve">teacher_pay_rates</w:t>
      </w:r>
      <w:r>
        <w:t xml:space="preserve"> — SEPARATE table, its own RLS (Admin only). Never merged into teachers.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teacher_id</w:t>
            </w:r>
          </w:p>
        </w:tc>
        <w:tc>
          <w:tcPr>
            <w:tcW w:type="dxa" w:w="6400"/>
            <w:shd w:fill="F1F5F9" w:val="clear"/>
            <w:tcMar>
              <w:top w:type="dxa" w:w="60"/>
              <w:left w:type="dxa" w:w="90"/>
              <w:bottom w:type="dxa" w:w="60"/>
              <w:right w:type="dxa" w:w="90"/>
            </w:tcMar>
          </w:tcPr>
          <w:p>
            <w:r>
              <w:t xml:space="preserve">uuid → teachers</w:t>
            </w:r>
          </w:p>
        </w:tc>
      </w:tr>
      <w:tr>
        <w:tc>
          <w:tcPr>
            <w:tcW w:type="dxa" w:w="2600"/>
            <w:shd w:fill="FFFFFF" w:val="clear"/>
            <w:tcMar>
              <w:top w:type="dxa" w:w="60"/>
              <w:left w:type="dxa" w:w="90"/>
              <w:bottom w:type="dxa" w:w="60"/>
              <w:right w:type="dxa" w:w="90"/>
            </w:tcMar>
          </w:tcPr>
          <w:p>
            <w:r>
              <w:t xml:space="preserve">rate_per_class</w:t>
            </w:r>
          </w:p>
        </w:tc>
        <w:tc>
          <w:tcPr>
            <w:tcW w:type="dxa" w:w="6400"/>
            <w:shd w:fill="FFFFFF" w:val="clear"/>
            <w:tcMar>
              <w:top w:type="dxa" w:w="60"/>
              <w:left w:type="dxa" w:w="90"/>
              <w:bottom w:type="dxa" w:w="60"/>
              <w:right w:type="dxa" w:w="90"/>
            </w:tcMar>
          </w:tcPr>
          <w:p>
            <w:r>
              <w:t xml:space="preserve">numeric</w:t>
            </w:r>
          </w:p>
        </w:tc>
      </w:tr>
      <w:tr>
        <w:tc>
          <w:tcPr>
            <w:tcW w:type="dxa" w:w="2600"/>
            <w:shd w:fill="F1F5F9" w:val="clear"/>
            <w:tcMar>
              <w:top w:type="dxa" w:w="60"/>
              <w:left w:type="dxa" w:w="90"/>
              <w:bottom w:type="dxa" w:w="60"/>
              <w:right w:type="dxa" w:w="90"/>
            </w:tcMar>
          </w:tcPr>
          <w:p>
            <w:r>
              <w:t xml:space="preserve">currency</w:t>
            </w:r>
          </w:p>
        </w:tc>
        <w:tc>
          <w:tcPr>
            <w:tcW w:type="dxa" w:w="6400"/>
            <w:shd w:fill="F1F5F9" w:val="clear"/>
            <w:tcMar>
              <w:top w:type="dxa" w:w="60"/>
              <w:left w:type="dxa" w:w="90"/>
              <w:bottom w:type="dxa" w:w="60"/>
              <w:right w:type="dxa" w:w="90"/>
            </w:tcMar>
          </w:tcPr>
          <w:p>
            <w:r>
              <w:t xml:space="preserve">text default 'PKR'</w:t>
            </w:r>
          </w:p>
        </w:tc>
      </w:tr>
      <w:tr>
        <w:tc>
          <w:tcPr>
            <w:tcW w:type="dxa" w:w="2600"/>
            <w:shd w:fill="FFFFFF" w:val="clear"/>
            <w:tcMar>
              <w:top w:type="dxa" w:w="60"/>
              <w:left w:type="dxa" w:w="90"/>
              <w:bottom w:type="dxa" w:w="60"/>
              <w:right w:type="dxa" w:w="90"/>
            </w:tcMar>
          </w:tcPr>
          <w:p>
            <w:r>
              <w:t xml:space="preserve">effective_from</w:t>
            </w:r>
          </w:p>
        </w:tc>
        <w:tc>
          <w:tcPr>
            <w:tcW w:type="dxa" w:w="6400"/>
            <w:shd w:fill="FFFFFF" w:val="clear"/>
            <w:tcMar>
              <w:top w:type="dxa" w:w="60"/>
              <w:left w:type="dxa" w:w="90"/>
              <w:bottom w:type="dxa" w:w="60"/>
              <w:right w:type="dxa" w:w="90"/>
            </w:tcMar>
          </w:tcPr>
          <w:p>
            <w:r>
              <w:t xml:space="preserve">date</w:t>
            </w:r>
          </w:p>
        </w:tc>
      </w:tr>
    </w:tbl>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Why separate:  </w:t>
      </w:r>
      <w:r>
        <w:t xml:space="preserve">Postgres RLS is row-level, not column-level, and all Supabase users share the authenticated role. Hiding a pay column in the UI is NOT secure — a Manager could still query it. Isolating pay in its own table with Admin-only RLS is the only correct pattern.</w:t>
      </w:r>
    </w:p>
    <w:p>
      <w:pPr>
        <w:spacing w:after="100" w:line="276"/>
      </w:pPr>
      <w:r>
        <w:rPr>
          <w:b/>
          <w:bCs/>
        </w:rPr>
        <w:t xml:space="preserve">teacher_leave</w:t>
      </w:r>
      <w:r>
        <w:t xml:space="preserve"> — (teacher_id, from, to, reason).</w:t>
      </w:r>
    </w:p>
    <w:p>
      <w:pPr>
        <w:spacing w:after="100" w:line="276"/>
      </w:pPr>
      <w:r>
        <w:rPr>
          <w:b/>
          <w:bCs/>
        </w:rPr>
        <w:t xml:space="preserve">students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name</w:t>
            </w:r>
          </w:p>
        </w:tc>
        <w:tc>
          <w:tcPr>
            <w:tcW w:type="dxa" w:w="6400"/>
            <w:shd w:fill="F1F5F9" w:val="clear"/>
            <w:tcMar>
              <w:top w:type="dxa" w:w="60"/>
              <w:left w:type="dxa" w:w="90"/>
              <w:bottom w:type="dxa" w:w="60"/>
              <w:right w:type="dxa" w:w="90"/>
            </w:tcMar>
          </w:tcPr>
          <w:p>
            <w:r>
              <w:t xml:space="preserve">text</w:t>
            </w:r>
          </w:p>
        </w:tc>
      </w:tr>
      <w:tr>
        <w:tc>
          <w:tcPr>
            <w:tcW w:type="dxa" w:w="2600"/>
            <w:shd w:fill="FFFFFF" w:val="clear"/>
            <w:tcMar>
              <w:top w:type="dxa" w:w="60"/>
              <w:left w:type="dxa" w:w="90"/>
              <w:bottom w:type="dxa" w:w="60"/>
              <w:right w:type="dxa" w:w="90"/>
            </w:tcMar>
          </w:tcPr>
          <w:p>
            <w:r>
              <w:t xml:space="preserve">parent_name</w:t>
            </w:r>
          </w:p>
        </w:tc>
        <w:tc>
          <w:tcPr>
            <w:tcW w:type="dxa" w:w="6400"/>
            <w:shd w:fill="FFFFFF" w:val="clear"/>
            <w:tcMar>
              <w:top w:type="dxa" w:w="60"/>
              <w:left w:type="dxa" w:w="90"/>
              <w:bottom w:type="dxa" w:w="60"/>
              <w:right w:type="dxa" w:w="90"/>
            </w:tcMar>
          </w:tcPr>
          <w:p>
            <w:r>
              <w:t xml:space="preserve">text</w:t>
            </w:r>
          </w:p>
        </w:tc>
      </w:tr>
      <w:tr>
        <w:tc>
          <w:tcPr>
            <w:tcW w:type="dxa" w:w="2600"/>
            <w:shd w:fill="F1F5F9" w:val="clear"/>
            <w:tcMar>
              <w:top w:type="dxa" w:w="60"/>
              <w:left w:type="dxa" w:w="90"/>
              <w:bottom w:type="dxa" w:w="60"/>
              <w:right w:type="dxa" w:w="90"/>
            </w:tcMar>
          </w:tcPr>
          <w:p>
            <w:r>
              <w:t xml:space="preserve">phone</w:t>
            </w:r>
          </w:p>
        </w:tc>
        <w:tc>
          <w:tcPr>
            <w:tcW w:type="dxa" w:w="6400"/>
            <w:shd w:fill="F1F5F9" w:val="clear"/>
            <w:tcMar>
              <w:top w:type="dxa" w:w="60"/>
              <w:left w:type="dxa" w:w="90"/>
              <w:bottom w:type="dxa" w:w="60"/>
              <w:right w:type="dxa" w:w="90"/>
            </w:tcMar>
          </w:tcPr>
          <w:p>
            <w:r>
              <w:t xml:space="preserve">text</w:t>
            </w:r>
          </w:p>
        </w:tc>
      </w:tr>
      <w:tr>
        <w:tc>
          <w:tcPr>
            <w:tcW w:type="dxa" w:w="2600"/>
            <w:shd w:fill="FFFFFF" w:val="clear"/>
            <w:tcMar>
              <w:top w:type="dxa" w:w="60"/>
              <w:left w:type="dxa" w:w="90"/>
              <w:bottom w:type="dxa" w:w="60"/>
              <w:right w:type="dxa" w:w="90"/>
            </w:tcMar>
          </w:tcPr>
          <w:p>
            <w:r>
              <w:t xml:space="preserve">whatsapp</w:t>
            </w:r>
          </w:p>
        </w:tc>
        <w:tc>
          <w:tcPr>
            <w:tcW w:type="dxa" w:w="6400"/>
            <w:shd w:fill="FFFFFF" w:val="clear"/>
            <w:tcMar>
              <w:top w:type="dxa" w:w="60"/>
              <w:left w:type="dxa" w:w="90"/>
              <w:bottom w:type="dxa" w:w="60"/>
              <w:right w:type="dxa" w:w="90"/>
            </w:tcMar>
          </w:tcPr>
          <w:p>
            <w:r>
              <w:t xml:space="preserve">text</w:t>
            </w:r>
          </w:p>
        </w:tc>
      </w:tr>
      <w:tr>
        <w:tc>
          <w:tcPr>
            <w:tcW w:type="dxa" w:w="2600"/>
            <w:shd w:fill="F1F5F9" w:val="clear"/>
            <w:tcMar>
              <w:top w:type="dxa" w:w="60"/>
              <w:left w:type="dxa" w:w="90"/>
              <w:bottom w:type="dxa" w:w="60"/>
              <w:right w:type="dxa" w:w="90"/>
            </w:tcMar>
          </w:tcPr>
          <w:p>
            <w:r>
              <w:t xml:space="preserve">email</w:t>
            </w:r>
          </w:p>
        </w:tc>
        <w:tc>
          <w:tcPr>
            <w:tcW w:type="dxa" w:w="6400"/>
            <w:shd w:fill="F1F5F9" w:val="clear"/>
            <w:tcMar>
              <w:top w:type="dxa" w:w="60"/>
              <w:left w:type="dxa" w:w="90"/>
              <w:bottom w:type="dxa" w:w="60"/>
              <w:right w:type="dxa" w:w="90"/>
            </w:tcMar>
          </w:tcPr>
          <w:p>
            <w:r>
              <w:t xml:space="preserve">text</w:t>
            </w:r>
          </w:p>
        </w:tc>
      </w:tr>
      <w:tr>
        <w:tc>
          <w:tcPr>
            <w:tcW w:type="dxa" w:w="2600"/>
            <w:shd w:fill="FFFFFF" w:val="clear"/>
            <w:tcMar>
              <w:top w:type="dxa" w:w="60"/>
              <w:left w:type="dxa" w:w="90"/>
              <w:bottom w:type="dxa" w:w="60"/>
              <w:right w:type="dxa" w:w="90"/>
            </w:tcMar>
          </w:tcPr>
          <w:p>
            <w:r>
              <w:t xml:space="preserve">address</w:t>
            </w:r>
          </w:p>
        </w:tc>
        <w:tc>
          <w:tcPr>
            <w:tcW w:type="dxa" w:w="6400"/>
            <w:shd w:fill="FFFFFF" w:val="clear"/>
            <w:tcMar>
              <w:top w:type="dxa" w:w="60"/>
              <w:left w:type="dxa" w:w="90"/>
              <w:bottom w:type="dxa" w:w="60"/>
              <w:right w:type="dxa" w:w="90"/>
            </w:tcMar>
          </w:tcPr>
          <w:p>
            <w:r>
              <w:t xml:space="preserve">text</w:t>
            </w:r>
          </w:p>
        </w:tc>
      </w:tr>
      <w:tr>
        <w:tc>
          <w:tcPr>
            <w:tcW w:type="dxa" w:w="2600"/>
            <w:shd w:fill="F1F5F9" w:val="clear"/>
            <w:tcMar>
              <w:top w:type="dxa" w:w="60"/>
              <w:left w:type="dxa" w:w="90"/>
              <w:bottom w:type="dxa" w:w="60"/>
              <w:right w:type="dxa" w:w="90"/>
            </w:tcMar>
          </w:tcPr>
          <w:p>
            <w:r>
              <w:t xml:space="preserve">city</w:t>
            </w:r>
          </w:p>
        </w:tc>
        <w:tc>
          <w:tcPr>
            <w:tcW w:type="dxa" w:w="6400"/>
            <w:shd w:fill="F1F5F9" w:val="clear"/>
            <w:tcMar>
              <w:top w:type="dxa" w:w="60"/>
              <w:left w:type="dxa" w:w="90"/>
              <w:bottom w:type="dxa" w:w="60"/>
              <w:right w:type="dxa" w:w="90"/>
            </w:tcMar>
          </w:tcPr>
          <w:p>
            <w:r>
              <w:t xml:space="preserve">text</w:t>
            </w:r>
          </w:p>
        </w:tc>
      </w:tr>
      <w:tr>
        <w:tc>
          <w:tcPr>
            <w:tcW w:type="dxa" w:w="2600"/>
            <w:shd w:fill="FFFFFF" w:val="clear"/>
            <w:tcMar>
              <w:top w:type="dxa" w:w="60"/>
              <w:left w:type="dxa" w:w="90"/>
              <w:bottom w:type="dxa" w:w="60"/>
              <w:right w:type="dxa" w:w="90"/>
            </w:tcMar>
          </w:tcPr>
          <w:p>
            <w:r>
              <w:t xml:space="preserve">gender</w:t>
            </w:r>
          </w:p>
        </w:tc>
        <w:tc>
          <w:tcPr>
            <w:tcW w:type="dxa" w:w="6400"/>
            <w:shd w:fill="FFFFFF" w:val="clear"/>
            <w:tcMar>
              <w:top w:type="dxa" w:w="60"/>
              <w:left w:type="dxa" w:w="90"/>
              <w:bottom w:type="dxa" w:w="60"/>
              <w:right w:type="dxa" w:w="90"/>
            </w:tcMar>
          </w:tcPr>
          <w:p>
            <w:r>
              <w:t xml:space="preserve">enum: male / female / other — drives the {{pronoun}} merge field in messages</w:t>
            </w:r>
          </w:p>
        </w:tc>
      </w:tr>
      <w:tr>
        <w:tc>
          <w:tcPr>
            <w:tcW w:type="dxa" w:w="2600"/>
            <w:shd w:fill="F1F5F9" w:val="clear"/>
            <w:tcMar>
              <w:top w:type="dxa" w:w="60"/>
              <w:left w:type="dxa" w:w="90"/>
              <w:bottom w:type="dxa" w:w="60"/>
              <w:right w:type="dxa" w:w="90"/>
            </w:tcMar>
          </w:tcPr>
          <w:p>
            <w:r>
              <w:t xml:space="preserve">program</w:t>
            </w:r>
          </w:p>
        </w:tc>
        <w:tc>
          <w:tcPr>
            <w:tcW w:type="dxa" w:w="6400"/>
            <w:shd w:fill="F1F5F9" w:val="clear"/>
            <w:tcMar>
              <w:top w:type="dxa" w:w="60"/>
              <w:left w:type="dxa" w:w="90"/>
              <w:bottom w:type="dxa" w:w="60"/>
              <w:right w:type="dxa" w:w="90"/>
            </w:tcMar>
          </w:tcPr>
          <w:p>
            <w:r>
              <w:t xml:space="preserve">enum: O Level / A Level / IGCSE</w:t>
            </w:r>
          </w:p>
        </w:tc>
      </w:tr>
      <w:tr>
        <w:tc>
          <w:tcPr>
            <w:tcW w:type="dxa" w:w="2600"/>
            <w:shd w:fill="FFFFFF" w:val="clear"/>
            <w:tcMar>
              <w:top w:type="dxa" w:w="60"/>
              <w:left w:type="dxa" w:w="90"/>
              <w:bottom w:type="dxa" w:w="60"/>
              <w:right w:type="dxa" w:w="90"/>
            </w:tcMar>
          </w:tcPr>
          <w:p>
            <w:r>
              <w:t xml:space="preserve">exam_session</w:t>
            </w:r>
          </w:p>
        </w:tc>
        <w:tc>
          <w:tcPr>
            <w:tcW w:type="dxa" w:w="6400"/>
            <w:shd w:fill="FFFFFF" w:val="clear"/>
            <w:tcMar>
              <w:top w:type="dxa" w:w="60"/>
              <w:left w:type="dxa" w:w="90"/>
              <w:bottom w:type="dxa" w:w="60"/>
              <w:right w:type="dxa" w:w="90"/>
            </w:tcMar>
          </w:tcPr>
          <w:p>
            <w:r>
              <w:t xml:space="preserve">text — e.g. 'May/June 2027' (used for the live exam countdown)</w:t>
            </w:r>
          </w:p>
        </w:tc>
      </w:tr>
      <w:tr>
        <w:tc>
          <w:tcPr>
            <w:tcW w:type="dxa" w:w="2600"/>
            <w:shd w:fill="F1F5F9" w:val="clear"/>
            <w:tcMar>
              <w:top w:type="dxa" w:w="60"/>
              <w:left w:type="dxa" w:w="90"/>
              <w:bottom w:type="dxa" w:w="60"/>
              <w:right w:type="dxa" w:w="90"/>
            </w:tcMar>
          </w:tcPr>
          <w:p>
            <w:r>
              <w:t xml:space="preserve">enrolled_at</w:t>
            </w:r>
          </w:p>
        </w:tc>
        <w:tc>
          <w:tcPr>
            <w:tcW w:type="dxa" w:w="6400"/>
            <w:shd w:fill="F1F5F9" w:val="clear"/>
            <w:tcMar>
              <w:top w:type="dxa" w:w="60"/>
              <w:left w:type="dxa" w:w="90"/>
              <w:bottom w:type="dxa" w:w="60"/>
              <w:right w:type="dxa" w:w="90"/>
            </w:tcMar>
          </w:tcPr>
          <w:p>
            <w:r>
              <w:t xml:space="preserve">date — due date anchors to this day</w:t>
            </w:r>
          </w:p>
        </w:tc>
      </w:tr>
      <w:tr>
        <w:tc>
          <w:tcPr>
            <w:tcW w:type="dxa" w:w="2600"/>
            <w:shd w:fill="FFFFFF" w:val="clear"/>
            <w:tcMar>
              <w:top w:type="dxa" w:w="60"/>
              <w:left w:type="dxa" w:w="90"/>
              <w:bottom w:type="dxa" w:w="60"/>
              <w:right w:type="dxa" w:w="90"/>
            </w:tcMar>
          </w:tcPr>
          <w:p>
            <w:r>
              <w:t xml:space="preserve">months_committed</w:t>
            </w:r>
          </w:p>
        </w:tc>
        <w:tc>
          <w:tcPr>
            <w:tcW w:type="dxa" w:w="6400"/>
            <w:shd w:fill="FFFFFF" w:val="clear"/>
            <w:tcMar>
              <w:top w:type="dxa" w:w="60"/>
              <w:left w:type="dxa" w:w="90"/>
              <w:bottom w:type="dxa" w:w="60"/>
              <w:right w:type="dxa" w:w="90"/>
            </w:tcMar>
          </w:tcPr>
          <w:p>
            <w:r>
              <w:t xml:space="preserve">int</w:t>
            </w:r>
          </w:p>
        </w:tc>
      </w:tr>
      <w:tr>
        <w:tc>
          <w:tcPr>
            <w:tcW w:type="dxa" w:w="2600"/>
            <w:shd w:fill="F1F5F9" w:val="clear"/>
            <w:tcMar>
              <w:top w:type="dxa" w:w="60"/>
              <w:left w:type="dxa" w:w="90"/>
              <w:bottom w:type="dxa" w:w="60"/>
              <w:right w:type="dxa" w:w="90"/>
            </w:tcMar>
          </w:tcPr>
          <w:p>
            <w:r>
              <w:t xml:space="preserve">status</w:t>
            </w:r>
          </w:p>
        </w:tc>
        <w:tc>
          <w:tcPr>
            <w:tcW w:type="dxa" w:w="6400"/>
            <w:shd w:fill="F1F5F9" w:val="clear"/>
            <w:tcMar>
              <w:top w:type="dxa" w:w="60"/>
              <w:left w:type="dxa" w:w="90"/>
              <w:bottom w:type="dxa" w:w="60"/>
              <w:right w:type="dxa" w:w="90"/>
            </w:tcMar>
          </w:tcPr>
          <w:p>
            <w:r>
              <w:t xml:space="preserve">enum: active / paused / stopped</w:t>
            </w:r>
          </w:p>
        </w:tc>
      </w:tr>
      <w:tr>
        <w:tc>
          <w:tcPr>
            <w:tcW w:type="dxa" w:w="2600"/>
            <w:shd w:fill="FFFFFF" w:val="clear"/>
            <w:tcMar>
              <w:top w:type="dxa" w:w="60"/>
              <w:left w:type="dxa" w:w="90"/>
              <w:bottom w:type="dxa" w:w="60"/>
              <w:right w:type="dxa" w:w="90"/>
            </w:tcMar>
          </w:tcPr>
          <w:p>
            <w:r>
              <w:t xml:space="preserve">monthly_fee</w:t>
            </w:r>
          </w:p>
        </w:tc>
        <w:tc>
          <w:tcPr>
            <w:tcW w:type="dxa" w:w="6400"/>
            <w:shd w:fill="FFFFFF" w:val="clear"/>
            <w:tcMar>
              <w:top w:type="dxa" w:w="60"/>
              <w:left w:type="dxa" w:w="90"/>
              <w:bottom w:type="dxa" w:w="60"/>
              <w:right w:type="dxa" w:w="90"/>
            </w:tcMar>
          </w:tcPr>
          <w:p>
            <w:r>
              <w:t xml:space="preserve">numeric — flexible manual value (not a per-subject table)</w:t>
            </w:r>
          </w:p>
        </w:tc>
      </w:tr>
      <w:tr>
        <w:tc>
          <w:tcPr>
            <w:tcW w:type="dxa" w:w="2600"/>
            <w:shd w:fill="F1F5F9" w:val="clear"/>
            <w:tcMar>
              <w:top w:type="dxa" w:w="60"/>
              <w:left w:type="dxa" w:w="90"/>
              <w:bottom w:type="dxa" w:w="60"/>
              <w:right w:type="dxa" w:w="90"/>
            </w:tcMar>
          </w:tcPr>
          <w:p>
            <w:r>
              <w:t xml:space="preserve">fee_status</w:t>
            </w:r>
          </w:p>
        </w:tc>
        <w:tc>
          <w:tcPr>
            <w:tcW w:type="dxa" w:w="6400"/>
            <w:shd w:fill="F1F5F9" w:val="clear"/>
            <w:tcMar>
              <w:top w:type="dxa" w:w="60"/>
              <w:left w:type="dxa" w:w="90"/>
              <w:bottom w:type="dxa" w:w="60"/>
              <w:right w:type="dxa" w:w="90"/>
            </w:tcMar>
          </w:tcPr>
          <w:p>
            <w:r>
              <w:t xml:space="preserve">enum: paid / due / in_grace / stopped — single source of truth read by BOTH the fee badge and the health engine</w:t>
            </w:r>
          </w:p>
        </w:tc>
      </w:tr>
      <w:tr>
        <w:tc>
          <w:tcPr>
            <w:tcW w:type="dxa" w:w="2600"/>
            <w:shd w:fill="FFFFFF" w:val="clear"/>
            <w:tcMar>
              <w:top w:type="dxa" w:w="60"/>
              <w:left w:type="dxa" w:w="90"/>
              <w:bottom w:type="dxa" w:w="60"/>
              <w:right w:type="dxa" w:w="90"/>
            </w:tcMar>
          </w:tcPr>
          <w:p>
            <w:r>
              <w:t xml:space="preserve">next_due_date</w:t>
            </w:r>
          </w:p>
        </w:tc>
        <w:tc>
          <w:tcPr>
            <w:tcW w:type="dxa" w:w="6400"/>
            <w:shd w:fill="FFFFFF" w:val="clear"/>
            <w:tcMar>
              <w:top w:type="dxa" w:w="60"/>
              <w:left w:type="dxa" w:w="90"/>
              <w:bottom w:type="dxa" w:w="60"/>
              <w:right w:type="dxa" w:w="90"/>
            </w:tcMar>
          </w:tcPr>
          <w:p>
            <w:r>
              <w:t xml:space="preserve">date</w:t>
            </w:r>
          </w:p>
        </w:tc>
      </w:tr>
      <w:tr>
        <w:tc>
          <w:tcPr>
            <w:tcW w:type="dxa" w:w="2600"/>
            <w:shd w:fill="F1F5F9" w:val="clear"/>
            <w:tcMar>
              <w:top w:type="dxa" w:w="60"/>
              <w:left w:type="dxa" w:w="90"/>
              <w:bottom w:type="dxa" w:w="60"/>
              <w:right w:type="dxa" w:w="90"/>
            </w:tcMar>
          </w:tcPr>
          <w:p>
            <w:r>
              <w:t xml:space="preserve">source</w:t>
            </w:r>
          </w:p>
        </w:tc>
        <w:tc>
          <w:tcPr>
            <w:tcW w:type="dxa" w:w="6400"/>
            <w:shd w:fill="F1F5F9" w:val="clear"/>
            <w:tcMar>
              <w:top w:type="dxa" w:w="60"/>
              <w:left w:type="dxa" w:w="90"/>
              <w:bottom w:type="dxa" w:w="60"/>
              <w:right w:type="dxa" w:w="90"/>
            </w:tcMar>
          </w:tcPr>
          <w:p>
            <w:r>
              <w:t xml:space="preserve">enum: google / facebook / instagram / whatsapp / referral / walk_in</w:t>
            </w:r>
          </w:p>
        </w:tc>
      </w:tr>
    </w:tbl>
    <w:p>
      <w:pPr>
        <w:spacing w:after="100" w:line="276"/>
      </w:pPr>
      <w:r>
        <w:rPr>
          <w:b/>
          <w:bCs/>
        </w:rPr>
        <w:t xml:space="preserve">student_subjects</w:t>
      </w:r>
      <w:r>
        <w:t xml:space="preserve"> — one row per student per subject (teacher and template can differ per subject).</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student_id</w:t>
            </w:r>
          </w:p>
        </w:tc>
        <w:tc>
          <w:tcPr>
            <w:tcW w:type="dxa" w:w="6400"/>
            <w:shd w:fill="F1F5F9" w:val="clear"/>
            <w:tcMar>
              <w:top w:type="dxa" w:w="60"/>
              <w:left w:type="dxa" w:w="90"/>
              <w:bottom w:type="dxa" w:w="60"/>
              <w:right w:type="dxa" w:w="90"/>
            </w:tcMar>
          </w:tcPr>
          <w:p>
            <w:r>
              <w:t xml:space="preserve">uuid → students</w:t>
            </w:r>
          </w:p>
        </w:tc>
      </w:tr>
      <w:tr>
        <w:tc>
          <w:tcPr>
            <w:tcW w:type="dxa" w:w="2600"/>
            <w:shd w:fill="FFFFFF" w:val="clear"/>
            <w:tcMar>
              <w:top w:type="dxa" w:w="60"/>
              <w:left w:type="dxa" w:w="90"/>
              <w:bottom w:type="dxa" w:w="60"/>
              <w:right w:type="dxa" w:w="90"/>
            </w:tcMar>
          </w:tcPr>
          <w:p>
            <w:r>
              <w:t xml:space="preserve">subject_id</w:t>
            </w:r>
          </w:p>
        </w:tc>
        <w:tc>
          <w:tcPr>
            <w:tcW w:type="dxa" w:w="6400"/>
            <w:shd w:fill="FFFFFF" w:val="clear"/>
            <w:tcMar>
              <w:top w:type="dxa" w:w="60"/>
              <w:left w:type="dxa" w:w="90"/>
              <w:bottom w:type="dxa" w:w="60"/>
              <w:right w:type="dxa" w:w="90"/>
            </w:tcMar>
          </w:tcPr>
          <w:p>
            <w:r>
              <w:t xml:space="preserve">uuid → subjects</w:t>
            </w:r>
          </w:p>
        </w:tc>
      </w:tr>
      <w:tr>
        <w:tc>
          <w:tcPr>
            <w:tcW w:type="dxa" w:w="2600"/>
            <w:shd w:fill="F1F5F9" w:val="clear"/>
            <w:tcMar>
              <w:top w:type="dxa" w:w="60"/>
              <w:left w:type="dxa" w:w="90"/>
              <w:bottom w:type="dxa" w:w="60"/>
              <w:right w:type="dxa" w:w="90"/>
            </w:tcMar>
          </w:tcPr>
          <w:p>
            <w:r>
              <w:t xml:space="preserve">teacher_id</w:t>
            </w:r>
          </w:p>
        </w:tc>
        <w:tc>
          <w:tcPr>
            <w:tcW w:type="dxa" w:w="6400"/>
            <w:shd w:fill="F1F5F9" w:val="clear"/>
            <w:tcMar>
              <w:top w:type="dxa" w:w="60"/>
              <w:left w:type="dxa" w:w="90"/>
              <w:bottom w:type="dxa" w:w="60"/>
              <w:right w:type="dxa" w:w="90"/>
            </w:tcMar>
          </w:tcPr>
          <w:p>
            <w:r>
              <w:t xml:space="preserve">uuid → teachers</w:t>
            </w:r>
          </w:p>
        </w:tc>
      </w:tr>
      <w:tr>
        <w:tc>
          <w:tcPr>
            <w:tcW w:type="dxa" w:w="2600"/>
            <w:shd w:fill="FFFFFF" w:val="clear"/>
            <w:tcMar>
              <w:top w:type="dxa" w:w="60"/>
              <w:left w:type="dxa" w:w="90"/>
              <w:bottom w:type="dxa" w:w="60"/>
              <w:right w:type="dxa" w:w="90"/>
            </w:tcMar>
          </w:tcPr>
          <w:p>
            <w:r>
              <w:t xml:space="preserve">syllabus_template_id</w:t>
            </w:r>
          </w:p>
        </w:tc>
        <w:tc>
          <w:tcPr>
            <w:tcW w:type="dxa" w:w="6400"/>
            <w:shd w:fill="FFFFFF" w:val="clear"/>
            <w:tcMar>
              <w:top w:type="dxa" w:w="60"/>
              <w:left w:type="dxa" w:w="90"/>
              <w:bottom w:type="dxa" w:w="60"/>
              <w:right w:type="dxa" w:w="90"/>
            </w:tcMar>
          </w:tcPr>
          <w:p>
            <w:r>
              <w:t xml:space="preserve">uuid → syllabus_templates — which versioned syllabus this student follows for this subject</w:t>
            </w:r>
          </w:p>
        </w:tc>
      </w:tr>
      <w:tr>
        <w:tc>
          <w:tcPr>
            <w:tcW w:type="dxa" w:w="2600"/>
            <w:shd w:fill="F1F5F9" w:val="clear"/>
            <w:tcMar>
              <w:top w:type="dxa" w:w="60"/>
              <w:left w:type="dxa" w:w="90"/>
              <w:bottom w:type="dxa" w:w="60"/>
              <w:right w:type="dxa" w:w="90"/>
            </w:tcMar>
          </w:tcPr>
          <w:p>
            <w:r>
              <w:t xml:space="preserve">target_grade</w:t>
            </w:r>
          </w:p>
        </w:tc>
        <w:tc>
          <w:tcPr>
            <w:tcW w:type="dxa" w:w="6400"/>
            <w:shd w:fill="F1F5F9" w:val="clear"/>
            <w:tcMar>
              <w:top w:type="dxa" w:w="60"/>
              <w:left w:type="dxa" w:w="90"/>
              <w:bottom w:type="dxa" w:w="60"/>
              <w:right w:type="dxa" w:w="90"/>
            </w:tcMar>
          </w:tcPr>
          <w:p>
            <w:r>
              <w:t xml:space="preserve">text (A*/A/B/C/D/E/U) — DEFAULT 'A*'. Set by Admin at enrollment.</w:t>
            </w:r>
          </w:p>
        </w:tc>
      </w:tr>
      <w:tr>
        <w:tc>
          <w:tcPr>
            <w:tcW w:type="dxa" w:w="2600"/>
            <w:shd w:fill="FFFFFF" w:val="clear"/>
            <w:tcMar>
              <w:top w:type="dxa" w:w="60"/>
              <w:left w:type="dxa" w:w="90"/>
              <w:bottom w:type="dxa" w:w="60"/>
              <w:right w:type="dxa" w:w="90"/>
            </w:tcMar>
          </w:tcPr>
          <w:p>
            <w:r>
              <w:t xml:space="preserve">assessed_grade</w:t>
            </w:r>
          </w:p>
        </w:tc>
        <w:tc>
          <w:tcPr>
            <w:tcW w:type="dxa" w:w="6400"/>
            <w:shd w:fill="FFFFFF" w:val="clear"/>
            <w:tcMar>
              <w:top w:type="dxa" w:w="60"/>
              <w:left w:type="dxa" w:w="90"/>
              <w:bottom w:type="dxa" w:w="60"/>
              <w:right w:type="dxa" w:w="90"/>
            </w:tcMar>
          </w:tcPr>
          <w:p>
            <w:r>
              <w:t xml:space="preserve">text null (A*..U) — the GENUINE grade the teacher assigns AFTER a test. Blank until first test. Not a prediction.</w:t>
            </w:r>
          </w:p>
        </w:tc>
      </w:tr>
    </w:tbl>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CAIE grades (new in v3.1):  </w:t>
      </w:r>
      <w:r>
        <w:t xml:space="preserve">target_grade defaults to A* and is set by Admin at enrollment. assessed_grade is left blank until the first test, then the teacher sets/updates it each test cycle. Both are on the real Cambridge A*–U scale and appear on the Result Slip, clearly separate from the internal A/B/C test average. The monthly report references only the assessed-grade TREND (up/same/down), never a raw restated grade.</w:t>
      </w:r>
    </w:p>
    <w:p>
      <w:pPr>
        <w:spacing w:after="100" w:line="276"/>
      </w:pPr>
      <w:r>
        <w:rPr>
          <w:b/>
          <w:bCs/>
        </w:rPr>
        <w:t xml:space="preserve">syllabus_progress</w:t>
      </w:r>
      <w:r>
        <w:t xml:space="preserve"> — per student per topic tick.</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student_id</w:t>
            </w:r>
          </w:p>
        </w:tc>
        <w:tc>
          <w:tcPr>
            <w:tcW w:type="dxa" w:w="6400"/>
            <w:shd w:fill="F1F5F9" w:val="clear"/>
            <w:tcMar>
              <w:top w:type="dxa" w:w="60"/>
              <w:left w:type="dxa" w:w="90"/>
              <w:bottom w:type="dxa" w:w="60"/>
              <w:right w:type="dxa" w:w="90"/>
            </w:tcMar>
          </w:tcPr>
          <w:p>
            <w:r>
              <w:t xml:space="preserve">uuid → students</w:t>
            </w:r>
          </w:p>
        </w:tc>
      </w:tr>
      <w:tr>
        <w:tc>
          <w:tcPr>
            <w:tcW w:type="dxa" w:w="2600"/>
            <w:shd w:fill="FFFFFF" w:val="clear"/>
            <w:tcMar>
              <w:top w:type="dxa" w:w="60"/>
              <w:left w:type="dxa" w:w="90"/>
              <w:bottom w:type="dxa" w:w="60"/>
              <w:right w:type="dxa" w:w="90"/>
            </w:tcMar>
          </w:tcPr>
          <w:p>
            <w:r>
              <w:t xml:space="preserve">topic_id</w:t>
            </w:r>
          </w:p>
        </w:tc>
        <w:tc>
          <w:tcPr>
            <w:tcW w:type="dxa" w:w="6400"/>
            <w:shd w:fill="FFFFFF" w:val="clear"/>
            <w:tcMar>
              <w:top w:type="dxa" w:w="60"/>
              <w:left w:type="dxa" w:w="90"/>
              <w:bottom w:type="dxa" w:w="60"/>
              <w:right w:type="dxa" w:w="90"/>
            </w:tcMar>
          </w:tcPr>
          <w:p>
            <w:r>
              <w:t xml:space="preserve">uuid → syllabus_topics</w:t>
            </w:r>
          </w:p>
        </w:tc>
      </w:tr>
      <w:tr>
        <w:tc>
          <w:tcPr>
            <w:tcW w:type="dxa" w:w="2600"/>
            <w:shd w:fill="F1F5F9" w:val="clear"/>
            <w:tcMar>
              <w:top w:type="dxa" w:w="60"/>
              <w:left w:type="dxa" w:w="90"/>
              <w:bottom w:type="dxa" w:w="60"/>
              <w:right w:type="dxa" w:w="90"/>
            </w:tcMar>
          </w:tcPr>
          <w:p>
            <w:r>
              <w:t xml:space="preserve">state</w:t>
            </w:r>
          </w:p>
        </w:tc>
        <w:tc>
          <w:tcPr>
            <w:tcW w:type="dxa" w:w="6400"/>
            <w:shd w:fill="F1F5F9" w:val="clear"/>
            <w:tcMar>
              <w:top w:type="dxa" w:w="60"/>
              <w:left w:type="dxa" w:w="90"/>
              <w:bottom w:type="dxa" w:w="60"/>
              <w:right w:type="dxa" w:w="90"/>
            </w:tcMar>
          </w:tcPr>
          <w:p>
            <w:r>
              <w:t xml:space="preserve">enum: covered / plan (needs covering) / na</w:t>
            </w:r>
          </w:p>
        </w:tc>
      </w:tr>
      <w:tr>
        <w:tc>
          <w:tcPr>
            <w:tcW w:type="dxa" w:w="2600"/>
            <w:shd w:fill="FFFFFF" w:val="clear"/>
            <w:tcMar>
              <w:top w:type="dxa" w:w="60"/>
              <w:left w:type="dxa" w:w="90"/>
              <w:bottom w:type="dxa" w:w="60"/>
              <w:right w:type="dxa" w:w="90"/>
            </w:tcMar>
          </w:tcPr>
          <w:p>
            <w:r>
              <w:t xml:space="preserve">covered_at</w:t>
            </w:r>
          </w:p>
        </w:tc>
        <w:tc>
          <w:tcPr>
            <w:tcW w:type="dxa" w:w="6400"/>
            <w:shd w:fill="FFFFFF" w:val="clear"/>
            <w:tcMar>
              <w:top w:type="dxa" w:w="60"/>
              <w:left w:type="dxa" w:w="90"/>
              <w:bottom w:type="dxa" w:w="60"/>
              <w:right w:type="dxa" w:w="90"/>
            </w:tcMar>
          </w:tcPr>
          <w:p>
            <w:r>
              <w:t xml:space="preserve">timestamptz null</w:t>
            </w:r>
          </w:p>
        </w:tc>
      </w:tr>
      <w:tr>
        <w:tc>
          <w:tcPr>
            <w:tcW w:type="dxa" w:w="2600"/>
            <w:shd w:fill="F1F5F9" w:val="clear"/>
            <w:tcMar>
              <w:top w:type="dxa" w:w="60"/>
              <w:left w:type="dxa" w:w="90"/>
              <w:bottom w:type="dxa" w:w="60"/>
              <w:right w:type="dxa" w:w="90"/>
            </w:tcMar>
          </w:tcPr>
          <w:p>
            <w:r>
              <w:t xml:space="preserve">by_teacher_id</w:t>
            </w:r>
          </w:p>
        </w:tc>
        <w:tc>
          <w:tcPr>
            <w:tcW w:type="dxa" w:w="6400"/>
            <w:shd w:fill="F1F5F9" w:val="clear"/>
            <w:tcMar>
              <w:top w:type="dxa" w:w="60"/>
              <w:left w:type="dxa" w:w="90"/>
              <w:bottom w:type="dxa" w:w="60"/>
              <w:right w:type="dxa" w:w="90"/>
            </w:tcMar>
          </w:tcPr>
          <w:p>
            <w:r>
              <w:t xml:space="preserve">uuid null</w:t>
            </w:r>
          </w:p>
        </w:tc>
      </w:tr>
    </w:tbl>
    <w:p>
      <w:pPr>
        <w:pStyle w:val="Heading3"/>
        <w:spacing w:after="90" w:before="200"/>
      </w:pPr>
      <w:r>
        <w:rPr>
          <w:b/>
          <w:bCs/>
          <w:color w:val="0F172A"/>
        </w:rPr>
        <w:t xml:space="preserve">A2.3 Admissions</w:t>
      </w:r>
    </w:p>
    <w:p>
      <w:pPr>
        <w:spacing w:after="100" w:line="276"/>
      </w:pPr>
      <w:r>
        <w:rPr>
          <w:b/>
          <w:bCs/>
        </w:rPr>
        <w:t xml:space="preserve">leads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name</w:t>
            </w:r>
          </w:p>
        </w:tc>
        <w:tc>
          <w:tcPr>
            <w:tcW w:type="dxa" w:w="6400"/>
            <w:shd w:fill="F1F5F9" w:val="clear"/>
            <w:tcMar>
              <w:top w:type="dxa" w:w="60"/>
              <w:left w:type="dxa" w:w="90"/>
              <w:bottom w:type="dxa" w:w="60"/>
              <w:right w:type="dxa" w:w="90"/>
            </w:tcMar>
          </w:tcPr>
          <w:p>
            <w:r>
              <w:t xml:space="preserve">text</w:t>
            </w:r>
          </w:p>
        </w:tc>
      </w:tr>
      <w:tr>
        <w:tc>
          <w:tcPr>
            <w:tcW w:type="dxa" w:w="2600"/>
            <w:shd w:fill="FFFFFF" w:val="clear"/>
            <w:tcMar>
              <w:top w:type="dxa" w:w="60"/>
              <w:left w:type="dxa" w:w="90"/>
              <w:bottom w:type="dxa" w:w="60"/>
              <w:right w:type="dxa" w:w="90"/>
            </w:tcMar>
          </w:tcPr>
          <w:p>
            <w:r>
              <w:t xml:space="preserve">parent_name</w:t>
            </w:r>
          </w:p>
        </w:tc>
        <w:tc>
          <w:tcPr>
            <w:tcW w:type="dxa" w:w="6400"/>
            <w:shd w:fill="FFFFFF" w:val="clear"/>
            <w:tcMar>
              <w:top w:type="dxa" w:w="60"/>
              <w:left w:type="dxa" w:w="90"/>
              <w:bottom w:type="dxa" w:w="60"/>
              <w:right w:type="dxa" w:w="90"/>
            </w:tcMar>
          </w:tcPr>
          <w:p>
            <w:r>
              <w:t xml:space="preserve">text</w:t>
            </w:r>
          </w:p>
        </w:tc>
      </w:tr>
      <w:tr>
        <w:tc>
          <w:tcPr>
            <w:tcW w:type="dxa" w:w="2600"/>
            <w:shd w:fill="F1F5F9" w:val="clear"/>
            <w:tcMar>
              <w:top w:type="dxa" w:w="60"/>
              <w:left w:type="dxa" w:w="90"/>
              <w:bottom w:type="dxa" w:w="60"/>
              <w:right w:type="dxa" w:w="90"/>
            </w:tcMar>
          </w:tcPr>
          <w:p>
            <w:r>
              <w:t xml:space="preserve">phone</w:t>
            </w:r>
          </w:p>
        </w:tc>
        <w:tc>
          <w:tcPr>
            <w:tcW w:type="dxa" w:w="6400"/>
            <w:shd w:fill="F1F5F9" w:val="clear"/>
            <w:tcMar>
              <w:top w:type="dxa" w:w="60"/>
              <w:left w:type="dxa" w:w="90"/>
              <w:bottom w:type="dxa" w:w="60"/>
              <w:right w:type="dxa" w:w="90"/>
            </w:tcMar>
          </w:tcPr>
          <w:p>
            <w:r>
              <w:t xml:space="preserve">text</w:t>
            </w:r>
          </w:p>
        </w:tc>
      </w:tr>
      <w:tr>
        <w:tc>
          <w:tcPr>
            <w:tcW w:type="dxa" w:w="2600"/>
            <w:shd w:fill="FFFFFF" w:val="clear"/>
            <w:tcMar>
              <w:top w:type="dxa" w:w="60"/>
              <w:left w:type="dxa" w:w="90"/>
              <w:bottom w:type="dxa" w:w="60"/>
              <w:right w:type="dxa" w:w="90"/>
            </w:tcMar>
          </w:tcPr>
          <w:p>
            <w:r>
              <w:t xml:space="preserve">email</w:t>
            </w:r>
          </w:p>
        </w:tc>
        <w:tc>
          <w:tcPr>
            <w:tcW w:type="dxa" w:w="6400"/>
            <w:shd w:fill="FFFFFF" w:val="clear"/>
            <w:tcMar>
              <w:top w:type="dxa" w:w="60"/>
              <w:left w:type="dxa" w:w="90"/>
              <w:bottom w:type="dxa" w:w="60"/>
              <w:right w:type="dxa" w:w="90"/>
            </w:tcMar>
          </w:tcPr>
          <w:p>
            <w:r>
              <w:t xml:space="preserve">text</w:t>
            </w:r>
          </w:p>
        </w:tc>
      </w:tr>
      <w:tr>
        <w:tc>
          <w:tcPr>
            <w:tcW w:type="dxa" w:w="2600"/>
            <w:shd w:fill="F1F5F9" w:val="clear"/>
            <w:tcMar>
              <w:top w:type="dxa" w:w="60"/>
              <w:left w:type="dxa" w:w="90"/>
              <w:bottom w:type="dxa" w:w="60"/>
              <w:right w:type="dxa" w:w="90"/>
            </w:tcMar>
          </w:tcPr>
          <w:p>
            <w:r>
              <w:t xml:space="preserve">program</w:t>
            </w:r>
          </w:p>
        </w:tc>
        <w:tc>
          <w:tcPr>
            <w:tcW w:type="dxa" w:w="6400"/>
            <w:shd w:fill="F1F5F9" w:val="clear"/>
            <w:tcMar>
              <w:top w:type="dxa" w:w="60"/>
              <w:left w:type="dxa" w:w="90"/>
              <w:bottom w:type="dxa" w:w="60"/>
              <w:right w:type="dxa" w:w="90"/>
            </w:tcMar>
          </w:tcPr>
          <w:p>
            <w:r>
              <w:t xml:space="preserve">enum</w:t>
            </w:r>
          </w:p>
        </w:tc>
      </w:tr>
      <w:tr>
        <w:tc>
          <w:tcPr>
            <w:tcW w:type="dxa" w:w="2600"/>
            <w:shd w:fill="FFFFFF" w:val="clear"/>
            <w:tcMar>
              <w:top w:type="dxa" w:w="60"/>
              <w:left w:type="dxa" w:w="90"/>
              <w:bottom w:type="dxa" w:w="60"/>
              <w:right w:type="dxa" w:w="90"/>
            </w:tcMar>
          </w:tcPr>
          <w:p>
            <w:r>
              <w:t xml:space="preserve">subjects</w:t>
            </w:r>
          </w:p>
        </w:tc>
        <w:tc>
          <w:tcPr>
            <w:tcW w:type="dxa" w:w="6400"/>
            <w:shd w:fill="FFFFFF" w:val="clear"/>
            <w:tcMar>
              <w:top w:type="dxa" w:w="60"/>
              <w:left w:type="dxa" w:w="90"/>
              <w:bottom w:type="dxa" w:w="60"/>
              <w:right w:type="dxa" w:w="90"/>
            </w:tcMar>
          </w:tcPr>
          <w:p>
            <w:r>
              <w:t xml:space="preserve">text — FREE TEXT note at lead stage (becomes proper student_subjects only at enrollment)</w:t>
            </w:r>
          </w:p>
        </w:tc>
      </w:tr>
      <w:tr>
        <w:tc>
          <w:tcPr>
            <w:tcW w:type="dxa" w:w="2600"/>
            <w:shd w:fill="F1F5F9" w:val="clear"/>
            <w:tcMar>
              <w:top w:type="dxa" w:w="60"/>
              <w:left w:type="dxa" w:w="90"/>
              <w:bottom w:type="dxa" w:w="60"/>
              <w:right w:type="dxa" w:w="90"/>
            </w:tcMar>
          </w:tcPr>
          <w:p>
            <w:r>
              <w:t xml:space="preserve">source</w:t>
            </w:r>
          </w:p>
        </w:tc>
        <w:tc>
          <w:tcPr>
            <w:tcW w:type="dxa" w:w="6400"/>
            <w:shd w:fill="F1F5F9" w:val="clear"/>
            <w:tcMar>
              <w:top w:type="dxa" w:w="60"/>
              <w:left w:type="dxa" w:w="90"/>
              <w:bottom w:type="dxa" w:w="60"/>
              <w:right w:type="dxa" w:w="90"/>
            </w:tcMar>
          </w:tcPr>
          <w:p>
            <w:r>
              <w:t xml:space="preserve">enum (Google first)</w:t>
            </w:r>
          </w:p>
        </w:tc>
      </w:tr>
      <w:tr>
        <w:tc>
          <w:tcPr>
            <w:tcW w:type="dxa" w:w="2600"/>
            <w:shd w:fill="FFFFFF" w:val="clear"/>
            <w:tcMar>
              <w:top w:type="dxa" w:w="60"/>
              <w:left w:type="dxa" w:w="90"/>
              <w:bottom w:type="dxa" w:w="60"/>
              <w:right w:type="dxa" w:w="90"/>
            </w:tcMar>
          </w:tcPr>
          <w:p>
            <w:r>
              <w:t xml:space="preserve">utm</w:t>
            </w:r>
          </w:p>
        </w:tc>
        <w:tc>
          <w:tcPr>
            <w:tcW w:type="dxa" w:w="6400"/>
            <w:shd w:fill="FFFFFF" w:val="clear"/>
            <w:tcMar>
              <w:top w:type="dxa" w:w="60"/>
              <w:left w:type="dxa" w:w="90"/>
              <w:bottom w:type="dxa" w:w="60"/>
              <w:right w:type="dxa" w:w="90"/>
            </w:tcMar>
          </w:tcPr>
          <w:p>
            <w:r>
              <w:t xml:space="preserve">jsonb</w:t>
            </w:r>
          </w:p>
        </w:tc>
      </w:tr>
      <w:tr>
        <w:tc>
          <w:tcPr>
            <w:tcW w:type="dxa" w:w="2600"/>
            <w:shd w:fill="F1F5F9" w:val="clear"/>
            <w:tcMar>
              <w:top w:type="dxa" w:w="60"/>
              <w:left w:type="dxa" w:w="90"/>
              <w:bottom w:type="dxa" w:w="60"/>
              <w:right w:type="dxa" w:w="90"/>
            </w:tcMar>
          </w:tcPr>
          <w:p>
            <w:r>
              <w:t xml:space="preserve">status</w:t>
            </w:r>
          </w:p>
        </w:tc>
        <w:tc>
          <w:tcPr>
            <w:tcW w:type="dxa" w:w="6400"/>
            <w:shd w:fill="F1F5F9" w:val="clear"/>
            <w:tcMar>
              <w:top w:type="dxa" w:w="60"/>
              <w:left w:type="dxa" w:w="90"/>
              <w:bottom w:type="dxa" w:w="60"/>
              <w:right w:type="dxa" w:w="90"/>
            </w:tcMar>
          </w:tcPr>
          <w:p>
            <w:r>
              <w:t xml:space="preserve">enum: new / contacted / demo_booked / won / lost</w:t>
            </w:r>
          </w:p>
        </w:tc>
      </w:tr>
      <w:tr>
        <w:tc>
          <w:tcPr>
            <w:tcW w:type="dxa" w:w="2600"/>
            <w:shd w:fill="FFFFFF" w:val="clear"/>
            <w:tcMar>
              <w:top w:type="dxa" w:w="60"/>
              <w:left w:type="dxa" w:w="90"/>
              <w:bottom w:type="dxa" w:w="60"/>
              <w:right w:type="dxa" w:w="90"/>
            </w:tcMar>
          </w:tcPr>
          <w:p>
            <w:r>
              <w:t xml:space="preserve">temperature</w:t>
            </w:r>
          </w:p>
        </w:tc>
        <w:tc>
          <w:tcPr>
            <w:tcW w:type="dxa" w:w="6400"/>
            <w:shd w:fill="FFFFFF" w:val="clear"/>
            <w:tcMar>
              <w:top w:type="dxa" w:w="60"/>
              <w:left w:type="dxa" w:w="90"/>
              <w:bottom w:type="dxa" w:w="60"/>
              <w:right w:type="dxa" w:w="90"/>
            </w:tcMar>
          </w:tcPr>
          <w:p>
            <w:r>
              <w:t xml:space="preserve">enum: hot / warm / cold</w:t>
            </w:r>
          </w:p>
        </w:tc>
      </w:tr>
      <w:tr>
        <w:tc>
          <w:tcPr>
            <w:tcW w:type="dxa" w:w="2600"/>
            <w:shd w:fill="F1F5F9" w:val="clear"/>
            <w:tcMar>
              <w:top w:type="dxa" w:w="60"/>
              <w:left w:type="dxa" w:w="90"/>
              <w:bottom w:type="dxa" w:w="60"/>
              <w:right w:type="dxa" w:w="90"/>
            </w:tcMar>
          </w:tcPr>
          <w:p>
            <w:r>
              <w:t xml:space="preserve">assigned_manager</w:t>
            </w:r>
          </w:p>
        </w:tc>
        <w:tc>
          <w:tcPr>
            <w:tcW w:type="dxa" w:w="6400"/>
            <w:shd w:fill="F1F5F9" w:val="clear"/>
            <w:tcMar>
              <w:top w:type="dxa" w:w="60"/>
              <w:left w:type="dxa" w:w="90"/>
              <w:bottom w:type="dxa" w:w="60"/>
              <w:right w:type="dxa" w:w="90"/>
            </w:tcMar>
          </w:tcPr>
          <w:p>
            <w:r>
              <w:t xml:space="preserve">uuid null</w:t>
            </w:r>
          </w:p>
        </w:tc>
      </w:tr>
      <w:tr>
        <w:tc>
          <w:tcPr>
            <w:tcW w:type="dxa" w:w="2600"/>
            <w:shd w:fill="FFFFFF" w:val="clear"/>
            <w:tcMar>
              <w:top w:type="dxa" w:w="60"/>
              <w:left w:type="dxa" w:w="90"/>
              <w:bottom w:type="dxa" w:w="60"/>
              <w:right w:type="dxa" w:w="90"/>
            </w:tcMar>
          </w:tcPr>
          <w:p>
            <w:r>
              <w:t xml:space="preserve">next_follow_up</w:t>
            </w:r>
          </w:p>
        </w:tc>
        <w:tc>
          <w:tcPr>
            <w:tcW w:type="dxa" w:w="6400"/>
            <w:shd w:fill="FFFFFF" w:val="clear"/>
            <w:tcMar>
              <w:top w:type="dxa" w:w="60"/>
              <w:left w:type="dxa" w:w="90"/>
              <w:bottom w:type="dxa" w:w="60"/>
              <w:right w:type="dxa" w:w="90"/>
            </w:tcMar>
          </w:tcPr>
          <w:p>
            <w:r>
              <w:t xml:space="preserve">date null</w:t>
            </w:r>
          </w:p>
        </w:tc>
      </w:tr>
      <w:tr>
        <w:tc>
          <w:tcPr>
            <w:tcW w:type="dxa" w:w="2600"/>
            <w:shd w:fill="F1F5F9" w:val="clear"/>
            <w:tcMar>
              <w:top w:type="dxa" w:w="60"/>
              <w:left w:type="dxa" w:w="90"/>
              <w:bottom w:type="dxa" w:w="60"/>
              <w:right w:type="dxa" w:w="90"/>
            </w:tcMar>
          </w:tcPr>
          <w:p>
            <w:r>
              <w:t xml:space="preserve">lost_reason</w:t>
            </w:r>
          </w:p>
        </w:tc>
        <w:tc>
          <w:tcPr>
            <w:tcW w:type="dxa" w:w="6400"/>
            <w:shd w:fill="F1F5F9" w:val="clear"/>
            <w:tcMar>
              <w:top w:type="dxa" w:w="60"/>
              <w:left w:type="dxa" w:w="90"/>
              <w:bottom w:type="dxa" w:w="60"/>
              <w:right w:type="dxa" w:w="90"/>
            </w:tcMar>
          </w:tcPr>
          <w:p>
            <w:r>
              <w:t xml:space="preserve">text null</w:t>
            </w:r>
          </w:p>
        </w:tc>
      </w:tr>
      <w:tr>
        <w:tc>
          <w:tcPr>
            <w:tcW w:type="dxa" w:w="2600"/>
            <w:shd w:fill="FFFFFF" w:val="clear"/>
            <w:tcMar>
              <w:top w:type="dxa" w:w="60"/>
              <w:left w:type="dxa" w:w="90"/>
              <w:bottom w:type="dxa" w:w="60"/>
              <w:right w:type="dxa" w:w="90"/>
            </w:tcMar>
          </w:tcPr>
          <w:p>
            <w:r>
              <w:t xml:space="preserve">converted_student_id</w:t>
            </w:r>
          </w:p>
        </w:tc>
        <w:tc>
          <w:tcPr>
            <w:tcW w:type="dxa" w:w="6400"/>
            <w:shd w:fill="FFFFFF" w:val="clear"/>
            <w:tcMar>
              <w:top w:type="dxa" w:w="60"/>
              <w:left w:type="dxa" w:w="90"/>
              <w:bottom w:type="dxa" w:w="60"/>
              <w:right w:type="dxa" w:w="90"/>
            </w:tcMar>
          </w:tcPr>
          <w:p>
            <w:r>
              <w:t xml:space="preserve">uuid null</w:t>
            </w:r>
          </w:p>
        </w:tc>
      </w:tr>
    </w:tbl>
    <w:p>
      <w:pPr>
        <w:spacing w:after="100" w:line="276"/>
      </w:pPr>
      <w:r>
        <w:rPr>
          <w:b/>
          <w:bCs/>
        </w:rPr>
        <w:t xml:space="preserve">lead_communications</w:t>
      </w:r>
      <w:r>
        <w:t xml:space="preserve"> — (lead_id, channel, note, at). </w:t>
      </w:r>
      <w:r>
        <w:rPr>
          <w:b/>
          <w:bCs/>
        </w:rPr>
        <w:t xml:space="preserve">demos</w:t>
      </w:r>
      <w:r>
        <w:t xml:space="preserve"> — (lead_id, subject_id, teacher_id null, scheduled_at, meeting_link, status[needs_teacher/scheduled/awaiting_outcome/done], outcome[won/lost/follow_up], reason).</w:t>
      </w:r>
    </w:p>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Subjects at lead stage:  </w:t>
      </w:r>
      <w:r>
        <w:t xml:space="preserve">Deliberately free text — a staff member types what the parent said. No comma/format validation needed. Subjects become structured records only at enrollment.</w:t>
      </w:r>
    </w:p>
    <w:p>
      <w:pPr>
        <w:pStyle w:val="Heading3"/>
        <w:spacing w:after="90" w:before="200"/>
      </w:pPr>
      <w:r>
        <w:rPr>
          <w:b/>
          <w:bCs/>
          <w:color w:val="0F172A"/>
        </w:rPr>
        <w:t xml:space="preserve">A2.4 Academics</w:t>
      </w:r>
    </w:p>
    <w:p>
      <w:pPr>
        <w:spacing w:after="100" w:line="276"/>
      </w:pPr>
      <w:r>
        <w:rPr>
          <w:b/>
          <w:bCs/>
        </w:rPr>
        <w:t xml:space="preserve">class_sessions</w:t>
      </w:r>
      <w:r>
        <w:t xml:space="preserve"> — every scheduled class, makeup, or test slot.</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student_id</w:t>
            </w:r>
          </w:p>
        </w:tc>
        <w:tc>
          <w:tcPr>
            <w:tcW w:type="dxa" w:w="6400"/>
            <w:shd w:fill="F1F5F9" w:val="clear"/>
            <w:tcMar>
              <w:top w:type="dxa" w:w="60"/>
              <w:left w:type="dxa" w:w="90"/>
              <w:bottom w:type="dxa" w:w="60"/>
              <w:right w:type="dxa" w:w="90"/>
            </w:tcMar>
          </w:tcPr>
          <w:p>
            <w:r>
              <w:t xml:space="preserve">uuid → students</w:t>
            </w:r>
          </w:p>
        </w:tc>
      </w:tr>
      <w:tr>
        <w:tc>
          <w:tcPr>
            <w:tcW w:type="dxa" w:w="2600"/>
            <w:shd w:fill="FFFFFF" w:val="clear"/>
            <w:tcMar>
              <w:top w:type="dxa" w:w="60"/>
              <w:left w:type="dxa" w:w="90"/>
              <w:bottom w:type="dxa" w:w="60"/>
              <w:right w:type="dxa" w:w="90"/>
            </w:tcMar>
          </w:tcPr>
          <w:p>
            <w:r>
              <w:t xml:space="preserve">subject_id</w:t>
            </w:r>
          </w:p>
        </w:tc>
        <w:tc>
          <w:tcPr>
            <w:tcW w:type="dxa" w:w="6400"/>
            <w:shd w:fill="FFFFFF" w:val="clear"/>
            <w:tcMar>
              <w:top w:type="dxa" w:w="60"/>
              <w:left w:type="dxa" w:w="90"/>
              <w:bottom w:type="dxa" w:w="60"/>
              <w:right w:type="dxa" w:w="90"/>
            </w:tcMar>
          </w:tcPr>
          <w:p>
            <w:r>
              <w:t xml:space="preserve">uuid → subjects</w:t>
            </w:r>
          </w:p>
        </w:tc>
      </w:tr>
      <w:tr>
        <w:tc>
          <w:tcPr>
            <w:tcW w:type="dxa" w:w="2600"/>
            <w:shd w:fill="F1F5F9" w:val="clear"/>
            <w:tcMar>
              <w:top w:type="dxa" w:w="60"/>
              <w:left w:type="dxa" w:w="90"/>
              <w:bottom w:type="dxa" w:w="60"/>
              <w:right w:type="dxa" w:w="90"/>
            </w:tcMar>
          </w:tcPr>
          <w:p>
            <w:r>
              <w:t xml:space="preserve">teacher_id</w:t>
            </w:r>
          </w:p>
        </w:tc>
        <w:tc>
          <w:tcPr>
            <w:tcW w:type="dxa" w:w="6400"/>
            <w:shd w:fill="F1F5F9" w:val="clear"/>
            <w:tcMar>
              <w:top w:type="dxa" w:w="60"/>
              <w:left w:type="dxa" w:w="90"/>
              <w:bottom w:type="dxa" w:w="60"/>
              <w:right w:type="dxa" w:w="90"/>
            </w:tcMar>
          </w:tcPr>
          <w:p>
            <w:r>
              <w:t xml:space="preserve">uuid null → teachers (null for an unassigned public demo)</w:t>
            </w:r>
          </w:p>
        </w:tc>
      </w:tr>
      <w:tr>
        <w:tc>
          <w:tcPr>
            <w:tcW w:type="dxa" w:w="2600"/>
            <w:shd w:fill="FFFFFF" w:val="clear"/>
            <w:tcMar>
              <w:top w:type="dxa" w:w="60"/>
              <w:left w:type="dxa" w:w="90"/>
              <w:bottom w:type="dxa" w:w="60"/>
              <w:right w:type="dxa" w:w="90"/>
            </w:tcMar>
          </w:tcPr>
          <w:p>
            <w:r>
              <w:t xml:space="preserve">type</w:t>
            </w:r>
          </w:p>
        </w:tc>
        <w:tc>
          <w:tcPr>
            <w:tcW w:type="dxa" w:w="6400"/>
            <w:shd w:fill="FFFFFF" w:val="clear"/>
            <w:tcMar>
              <w:top w:type="dxa" w:w="60"/>
              <w:left w:type="dxa" w:w="90"/>
              <w:bottom w:type="dxa" w:w="60"/>
              <w:right w:type="dxa" w:w="90"/>
            </w:tcMar>
          </w:tcPr>
          <w:p>
            <w:r>
              <w:t xml:space="preserve">enum: class / makeup / test</w:t>
            </w:r>
          </w:p>
        </w:tc>
      </w:tr>
      <w:tr>
        <w:tc>
          <w:tcPr>
            <w:tcW w:type="dxa" w:w="2600"/>
            <w:shd w:fill="F1F5F9" w:val="clear"/>
            <w:tcMar>
              <w:top w:type="dxa" w:w="60"/>
              <w:left w:type="dxa" w:w="90"/>
              <w:bottom w:type="dxa" w:w="60"/>
              <w:right w:type="dxa" w:w="90"/>
            </w:tcMar>
          </w:tcPr>
          <w:p>
            <w:r>
              <w:t xml:space="preserve">start_at</w:t>
            </w:r>
          </w:p>
        </w:tc>
        <w:tc>
          <w:tcPr>
            <w:tcW w:type="dxa" w:w="6400"/>
            <w:shd w:fill="F1F5F9" w:val="clear"/>
            <w:tcMar>
              <w:top w:type="dxa" w:w="60"/>
              <w:left w:type="dxa" w:w="90"/>
              <w:bottom w:type="dxa" w:w="60"/>
              <w:right w:type="dxa" w:w="90"/>
            </w:tcMar>
          </w:tcPr>
          <w:p>
            <w:r>
              <w:t xml:space="preserve">timestamptz (UTC)</w:t>
            </w:r>
          </w:p>
        </w:tc>
      </w:tr>
      <w:tr>
        <w:tc>
          <w:tcPr>
            <w:tcW w:type="dxa" w:w="2600"/>
            <w:shd w:fill="FFFFFF" w:val="clear"/>
            <w:tcMar>
              <w:top w:type="dxa" w:w="60"/>
              <w:left w:type="dxa" w:w="90"/>
              <w:bottom w:type="dxa" w:w="60"/>
              <w:right w:type="dxa" w:w="90"/>
            </w:tcMar>
          </w:tcPr>
          <w:p>
            <w:r>
              <w:t xml:space="preserve">end_at</w:t>
            </w:r>
          </w:p>
        </w:tc>
        <w:tc>
          <w:tcPr>
            <w:tcW w:type="dxa" w:w="6400"/>
            <w:shd w:fill="FFFFFF" w:val="clear"/>
            <w:tcMar>
              <w:top w:type="dxa" w:w="60"/>
              <w:left w:type="dxa" w:w="90"/>
              <w:bottom w:type="dxa" w:w="60"/>
              <w:right w:type="dxa" w:w="90"/>
            </w:tcMar>
          </w:tcPr>
          <w:p>
            <w:r>
              <w:t xml:space="preserve">timestamptz (UTC)</w:t>
            </w:r>
          </w:p>
        </w:tc>
      </w:tr>
      <w:tr>
        <w:tc>
          <w:tcPr>
            <w:tcW w:type="dxa" w:w="2600"/>
            <w:shd w:fill="F1F5F9" w:val="clear"/>
            <w:tcMar>
              <w:top w:type="dxa" w:w="60"/>
              <w:left w:type="dxa" w:w="90"/>
              <w:bottom w:type="dxa" w:w="60"/>
              <w:right w:type="dxa" w:w="90"/>
            </w:tcMar>
          </w:tcPr>
          <w:p>
            <w:r>
              <w:t xml:space="preserve">status</w:t>
            </w:r>
          </w:p>
        </w:tc>
        <w:tc>
          <w:tcPr>
            <w:tcW w:type="dxa" w:w="6400"/>
            <w:shd w:fill="F1F5F9" w:val="clear"/>
            <w:tcMar>
              <w:top w:type="dxa" w:w="60"/>
              <w:left w:type="dxa" w:w="90"/>
              <w:bottom w:type="dxa" w:w="60"/>
              <w:right w:type="dxa" w:w="90"/>
            </w:tcMar>
          </w:tcPr>
          <w:p>
            <w:r>
              <w:t xml:space="preserve">enum: scheduled / completed / cancelled / no_show</w:t>
            </w:r>
          </w:p>
        </w:tc>
      </w:tr>
      <w:tr>
        <w:tc>
          <w:tcPr>
            <w:tcW w:type="dxa" w:w="2600"/>
            <w:shd w:fill="FFFFFF" w:val="clear"/>
            <w:tcMar>
              <w:top w:type="dxa" w:w="60"/>
              <w:left w:type="dxa" w:w="90"/>
              <w:bottom w:type="dxa" w:w="60"/>
              <w:right w:type="dxa" w:w="90"/>
            </w:tcMar>
          </w:tcPr>
          <w:p>
            <w:r>
              <w:t xml:space="preserve">meeting_link</w:t>
            </w:r>
          </w:p>
        </w:tc>
        <w:tc>
          <w:tcPr>
            <w:tcW w:type="dxa" w:w="6400"/>
            <w:shd w:fill="FFFFFF" w:val="clear"/>
            <w:tcMar>
              <w:top w:type="dxa" w:w="60"/>
              <w:left w:type="dxa" w:w="90"/>
              <w:bottom w:type="dxa" w:w="60"/>
              <w:right w:type="dxa" w:w="90"/>
            </w:tcMar>
          </w:tcPr>
          <w:p>
            <w:r>
              <w:t xml:space="preserve">text null</w:t>
            </w:r>
          </w:p>
        </w:tc>
      </w:tr>
    </w:tbl>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Booking conflict (two layers, locked):  </w:t>
      </w:r>
      <w:r>
        <w:t xml:space="preserve">(1) A Postgres EXCLUDE constraint using btree_gist on tstzrange(start_at, end_at) per teacher_id prevents overlapping sessions for the same teacher at the DB level. (2) Because a public demo has teacher_id = NULL, the constraint cannot fire on it — so an APPLICATION-LEVEL overlap check runs at the moment a teacher is assigned (doAssign): query for any existing session for that teacher whose range overlaps [start_at, end_at); if found, block and show the clash.</w:t>
      </w:r>
    </w:p>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Makeup:  </w:t>
      </w:r>
      <w:r>
        <w:t xml:space="preserve">A makeup is a replacement for a missed class (student absent or teacher cancelled). It is NOT charged again and is reported separately so it never counts as a paid class. The dashboard shows a "pending makeups" count.</w:t>
      </w:r>
    </w:p>
    <w:p>
      <w:pPr>
        <w:spacing w:after="100" w:line="276"/>
      </w:pPr>
      <w:r>
        <w:rPr>
          <w:b/>
          <w:bCs/>
        </w:rPr>
        <w:t xml:space="preserve">attendance</w:t>
      </w:r>
      <w:r>
        <w:t xml:space="preserve"> — (session_id, student_id, status[present/late/absent]). </w:t>
      </w:r>
      <w:r>
        <w:rPr>
          <w:b/>
          <w:bCs/>
        </w:rPr>
        <w:t xml:space="preserve">class_notes</w:t>
      </w:r>
      <w:r>
        <w:t xml:space="preserve"> — (session_id, note, topics_covered uuid[]). </w:t>
      </w:r>
      <w:r>
        <w:rPr>
          <w:b/>
          <w:bCs/>
        </w:rPr>
        <w:t xml:space="preserve">homework</w:t>
      </w:r>
      <w:r>
        <w:t xml:space="preserve"> — (student_id, subject_id, teacher_id, title, deadline, status[assigned/submitted/late/graded], score null). </w:t>
      </w:r>
      <w:r>
        <w:rPr>
          <w:b/>
          <w:bCs/>
        </w:rPr>
        <w:t xml:space="preserve">tests</w:t>
      </w:r>
      <w:r>
        <w:t xml:space="preserve"> — (student_id, subject_id, name, date, score) — the separate academic record. After a test, the teacher updates student_subjects.assessed_grade.</w:t>
      </w:r>
    </w:p>
    <w:p>
      <w:pPr>
        <w:pStyle w:val="Heading3"/>
        <w:spacing w:after="90" w:before="200"/>
      </w:pPr>
      <w:r>
        <w:rPr>
          <w:b/>
          <w:bCs/>
          <w:color w:val="0F172A"/>
        </w:rPr>
        <w:t xml:space="preserve">A2.5 Money</w:t>
      </w:r>
    </w:p>
    <w:p>
      <w:pPr>
        <w:spacing w:after="100" w:line="276"/>
      </w:pPr>
      <w:r>
        <w:rPr>
          <w:b/>
          <w:bCs/>
        </w:rPr>
        <w:t xml:space="preserve">vouchers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student_id</w:t>
            </w:r>
          </w:p>
        </w:tc>
        <w:tc>
          <w:tcPr>
            <w:tcW w:type="dxa" w:w="6400"/>
            <w:shd w:fill="F1F5F9" w:val="clear"/>
            <w:tcMar>
              <w:top w:type="dxa" w:w="60"/>
              <w:left w:type="dxa" w:w="90"/>
              <w:bottom w:type="dxa" w:w="60"/>
              <w:right w:type="dxa" w:w="90"/>
            </w:tcMar>
          </w:tcPr>
          <w:p>
            <w:r>
              <w:t xml:space="preserve">uuid → students</w:t>
            </w:r>
          </w:p>
        </w:tc>
      </w:tr>
      <w:tr>
        <w:tc>
          <w:tcPr>
            <w:tcW w:type="dxa" w:w="2600"/>
            <w:shd w:fill="FFFFFF" w:val="clear"/>
            <w:tcMar>
              <w:top w:type="dxa" w:w="60"/>
              <w:left w:type="dxa" w:w="90"/>
              <w:bottom w:type="dxa" w:w="60"/>
              <w:right w:type="dxa" w:w="90"/>
            </w:tcMar>
          </w:tcPr>
          <w:p>
            <w:r>
              <w:t xml:space="preserve">voucher_no</w:t>
            </w:r>
          </w:p>
        </w:tc>
        <w:tc>
          <w:tcPr>
            <w:tcW w:type="dxa" w:w="6400"/>
            <w:shd w:fill="FFFFFF" w:val="clear"/>
            <w:tcMar>
              <w:top w:type="dxa" w:w="60"/>
              <w:left w:type="dxa" w:w="90"/>
              <w:bottom w:type="dxa" w:w="60"/>
              <w:right w:type="dxa" w:w="90"/>
            </w:tcMar>
          </w:tcPr>
          <w:p>
            <w:r>
              <w:t xml:space="preserve">text — partial-unique (deleted_at IS NULL)</w:t>
            </w:r>
          </w:p>
        </w:tc>
      </w:tr>
      <w:tr>
        <w:tc>
          <w:tcPr>
            <w:tcW w:type="dxa" w:w="2600"/>
            <w:shd w:fill="F1F5F9" w:val="clear"/>
            <w:tcMar>
              <w:top w:type="dxa" w:w="60"/>
              <w:left w:type="dxa" w:w="90"/>
              <w:bottom w:type="dxa" w:w="60"/>
              <w:right w:type="dxa" w:w="90"/>
            </w:tcMar>
          </w:tcPr>
          <w:p>
            <w:r>
              <w:t xml:space="preserve">period</w:t>
            </w:r>
          </w:p>
        </w:tc>
        <w:tc>
          <w:tcPr>
            <w:tcW w:type="dxa" w:w="6400"/>
            <w:shd w:fill="F1F5F9" w:val="clear"/>
            <w:tcMar>
              <w:top w:type="dxa" w:w="60"/>
              <w:left w:type="dxa" w:w="90"/>
              <w:bottom w:type="dxa" w:w="60"/>
              <w:right w:type="dxa" w:w="90"/>
            </w:tcMar>
          </w:tcPr>
          <w:p>
            <w:r>
              <w:t xml:space="preserve">text — e.g. 'August 2026'</w:t>
            </w:r>
          </w:p>
        </w:tc>
      </w:tr>
      <w:tr>
        <w:tc>
          <w:tcPr>
            <w:tcW w:type="dxa" w:w="2600"/>
            <w:shd w:fill="FFFFFF" w:val="clear"/>
            <w:tcMar>
              <w:top w:type="dxa" w:w="60"/>
              <w:left w:type="dxa" w:w="90"/>
              <w:bottom w:type="dxa" w:w="60"/>
              <w:right w:type="dxa" w:w="90"/>
            </w:tcMar>
          </w:tcPr>
          <w:p>
            <w:r>
              <w:t xml:space="preserve">amount</w:t>
            </w:r>
          </w:p>
        </w:tc>
        <w:tc>
          <w:tcPr>
            <w:tcW w:type="dxa" w:w="6400"/>
            <w:shd w:fill="FFFFFF" w:val="clear"/>
            <w:tcMar>
              <w:top w:type="dxa" w:w="60"/>
              <w:left w:type="dxa" w:w="90"/>
              <w:bottom w:type="dxa" w:w="60"/>
              <w:right w:type="dxa" w:w="90"/>
            </w:tcMar>
          </w:tcPr>
          <w:p>
            <w:r>
              <w:t xml:space="preserve">numeric</w:t>
            </w:r>
          </w:p>
        </w:tc>
      </w:tr>
      <w:tr>
        <w:tc>
          <w:tcPr>
            <w:tcW w:type="dxa" w:w="2600"/>
            <w:shd w:fill="F1F5F9" w:val="clear"/>
            <w:tcMar>
              <w:top w:type="dxa" w:w="60"/>
              <w:left w:type="dxa" w:w="90"/>
              <w:bottom w:type="dxa" w:w="60"/>
              <w:right w:type="dxa" w:w="90"/>
            </w:tcMar>
          </w:tcPr>
          <w:p>
            <w:r>
              <w:t xml:space="preserve">due_date</w:t>
            </w:r>
          </w:p>
        </w:tc>
        <w:tc>
          <w:tcPr>
            <w:tcW w:type="dxa" w:w="6400"/>
            <w:shd w:fill="F1F5F9" w:val="clear"/>
            <w:tcMar>
              <w:top w:type="dxa" w:w="60"/>
              <w:left w:type="dxa" w:w="90"/>
              <w:bottom w:type="dxa" w:w="60"/>
              <w:right w:type="dxa" w:w="90"/>
            </w:tcMar>
          </w:tcPr>
          <w:p>
            <w:r>
              <w:t xml:space="preserve">date</w:t>
            </w:r>
          </w:p>
        </w:tc>
      </w:tr>
      <w:tr>
        <w:tc>
          <w:tcPr>
            <w:tcW w:type="dxa" w:w="2600"/>
            <w:shd w:fill="FFFFFF" w:val="clear"/>
            <w:tcMar>
              <w:top w:type="dxa" w:w="60"/>
              <w:left w:type="dxa" w:w="90"/>
              <w:bottom w:type="dxa" w:w="60"/>
              <w:right w:type="dxa" w:w="90"/>
            </w:tcMar>
          </w:tcPr>
          <w:p>
            <w:r>
              <w:t xml:space="preserve">grace_deadline</w:t>
            </w:r>
          </w:p>
        </w:tc>
        <w:tc>
          <w:tcPr>
            <w:tcW w:type="dxa" w:w="6400"/>
            <w:shd w:fill="FFFFFF" w:val="clear"/>
            <w:tcMar>
              <w:top w:type="dxa" w:w="60"/>
              <w:left w:type="dxa" w:w="90"/>
              <w:bottom w:type="dxa" w:w="60"/>
              <w:right w:type="dxa" w:w="90"/>
            </w:tcMar>
          </w:tcPr>
          <w:p>
            <w:r>
              <w:t xml:space="preserve">date — due_date + 3 days</w:t>
            </w:r>
          </w:p>
        </w:tc>
      </w:tr>
      <w:tr>
        <w:tc>
          <w:tcPr>
            <w:tcW w:type="dxa" w:w="2600"/>
            <w:shd w:fill="F1F5F9" w:val="clear"/>
            <w:tcMar>
              <w:top w:type="dxa" w:w="60"/>
              <w:left w:type="dxa" w:w="90"/>
              <w:bottom w:type="dxa" w:w="60"/>
              <w:right w:type="dxa" w:w="90"/>
            </w:tcMar>
          </w:tcPr>
          <w:p>
            <w:r>
              <w:t xml:space="preserve">status</w:t>
            </w:r>
          </w:p>
        </w:tc>
        <w:tc>
          <w:tcPr>
            <w:tcW w:type="dxa" w:w="6400"/>
            <w:shd w:fill="F1F5F9" w:val="clear"/>
            <w:tcMar>
              <w:top w:type="dxa" w:w="60"/>
              <w:left w:type="dxa" w:w="90"/>
              <w:bottom w:type="dxa" w:w="60"/>
              <w:right w:type="dxa" w:w="90"/>
            </w:tcMar>
          </w:tcPr>
          <w:p>
            <w:r>
              <w:t xml:space="preserve">enum: due / in_grace / paid / stopped</w:t>
            </w:r>
          </w:p>
        </w:tc>
      </w:tr>
      <w:tr>
        <w:tc>
          <w:tcPr>
            <w:tcW w:type="dxa" w:w="2600"/>
            <w:shd w:fill="FFFFFF" w:val="clear"/>
            <w:tcMar>
              <w:top w:type="dxa" w:w="60"/>
              <w:left w:type="dxa" w:w="90"/>
              <w:bottom w:type="dxa" w:w="60"/>
              <w:right w:type="dxa" w:w="90"/>
            </w:tcMar>
          </w:tcPr>
          <w:p>
            <w:r>
              <w:t xml:space="preserve">reference_note</w:t>
            </w:r>
          </w:p>
        </w:tc>
        <w:tc>
          <w:tcPr>
            <w:tcW w:type="dxa" w:w="6400"/>
            <w:shd w:fill="FFFFFF" w:val="clear"/>
            <w:tcMar>
              <w:top w:type="dxa" w:w="60"/>
              <w:left w:type="dxa" w:w="90"/>
              <w:bottom w:type="dxa" w:w="60"/>
              <w:right w:type="dxa" w:w="90"/>
            </w:tcMar>
          </w:tcPr>
          <w:p>
            <w:r>
              <w:t xml:space="preserve">text</w:t>
            </w:r>
          </w:p>
        </w:tc>
      </w:tr>
    </w:tbl>
    <w:p>
      <w:pPr>
        <w:spacing w:after="100" w:line="276"/>
      </w:pPr>
      <w:r>
        <w:rPr>
          <w:b/>
          <w:bCs/>
        </w:rPr>
        <w:t xml:space="preserve">voucher_lines</w:t>
      </w:r>
      <w:r>
        <w:t xml:space="preserve"> — (voucher_id, description, amount). </w:t>
      </w:r>
      <w:r>
        <w:rPr>
          <w:b/>
          <w:bCs/>
        </w:rPr>
        <w:t xml:space="preserve">payments</w:t>
      </w:r>
      <w:r>
        <w:t xml:space="preserve"> — (voucher_id, amount, method, reference, screenshot_url, reconciled_by, at). A PARTIAL payment is simply multiple payments rows against one voucher; the voucher stays due until amount_paid ≥ amount. </w:t>
      </w:r>
      <w:r>
        <w:rPr>
          <w:b/>
          <w:bCs/>
        </w:rPr>
        <w:t xml:space="preserve">refunds</w:t>
      </w:r>
      <w:r>
        <w:t xml:space="preserve"> — (voucher_id, amount NEGATIVE, reason, by, at) — a negative payment linked to the original voucher, audited; the original payment is never edited or deleted. </w:t>
      </w:r>
      <w:r>
        <w:rPr>
          <w:b/>
          <w:bCs/>
        </w:rPr>
        <w:t xml:space="preserve">fee_decisions</w:t>
      </w:r>
      <w:r>
        <w:t xml:space="preserve"> — (voucher_id, decision[stop/extend/paid], by, at) — audit of grace-expiry choices. </w:t>
      </w:r>
      <w:r>
        <w:rPr>
          <w:b/>
          <w:bCs/>
        </w:rPr>
        <w:t xml:space="preserve">payment_accounts</w:t>
      </w:r>
      <w:r>
        <w:t xml:space="preserve"> — (label, number, title, iban) — from Settings, auto-pulled onto vouchers.</w:t>
      </w:r>
    </w:p>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Grace boundary (locked):  </w:t>
      </w:r>
      <w:r>
        <w:t xml:space="preserve">In grace = from due_date up to AND INCLUDING grace_deadline. Overdue = the day AFTER grace_deadline. Paying anytime up to grace_deadline scores 100 on fee-timeliness (fully on time).</w:t>
      </w:r>
    </w:p>
    <w:p>
      <w:pPr>
        <w:pStyle w:val="Heading3"/>
        <w:spacing w:after="90" w:before="200"/>
      </w:pPr>
      <w:r>
        <w:rPr>
          <w:b/>
          <w:bCs/>
          <w:color w:val="0F172A"/>
        </w:rPr>
        <w:t xml:space="preserve">A2.6 Communication, support, growth</w:t>
      </w:r>
    </w:p>
    <w:p>
      <w:pPr>
        <w:spacing w:after="100" w:line="276"/>
      </w:pPr>
      <w:r>
        <w:rPr>
          <w:b/>
          <w:bCs/>
        </w:rPr>
        <w:t xml:space="preserve">notifications</w:t>
      </w:r>
      <w:r>
        <w:t xml:space="preserve"> — the queue. Nothing sends directly.</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type</w:t>
            </w:r>
          </w:p>
        </w:tc>
        <w:tc>
          <w:tcPr>
            <w:tcW w:type="dxa" w:w="6400"/>
            <w:shd w:fill="F1F5F9" w:val="clear"/>
            <w:tcMar>
              <w:top w:type="dxa" w:w="60"/>
              <w:left w:type="dxa" w:w="90"/>
              <w:bottom w:type="dxa" w:w="60"/>
              <w:right w:type="dxa" w:w="90"/>
            </w:tcMar>
          </w:tcPr>
          <w:p>
            <w:r>
              <w:t xml:space="preserve">enum: class_reminder / fee_due / grace_ending / demo_confirmed / payment_received / monthly_report / follow_up / announcement</w:t>
            </w:r>
          </w:p>
        </w:tc>
      </w:tr>
      <w:tr>
        <w:tc>
          <w:tcPr>
            <w:tcW w:type="dxa" w:w="2600"/>
            <w:shd w:fill="FFFFFF" w:val="clear"/>
            <w:tcMar>
              <w:top w:type="dxa" w:w="60"/>
              <w:left w:type="dxa" w:w="90"/>
              <w:bottom w:type="dxa" w:w="60"/>
              <w:right w:type="dxa" w:w="90"/>
            </w:tcMar>
          </w:tcPr>
          <w:p>
            <w:r>
              <w:t xml:space="preserve">channels</w:t>
            </w:r>
          </w:p>
        </w:tc>
        <w:tc>
          <w:tcPr>
            <w:tcW w:type="dxa" w:w="6400"/>
            <w:shd w:fill="FFFFFF" w:val="clear"/>
            <w:tcMar>
              <w:top w:type="dxa" w:w="60"/>
              <w:left w:type="dxa" w:w="90"/>
              <w:bottom w:type="dxa" w:w="60"/>
              <w:right w:type="dxa" w:w="90"/>
            </w:tcMar>
          </w:tcPr>
          <w:p>
            <w:r>
              <w:t xml:space="preserve">text[] — ordered: calendar, email, wa_me</w:t>
            </w:r>
          </w:p>
        </w:tc>
      </w:tr>
      <w:tr>
        <w:tc>
          <w:tcPr>
            <w:tcW w:type="dxa" w:w="2600"/>
            <w:shd w:fill="F1F5F9" w:val="clear"/>
            <w:tcMar>
              <w:top w:type="dxa" w:w="60"/>
              <w:left w:type="dxa" w:w="90"/>
              <w:bottom w:type="dxa" w:w="60"/>
              <w:right w:type="dxa" w:w="90"/>
            </w:tcMar>
          </w:tcPr>
          <w:p>
            <w:r>
              <w:t xml:space="preserve">priority</w:t>
            </w:r>
          </w:p>
        </w:tc>
        <w:tc>
          <w:tcPr>
            <w:tcW w:type="dxa" w:w="6400"/>
            <w:shd w:fill="F1F5F9" w:val="clear"/>
            <w:tcMar>
              <w:top w:type="dxa" w:w="60"/>
              <w:left w:type="dxa" w:w="90"/>
              <w:bottom w:type="dxa" w:w="60"/>
              <w:right w:type="dxa" w:w="90"/>
            </w:tcMar>
          </w:tcPr>
          <w:p>
            <w:r>
              <w:t xml:space="preserve">int (1/2/3) — 1 time-critical, 2 transactional, 3 FYI/marketing</w:t>
            </w:r>
          </w:p>
        </w:tc>
      </w:tr>
      <w:tr>
        <w:tc>
          <w:tcPr>
            <w:tcW w:type="dxa" w:w="2600"/>
            <w:shd w:fill="FFFFFF" w:val="clear"/>
            <w:tcMar>
              <w:top w:type="dxa" w:w="60"/>
              <w:left w:type="dxa" w:w="90"/>
              <w:bottom w:type="dxa" w:w="60"/>
              <w:right w:type="dxa" w:w="90"/>
            </w:tcMar>
          </w:tcPr>
          <w:p>
            <w:r>
              <w:t xml:space="preserve">payload</w:t>
            </w:r>
          </w:p>
        </w:tc>
        <w:tc>
          <w:tcPr>
            <w:tcW w:type="dxa" w:w="6400"/>
            <w:shd w:fill="FFFFFF" w:val="clear"/>
            <w:tcMar>
              <w:top w:type="dxa" w:w="60"/>
              <w:left w:type="dxa" w:w="90"/>
              <w:bottom w:type="dxa" w:w="60"/>
              <w:right w:type="dxa" w:w="90"/>
            </w:tcMar>
          </w:tcPr>
          <w:p>
            <w:r>
              <w:t xml:space="preserve">jsonb</w:t>
            </w:r>
          </w:p>
        </w:tc>
      </w:tr>
      <w:tr>
        <w:tc>
          <w:tcPr>
            <w:tcW w:type="dxa" w:w="2600"/>
            <w:shd w:fill="F1F5F9" w:val="clear"/>
            <w:tcMar>
              <w:top w:type="dxa" w:w="60"/>
              <w:left w:type="dxa" w:w="90"/>
              <w:bottom w:type="dxa" w:w="60"/>
              <w:right w:type="dxa" w:w="90"/>
            </w:tcMar>
          </w:tcPr>
          <w:p>
            <w:r>
              <w:t xml:space="preserve">status</w:t>
            </w:r>
          </w:p>
        </w:tc>
        <w:tc>
          <w:tcPr>
            <w:tcW w:type="dxa" w:w="6400"/>
            <w:shd w:fill="F1F5F9" w:val="clear"/>
            <w:tcMar>
              <w:top w:type="dxa" w:w="60"/>
              <w:left w:type="dxa" w:w="90"/>
              <w:bottom w:type="dxa" w:w="60"/>
              <w:right w:type="dxa" w:w="90"/>
            </w:tcMar>
          </w:tcPr>
          <w:p>
            <w:r>
              <w:t xml:space="preserve">enum: queued / sent / failed</w:t>
            </w:r>
          </w:p>
        </w:tc>
      </w:tr>
      <w:tr>
        <w:tc>
          <w:tcPr>
            <w:tcW w:type="dxa" w:w="2600"/>
            <w:shd w:fill="FFFFFF" w:val="clear"/>
            <w:tcMar>
              <w:top w:type="dxa" w:w="60"/>
              <w:left w:type="dxa" w:w="90"/>
              <w:bottom w:type="dxa" w:w="60"/>
              <w:right w:type="dxa" w:w="90"/>
            </w:tcMar>
          </w:tcPr>
          <w:p>
            <w:r>
              <w:t xml:space="preserve">retry_count</w:t>
            </w:r>
          </w:p>
        </w:tc>
        <w:tc>
          <w:tcPr>
            <w:tcW w:type="dxa" w:w="6400"/>
            <w:shd w:fill="FFFFFF" w:val="clear"/>
            <w:tcMar>
              <w:top w:type="dxa" w:w="60"/>
              <w:left w:type="dxa" w:w="90"/>
              <w:bottom w:type="dxa" w:w="60"/>
              <w:right w:type="dxa" w:w="90"/>
            </w:tcMar>
          </w:tcPr>
          <w:p>
            <w:r>
              <w:t xml:space="preserve">int</w:t>
            </w:r>
          </w:p>
        </w:tc>
      </w:tr>
      <w:tr>
        <w:tc>
          <w:tcPr>
            <w:tcW w:type="dxa" w:w="2600"/>
            <w:shd w:fill="F1F5F9" w:val="clear"/>
            <w:tcMar>
              <w:top w:type="dxa" w:w="60"/>
              <w:left w:type="dxa" w:w="90"/>
              <w:bottom w:type="dxa" w:w="60"/>
              <w:right w:type="dxa" w:w="90"/>
            </w:tcMar>
          </w:tcPr>
          <w:p>
            <w:r>
              <w:t xml:space="preserve">unique_key</w:t>
            </w:r>
          </w:p>
        </w:tc>
        <w:tc>
          <w:tcPr>
            <w:tcW w:type="dxa" w:w="6400"/>
            <w:shd w:fill="F1F5F9" w:val="clear"/>
            <w:tcMar>
              <w:top w:type="dxa" w:w="60"/>
              <w:left w:type="dxa" w:w="90"/>
              <w:bottom w:type="dxa" w:w="60"/>
              <w:right w:type="dxa" w:w="90"/>
            </w:tcMar>
          </w:tcPr>
          <w:p>
            <w:r>
              <w:t xml:space="preserve">text — idempotency (one send per key)</w:t>
            </w:r>
          </w:p>
        </w:tc>
      </w:tr>
    </w:tbl>
    <w:p>
      <w:pPr>
        <w:spacing w:after="100" w:line="276"/>
      </w:pPr>
      <w:r>
        <w:rPr>
          <w:b/>
          <w:bCs/>
        </w:rPr>
        <w:t xml:space="preserve">announcements</w:t>
      </w:r>
      <w:r>
        <w:t xml:space="preserve"> + </w:t>
      </w:r>
      <w:r>
        <w:rPr>
          <w:b/>
          <w:bCs/>
        </w:rPr>
        <w:t xml:space="preserve">announcement_targets</w:t>
      </w:r>
      <w:r>
        <w:t xml:space="preserve"> (audience). </w:t>
      </w:r>
      <w:r>
        <w:rPr>
          <w:b/>
          <w:bCs/>
        </w:rPr>
        <w:t xml:space="preserve">tickets</w:t>
      </w:r>
      <w:r>
        <w:t xml:space="preserve"> + </w:t>
      </w:r>
      <w:r>
        <w:rPr>
          <w:b/>
          <w:bCs/>
        </w:rPr>
        <w:t xml:space="preserve">ticket_messages</w:t>
      </w:r>
      <w:r>
        <w:t xml:space="preserve"> — 1-hour reply target (see A4). </w:t>
      </w:r>
      <w:r>
        <w:rPr>
          <w:b/>
          <w:bCs/>
        </w:rPr>
        <w:t xml:space="preserve">documents</w:t>
      </w:r>
      <w:r>
        <w:t xml:space="preserve"> — private-bucket file vault (results, past papers, payment screenshots); every access via a short-lived signed URL. </w:t>
      </w:r>
      <w:r>
        <w:rPr>
          <w:b/>
          <w:bCs/>
        </w:rPr>
        <w:t xml:space="preserve">referrals</w:t>
      </w:r>
      <w:r>
        <w:t xml:space="preserve">. </w:t>
      </w:r>
      <w:r>
        <w:rPr>
          <w:b/>
          <w:bCs/>
        </w:rPr>
        <w:t xml:space="preserve">ad_spend</w:t>
      </w:r>
      <w:r>
        <w:t xml:space="preserve"> — manual, zero until ads begin. </w:t>
      </w:r>
      <w:r>
        <w:rPr>
          <w:b/>
          <w:bCs/>
        </w:rPr>
        <w:t xml:space="preserve">settings</w:t>
      </w:r>
      <w:r>
        <w:t xml:space="preserve">. </w:t>
      </w:r>
      <w:r>
        <w:rPr>
          <w:b/>
          <w:bCs/>
        </w:rPr>
        <w:t xml:space="preserve">audit_log</w:t>
      </w:r>
      <w:r>
        <w:t xml:space="preserve"> — append-only (table, row_id, action, by, at, diff).</w:t>
      </w:r>
    </w:p>
    <w:p>
      <w:pPr>
        <w:pStyle w:val="Heading2"/>
        <w:spacing w:after="110" w:before="260"/>
      </w:pPr>
      <w:r>
        <w:rPr>
          <w:b/>
          <w:bCs/>
          <w:color w:val="5A31F4"/>
        </w:rPr>
        <w:t xml:space="preserve">A3. Row-Level Security policy catalogue</w:t>
      </w:r>
    </w:p>
    <w:p>
      <w:pPr>
        <w:spacing w:after="100" w:line="276"/>
      </w:pPr>
      <w:r>
        <w:rPr>
          <w:b/>
          <w:bCs/>
        </w:rPr>
        <w:t xml:space="preserve">RLS is deny-by-default on every table.</w:t>
      </w:r>
      <w:r>
        <w:t xml:space="preserve"> Enable RLS on all tables; write explicit policies. The sidebar hiding a tab is convenience only — RLS is the actual lock. Every policy also scopes by </w:t>
      </w:r>
      <w:r>
        <w:rPr>
          <w:rFonts w:ascii="Consolas" w:cs="Consolas" w:eastAsia="Consolas" w:hAnsi="Consolas"/>
          <w:color w:val="5A31F4"/>
          <w:sz w:val="19"/>
          <w:szCs w:val="19"/>
        </w:rPr>
        <w:t xml:space="preserve">org_id = auth.jwt().org_id</w:t>
      </w:r>
      <w:r>
        <w:t xml:space="preserve"> for multi-tenancy.</w:t>
      </w:r>
    </w:p>
    <w:tbl>
      <w:tblPr>
        <w:tblW w:type="dxa" w:w="9400"/>
        <w:tblBorders>
          <w:top w:val="single" w:color="E2E8F0" w:sz="2"/>
          <w:left w:val="single" w:color="E2E8F0" w:sz="2"/>
          <w:bottom w:val="single" w:color="E2E8F0" w:sz="2"/>
          <w:right w:val="single" w:color="E2E8F0" w:sz="2"/>
          <w:insideH w:val="single" w:color="E2E8F0" w:sz="2"/>
          <w:insideV w:val="single" w:color="E2E8F0" w:sz="2"/>
        </w:tblBorders>
      </w:tblPr>
      <w:tblGrid>
        <w:gridCol w:w="2800"/>
        <w:gridCol w:w="1600"/>
        <w:gridCol w:w="1500"/>
        <w:gridCol w:w="1600"/>
        <w:gridCol w:w="1900"/>
      </w:tblGrid>
      <w:tr>
        <w:trPr>
          <w:tblHeader/>
        </w:trPr>
        <w:tc>
          <w:tcPr>
            <w:tcW w:type="dxa" w:w="2800"/>
            <w:shd w:fill="0F172A" w:val="clear"/>
            <w:tcMar>
              <w:top w:type="dxa" w:w="60"/>
              <w:left w:type="dxa" w:w="90"/>
              <w:bottom w:type="dxa" w:w="60"/>
              <w:right w:type="dxa" w:w="90"/>
            </w:tcMar>
          </w:tcPr>
          <w:p>
            <w:r>
              <w:t xml:space="preserve">Table group</w:t>
            </w:r>
          </w:p>
        </w:tc>
        <w:tc>
          <w:tcPr>
            <w:tcW w:type="dxa" w:w="1600"/>
            <w:shd w:fill="0F172A" w:val="clear"/>
            <w:tcMar>
              <w:top w:type="dxa" w:w="60"/>
              <w:left w:type="dxa" w:w="90"/>
              <w:bottom w:type="dxa" w:w="60"/>
              <w:right w:type="dxa" w:w="90"/>
            </w:tcMar>
          </w:tcPr>
          <w:p>
            <w:r>
              <w:t xml:space="preserve">Admin</w:t>
            </w:r>
          </w:p>
        </w:tc>
        <w:tc>
          <w:tcPr>
            <w:tcW w:type="dxa" w:w="1500"/>
            <w:shd w:fill="0F172A" w:val="clear"/>
            <w:tcMar>
              <w:top w:type="dxa" w:w="60"/>
              <w:left w:type="dxa" w:w="90"/>
              <w:bottom w:type="dxa" w:w="60"/>
              <w:right w:type="dxa" w:w="90"/>
            </w:tcMar>
          </w:tcPr>
          <w:p>
            <w:r>
              <w:t xml:space="preserve">Manager</w:t>
            </w:r>
          </w:p>
        </w:tc>
        <w:tc>
          <w:tcPr>
            <w:tcW w:type="dxa" w:w="1600"/>
            <w:shd w:fill="0F172A" w:val="clear"/>
            <w:tcMar>
              <w:top w:type="dxa" w:w="60"/>
              <w:left w:type="dxa" w:w="90"/>
              <w:bottom w:type="dxa" w:w="60"/>
              <w:right w:type="dxa" w:w="90"/>
            </w:tcMar>
          </w:tcPr>
          <w:p>
            <w:r>
              <w:t xml:space="preserve">Teacher</w:t>
            </w:r>
          </w:p>
        </w:tc>
        <w:tc>
          <w:tcPr>
            <w:tcW w:type="dxa" w:w="1900"/>
            <w:shd w:fill="0F172A" w:val="clear"/>
            <w:tcMar>
              <w:top w:type="dxa" w:w="60"/>
              <w:left w:type="dxa" w:w="90"/>
              <w:bottom w:type="dxa" w:w="60"/>
              <w:right w:type="dxa" w:w="90"/>
            </w:tcMar>
          </w:tcPr>
          <w:p>
            <w:r>
              <w:t xml:space="preserve">Student / Parent</w:t>
            </w:r>
          </w:p>
        </w:tc>
      </w:tr>
      <w:tr>
        <w:tc>
          <w:tcPr>
            <w:tcW w:type="dxa" w:w="2800"/>
            <w:shd w:fill="F1F5F9" w:val="clear"/>
            <w:tcMar>
              <w:top w:type="dxa" w:w="60"/>
              <w:left w:type="dxa" w:w="90"/>
              <w:bottom w:type="dxa" w:w="60"/>
              <w:right w:type="dxa" w:w="90"/>
            </w:tcMar>
          </w:tcPr>
          <w:p>
            <w:r>
              <w:t xml:space="preserve">leads, demos, booking</w:t>
            </w:r>
          </w:p>
        </w:tc>
        <w:tc>
          <w:tcPr>
            <w:tcW w:type="dxa" w:w="1600"/>
            <w:shd w:fill="F1F5F9" w:val="clear"/>
            <w:tcMar>
              <w:top w:type="dxa" w:w="60"/>
              <w:left w:type="dxa" w:w="90"/>
              <w:bottom w:type="dxa" w:w="60"/>
              <w:right w:type="dxa" w:w="90"/>
            </w:tcMar>
          </w:tcPr>
          <w:p>
            <w:r>
              <w:t xml:space="preserve">all</w:t>
            </w:r>
          </w:p>
        </w:tc>
        <w:tc>
          <w:tcPr>
            <w:tcW w:type="dxa" w:w="1500"/>
            <w:shd w:fill="F1F5F9" w:val="clear"/>
            <w:tcMar>
              <w:top w:type="dxa" w:w="60"/>
              <w:left w:type="dxa" w:w="90"/>
              <w:bottom w:type="dxa" w:w="60"/>
              <w:right w:type="dxa" w:w="90"/>
            </w:tcMar>
          </w:tcPr>
          <w:p>
            <w:r>
              <w:t xml:space="preserve">all</w:t>
            </w:r>
          </w:p>
        </w:tc>
        <w:tc>
          <w:tcPr>
            <w:tcW w:type="dxa" w:w="1600"/>
            <w:shd w:fill="F1F5F9" w:val="clear"/>
            <w:tcMar>
              <w:top w:type="dxa" w:w="60"/>
              <w:left w:type="dxa" w:w="90"/>
              <w:bottom w:type="dxa" w:w="60"/>
              <w:right w:type="dxa" w:w="90"/>
            </w:tcMar>
          </w:tcPr>
          <w:p>
            <w:r>
              <w:t xml:space="preserve">none</w:t>
            </w:r>
          </w:p>
        </w:tc>
        <w:tc>
          <w:tcPr>
            <w:tcW w:type="dxa" w:w="1900"/>
            <w:shd w:fill="F1F5F9" w:val="clear"/>
            <w:tcMar>
              <w:top w:type="dxa" w:w="60"/>
              <w:left w:type="dxa" w:w="90"/>
              <w:bottom w:type="dxa" w:w="60"/>
              <w:right w:type="dxa" w:w="90"/>
            </w:tcMar>
          </w:tcPr>
          <w:p>
            <w:r>
              <w:t xml:space="preserve">none</w:t>
            </w:r>
          </w:p>
        </w:tc>
      </w:tr>
      <w:tr>
        <w:tc>
          <w:tcPr>
            <w:tcW w:type="dxa" w:w="2800"/>
            <w:shd w:fill="FFFFFF" w:val="clear"/>
            <w:tcMar>
              <w:top w:type="dxa" w:w="60"/>
              <w:left w:type="dxa" w:w="90"/>
              <w:bottom w:type="dxa" w:w="60"/>
              <w:right w:type="dxa" w:w="90"/>
            </w:tcMar>
          </w:tcPr>
          <w:p>
            <w:r>
              <w:t xml:space="preserve">students, student_subjects</w:t>
            </w:r>
          </w:p>
        </w:tc>
        <w:tc>
          <w:tcPr>
            <w:tcW w:type="dxa" w:w="1600"/>
            <w:shd w:fill="FFFFFF" w:val="clear"/>
            <w:tcMar>
              <w:top w:type="dxa" w:w="60"/>
              <w:left w:type="dxa" w:w="90"/>
              <w:bottom w:type="dxa" w:w="60"/>
              <w:right w:type="dxa" w:w="90"/>
            </w:tcMar>
          </w:tcPr>
          <w:p>
            <w:r>
              <w:t xml:space="preserve">all</w:t>
            </w:r>
          </w:p>
        </w:tc>
        <w:tc>
          <w:tcPr>
            <w:tcW w:type="dxa" w:w="1500"/>
            <w:shd w:fill="FFFFFF" w:val="clear"/>
            <w:tcMar>
              <w:top w:type="dxa" w:w="60"/>
              <w:left w:type="dxa" w:w="90"/>
              <w:bottom w:type="dxa" w:w="60"/>
              <w:right w:type="dxa" w:w="90"/>
            </w:tcMar>
          </w:tcPr>
          <w:p>
            <w:r>
              <w:t xml:space="preserve">all</w:t>
            </w:r>
          </w:p>
        </w:tc>
        <w:tc>
          <w:tcPr>
            <w:tcW w:type="dxa" w:w="1600"/>
            <w:shd w:fill="FFFFFF" w:val="clear"/>
            <w:tcMar>
              <w:top w:type="dxa" w:w="60"/>
              <w:left w:type="dxa" w:w="90"/>
              <w:bottom w:type="dxa" w:w="60"/>
              <w:right w:type="dxa" w:w="90"/>
            </w:tcMar>
          </w:tcPr>
          <w:p>
            <w:r>
              <w:t xml:space="preserve">own students only</w:t>
            </w:r>
          </w:p>
        </w:tc>
        <w:tc>
          <w:tcPr>
            <w:tcW w:type="dxa" w:w="1900"/>
            <w:shd w:fill="FFFFFF" w:val="clear"/>
            <w:tcMar>
              <w:top w:type="dxa" w:w="60"/>
              <w:left w:type="dxa" w:w="90"/>
              <w:bottom w:type="dxa" w:w="60"/>
              <w:right w:type="dxa" w:w="90"/>
            </w:tcMar>
          </w:tcPr>
          <w:p>
            <w:r>
              <w:t xml:space="preserve">own record only</w:t>
            </w:r>
          </w:p>
        </w:tc>
      </w:tr>
      <w:tr>
        <w:tc>
          <w:tcPr>
            <w:tcW w:type="dxa" w:w="2800"/>
            <w:shd w:fill="F1F5F9" w:val="clear"/>
            <w:tcMar>
              <w:top w:type="dxa" w:w="60"/>
              <w:left w:type="dxa" w:w="90"/>
              <w:bottom w:type="dxa" w:w="60"/>
              <w:right w:type="dxa" w:w="90"/>
            </w:tcMar>
          </w:tcPr>
          <w:p>
            <w:r>
              <w:t xml:space="preserve">teachers</w:t>
            </w:r>
          </w:p>
        </w:tc>
        <w:tc>
          <w:tcPr>
            <w:tcW w:type="dxa" w:w="1600"/>
            <w:shd w:fill="F1F5F9" w:val="clear"/>
            <w:tcMar>
              <w:top w:type="dxa" w:w="60"/>
              <w:left w:type="dxa" w:w="90"/>
              <w:bottom w:type="dxa" w:w="60"/>
              <w:right w:type="dxa" w:w="90"/>
            </w:tcMar>
          </w:tcPr>
          <w:p>
            <w:r>
              <w:t xml:space="preserve">all (+ add/capacity)</w:t>
            </w:r>
          </w:p>
        </w:tc>
        <w:tc>
          <w:tcPr>
            <w:tcW w:type="dxa" w:w="1500"/>
            <w:shd w:fill="F1F5F9" w:val="clear"/>
            <w:tcMar>
              <w:top w:type="dxa" w:w="60"/>
              <w:left w:type="dxa" w:w="90"/>
              <w:bottom w:type="dxa" w:w="60"/>
              <w:right w:type="dxa" w:w="90"/>
            </w:tcMar>
          </w:tcPr>
          <w:p>
            <w:r>
              <w:t xml:space="preserve">read</w:t>
            </w:r>
          </w:p>
        </w:tc>
        <w:tc>
          <w:tcPr>
            <w:tcW w:type="dxa" w:w="1600"/>
            <w:shd w:fill="F1F5F9" w:val="clear"/>
            <w:tcMar>
              <w:top w:type="dxa" w:w="60"/>
              <w:left w:type="dxa" w:w="90"/>
              <w:bottom w:type="dxa" w:w="60"/>
              <w:right w:type="dxa" w:w="90"/>
            </w:tcMar>
          </w:tcPr>
          <w:p>
            <w:r>
              <w:t xml:space="preserve">none</w:t>
            </w:r>
          </w:p>
        </w:tc>
        <w:tc>
          <w:tcPr>
            <w:tcW w:type="dxa" w:w="1900"/>
            <w:shd w:fill="F1F5F9" w:val="clear"/>
            <w:tcMar>
              <w:top w:type="dxa" w:w="60"/>
              <w:left w:type="dxa" w:w="90"/>
              <w:bottom w:type="dxa" w:w="60"/>
              <w:right w:type="dxa" w:w="90"/>
            </w:tcMar>
          </w:tcPr>
          <w:p>
            <w:r>
              <w:t xml:space="preserve">none</w:t>
            </w:r>
          </w:p>
        </w:tc>
      </w:tr>
      <w:tr>
        <w:tc>
          <w:tcPr>
            <w:tcW w:type="dxa" w:w="2800"/>
            <w:shd w:fill="FFFFFF" w:val="clear"/>
            <w:tcMar>
              <w:top w:type="dxa" w:w="60"/>
              <w:left w:type="dxa" w:w="90"/>
              <w:bottom w:type="dxa" w:w="60"/>
              <w:right w:type="dxa" w:w="90"/>
            </w:tcMar>
          </w:tcPr>
          <w:p>
            <w:r>
              <w:t xml:space="preserve">teacher_pay_rates</w:t>
            </w:r>
          </w:p>
        </w:tc>
        <w:tc>
          <w:tcPr>
            <w:tcW w:type="dxa" w:w="1600"/>
            <w:shd w:fill="FFFFFF" w:val="clear"/>
            <w:tcMar>
              <w:top w:type="dxa" w:w="60"/>
              <w:left w:type="dxa" w:w="90"/>
              <w:bottom w:type="dxa" w:w="60"/>
              <w:right w:type="dxa" w:w="90"/>
            </w:tcMar>
          </w:tcPr>
          <w:p>
            <w:r>
              <w:t xml:space="preserve">all</w:t>
            </w:r>
          </w:p>
        </w:tc>
        <w:tc>
          <w:tcPr>
            <w:tcW w:type="dxa" w:w="1500"/>
            <w:shd w:fill="FFFFFF" w:val="clear"/>
            <w:tcMar>
              <w:top w:type="dxa" w:w="60"/>
              <w:left w:type="dxa" w:w="90"/>
              <w:bottom w:type="dxa" w:w="60"/>
              <w:right w:type="dxa" w:w="90"/>
            </w:tcMar>
          </w:tcPr>
          <w:p>
            <w:r>
              <w:t xml:space="preserve">DENY</w:t>
            </w:r>
          </w:p>
        </w:tc>
        <w:tc>
          <w:tcPr>
            <w:tcW w:type="dxa" w:w="1600"/>
            <w:shd w:fill="FFFFFF" w:val="clear"/>
            <w:tcMar>
              <w:top w:type="dxa" w:w="60"/>
              <w:left w:type="dxa" w:w="90"/>
              <w:bottom w:type="dxa" w:w="60"/>
              <w:right w:type="dxa" w:w="90"/>
            </w:tcMar>
          </w:tcPr>
          <w:p>
            <w:r>
              <w:t xml:space="preserve">DENY</w:t>
            </w:r>
          </w:p>
        </w:tc>
        <w:tc>
          <w:tcPr>
            <w:tcW w:type="dxa" w:w="1900"/>
            <w:shd w:fill="FFFFFF" w:val="clear"/>
            <w:tcMar>
              <w:top w:type="dxa" w:w="60"/>
              <w:left w:type="dxa" w:w="90"/>
              <w:bottom w:type="dxa" w:w="60"/>
              <w:right w:type="dxa" w:w="90"/>
            </w:tcMar>
          </w:tcPr>
          <w:p>
            <w:r>
              <w:t xml:space="preserve">DENY</w:t>
            </w:r>
          </w:p>
        </w:tc>
      </w:tr>
      <w:tr>
        <w:tc>
          <w:tcPr>
            <w:tcW w:type="dxa" w:w="2800"/>
            <w:shd w:fill="F1F5F9" w:val="clear"/>
            <w:tcMar>
              <w:top w:type="dxa" w:w="60"/>
              <w:left w:type="dxa" w:w="90"/>
              <w:bottom w:type="dxa" w:w="60"/>
              <w:right w:type="dxa" w:w="90"/>
            </w:tcMar>
          </w:tcPr>
          <w:p>
            <w:r>
              <w:t xml:space="preserve">class_sessions, attendance, class_notes</w:t>
            </w:r>
          </w:p>
        </w:tc>
        <w:tc>
          <w:tcPr>
            <w:tcW w:type="dxa" w:w="1600"/>
            <w:shd w:fill="F1F5F9" w:val="clear"/>
            <w:tcMar>
              <w:top w:type="dxa" w:w="60"/>
              <w:left w:type="dxa" w:w="90"/>
              <w:bottom w:type="dxa" w:w="60"/>
              <w:right w:type="dxa" w:w="90"/>
            </w:tcMar>
          </w:tcPr>
          <w:p>
            <w:r>
              <w:t xml:space="preserve">all</w:t>
            </w:r>
          </w:p>
        </w:tc>
        <w:tc>
          <w:tcPr>
            <w:tcW w:type="dxa" w:w="1500"/>
            <w:shd w:fill="F1F5F9" w:val="clear"/>
            <w:tcMar>
              <w:top w:type="dxa" w:w="60"/>
              <w:left w:type="dxa" w:w="90"/>
              <w:bottom w:type="dxa" w:w="60"/>
              <w:right w:type="dxa" w:w="90"/>
            </w:tcMar>
          </w:tcPr>
          <w:p>
            <w:r>
              <w:t xml:space="preserve">all</w:t>
            </w:r>
          </w:p>
        </w:tc>
        <w:tc>
          <w:tcPr>
            <w:tcW w:type="dxa" w:w="1600"/>
            <w:shd w:fill="F1F5F9" w:val="clear"/>
            <w:tcMar>
              <w:top w:type="dxa" w:w="60"/>
              <w:left w:type="dxa" w:w="90"/>
              <w:bottom w:type="dxa" w:w="60"/>
              <w:right w:type="dxa" w:w="90"/>
            </w:tcMar>
          </w:tcPr>
          <w:p>
            <w:r>
              <w:t xml:space="preserve">own only</w:t>
            </w:r>
          </w:p>
        </w:tc>
        <w:tc>
          <w:tcPr>
            <w:tcW w:type="dxa" w:w="1900"/>
            <w:shd w:fill="F1F5F9" w:val="clear"/>
            <w:tcMar>
              <w:top w:type="dxa" w:w="60"/>
              <w:left w:type="dxa" w:w="90"/>
              <w:bottom w:type="dxa" w:w="60"/>
              <w:right w:type="dxa" w:w="90"/>
            </w:tcMar>
          </w:tcPr>
          <w:p>
            <w:r>
              <w:t xml:space="preserve">own only (read)</w:t>
            </w:r>
          </w:p>
        </w:tc>
      </w:tr>
      <w:tr>
        <w:tc>
          <w:tcPr>
            <w:tcW w:type="dxa" w:w="2800"/>
            <w:shd w:fill="FFFFFF" w:val="clear"/>
            <w:tcMar>
              <w:top w:type="dxa" w:w="60"/>
              <w:left w:type="dxa" w:w="90"/>
              <w:bottom w:type="dxa" w:w="60"/>
              <w:right w:type="dxa" w:w="90"/>
            </w:tcMar>
          </w:tcPr>
          <w:p>
            <w:r>
              <w:t xml:space="preserve">homework</w:t>
            </w:r>
          </w:p>
        </w:tc>
        <w:tc>
          <w:tcPr>
            <w:tcW w:type="dxa" w:w="1600"/>
            <w:shd w:fill="FFFFFF" w:val="clear"/>
            <w:tcMar>
              <w:top w:type="dxa" w:w="60"/>
              <w:left w:type="dxa" w:w="90"/>
              <w:bottom w:type="dxa" w:w="60"/>
              <w:right w:type="dxa" w:w="90"/>
            </w:tcMar>
          </w:tcPr>
          <w:p>
            <w:r>
              <w:t xml:space="preserve">all</w:t>
            </w:r>
          </w:p>
        </w:tc>
        <w:tc>
          <w:tcPr>
            <w:tcW w:type="dxa" w:w="1500"/>
            <w:shd w:fill="FFFFFF" w:val="clear"/>
            <w:tcMar>
              <w:top w:type="dxa" w:w="60"/>
              <w:left w:type="dxa" w:w="90"/>
              <w:bottom w:type="dxa" w:w="60"/>
              <w:right w:type="dxa" w:w="90"/>
            </w:tcMar>
          </w:tcPr>
          <w:p>
            <w:r>
              <w:t xml:space="preserve">all</w:t>
            </w:r>
          </w:p>
        </w:tc>
        <w:tc>
          <w:tcPr>
            <w:tcW w:type="dxa" w:w="1600"/>
            <w:shd w:fill="FFFFFF" w:val="clear"/>
            <w:tcMar>
              <w:top w:type="dxa" w:w="60"/>
              <w:left w:type="dxa" w:w="90"/>
              <w:bottom w:type="dxa" w:w="60"/>
              <w:right w:type="dxa" w:w="90"/>
            </w:tcMar>
          </w:tcPr>
          <w:p>
            <w:r>
              <w:t xml:space="preserve">own only</w:t>
            </w:r>
          </w:p>
        </w:tc>
        <w:tc>
          <w:tcPr>
            <w:tcW w:type="dxa" w:w="1900"/>
            <w:shd w:fill="FFFFFF" w:val="clear"/>
            <w:tcMar>
              <w:top w:type="dxa" w:w="60"/>
              <w:left w:type="dxa" w:w="90"/>
              <w:bottom w:type="dxa" w:w="60"/>
              <w:right w:type="dxa" w:w="90"/>
            </w:tcMar>
          </w:tcPr>
          <w:p>
            <w:r>
              <w:t xml:space="preserve">own only (submit)</w:t>
            </w:r>
          </w:p>
        </w:tc>
      </w:tr>
      <w:tr>
        <w:tc>
          <w:tcPr>
            <w:tcW w:type="dxa" w:w="2800"/>
            <w:shd w:fill="F1F5F9" w:val="clear"/>
            <w:tcMar>
              <w:top w:type="dxa" w:w="60"/>
              <w:left w:type="dxa" w:w="90"/>
              <w:bottom w:type="dxa" w:w="60"/>
              <w:right w:type="dxa" w:w="90"/>
            </w:tcMar>
          </w:tcPr>
          <w:p>
            <w:r>
              <w:t xml:space="preserve">tests, syllabus_progress</w:t>
            </w:r>
          </w:p>
        </w:tc>
        <w:tc>
          <w:tcPr>
            <w:tcW w:type="dxa" w:w="1600"/>
            <w:shd w:fill="F1F5F9" w:val="clear"/>
            <w:tcMar>
              <w:top w:type="dxa" w:w="60"/>
              <w:left w:type="dxa" w:w="90"/>
              <w:bottom w:type="dxa" w:w="60"/>
              <w:right w:type="dxa" w:w="90"/>
            </w:tcMar>
          </w:tcPr>
          <w:p>
            <w:r>
              <w:t xml:space="preserve">all</w:t>
            </w:r>
          </w:p>
        </w:tc>
        <w:tc>
          <w:tcPr>
            <w:tcW w:type="dxa" w:w="1500"/>
            <w:shd w:fill="F1F5F9" w:val="clear"/>
            <w:tcMar>
              <w:top w:type="dxa" w:w="60"/>
              <w:left w:type="dxa" w:w="90"/>
              <w:bottom w:type="dxa" w:w="60"/>
              <w:right w:type="dxa" w:w="90"/>
            </w:tcMar>
          </w:tcPr>
          <w:p>
            <w:r>
              <w:t xml:space="preserve">all</w:t>
            </w:r>
          </w:p>
        </w:tc>
        <w:tc>
          <w:tcPr>
            <w:tcW w:type="dxa" w:w="1600"/>
            <w:shd w:fill="F1F5F9" w:val="clear"/>
            <w:tcMar>
              <w:top w:type="dxa" w:w="60"/>
              <w:left w:type="dxa" w:w="90"/>
              <w:bottom w:type="dxa" w:w="60"/>
              <w:right w:type="dxa" w:w="90"/>
            </w:tcMar>
          </w:tcPr>
          <w:p>
            <w:r>
              <w:t xml:space="preserve">own only</w:t>
            </w:r>
          </w:p>
        </w:tc>
        <w:tc>
          <w:tcPr>
            <w:tcW w:type="dxa" w:w="1900"/>
            <w:shd w:fill="F1F5F9" w:val="clear"/>
            <w:tcMar>
              <w:top w:type="dxa" w:w="60"/>
              <w:left w:type="dxa" w:w="90"/>
              <w:bottom w:type="dxa" w:w="60"/>
              <w:right w:type="dxa" w:w="90"/>
            </w:tcMar>
          </w:tcPr>
          <w:p>
            <w:r>
              <w:t xml:space="preserve">own only (read)</w:t>
            </w:r>
          </w:p>
        </w:tc>
      </w:tr>
      <w:tr>
        <w:tc>
          <w:tcPr>
            <w:tcW w:type="dxa" w:w="2800"/>
            <w:shd w:fill="FFFFFF" w:val="clear"/>
            <w:tcMar>
              <w:top w:type="dxa" w:w="60"/>
              <w:left w:type="dxa" w:w="90"/>
              <w:bottom w:type="dxa" w:w="60"/>
              <w:right w:type="dxa" w:w="90"/>
            </w:tcMar>
          </w:tcPr>
          <w:p>
            <w:r>
              <w:t xml:space="preserve">student_subjects.assessed_grade / target_grade</w:t>
            </w:r>
          </w:p>
        </w:tc>
        <w:tc>
          <w:tcPr>
            <w:tcW w:type="dxa" w:w="1600"/>
            <w:shd w:fill="FFFFFF" w:val="clear"/>
            <w:tcMar>
              <w:top w:type="dxa" w:w="60"/>
              <w:left w:type="dxa" w:w="90"/>
              <w:bottom w:type="dxa" w:w="60"/>
              <w:right w:type="dxa" w:w="90"/>
            </w:tcMar>
          </w:tcPr>
          <w:p>
            <w:r>
              <w:t xml:space="preserve">all</w:t>
            </w:r>
          </w:p>
        </w:tc>
        <w:tc>
          <w:tcPr>
            <w:tcW w:type="dxa" w:w="1500"/>
            <w:shd w:fill="FFFFFF" w:val="clear"/>
            <w:tcMar>
              <w:top w:type="dxa" w:w="60"/>
              <w:left w:type="dxa" w:w="90"/>
              <w:bottom w:type="dxa" w:w="60"/>
              <w:right w:type="dxa" w:w="90"/>
            </w:tcMar>
          </w:tcPr>
          <w:p>
            <w:r>
              <w:t xml:space="preserve">read</w:t>
            </w:r>
          </w:p>
        </w:tc>
        <w:tc>
          <w:tcPr>
            <w:tcW w:type="dxa" w:w="1600"/>
            <w:shd w:fill="FFFFFF" w:val="clear"/>
            <w:tcMar>
              <w:top w:type="dxa" w:w="60"/>
              <w:left w:type="dxa" w:w="90"/>
              <w:bottom w:type="dxa" w:w="60"/>
              <w:right w:type="dxa" w:w="90"/>
            </w:tcMar>
          </w:tcPr>
          <w:p>
            <w:r>
              <w:t xml:space="preserve">write own students / read</w:t>
            </w:r>
          </w:p>
        </w:tc>
        <w:tc>
          <w:tcPr>
            <w:tcW w:type="dxa" w:w="1900"/>
            <w:shd w:fill="FFFFFF" w:val="clear"/>
            <w:tcMar>
              <w:top w:type="dxa" w:w="60"/>
              <w:left w:type="dxa" w:w="90"/>
              <w:bottom w:type="dxa" w:w="60"/>
              <w:right w:type="dxa" w:w="90"/>
            </w:tcMar>
          </w:tcPr>
          <w:p>
            <w:r>
              <w:t xml:space="preserve">read own</w:t>
            </w:r>
          </w:p>
        </w:tc>
      </w:tr>
      <w:tr>
        <w:tc>
          <w:tcPr>
            <w:tcW w:type="dxa" w:w="2800"/>
            <w:shd w:fill="F1F5F9" w:val="clear"/>
            <w:tcMar>
              <w:top w:type="dxa" w:w="60"/>
              <w:left w:type="dxa" w:w="90"/>
              <w:bottom w:type="dxa" w:w="60"/>
              <w:right w:type="dxa" w:w="90"/>
            </w:tcMar>
          </w:tcPr>
          <w:p>
            <w:r>
              <w:t xml:space="preserve">vouchers, payments, refunds, fee_decisions</w:t>
            </w:r>
          </w:p>
        </w:tc>
        <w:tc>
          <w:tcPr>
            <w:tcW w:type="dxa" w:w="1600"/>
            <w:shd w:fill="F1F5F9" w:val="clear"/>
            <w:tcMar>
              <w:top w:type="dxa" w:w="60"/>
              <w:left w:type="dxa" w:w="90"/>
              <w:bottom w:type="dxa" w:w="60"/>
              <w:right w:type="dxa" w:w="90"/>
            </w:tcMar>
          </w:tcPr>
          <w:p>
            <w:r>
              <w:t xml:space="preserve">all</w:t>
            </w:r>
          </w:p>
        </w:tc>
        <w:tc>
          <w:tcPr>
            <w:tcW w:type="dxa" w:w="1500"/>
            <w:shd w:fill="F1F5F9" w:val="clear"/>
            <w:tcMar>
              <w:top w:type="dxa" w:w="60"/>
              <w:left w:type="dxa" w:w="90"/>
              <w:bottom w:type="dxa" w:w="60"/>
              <w:right w:type="dxa" w:w="90"/>
            </w:tcMar>
          </w:tcPr>
          <w:p>
            <w:r>
              <w:t xml:space="preserve">DENY</w:t>
            </w:r>
          </w:p>
        </w:tc>
        <w:tc>
          <w:tcPr>
            <w:tcW w:type="dxa" w:w="1600"/>
            <w:shd w:fill="F1F5F9" w:val="clear"/>
            <w:tcMar>
              <w:top w:type="dxa" w:w="60"/>
              <w:left w:type="dxa" w:w="90"/>
              <w:bottom w:type="dxa" w:w="60"/>
              <w:right w:type="dxa" w:w="90"/>
            </w:tcMar>
          </w:tcPr>
          <w:p>
            <w:r>
              <w:t xml:space="preserve">DENY</w:t>
            </w:r>
          </w:p>
        </w:tc>
        <w:tc>
          <w:tcPr>
            <w:tcW w:type="dxa" w:w="1900"/>
            <w:shd w:fill="F1F5F9" w:val="clear"/>
            <w:tcMar>
              <w:top w:type="dxa" w:w="60"/>
              <w:left w:type="dxa" w:w="90"/>
              <w:bottom w:type="dxa" w:w="60"/>
              <w:right w:type="dxa" w:w="90"/>
            </w:tcMar>
          </w:tcPr>
          <w:p>
            <w:r>
              <w:t xml:space="preserve">own vouchers (read) only</w:t>
            </w:r>
          </w:p>
        </w:tc>
      </w:tr>
      <w:tr>
        <w:tc>
          <w:tcPr>
            <w:tcW w:type="dxa" w:w="2800"/>
            <w:shd w:fill="FFFFFF" w:val="clear"/>
            <w:tcMar>
              <w:top w:type="dxa" w:w="60"/>
              <w:left w:type="dxa" w:w="90"/>
              <w:bottom w:type="dxa" w:w="60"/>
              <w:right w:type="dxa" w:w="90"/>
            </w:tcMar>
          </w:tcPr>
          <w:p>
            <w:r>
              <w:t xml:space="preserve">documents</w:t>
            </w:r>
          </w:p>
        </w:tc>
        <w:tc>
          <w:tcPr>
            <w:tcW w:type="dxa" w:w="1600"/>
            <w:shd w:fill="FFFFFF" w:val="clear"/>
            <w:tcMar>
              <w:top w:type="dxa" w:w="60"/>
              <w:left w:type="dxa" w:w="90"/>
              <w:bottom w:type="dxa" w:w="60"/>
              <w:right w:type="dxa" w:w="90"/>
            </w:tcMar>
          </w:tcPr>
          <w:p>
            <w:r>
              <w:t xml:space="preserve">all</w:t>
            </w:r>
          </w:p>
        </w:tc>
        <w:tc>
          <w:tcPr>
            <w:tcW w:type="dxa" w:w="1500"/>
            <w:shd w:fill="FFFFFF" w:val="clear"/>
            <w:tcMar>
              <w:top w:type="dxa" w:w="60"/>
              <w:left w:type="dxa" w:w="90"/>
              <w:bottom w:type="dxa" w:w="60"/>
              <w:right w:type="dxa" w:w="90"/>
            </w:tcMar>
          </w:tcPr>
          <w:p>
            <w:r>
              <w:t xml:space="preserve">all</w:t>
            </w:r>
          </w:p>
        </w:tc>
        <w:tc>
          <w:tcPr>
            <w:tcW w:type="dxa" w:w="1600"/>
            <w:shd w:fill="FFFFFF" w:val="clear"/>
            <w:tcMar>
              <w:top w:type="dxa" w:w="60"/>
              <w:left w:type="dxa" w:w="90"/>
              <w:bottom w:type="dxa" w:w="60"/>
              <w:right w:type="dxa" w:w="90"/>
            </w:tcMar>
          </w:tcPr>
          <w:p>
            <w:r>
              <w:t xml:space="preserve">DENY</w:t>
            </w:r>
          </w:p>
        </w:tc>
        <w:tc>
          <w:tcPr>
            <w:tcW w:type="dxa" w:w="1900"/>
            <w:shd w:fill="FFFFFF" w:val="clear"/>
            <w:tcMar>
              <w:top w:type="dxa" w:w="60"/>
              <w:left w:type="dxa" w:w="90"/>
              <w:bottom w:type="dxa" w:w="60"/>
              <w:right w:type="dxa" w:w="90"/>
            </w:tcMar>
          </w:tcPr>
          <w:p>
            <w:r>
              <w:t xml:space="preserve">own only (read/upload)</w:t>
            </w:r>
          </w:p>
        </w:tc>
      </w:tr>
      <w:tr>
        <w:tc>
          <w:tcPr>
            <w:tcW w:type="dxa" w:w="2800"/>
            <w:shd w:fill="F1F5F9" w:val="clear"/>
            <w:tcMar>
              <w:top w:type="dxa" w:w="60"/>
              <w:left w:type="dxa" w:w="90"/>
              <w:bottom w:type="dxa" w:w="60"/>
              <w:right w:type="dxa" w:w="90"/>
            </w:tcMar>
          </w:tcPr>
          <w:p>
            <w:r>
              <w:t xml:space="preserve">reports, marketing, announcements</w:t>
            </w:r>
          </w:p>
        </w:tc>
        <w:tc>
          <w:tcPr>
            <w:tcW w:type="dxa" w:w="1600"/>
            <w:shd w:fill="F1F5F9" w:val="clear"/>
            <w:tcMar>
              <w:top w:type="dxa" w:w="60"/>
              <w:left w:type="dxa" w:w="90"/>
              <w:bottom w:type="dxa" w:w="60"/>
              <w:right w:type="dxa" w:w="90"/>
            </w:tcMar>
          </w:tcPr>
          <w:p>
            <w:r>
              <w:t xml:space="preserve">all</w:t>
            </w:r>
          </w:p>
        </w:tc>
        <w:tc>
          <w:tcPr>
            <w:tcW w:type="dxa" w:w="1500"/>
            <w:shd w:fill="F1F5F9" w:val="clear"/>
            <w:tcMar>
              <w:top w:type="dxa" w:w="60"/>
              <w:left w:type="dxa" w:w="90"/>
              <w:bottom w:type="dxa" w:w="60"/>
              <w:right w:type="dxa" w:w="90"/>
            </w:tcMar>
          </w:tcPr>
          <w:p>
            <w:r>
              <w:t xml:space="preserve">all</w:t>
            </w:r>
          </w:p>
        </w:tc>
        <w:tc>
          <w:tcPr>
            <w:tcW w:type="dxa" w:w="1600"/>
            <w:shd w:fill="F1F5F9" w:val="clear"/>
            <w:tcMar>
              <w:top w:type="dxa" w:w="60"/>
              <w:left w:type="dxa" w:w="90"/>
              <w:bottom w:type="dxa" w:w="60"/>
              <w:right w:type="dxa" w:w="90"/>
            </w:tcMar>
          </w:tcPr>
          <w:p>
            <w:r>
              <w:t xml:space="preserve">none</w:t>
            </w:r>
          </w:p>
        </w:tc>
        <w:tc>
          <w:tcPr>
            <w:tcW w:type="dxa" w:w="1900"/>
            <w:shd w:fill="F1F5F9" w:val="clear"/>
            <w:tcMar>
              <w:top w:type="dxa" w:w="60"/>
              <w:left w:type="dxa" w:w="90"/>
              <w:bottom w:type="dxa" w:w="60"/>
              <w:right w:type="dxa" w:w="90"/>
            </w:tcMar>
          </w:tcPr>
          <w:p>
            <w:r>
              <w:t xml:space="preserve">read (announcements)</w:t>
            </w:r>
          </w:p>
        </w:tc>
      </w:tr>
      <w:tr>
        <w:tc>
          <w:tcPr>
            <w:tcW w:type="dxa" w:w="2800"/>
            <w:shd w:fill="FFFFFF" w:val="clear"/>
            <w:tcMar>
              <w:top w:type="dxa" w:w="60"/>
              <w:left w:type="dxa" w:w="90"/>
              <w:bottom w:type="dxa" w:w="60"/>
              <w:right w:type="dxa" w:w="90"/>
            </w:tcMar>
          </w:tcPr>
          <w:p>
            <w:r>
              <w:t xml:space="preserve">tickets</w:t>
            </w:r>
          </w:p>
        </w:tc>
        <w:tc>
          <w:tcPr>
            <w:tcW w:type="dxa" w:w="1600"/>
            <w:shd w:fill="FFFFFF" w:val="clear"/>
            <w:tcMar>
              <w:top w:type="dxa" w:w="60"/>
              <w:left w:type="dxa" w:w="90"/>
              <w:bottom w:type="dxa" w:w="60"/>
              <w:right w:type="dxa" w:w="90"/>
            </w:tcMar>
          </w:tcPr>
          <w:p>
            <w:r>
              <w:t xml:space="preserve">all</w:t>
            </w:r>
          </w:p>
        </w:tc>
        <w:tc>
          <w:tcPr>
            <w:tcW w:type="dxa" w:w="1500"/>
            <w:shd w:fill="FFFFFF" w:val="clear"/>
            <w:tcMar>
              <w:top w:type="dxa" w:w="60"/>
              <w:left w:type="dxa" w:w="90"/>
              <w:bottom w:type="dxa" w:w="60"/>
              <w:right w:type="dxa" w:w="90"/>
            </w:tcMar>
          </w:tcPr>
          <w:p>
            <w:r>
              <w:t xml:space="preserve">all</w:t>
            </w:r>
          </w:p>
        </w:tc>
        <w:tc>
          <w:tcPr>
            <w:tcW w:type="dxa" w:w="1600"/>
            <w:shd w:fill="FFFFFF" w:val="clear"/>
            <w:tcMar>
              <w:top w:type="dxa" w:w="60"/>
              <w:left w:type="dxa" w:w="90"/>
              <w:bottom w:type="dxa" w:w="60"/>
              <w:right w:type="dxa" w:w="90"/>
            </w:tcMar>
          </w:tcPr>
          <w:p>
            <w:r>
              <w:t xml:space="preserve">own</w:t>
            </w:r>
          </w:p>
        </w:tc>
        <w:tc>
          <w:tcPr>
            <w:tcW w:type="dxa" w:w="1900"/>
            <w:shd w:fill="FFFFFF" w:val="clear"/>
            <w:tcMar>
              <w:top w:type="dxa" w:w="60"/>
              <w:left w:type="dxa" w:w="90"/>
              <w:bottom w:type="dxa" w:w="60"/>
              <w:right w:type="dxa" w:w="90"/>
            </w:tcMar>
          </w:tcPr>
          <w:p>
            <w:r>
              <w:t xml:space="preserve">own (raise)</w:t>
            </w:r>
          </w:p>
        </w:tc>
      </w:tr>
      <w:tr>
        <w:tc>
          <w:tcPr>
            <w:tcW w:type="dxa" w:w="2800"/>
            <w:shd w:fill="F1F5F9" w:val="clear"/>
            <w:tcMar>
              <w:top w:type="dxa" w:w="60"/>
              <w:left w:type="dxa" w:w="90"/>
              <w:bottom w:type="dxa" w:w="60"/>
              <w:right w:type="dxa" w:w="90"/>
            </w:tcMar>
          </w:tcPr>
          <w:p>
            <w:r>
              <w:t xml:space="preserve">settings, audit_log</w:t>
            </w:r>
          </w:p>
        </w:tc>
        <w:tc>
          <w:tcPr>
            <w:tcW w:type="dxa" w:w="1600"/>
            <w:shd w:fill="F1F5F9" w:val="clear"/>
            <w:tcMar>
              <w:top w:type="dxa" w:w="60"/>
              <w:left w:type="dxa" w:w="90"/>
              <w:bottom w:type="dxa" w:w="60"/>
              <w:right w:type="dxa" w:w="90"/>
            </w:tcMar>
          </w:tcPr>
          <w:p>
            <w:r>
              <w:t xml:space="preserve">all</w:t>
            </w:r>
          </w:p>
        </w:tc>
        <w:tc>
          <w:tcPr>
            <w:tcW w:type="dxa" w:w="1500"/>
            <w:shd w:fill="F1F5F9" w:val="clear"/>
            <w:tcMar>
              <w:top w:type="dxa" w:w="60"/>
              <w:left w:type="dxa" w:w="90"/>
              <w:bottom w:type="dxa" w:w="60"/>
              <w:right w:type="dxa" w:w="90"/>
            </w:tcMar>
          </w:tcPr>
          <w:p>
            <w:r>
              <w:t xml:space="preserve">DENY</w:t>
            </w:r>
          </w:p>
        </w:tc>
        <w:tc>
          <w:tcPr>
            <w:tcW w:type="dxa" w:w="1600"/>
            <w:shd w:fill="F1F5F9" w:val="clear"/>
            <w:tcMar>
              <w:top w:type="dxa" w:w="60"/>
              <w:left w:type="dxa" w:w="90"/>
              <w:bottom w:type="dxa" w:w="60"/>
              <w:right w:type="dxa" w:w="90"/>
            </w:tcMar>
          </w:tcPr>
          <w:p>
            <w:r>
              <w:t xml:space="preserve">DENY</w:t>
            </w:r>
          </w:p>
        </w:tc>
        <w:tc>
          <w:tcPr>
            <w:tcW w:type="dxa" w:w="1900"/>
            <w:shd w:fill="F1F5F9" w:val="clear"/>
            <w:tcMar>
              <w:top w:type="dxa" w:w="60"/>
              <w:left w:type="dxa" w:w="90"/>
              <w:bottom w:type="dxa" w:w="60"/>
              <w:right w:type="dxa" w:w="90"/>
            </w:tcMar>
          </w:tcPr>
          <w:p>
            <w:r>
              <w:t xml:space="preserve">DENY</w:t>
            </w:r>
          </w:p>
        </w:tc>
      </w:tr>
    </w:tbl>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Manager exclusions (enforced at DB):  </w:t>
      </w:r>
      <w:r>
        <w:t xml:space="preserve">No finance tables, no settings, no audit_log, no teacher pay. The dashboard revenue snapshot and the "fees need a decision" card are not even fetched for a Manager.</w:t>
      </w:r>
    </w:p>
    <w:p>
      <w:pPr>
        <w:pStyle w:val="Heading2"/>
        <w:spacing w:after="110" w:before="260"/>
      </w:pPr>
      <w:r>
        <w:rPr>
          <w:b/>
          <w:bCs/>
          <w:color w:val="5A31F4"/>
        </w:rPr>
        <w:t xml:space="preserve">A4. Notification queue, adapters, retry and priority</w:t>
      </w:r>
    </w:p>
    <w:p>
      <w:pPr>
        <w:spacing w:after="100" w:line="276"/>
      </w:pPr>
      <w:r>
        <w:t xml:space="preserve">The queue is the single delivery path. A feature never calls Resend or Calendar directly — it writes a </w:t>
      </w:r>
      <w:r>
        <w:rPr>
          <w:rFonts w:ascii="Consolas" w:cs="Consolas" w:eastAsia="Consolas" w:hAnsi="Consolas"/>
          <w:color w:val="5A31F4"/>
          <w:sz w:val="19"/>
          <w:szCs w:val="19"/>
        </w:rPr>
        <w:t xml:space="preserve">notifications</w:t>
      </w:r>
      <w:r>
        <w:t xml:space="preserve"> row. Adapters drain the queue.</w:t>
      </w:r>
    </w:p>
    <w:p>
      <w:pPr>
        <w:pStyle w:val="ListParagraph"/>
        <w:numPr>
          <w:ilvl w:val="0"/>
          <w:numId w:val="1"/>
        </w:numPr>
        <w:spacing w:after="60" w:line="268"/>
      </w:pPr>
      <w:r>
        <w:rPr>
          <w:b/>
          <w:bCs/>
        </w:rPr>
        <w:t xml:space="preserve">Channel order (per Settings):</w:t>
      </w:r>
      <w:r>
        <w:t xml:space="preserve"> Google Calendar invite (primary, free) → Email (Resend) → WhatsApp wa.me (manual click) → WhatsApp Cloud API (later, only a new adapter — no feature code changes).</w:t>
      </w:r>
    </w:p>
    <w:p>
      <w:pPr>
        <w:pStyle w:val="ListParagraph"/>
        <w:numPr>
          <w:ilvl w:val="0"/>
          <w:numId w:val="1"/>
        </w:numPr>
        <w:spacing w:after="60" w:line="268"/>
      </w:pPr>
      <w:r>
        <w:rPr>
          <w:b/>
          <w:bCs/>
        </w:rPr>
        <w:t xml:space="preserve">Idempotency:</w:t>
      </w:r>
      <w:r>
        <w:t xml:space="preserve"> every row has a </w:t>
      </w:r>
      <w:r>
        <w:rPr>
          <w:rFonts w:ascii="Consolas" w:cs="Consolas" w:eastAsia="Consolas" w:hAnsi="Consolas"/>
          <w:color w:val="5A31F4"/>
          <w:sz w:val="19"/>
          <w:szCs w:val="19"/>
        </w:rPr>
        <w:t xml:space="preserve">unique_key</w:t>
      </w:r>
      <w:r>
        <w:t xml:space="preserve">; a send is attempted once per key. Re-enqueuing the same event is a no-op.</w:t>
      </w:r>
    </w:p>
    <w:p>
      <w:pPr>
        <w:pStyle w:val="ListParagraph"/>
        <w:numPr>
          <w:ilvl w:val="0"/>
          <w:numId w:val="1"/>
        </w:numPr>
        <w:spacing w:after="60" w:line="268"/>
      </w:pPr>
      <w:r>
        <w:rPr>
          <w:b/>
          <w:bCs/>
        </w:rPr>
        <w:t xml:space="preserve">Retry:</w:t>
      </w:r>
      <w:r>
        <w:t xml:space="preserve"> a failed send sets status = failed and increments retry_count; the cron retries with backoff, then surfaces persistent failures on an admin panel — never dropped silently.</w:t>
      </w:r>
    </w:p>
    <w:p>
      <w:pPr>
        <w:pStyle w:val="Heading3"/>
        <w:spacing w:after="90" w:before="200"/>
      </w:pPr>
      <w:r>
        <w:rPr>
          <w:b/>
          <w:bCs/>
          <w:color w:val="0F172A"/>
        </w:rPr>
        <w:t xml:space="preserve">Priority queue (Resend 100/day cap — locked)</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000"/>
        <w:gridCol w:w="4200"/>
        <w:gridCol w:w="2800"/>
      </w:tblGrid>
      <w:tr>
        <w:trPr>
          <w:tblHeader/>
        </w:trPr>
        <w:tc>
          <w:tcPr>
            <w:tcW w:type="dxa" w:w="2000"/>
            <w:shd w:fill="0F172A" w:val="clear"/>
            <w:tcMar>
              <w:top w:type="dxa" w:w="60"/>
              <w:left w:type="dxa" w:w="90"/>
              <w:bottom w:type="dxa" w:w="60"/>
              <w:right w:type="dxa" w:w="90"/>
            </w:tcMar>
          </w:tcPr>
          <w:p>
            <w:r>
              <w:t xml:space="preserve">Priority</w:t>
            </w:r>
          </w:p>
        </w:tc>
        <w:tc>
          <w:tcPr>
            <w:tcW w:type="dxa" w:w="4200"/>
            <w:shd w:fill="0F172A" w:val="clear"/>
            <w:tcMar>
              <w:top w:type="dxa" w:w="60"/>
              <w:left w:type="dxa" w:w="90"/>
              <w:bottom w:type="dxa" w:w="60"/>
              <w:right w:type="dxa" w:w="90"/>
            </w:tcMar>
          </w:tcPr>
          <w:p>
            <w:r>
              <w:t xml:space="preserve">Examples</w:t>
            </w:r>
          </w:p>
        </w:tc>
        <w:tc>
          <w:tcPr>
            <w:tcW w:type="dxa" w:w="2800"/>
            <w:shd w:fill="0F172A" w:val="clear"/>
            <w:tcMar>
              <w:top w:type="dxa" w:w="60"/>
              <w:left w:type="dxa" w:w="90"/>
              <w:bottom w:type="dxa" w:w="60"/>
              <w:right w:type="dxa" w:w="90"/>
            </w:tcMar>
          </w:tcPr>
          <w:p>
            <w:r>
              <w:t xml:space="preserve">Behaviour on a busy day</w:t>
            </w:r>
          </w:p>
        </w:tc>
      </w:tr>
      <w:tr>
        <w:tc>
          <w:tcPr>
            <w:tcW w:type="dxa" w:w="2000"/>
            <w:shd w:fill="F1F5F9" w:val="clear"/>
            <w:tcMar>
              <w:top w:type="dxa" w:w="60"/>
              <w:left w:type="dxa" w:w="90"/>
              <w:bottom w:type="dxa" w:w="60"/>
              <w:right w:type="dxa" w:w="90"/>
            </w:tcMar>
          </w:tcPr>
          <w:p>
            <w:r>
              <w:t xml:space="preserve">1 — time-critical</w:t>
            </w:r>
          </w:p>
        </w:tc>
        <w:tc>
          <w:tcPr>
            <w:tcW w:type="dxa" w:w="4200"/>
            <w:shd w:fill="F1F5F9" w:val="clear"/>
            <w:tcMar>
              <w:top w:type="dxa" w:w="60"/>
              <w:left w:type="dxa" w:w="90"/>
              <w:bottom w:type="dxa" w:w="60"/>
              <w:right w:type="dxa" w:w="90"/>
            </w:tcMar>
          </w:tcPr>
          <w:p>
            <w:r>
              <w:t xml:space="preserve">class in 15 min, fee due today, grace ending tomorrow</w:t>
            </w:r>
          </w:p>
        </w:tc>
        <w:tc>
          <w:tcPr>
            <w:tcW w:type="dxa" w:w="2800"/>
            <w:shd w:fill="F1F5F9" w:val="clear"/>
            <w:tcMar>
              <w:top w:type="dxa" w:w="60"/>
              <w:left w:type="dxa" w:w="90"/>
              <w:bottom w:type="dxa" w:w="60"/>
              <w:right w:type="dxa" w:w="90"/>
            </w:tcMar>
          </w:tcPr>
          <w:p>
            <w:r>
              <w:t xml:space="preserve">Sent FIRST, every run. Must never be delayed.</w:t>
            </w:r>
          </w:p>
        </w:tc>
      </w:tr>
      <w:tr>
        <w:tc>
          <w:tcPr>
            <w:tcW w:type="dxa" w:w="2000"/>
            <w:shd w:fill="FFFFFF" w:val="clear"/>
            <w:tcMar>
              <w:top w:type="dxa" w:w="60"/>
              <w:left w:type="dxa" w:w="90"/>
              <w:bottom w:type="dxa" w:w="60"/>
              <w:right w:type="dxa" w:w="90"/>
            </w:tcMar>
          </w:tcPr>
          <w:p>
            <w:r>
              <w:t xml:space="preserve">2 — transactional</w:t>
            </w:r>
          </w:p>
        </w:tc>
        <w:tc>
          <w:tcPr>
            <w:tcW w:type="dxa" w:w="4200"/>
            <w:shd w:fill="FFFFFF" w:val="clear"/>
            <w:tcMar>
              <w:top w:type="dxa" w:w="60"/>
              <w:left w:type="dxa" w:w="90"/>
              <w:bottom w:type="dxa" w:w="60"/>
              <w:right w:type="dxa" w:w="90"/>
            </w:tcMar>
          </w:tcPr>
          <w:p>
            <w:r>
              <w:t xml:space="preserve">payment received, demo confirmed, receipt</w:t>
            </w:r>
          </w:p>
        </w:tc>
        <w:tc>
          <w:tcPr>
            <w:tcW w:type="dxa" w:w="2800"/>
            <w:shd w:fill="FFFFFF" w:val="clear"/>
            <w:tcMar>
              <w:top w:type="dxa" w:w="60"/>
              <w:left w:type="dxa" w:w="90"/>
              <w:bottom w:type="dxa" w:w="60"/>
              <w:right w:type="dxa" w:w="90"/>
            </w:tcMar>
          </w:tcPr>
          <w:p>
            <w:r>
              <w:t xml:space="preserve">Sent after priority 1.</w:t>
            </w:r>
          </w:p>
        </w:tc>
      </w:tr>
      <w:tr>
        <w:tc>
          <w:tcPr>
            <w:tcW w:type="dxa" w:w="2000"/>
            <w:shd w:fill="F1F5F9" w:val="clear"/>
            <w:tcMar>
              <w:top w:type="dxa" w:w="60"/>
              <w:left w:type="dxa" w:w="90"/>
              <w:bottom w:type="dxa" w:w="60"/>
              <w:right w:type="dxa" w:w="90"/>
            </w:tcMar>
          </w:tcPr>
          <w:p>
            <w:r>
              <w:t xml:space="preserve">3 — FYI / marketing</w:t>
            </w:r>
          </w:p>
        </w:tc>
        <w:tc>
          <w:tcPr>
            <w:tcW w:type="dxa" w:w="4200"/>
            <w:shd w:fill="F1F5F9" w:val="clear"/>
            <w:tcMar>
              <w:top w:type="dxa" w:w="60"/>
              <w:left w:type="dxa" w:w="90"/>
              <w:bottom w:type="dxa" w:w="60"/>
              <w:right w:type="dxa" w:w="90"/>
            </w:tcMar>
          </w:tcPr>
          <w:p>
            <w:r>
              <w:t xml:space="preserve">announcements, non-urgent notices</w:t>
            </w:r>
          </w:p>
        </w:tc>
        <w:tc>
          <w:tcPr>
            <w:tcW w:type="dxa" w:w="2800"/>
            <w:shd w:fill="F1F5F9" w:val="clear"/>
            <w:tcMar>
              <w:top w:type="dxa" w:w="60"/>
              <w:left w:type="dxa" w:w="90"/>
              <w:bottom w:type="dxa" w:w="60"/>
              <w:right w:type="dxa" w:w="90"/>
            </w:tcMar>
          </w:tcPr>
          <w:p>
            <w:r>
              <w:t xml:space="preserve">Sent last; overflow waits for the next run / next day.</w:t>
            </w:r>
          </w:p>
        </w:tc>
      </w:tr>
    </w:tbl>
    <w:p>
      <w:pPr>
        <w:spacing w:after="100" w:line="276"/>
      </w:pPr>
      <w:r>
        <w:t xml:space="preserve">The sender drains priority 1 fully, then 2, then 3, until the daily cap. If priority-1 volume ever exceeds 100/day, that is the signal to upgrade the Resend plan.</w:t>
      </w:r>
    </w:p>
    <w:p>
      <w:pPr>
        <w:pStyle w:val="Heading2"/>
        <w:spacing w:after="110" w:before="260"/>
      </w:pPr>
      <w:r>
        <w:rPr>
          <w:b/>
          <w:bCs/>
          <w:color w:val="5A31F4"/>
        </w:rPr>
        <w:t xml:space="preserve">A5. Scoring systems (formulas and where computed)</w:t>
      </w:r>
    </w:p>
    <w:p>
      <w:pPr>
        <w:pStyle w:val="Heading3"/>
        <w:spacing w:after="90" w:before="200"/>
      </w:pPr>
      <w:r>
        <w:rPr>
          <w:b/>
          <w:bCs/>
          <w:color w:val="0F172A"/>
        </w:rPr>
        <w:t xml:space="preserve">Health score (retention risk) — no test scores</w:t>
      </w:r>
    </w:p>
    <w:p>
      <w:pPr>
        <w:pBdr>
          <w:left w:val="single" w:color="5A31F4" w:sz="18" w:space="8"/>
        </w:pBdr>
        <w:shd w:fill="F8FAFC" w:val="clear"/>
        <w:spacing w:after="120" w:before="60"/>
      </w:pPr>
      <w:r>
        <w:rPr>
          <w:rFonts w:ascii="Consolas" w:cs="Consolas" w:eastAsia="Consolas" w:hAnsi="Consolas"/>
          <w:sz w:val="18"/>
          <w:szCs w:val="18"/>
        </w:rPr>
        <w:t xml:space="preserve">Health = 0.50 * Attendance% + 0.30 * HomeworkCompletion% + 0.20 * FeeTimeliness%</w:t>
      </w:r>
    </w:p>
    <w:p>
      <w:pPr>
        <w:pStyle w:val="ListParagraph"/>
        <w:numPr>
          <w:ilvl w:val="0"/>
          <w:numId w:val="1"/>
        </w:numPr>
        <w:spacing w:after="60" w:line="268"/>
      </w:pPr>
      <w:r>
        <w:rPr>
          <w:b/>
          <w:bCs/>
        </w:rPr>
        <w:t xml:space="preserve">Attendance%</w:t>
      </w:r>
      <w:r>
        <w:t xml:space="preserve"> = (present + 0.5*late) / total_completed_classes * 100.</w:t>
      </w:r>
    </w:p>
    <w:p>
      <w:pPr>
        <w:pStyle w:val="ListParagraph"/>
        <w:numPr>
          <w:ilvl w:val="0"/>
          <w:numId w:val="1"/>
        </w:numPr>
        <w:spacing w:after="60" w:line="268"/>
      </w:pPr>
      <w:r>
        <w:rPr>
          <w:b/>
          <w:bCs/>
        </w:rPr>
        <w:t xml:space="preserve">HomeworkCompletion%</w:t>
      </w:r>
      <w:r>
        <w:t xml:space="preserve"> = submitted-or-graded-on-time / total_assigned * 100; 100 if none assigned.</w:t>
      </w:r>
    </w:p>
    <w:p>
      <w:pPr>
        <w:pStyle w:val="ListParagraph"/>
        <w:numPr>
          <w:ilvl w:val="0"/>
          <w:numId w:val="1"/>
        </w:numPr>
        <w:spacing w:after="60" w:line="268"/>
      </w:pPr>
      <w:r>
        <w:rPr>
          <w:b/>
          <w:bCs/>
        </w:rPr>
        <w:t xml:space="preserve">FeeTimeliness%</w:t>
      </w:r>
      <w:r>
        <w:t xml:space="preserve"> = paid on/before due OR within the 3-day grace → 100; overdue/stopped → 0. (v3.1: the old "in grace = 70" tier is REMOVED — within grace is on-time.)</w:t>
      </w:r>
    </w:p>
    <w:p>
      <w:pPr>
        <w:pStyle w:val="ListParagraph"/>
        <w:numPr>
          <w:ilvl w:val="0"/>
          <w:numId w:val="1"/>
        </w:numPr>
        <w:spacing w:after="60" w:line="268"/>
      </w:pPr>
      <w:r>
        <w:rPr>
          <w:b/>
          <w:bCs/>
        </w:rPr>
        <w:t xml:space="preserve">Bands:</w:t>
      </w:r>
      <w:r>
        <w:t xml:space="preserve"> green ≥ 80, amber 60–79, red &lt; 60. </w:t>
      </w:r>
      <w:r>
        <w:rPr>
          <w:b/>
          <w:bCs/>
        </w:rPr>
        <w:t xml:space="preserve">Cold start:</w:t>
      </w:r>
      <w:r>
        <w:t xml:space="preserve"> &lt; 4 completed classes → "Not enough data" (excluded from at-risk).</w:t>
      </w:r>
    </w:p>
    <w:p>
      <w:pPr>
        <w:pBdr>
          <w:top w:val="single" w:color="FFE29B" w:sz="2"/>
          <w:bottom w:val="single" w:color="FFE29B" w:sz="2"/>
          <w:left w:val="single" w:color="F9C051" w:sz="22" w:space="10"/>
          <w:right w:val="single" w:color="FFE29B" w:sz="2"/>
        </w:pBdr>
        <w:shd w:fill="FFF3CC" w:val="clear"/>
        <w:spacing w:after="120" w:before="80"/>
      </w:pPr>
      <w:r>
        <w:rPr>
          <w:b/>
          <w:bCs/>
          <w:color w:val="D99E17"/>
        </w:rPr>
        <w:t xml:space="preserve">Consistency check:  </w:t>
      </w:r>
      <w:r>
        <w:t xml:space="preserve">The health engine and the fee badge MUST both read students.fee_status. Worked example: 92% attendance, 88% homework, paid-within-grace(100) → 0.50*92 + 0.30*88 + 0.20*100 = 92.4, matching a "Paid" badge. They can never disagree if they read the same field.</w:t>
      </w:r>
    </w:p>
    <w:p>
      <w:pPr>
        <w:pStyle w:val="Heading3"/>
        <w:spacing w:after="90" w:before="200"/>
      </w:pPr>
      <w:r>
        <w:rPr>
          <w:b/>
          <w:bCs/>
          <w:color w:val="0F172A"/>
        </w:rPr>
        <w:t xml:space="preserve">Academic performance (separate — Result Slip)</w:t>
      </w:r>
    </w:p>
    <w:p>
      <w:pPr>
        <w:spacing w:after="100" w:line="276"/>
      </w:pPr>
      <w:r>
        <w:t xml:space="preserve">Test average, syllabus %, homework grades, and CAIE assessed vs target grade. The monthly report shows only topics covered, a count of tests conducted, and the assessed-grade TREND — never raw scores.</w:t>
      </w:r>
    </w:p>
    <w:p>
      <w:pPr>
        <w:pStyle w:val="Heading3"/>
        <w:spacing w:after="90" w:before="200"/>
      </w:pPr>
      <w:r>
        <w:rPr>
          <w:b/>
          <w:bCs/>
          <w:color w:val="0F172A"/>
        </w:rPr>
        <w:t xml:space="preserve">Teacher score</w:t>
      </w:r>
    </w:p>
    <w:p>
      <w:pPr>
        <w:pBdr>
          <w:left w:val="single" w:color="5A31F4" w:sz="18" w:space="8"/>
        </w:pBdr>
        <w:shd w:fill="F8FAFC" w:val="clear"/>
        <w:spacing w:after="120" w:before="60"/>
      </w:pPr>
      <w:r>
        <w:rPr>
          <w:rFonts w:ascii="Consolas" w:cs="Consolas" w:eastAsia="Consolas" w:hAnsi="Consolas"/>
          <w:sz w:val="18"/>
          <w:szCs w:val="18"/>
        </w:rPr>
        <w:t xml:space="preserve">TeacherScore = 0.45 * Rating% + 0.35 * DemoConversion% + 0.20 * Reliability%</w:t>
      </w:r>
    </w:p>
    <w:p>
      <w:pPr>
        <w:pStyle w:val="ListParagraph"/>
        <w:numPr>
          <w:ilvl w:val="0"/>
          <w:numId w:val="1"/>
        </w:numPr>
        <w:spacing w:after="60" w:line="268"/>
      </w:pPr>
      <w:r>
        <w:rPr>
          <w:b/>
          <w:bCs/>
        </w:rPr>
        <w:t xml:space="preserve">Rating%</w:t>
      </w:r>
      <w:r>
        <w:t xml:space="preserve"> = rating/5 * 100. </w:t>
      </w:r>
      <w:r>
        <w:rPr>
          <w:b/>
          <w:bCs/>
        </w:rPr>
        <w:t xml:space="preserve">DemoConversion%</w:t>
      </w:r>
      <w:r>
        <w:t xml:space="preserve"> = converted / demos-with-recorded-outcome * 100 (rolling 90 days; excludes pending/no-show/reassigned). </w:t>
      </w:r>
      <w:r>
        <w:rPr>
          <w:b/>
          <w:bCs/>
        </w:rPr>
        <w:t xml:space="preserve">Reliability%</w:t>
      </w:r>
      <w:r>
        <w:t xml:space="preserve"> = on-time starts, low cancellation, class-completion discipline.</w:t>
      </w:r>
    </w:p>
    <w:p>
      <w:pPr>
        <w:pStyle w:val="ListParagraph"/>
        <w:numPr>
          <w:ilvl w:val="0"/>
          <w:numId w:val="1"/>
        </w:numPr>
        <w:spacing w:after="60" w:line="268"/>
      </w:pPr>
      <w:r>
        <w:rPr>
          <w:b/>
          <w:bCs/>
        </w:rPr>
        <w:t xml:space="preserve">New teacher:</w:t>
      </w:r>
      <w:r>
        <w:t xml:space="preserve"> all inputs 0, displayed "New"; &lt; 5 completed demos → "Building record". Never shown as a red/bad score.</w:t>
      </w:r>
    </w:p>
    <w:p>
      <w:pPr>
        <w:pStyle w:val="Heading2"/>
        <w:spacing w:after="110" w:before="260"/>
      </w:pPr>
      <w:r>
        <w:rPr>
          <w:b/>
          <w:bCs/>
          <w:color w:val="5A31F4"/>
        </w:rPr>
        <w:t xml:space="preserve">A6. Shared UI and interaction patterns</w:t>
      </w:r>
    </w:p>
    <w:p>
      <w:pPr>
        <w:spacing w:after="100" w:line="276"/>
      </w:pPr>
      <w:r>
        <w:t xml:space="preserve">Build these once as shared components (all present in the V3 prototype):</w:t>
      </w:r>
    </w:p>
    <w:p>
      <w:pPr>
        <w:pStyle w:val="ListParagraph"/>
        <w:numPr>
          <w:ilvl w:val="0"/>
          <w:numId w:val="1"/>
        </w:numPr>
        <w:spacing w:after="60" w:line="268"/>
      </w:pPr>
      <w:r>
        <w:t xml:space="preserve">Grouped sidebar with per-role visibility and live count badges (new leads, demos needing a teacher, red tickets).</w:t>
      </w:r>
    </w:p>
    <w:p>
      <w:pPr>
        <w:pStyle w:val="ListParagraph"/>
        <w:numPr>
          <w:ilvl w:val="0"/>
          <w:numId w:val="1"/>
        </w:numPr>
        <w:spacing w:after="60" w:line="268"/>
      </w:pPr>
      <w:r>
        <w:t xml:space="preserve">Top bar with role context + a global "+ Add" quick menu (Onboard student, Add teacher, Add lead, Schedule class, Create voucher).</w:t>
      </w:r>
    </w:p>
    <w:p>
      <w:pPr>
        <w:pStyle w:val="ListParagraph"/>
        <w:numPr>
          <w:ilvl w:val="0"/>
          <w:numId w:val="1"/>
        </w:numPr>
        <w:spacing w:after="60" w:line="268"/>
      </w:pPr>
      <w:r>
        <w:t xml:space="preserve">KPI tiles and the Action Center — click-through cards, each jumping to the relevant tab.</w:t>
      </w:r>
    </w:p>
    <w:p>
      <w:pPr>
        <w:pStyle w:val="ListParagraph"/>
        <w:numPr>
          <w:ilvl w:val="0"/>
          <w:numId w:val="1"/>
        </w:numPr>
        <w:spacing w:after="60" w:line="268"/>
      </w:pPr>
      <w:r>
        <w:t xml:space="preserve">Data tables with per-row actions, empty states, and combine-able filter chips + search.</w:t>
      </w:r>
    </w:p>
    <w:p>
      <w:pPr>
        <w:pStyle w:val="ListParagraph"/>
        <w:numPr>
          <w:ilvl w:val="0"/>
          <w:numId w:val="1"/>
        </w:numPr>
        <w:spacing w:after="60" w:line="268"/>
      </w:pPr>
      <w:r>
        <w:t xml:space="preserve">Two-column modal forms with inline validation.</w:t>
      </w:r>
    </w:p>
    <w:p>
      <w:pPr>
        <w:pStyle w:val="ListParagraph"/>
        <w:numPr>
          <w:ilvl w:val="0"/>
          <w:numId w:val="1"/>
        </w:numPr>
        <w:spacing w:after="60" w:line="268"/>
      </w:pPr>
      <w:r>
        <w:t xml:space="preserve">A side drawer with inner tabs (used by the student drawer: Overview / Syllabus / Classes / Fees).</w:t>
      </w:r>
    </w:p>
    <w:p>
      <w:pPr>
        <w:pStyle w:val="ListParagraph"/>
        <w:numPr>
          <w:ilvl w:val="0"/>
          <w:numId w:val="1"/>
        </w:numPr>
        <w:spacing w:after="60" w:line="268"/>
      </w:pPr>
      <w:r>
        <w:t xml:space="preserve">Bottom-center toasts; confirm dialogs for destructive actions AND for the capacity-override warning.</w:t>
      </w:r>
    </w:p>
    <w:p>
      <w:pPr>
        <w:pStyle w:val="ListParagraph"/>
        <w:numPr>
          <w:ilvl w:val="0"/>
          <w:numId w:val="1"/>
        </w:numPr>
        <w:spacing w:after="60" w:line="268"/>
      </w:pPr>
      <w:r>
        <w:t xml:space="preserve">A "locked" access-restricted panel for tabs a role cannot see — but the real lock is RLS at the DB, not this panel.</w:t>
      </w:r>
    </w:p>
    <w:p>
      <w:r>
        <w:br w:type="page"/>
      </w:r>
    </w:p>
    <w:p>
      <w:pPr>
        <w:pStyle w:val="Heading1"/>
        <w:spacing w:after="140" w:before="320"/>
      </w:pPr>
      <w:r>
        <w:rPr>
          <w:b/>
          <w:bCs/>
          <w:color w:val="0F172A"/>
        </w:rPr>
        <w:t xml:space="preserve">Part B — Screens, tab by tab</w:t>
      </w:r>
    </w:p>
    <w:p>
      <w:pPr>
        <w:spacing w:after="100" w:line="276"/>
      </w:pPr>
      <w:r>
        <w:t xml:space="preserve">Each screen below is specified with: purpose, per-role visibility, layout, actions/buttons, form fields, computed fields, states, DB tables, RLS, edge cases, and acceptance criteria. Build them in the Part E order.</w:t>
      </w:r>
    </w:p>
    <w:p>
      <w:pPr>
        <w:pStyle w:val="Heading2"/>
        <w:spacing w:after="110" w:before="260"/>
      </w:pPr>
      <w:r>
        <w:rPr>
          <w:b/>
          <w:bCs/>
          <w:color w:val="5A31F4"/>
        </w:rPr>
        <w:t xml:space="preserve">B1. Dashboard</w:t>
      </w:r>
    </w:p>
    <w:p>
      <w:pPr>
        <w:spacing w:after="100" w:line="276"/>
      </w:pPr>
      <w:r>
        <w:rPr>
          <w:b/>
          <w:bCs/>
        </w:rPr>
        <w:t xml:space="preserve">Purpose.</w:t>
      </w:r>
      <w:r>
        <w:t xml:space="preserve"> The command center — action items that need a decision come first, then today’s picture and the funnel.</w:t>
      </w:r>
    </w:p>
    <w:p>
      <w:pPr>
        <w:spacing w:after="100" w:line="276"/>
      </w:pPr>
      <w:r>
        <w:rPr>
          <w:b/>
          <w:bCs/>
        </w:rPr>
        <w:t xml:space="preserve">Who sees it.</w:t>
      </w:r>
      <w:r>
        <w:t xml:space="preserve"> All roles, different content each (Admin/Manager ops view; Teacher own; Student own).</w:t>
      </w:r>
    </w:p>
    <w:p>
      <w:pPr>
        <w:pStyle w:val="Heading3"/>
        <w:spacing w:after="90" w:before="200"/>
      </w:pPr>
      <w:r>
        <w:rPr>
          <w:b/>
          <w:bCs/>
          <w:color w:val="0F172A"/>
        </w:rPr>
        <w:t xml:space="preserve">Layout</w:t>
      </w:r>
    </w:p>
    <w:p>
      <w:pPr>
        <w:pStyle w:val="ListParagraph"/>
        <w:numPr>
          <w:ilvl w:val="0"/>
          <w:numId w:val="1"/>
        </w:numPr>
        <w:spacing w:after="60" w:line="268"/>
      </w:pPr>
      <w:r>
        <w:t xml:space="preserve">Action Center row of click-through cards.</w:t>
      </w:r>
    </w:p>
    <w:p>
      <w:pPr>
        <w:pStyle w:val="ListParagraph"/>
        <w:numPr>
          <w:ilvl w:val="0"/>
          <w:numId w:val="1"/>
        </w:numPr>
        <w:spacing w:after="60" w:line="268"/>
      </w:pPr>
      <w:r>
        <w:t xml:space="preserve">Today at a glance: today’s classes + live teacher availability.</w:t>
      </w:r>
    </w:p>
    <w:p>
      <w:pPr>
        <w:pStyle w:val="ListParagraph"/>
        <w:numPr>
          <w:ilvl w:val="0"/>
          <w:numId w:val="1"/>
        </w:numPr>
        <w:spacing w:after="60" w:line="268"/>
      </w:pPr>
      <w:r>
        <w:t xml:space="preserve">Admissions funnel KPI strip (this month).</w:t>
      </w:r>
    </w:p>
    <w:p>
      <w:pPr>
        <w:pStyle w:val="ListParagraph"/>
        <w:numPr>
          <w:ilvl w:val="0"/>
          <w:numId w:val="1"/>
        </w:numPr>
        <w:spacing w:after="60" w:line="268"/>
      </w:pPr>
      <w:r>
        <w:t xml:space="preserve">Revenue this month + projected (Admin only).</w:t>
      </w:r>
    </w:p>
    <w:p>
      <w:pPr>
        <w:pStyle w:val="ListParagraph"/>
        <w:numPr>
          <w:ilvl w:val="0"/>
          <w:numId w:val="1"/>
        </w:numPr>
        <w:spacing w:after="60" w:line="268"/>
      </w:pPr>
      <w:r>
        <w:t xml:space="preserve">Activity feed.</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Each action card navigates to its tab.</w:t>
      </w:r>
    </w:p>
    <w:p>
      <w:pPr>
        <w:pStyle w:val="ListParagraph"/>
        <w:numPr>
          <w:ilvl w:val="0"/>
          <w:numId w:val="1"/>
        </w:numPr>
        <w:spacing w:after="60" w:line="268"/>
      </w:pPr>
      <w:r>
        <w:t xml:space="preserve">Range toggle: Today / Week / Month.</w:t>
      </w:r>
    </w:p>
    <w:p>
      <w:pPr>
        <w:pStyle w:val="Heading3"/>
        <w:spacing w:after="90" w:before="200"/>
      </w:pPr>
      <w:r>
        <w:rPr>
          <w:b/>
          <w:bCs/>
          <w:color w:val="0F172A"/>
        </w:rPr>
        <w:t xml:space="preserve">Computed fields</w:t>
      </w:r>
    </w:p>
    <w:p>
      <w:pPr>
        <w:pStyle w:val="ListParagraph"/>
        <w:numPr>
          <w:ilvl w:val="0"/>
          <w:numId w:val="1"/>
        </w:numPr>
        <w:spacing w:after="60" w:line="268"/>
      </w:pPr>
      <w:r>
        <w:t xml:space="preserve">8 action cards: demos needing a teacher, new leads, demos awaiting outcome, fees needing a decision (Admin), pending makeups, tickets past target, paused students, at-risk (health &lt; 60).</w:t>
      </w:r>
    </w:p>
    <w:p>
      <w:pPr>
        <w:pStyle w:val="ListParagraph"/>
        <w:numPr>
          <w:ilvl w:val="0"/>
          <w:numId w:val="1"/>
        </w:numPr>
        <w:spacing w:after="60" w:line="268"/>
      </w:pPr>
      <w:r>
        <w:t xml:space="preserve">At-risk excludes students with &lt; 4 classes.</w:t>
      </w:r>
    </w:p>
    <w:p>
      <w:pPr>
        <w:spacing w:after="100" w:line="276"/>
      </w:pPr>
      <w:r>
        <w:rPr>
          <w:b/>
          <w:bCs/>
        </w:rPr>
        <w:t xml:space="preserve">DB tables.</w:t>
      </w:r>
      <w:r>
        <w:t xml:space="preserve"> reads leads, demos, class_sessions, teachers, vouchers, tickets, students.</w:t>
      </w:r>
    </w:p>
    <w:p>
      <w:pPr>
        <w:spacing w:after="100" w:line="276"/>
      </w:pPr>
      <w:r>
        <w:rPr>
          <w:b/>
          <w:bCs/>
        </w:rPr>
        <w:t xml:space="preserve">RLS.</w:t>
      </w:r>
      <w:r>
        <w:t xml:space="preserve"> Manager: revenue + "fees need a decision" card NOT fetched. Teacher/Student: only own rows.</w:t>
      </w:r>
    </w:p>
    <w:p>
      <w:pPr>
        <w:pStyle w:val="Heading3"/>
        <w:spacing w:after="90" w:before="200"/>
      </w:pPr>
      <w:r>
        <w:rPr>
          <w:b/>
          <w:bCs/>
          <w:color w:val="0F172A"/>
        </w:rPr>
        <w:t xml:space="preserve">Edge cases</w:t>
      </w:r>
    </w:p>
    <w:p>
      <w:pPr>
        <w:pStyle w:val="ListParagraph"/>
        <w:numPr>
          <w:ilvl w:val="0"/>
          <w:numId w:val="1"/>
        </w:numPr>
        <w:spacing w:after="60" w:line="268"/>
      </w:pPr>
      <w:r>
        <w:t xml:space="preserve">Empty academy → cards show 0 with friendly empty states.</w:t>
      </w:r>
    </w:p>
    <w:p>
      <w:pPr>
        <w:pStyle w:val="ListParagraph"/>
        <w:numPr>
          <w:ilvl w:val="0"/>
          <w:numId w:val="1"/>
        </w:numPr>
        <w:spacing w:after="60" w:line="268"/>
      </w:pPr>
      <w:r>
        <w:t xml:space="preserve">Manager must never receive money figures over the wire.</w:t>
      </w:r>
    </w:p>
    <w:p>
      <w:pPr>
        <w:pStyle w:val="Heading3"/>
        <w:spacing w:after="90" w:before="200"/>
      </w:pPr>
      <w:r>
        <w:rPr>
          <w:b/>
          <w:bCs/>
          <w:color w:val="0F172A"/>
        </w:rPr>
        <w:t xml:space="preserve">Acceptance criteria</w:t>
      </w:r>
    </w:p>
    <w:p>
      <w:pPr>
        <w:pStyle w:val="ListParagraph"/>
        <w:numPr>
          <w:ilvl w:val="0"/>
          <w:numId w:val="2"/>
        </w:numPr>
        <w:spacing w:after="60"/>
      </w:pPr>
      <w:r>
        <w:t xml:space="preserve">Admin sees 8 action cards, funnel, revenue, teacher availability, activity feed.</w:t>
      </w:r>
    </w:p>
    <w:p>
      <w:pPr>
        <w:pStyle w:val="ListParagraph"/>
        <w:numPr>
          <w:ilvl w:val="0"/>
          <w:numId w:val="2"/>
        </w:numPr>
        <w:spacing w:after="60"/>
      </w:pPr>
      <w:r>
        <w:t xml:space="preserve">Manager sees the same minus all money.</w:t>
      </w:r>
    </w:p>
    <w:p>
      <w:pPr>
        <w:pStyle w:val="ListParagraph"/>
        <w:numPr>
          <w:ilvl w:val="0"/>
          <w:numId w:val="2"/>
        </w:numPr>
        <w:spacing w:after="60"/>
      </w:pPr>
      <w:r>
        <w:t xml:space="preserve">Every card click lands on the correct tab.</w:t>
      </w:r>
    </w:p>
    <w:p>
      <w:pPr>
        <w:spacing w:after="60"/>
      </w:pPr>
    </w:p>
    <w:p>
      <w:pPr>
        <w:pStyle w:val="Heading2"/>
        <w:spacing w:after="110" w:before="260"/>
      </w:pPr>
      <w:r>
        <w:rPr>
          <w:b/>
          <w:bCs/>
          <w:color w:val="5A31F4"/>
        </w:rPr>
        <w:t xml:space="preserve">B2. Leads CRM</w:t>
      </w:r>
    </w:p>
    <w:p>
      <w:pPr>
        <w:spacing w:after="100" w:line="276"/>
      </w:pPr>
      <w:r>
        <w:rPr>
          <w:b/>
          <w:bCs/>
        </w:rPr>
        <w:t xml:space="preserve">Purpose.</w:t>
      </w:r>
      <w:r>
        <w:t xml:space="preserve"> Every enquiry in one pipeline: New → Contacted → Demo booked → Won / Lost.</w:t>
      </w:r>
    </w:p>
    <w:p>
      <w:pPr>
        <w:spacing w:after="100" w:line="276"/>
      </w:pPr>
      <w:r>
        <w:rPr>
          <w:b/>
          <w:bCs/>
        </w:rPr>
        <w:t xml:space="preserve">Who sees it.</w:t>
      </w:r>
      <w:r>
        <w:t xml:space="preserve"> Admin, Manager.</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Add lead (manual).</w:t>
      </w:r>
    </w:p>
    <w:p>
      <w:pPr>
        <w:pStyle w:val="ListParagraph"/>
        <w:numPr>
          <w:ilvl w:val="0"/>
          <w:numId w:val="1"/>
        </w:numPr>
        <w:spacing w:after="60" w:line="268"/>
      </w:pPr>
      <w:r>
        <w:t xml:space="preserve">Convert → demo or onboard.</w:t>
      </w:r>
    </w:p>
    <w:p>
      <w:pPr>
        <w:pStyle w:val="ListParagraph"/>
        <w:numPr>
          <w:ilvl w:val="0"/>
          <w:numId w:val="1"/>
        </w:numPr>
        <w:spacing w:after="60" w:line="268"/>
      </w:pPr>
      <w:r>
        <w:t xml:space="preserve">Move status; log a communication; set next follow-up.</w:t>
      </w:r>
    </w:p>
    <w:p>
      <w:pPr>
        <w:pStyle w:val="ListParagraph"/>
        <w:numPr>
          <w:ilvl w:val="0"/>
          <w:numId w:val="1"/>
        </w:numPr>
        <w:spacing w:after="60" w:line="268"/>
      </w:pPr>
      <w:r>
        <w:t xml:space="preserve">Filter by status/source; search.</w:t>
      </w:r>
    </w:p>
    <w:p>
      <w:pPr>
        <w:pStyle w:val="Heading3"/>
        <w:spacing w:after="90" w:before="200"/>
      </w:pPr>
      <w:r>
        <w:rPr>
          <w:b/>
          <w:bCs/>
          <w:color w:val="0F172A"/>
        </w:rPr>
        <w:t xml:space="preserve">Form fields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name</w:t>
            </w:r>
          </w:p>
        </w:tc>
        <w:tc>
          <w:tcPr>
            <w:tcW w:type="dxa" w:w="6400"/>
            <w:shd w:fill="F1F5F9" w:val="clear"/>
            <w:tcMar>
              <w:top w:type="dxa" w:w="60"/>
              <w:left w:type="dxa" w:w="90"/>
              <w:bottom w:type="dxa" w:w="60"/>
              <w:right w:type="dxa" w:w="90"/>
            </w:tcMar>
          </w:tcPr>
          <w:p>
            <w:r>
              <w:t xml:space="preserve">text, required</w:t>
            </w:r>
          </w:p>
        </w:tc>
      </w:tr>
      <w:tr>
        <w:tc>
          <w:tcPr>
            <w:tcW w:type="dxa" w:w="2600"/>
            <w:shd w:fill="FFFFFF" w:val="clear"/>
            <w:tcMar>
              <w:top w:type="dxa" w:w="60"/>
              <w:left w:type="dxa" w:w="90"/>
              <w:bottom w:type="dxa" w:w="60"/>
              <w:right w:type="dxa" w:w="90"/>
            </w:tcMar>
          </w:tcPr>
          <w:p>
            <w:r>
              <w:t xml:space="preserve">parent_name</w:t>
            </w:r>
          </w:p>
        </w:tc>
        <w:tc>
          <w:tcPr>
            <w:tcW w:type="dxa" w:w="6400"/>
            <w:shd w:fill="FFFFFF" w:val="clear"/>
            <w:tcMar>
              <w:top w:type="dxa" w:w="60"/>
              <w:left w:type="dxa" w:w="90"/>
              <w:bottom w:type="dxa" w:w="60"/>
              <w:right w:type="dxa" w:w="90"/>
            </w:tcMar>
          </w:tcPr>
          <w:p>
            <w:r>
              <w:t xml:space="preserve">text</w:t>
            </w:r>
          </w:p>
        </w:tc>
      </w:tr>
      <w:tr>
        <w:tc>
          <w:tcPr>
            <w:tcW w:type="dxa" w:w="2600"/>
            <w:shd w:fill="F1F5F9" w:val="clear"/>
            <w:tcMar>
              <w:top w:type="dxa" w:w="60"/>
              <w:left w:type="dxa" w:w="90"/>
              <w:bottom w:type="dxa" w:w="60"/>
              <w:right w:type="dxa" w:w="90"/>
            </w:tcMar>
          </w:tcPr>
          <w:p>
            <w:r>
              <w:t xml:space="preserve">phone / whatsapp</w:t>
            </w:r>
          </w:p>
        </w:tc>
        <w:tc>
          <w:tcPr>
            <w:tcW w:type="dxa" w:w="6400"/>
            <w:shd w:fill="F1F5F9" w:val="clear"/>
            <w:tcMar>
              <w:top w:type="dxa" w:w="60"/>
              <w:left w:type="dxa" w:w="90"/>
              <w:bottom w:type="dxa" w:w="60"/>
              <w:right w:type="dxa" w:w="90"/>
            </w:tcMar>
          </w:tcPr>
          <w:p>
            <w:r>
              <w:t xml:space="preserve">text, required</w:t>
            </w:r>
          </w:p>
        </w:tc>
      </w:tr>
      <w:tr>
        <w:tc>
          <w:tcPr>
            <w:tcW w:type="dxa" w:w="2600"/>
            <w:shd w:fill="FFFFFF" w:val="clear"/>
            <w:tcMar>
              <w:top w:type="dxa" w:w="60"/>
              <w:left w:type="dxa" w:w="90"/>
              <w:bottom w:type="dxa" w:w="60"/>
              <w:right w:type="dxa" w:w="90"/>
            </w:tcMar>
          </w:tcPr>
          <w:p>
            <w:r>
              <w:t xml:space="preserve">email</w:t>
            </w:r>
          </w:p>
        </w:tc>
        <w:tc>
          <w:tcPr>
            <w:tcW w:type="dxa" w:w="6400"/>
            <w:shd w:fill="FFFFFF" w:val="clear"/>
            <w:tcMar>
              <w:top w:type="dxa" w:w="60"/>
              <w:left w:type="dxa" w:w="90"/>
              <w:bottom w:type="dxa" w:w="60"/>
              <w:right w:type="dxa" w:w="90"/>
            </w:tcMar>
          </w:tcPr>
          <w:p>
            <w:r>
              <w:t xml:space="preserve">text</w:t>
            </w:r>
          </w:p>
        </w:tc>
      </w:tr>
      <w:tr>
        <w:tc>
          <w:tcPr>
            <w:tcW w:type="dxa" w:w="2600"/>
            <w:shd w:fill="F1F5F9" w:val="clear"/>
            <w:tcMar>
              <w:top w:type="dxa" w:w="60"/>
              <w:left w:type="dxa" w:w="90"/>
              <w:bottom w:type="dxa" w:w="60"/>
              <w:right w:type="dxa" w:w="90"/>
            </w:tcMar>
          </w:tcPr>
          <w:p>
            <w:r>
              <w:t xml:space="preserve">program</w:t>
            </w:r>
          </w:p>
        </w:tc>
        <w:tc>
          <w:tcPr>
            <w:tcW w:type="dxa" w:w="6400"/>
            <w:shd w:fill="F1F5F9" w:val="clear"/>
            <w:tcMar>
              <w:top w:type="dxa" w:w="60"/>
              <w:left w:type="dxa" w:w="90"/>
              <w:bottom w:type="dxa" w:w="60"/>
              <w:right w:type="dxa" w:w="90"/>
            </w:tcMar>
          </w:tcPr>
          <w:p>
            <w:r>
              <w:t xml:space="preserve">enum</w:t>
            </w:r>
          </w:p>
        </w:tc>
      </w:tr>
      <w:tr>
        <w:tc>
          <w:tcPr>
            <w:tcW w:type="dxa" w:w="2600"/>
            <w:shd w:fill="FFFFFF" w:val="clear"/>
            <w:tcMar>
              <w:top w:type="dxa" w:w="60"/>
              <w:left w:type="dxa" w:w="90"/>
              <w:bottom w:type="dxa" w:w="60"/>
              <w:right w:type="dxa" w:w="90"/>
            </w:tcMar>
          </w:tcPr>
          <w:p>
            <w:r>
              <w:t xml:space="preserve">subjects</w:t>
            </w:r>
          </w:p>
        </w:tc>
        <w:tc>
          <w:tcPr>
            <w:tcW w:type="dxa" w:w="6400"/>
            <w:shd w:fill="FFFFFF" w:val="clear"/>
            <w:tcMar>
              <w:top w:type="dxa" w:w="60"/>
              <w:left w:type="dxa" w:w="90"/>
              <w:bottom w:type="dxa" w:w="60"/>
              <w:right w:type="dxa" w:w="90"/>
            </w:tcMar>
          </w:tcPr>
          <w:p>
            <w:r>
              <w:t xml:space="preserve">FREE TEXT (no format validation)</w:t>
            </w:r>
          </w:p>
        </w:tc>
      </w:tr>
      <w:tr>
        <w:tc>
          <w:tcPr>
            <w:tcW w:type="dxa" w:w="2600"/>
            <w:shd w:fill="F1F5F9" w:val="clear"/>
            <w:tcMar>
              <w:top w:type="dxa" w:w="60"/>
              <w:left w:type="dxa" w:w="90"/>
              <w:bottom w:type="dxa" w:w="60"/>
              <w:right w:type="dxa" w:w="90"/>
            </w:tcMar>
          </w:tcPr>
          <w:p>
            <w:r>
              <w:t xml:space="preserve">source</w:t>
            </w:r>
          </w:p>
        </w:tc>
        <w:tc>
          <w:tcPr>
            <w:tcW w:type="dxa" w:w="6400"/>
            <w:shd w:fill="F1F5F9" w:val="clear"/>
            <w:tcMar>
              <w:top w:type="dxa" w:w="60"/>
              <w:left w:type="dxa" w:w="90"/>
              <w:bottom w:type="dxa" w:w="60"/>
              <w:right w:type="dxa" w:w="90"/>
            </w:tcMar>
          </w:tcPr>
          <w:p>
            <w:r>
              <w:t xml:space="preserve">enum, Google first</w:t>
            </w:r>
          </w:p>
        </w:tc>
      </w:tr>
      <w:tr>
        <w:tc>
          <w:tcPr>
            <w:tcW w:type="dxa" w:w="2600"/>
            <w:shd w:fill="FFFFFF" w:val="clear"/>
            <w:tcMar>
              <w:top w:type="dxa" w:w="60"/>
              <w:left w:type="dxa" w:w="90"/>
              <w:bottom w:type="dxa" w:w="60"/>
              <w:right w:type="dxa" w:w="90"/>
            </w:tcMar>
          </w:tcPr>
          <w:p>
            <w:r>
              <w:t xml:space="preserve">temperature</w:t>
            </w:r>
          </w:p>
        </w:tc>
        <w:tc>
          <w:tcPr>
            <w:tcW w:type="dxa" w:w="6400"/>
            <w:shd w:fill="FFFFFF" w:val="clear"/>
            <w:tcMar>
              <w:top w:type="dxa" w:w="60"/>
              <w:left w:type="dxa" w:w="90"/>
              <w:bottom w:type="dxa" w:w="60"/>
              <w:right w:type="dxa" w:w="90"/>
            </w:tcMar>
          </w:tcPr>
          <w:p>
            <w:r>
              <w:t xml:space="preserve">hot/warm/cold</w:t>
            </w:r>
          </w:p>
        </w:tc>
      </w:tr>
    </w:tbl>
    <w:p>
      <w:pPr>
        <w:spacing w:after="100" w:line="276"/>
      </w:pPr>
      <w:r>
        <w:rPr>
          <w:b/>
          <w:bCs/>
        </w:rPr>
        <w:t xml:space="preserve">DB tables.</w:t>
      </w:r>
      <w:r>
        <w:t xml:space="preserve"> leads, lead_communications, demos.</w:t>
      </w:r>
    </w:p>
    <w:p>
      <w:pPr>
        <w:spacing w:after="100" w:line="276"/>
      </w:pPr>
      <w:r>
        <w:rPr>
          <w:b/>
          <w:bCs/>
        </w:rPr>
        <w:t xml:space="preserve">RLS.</w:t>
      </w:r>
      <w:r>
        <w:t xml:space="preserve"> Admin + Manager only. Duplicate-phone check filters deleted_at IS NULL.</w:t>
      </w:r>
    </w:p>
    <w:p>
      <w:pPr>
        <w:pStyle w:val="Heading3"/>
        <w:spacing w:after="90" w:before="200"/>
      </w:pPr>
      <w:r>
        <w:rPr>
          <w:b/>
          <w:bCs/>
          <w:color w:val="0F172A"/>
        </w:rPr>
        <w:t xml:space="preserve">Edge cases</w:t>
      </w:r>
    </w:p>
    <w:p>
      <w:pPr>
        <w:pStyle w:val="ListParagraph"/>
        <w:numPr>
          <w:ilvl w:val="0"/>
          <w:numId w:val="1"/>
        </w:numPr>
        <w:spacing w:after="60" w:line="268"/>
      </w:pPr>
      <w:r>
        <w:t xml:space="preserve">Booking-page leads arrive tagged "New — Booking Page".</w:t>
      </w:r>
    </w:p>
    <w:p>
      <w:pPr>
        <w:pStyle w:val="ListParagraph"/>
        <w:numPr>
          <w:ilvl w:val="0"/>
          <w:numId w:val="1"/>
        </w:numPr>
        <w:spacing w:after="60" w:line="268"/>
      </w:pPr>
      <w:r>
        <w:t xml:space="preserve">A soft-deleted lead must not block a new legitimate one.</w:t>
      </w:r>
    </w:p>
    <w:p>
      <w:pPr>
        <w:pStyle w:val="Heading3"/>
        <w:spacing w:after="90" w:before="200"/>
      </w:pPr>
      <w:r>
        <w:rPr>
          <w:b/>
          <w:bCs/>
          <w:color w:val="0F172A"/>
        </w:rPr>
        <w:t xml:space="preserve">Acceptance criteria</w:t>
      </w:r>
    </w:p>
    <w:p>
      <w:pPr>
        <w:pStyle w:val="ListParagraph"/>
        <w:numPr>
          <w:ilvl w:val="0"/>
          <w:numId w:val="3"/>
        </w:numPr>
        <w:spacing w:after="60"/>
      </w:pPr>
      <w:r>
        <w:t xml:space="preserve">A lead created here appears instantly and can be converted.</w:t>
      </w:r>
    </w:p>
    <w:p>
      <w:pPr>
        <w:pStyle w:val="ListParagraph"/>
        <w:numPr>
          <w:ilvl w:val="0"/>
          <w:numId w:val="3"/>
        </w:numPr>
        <w:spacing w:after="60"/>
      </w:pPr>
      <w:r>
        <w:t xml:space="preserve">Subjects accept any free text.</w:t>
      </w:r>
    </w:p>
    <w:p>
      <w:pPr>
        <w:spacing w:after="60"/>
      </w:pPr>
    </w:p>
    <w:p>
      <w:pPr>
        <w:pStyle w:val="Heading2"/>
        <w:spacing w:after="110" w:before="260"/>
      </w:pPr>
      <w:r>
        <w:rPr>
          <w:b/>
          <w:bCs/>
          <w:color w:val="5A31F4"/>
        </w:rPr>
        <w:t xml:space="preserve">B3. Demos</w:t>
      </w:r>
    </w:p>
    <w:p>
      <w:pPr>
        <w:spacing w:after="100" w:line="276"/>
      </w:pPr>
      <w:r>
        <w:rPr>
          <w:b/>
          <w:bCs/>
        </w:rPr>
        <w:t xml:space="preserve">Purpose.</w:t>
      </w:r>
      <w:r>
        <w:t xml:space="preserve"> Free trial classes from "needs a teacher" to a recorded outcome.</w:t>
      </w:r>
    </w:p>
    <w:p>
      <w:pPr>
        <w:spacing w:after="100" w:line="276"/>
      </w:pPr>
      <w:r>
        <w:rPr>
          <w:b/>
          <w:bCs/>
        </w:rPr>
        <w:t xml:space="preserve">Who sees it.</w:t>
      </w:r>
      <w:r>
        <w:t xml:space="preserve"> Admin, Manager.</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Assign teacher + time slot (runs the conflict re-check).</w:t>
      </w:r>
    </w:p>
    <w:p>
      <w:pPr>
        <w:pStyle w:val="ListParagraph"/>
        <w:numPr>
          <w:ilvl w:val="0"/>
          <w:numId w:val="1"/>
        </w:numPr>
        <w:spacing w:after="60" w:line="268"/>
      </w:pPr>
      <w:r>
        <w:t xml:space="preserve">Record outcome: Won / Lost / Follow-up.</w:t>
      </w:r>
    </w:p>
    <w:p>
      <w:pPr>
        <w:pStyle w:val="Heading3"/>
        <w:spacing w:after="90" w:before="200"/>
      </w:pPr>
      <w:r>
        <w:rPr>
          <w:b/>
          <w:bCs/>
          <w:color w:val="0F172A"/>
        </w:rPr>
        <w:t xml:space="preserve">States and transitions</w:t>
      </w:r>
    </w:p>
    <w:p>
      <w:pPr>
        <w:pStyle w:val="ListParagraph"/>
        <w:numPr>
          <w:ilvl w:val="0"/>
          <w:numId w:val="1"/>
        </w:numPr>
        <w:spacing w:after="60" w:line="268"/>
      </w:pPr>
      <w:r>
        <w:t xml:space="preserve">needs_teacher → scheduled → awaiting_outcome → done.</w:t>
      </w:r>
    </w:p>
    <w:p>
      <w:pPr>
        <w:pStyle w:val="ListParagraph"/>
        <w:numPr>
          <w:ilvl w:val="0"/>
          <w:numId w:val="1"/>
        </w:numPr>
        <w:spacing w:after="60" w:line="268"/>
      </w:pPr>
      <w:r>
        <w:t xml:space="preserve">Won → Onboard student; feeds teacher demo-conversion.</w:t>
      </w:r>
    </w:p>
    <w:p>
      <w:pPr>
        <w:spacing w:after="100" w:line="276"/>
      </w:pPr>
      <w:r>
        <w:rPr>
          <w:b/>
          <w:bCs/>
        </w:rPr>
        <w:t xml:space="preserve">DB tables.</w:t>
      </w:r>
      <w:r>
        <w:t xml:space="preserve"> demos, class_sessions.</w:t>
      </w:r>
    </w:p>
    <w:p>
      <w:pPr>
        <w:spacing w:after="100" w:line="276"/>
      </w:pPr>
      <w:r>
        <w:rPr>
          <w:b/>
          <w:bCs/>
        </w:rPr>
        <w:t xml:space="preserve">RLS.</w:t>
      </w:r>
      <w:r>
        <w:t xml:space="preserve"> Admin + Manager.</w:t>
      </w:r>
    </w:p>
    <w:p>
      <w:pPr>
        <w:pStyle w:val="Heading3"/>
        <w:spacing w:after="90" w:before="200"/>
      </w:pPr>
      <w:r>
        <w:rPr>
          <w:b/>
          <w:bCs/>
          <w:color w:val="0F172A"/>
        </w:rPr>
        <w:t xml:space="preserve">Edge cases</w:t>
      </w:r>
    </w:p>
    <w:p>
      <w:pPr>
        <w:pStyle w:val="ListParagraph"/>
        <w:numPr>
          <w:ilvl w:val="0"/>
          <w:numId w:val="1"/>
        </w:numPr>
        <w:spacing w:after="60" w:line="268"/>
      </w:pPr>
      <w:r>
        <w:t xml:space="preserve">Two separately-created NULL-teacher demos assigned the same teacher at overlapping times → BLOCKED at assignment.</w:t>
      </w:r>
    </w:p>
    <w:p>
      <w:pPr>
        <w:pStyle w:val="Heading3"/>
        <w:spacing w:after="90" w:before="200"/>
      </w:pPr>
      <w:r>
        <w:rPr>
          <w:b/>
          <w:bCs/>
          <w:color w:val="0F172A"/>
        </w:rPr>
        <w:t xml:space="preserve">Acceptance criteria</w:t>
      </w:r>
    </w:p>
    <w:p>
      <w:pPr>
        <w:pStyle w:val="ListParagraph"/>
        <w:numPr>
          <w:ilvl w:val="0"/>
          <w:numId w:val="4"/>
        </w:numPr>
        <w:spacing w:after="60"/>
      </w:pPr>
      <w:r>
        <w:t xml:space="preserve">Assigning an overlapping teacher is blocked with a clear clash message.</w:t>
      </w:r>
    </w:p>
    <w:p>
      <w:pPr>
        <w:pStyle w:val="ListParagraph"/>
        <w:numPr>
          <w:ilvl w:val="0"/>
          <w:numId w:val="4"/>
        </w:numPr>
        <w:spacing w:after="60"/>
      </w:pPr>
      <w:r>
        <w:t xml:space="preserve">Outcome updates the teacher’s demo-conversion input.</w:t>
      </w:r>
    </w:p>
    <w:p>
      <w:pPr>
        <w:spacing w:after="60"/>
      </w:pPr>
    </w:p>
    <w:p>
      <w:pPr>
        <w:pStyle w:val="Heading2"/>
        <w:spacing w:after="110" w:before="260"/>
      </w:pPr>
      <w:r>
        <w:rPr>
          <w:b/>
          <w:bCs/>
          <w:color w:val="5A31F4"/>
        </w:rPr>
        <w:t xml:space="preserve">B4. Booking Page (public + config)</w:t>
      </w:r>
    </w:p>
    <w:p>
      <w:pPr>
        <w:spacing w:after="100" w:line="276"/>
      </w:pPr>
      <w:r>
        <w:rPr>
          <w:b/>
          <w:bCs/>
        </w:rPr>
        <w:t xml:space="preserve">Purpose.</w:t>
      </w:r>
      <w:r>
        <w:t xml:space="preserve"> The public 24/7 demo booking link — replaces Calendly, feeds the CRM.</w:t>
      </w:r>
    </w:p>
    <w:p>
      <w:pPr>
        <w:spacing w:after="100" w:line="276"/>
      </w:pPr>
      <w:r>
        <w:rPr>
          <w:b/>
          <w:bCs/>
        </w:rPr>
        <w:t xml:space="preserve">Who sees it.</w:t>
      </w:r>
      <w:r>
        <w:t xml:space="preserve"> Config: Admin, Manager. Public page: anyone (no login).</w:t>
      </w:r>
    </w:p>
    <w:p>
      <w:pPr>
        <w:pStyle w:val="Heading3"/>
        <w:spacing w:after="90" w:before="200"/>
      </w:pPr>
      <w:r>
        <w:rPr>
          <w:b/>
          <w:bCs/>
          <w:color w:val="0F172A"/>
        </w:rPr>
        <w:t xml:space="preserve">Layout</w:t>
      </w:r>
    </w:p>
    <w:p>
      <w:pPr>
        <w:pStyle w:val="ListParagraph"/>
        <w:numPr>
          <w:ilvl w:val="0"/>
          <w:numId w:val="1"/>
        </w:numPr>
        <w:spacing w:after="60" w:line="268"/>
      </w:pPr>
      <w:r>
        <w:t xml:space="preserve">Config view: public link (thinkerzz.com/book) + copy, "how it works", recent bookings, WhatsApp-greeting trick, security note.</w:t>
      </w:r>
    </w:p>
    <w:p>
      <w:pPr>
        <w:pStyle w:val="ListParagraph"/>
        <w:numPr>
          <w:ilvl w:val="0"/>
          <w:numId w:val="1"/>
        </w:numPr>
        <w:spacing w:after="60" w:line="268"/>
      </w:pPr>
      <w:r>
        <w:t xml:space="preserve">Public view: visual calendar of open slots + form.</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Copy public link.</w:t>
      </w:r>
    </w:p>
    <w:p>
      <w:pPr>
        <w:pStyle w:val="ListParagraph"/>
        <w:numPr>
          <w:ilvl w:val="0"/>
          <w:numId w:val="1"/>
        </w:numPr>
        <w:spacing w:after="60" w:line="268"/>
      </w:pPr>
      <w:r>
        <w:t xml:space="preserve">Preview the public page.</w:t>
      </w:r>
    </w:p>
    <w:p>
      <w:pPr>
        <w:pStyle w:val="ListParagraph"/>
        <w:numPr>
          <w:ilvl w:val="0"/>
          <w:numId w:val="1"/>
        </w:numPr>
        <w:spacing w:after="60" w:line="268"/>
      </w:pPr>
      <w:r>
        <w:t xml:space="preserve">Public: pick date/time, fill form, submit.</w:t>
      </w:r>
    </w:p>
    <w:p>
      <w:pPr>
        <w:pStyle w:val="Heading3"/>
        <w:spacing w:after="90" w:before="200"/>
      </w:pPr>
      <w:r>
        <w:rPr>
          <w:b/>
          <w:bCs/>
          <w:color w:val="0F172A"/>
        </w:rPr>
        <w:t xml:space="preserve">Computed fields</w:t>
      </w:r>
    </w:p>
    <w:p>
      <w:pPr>
        <w:pStyle w:val="ListParagraph"/>
        <w:numPr>
          <w:ilvl w:val="0"/>
          <w:numId w:val="1"/>
        </w:numPr>
        <w:spacing w:after="60" w:line="268"/>
      </w:pPr>
      <w:r>
        <w:t xml:space="preserve">Open window 7 AM–11 PM (from Settings).</w:t>
      </w:r>
    </w:p>
    <w:p>
      <w:pPr>
        <w:spacing w:after="100" w:line="276"/>
      </w:pPr>
      <w:r>
        <w:rPr>
          <w:b/>
          <w:bCs/>
        </w:rPr>
        <w:t xml:space="preserve">DB tables.</w:t>
      </w:r>
      <w:r>
        <w:t xml:space="preserve"> The public page may call ONLY two locked functions: get_open_slots (read) and create_lead (write). It can read NOTHING else.</w:t>
      </w:r>
    </w:p>
    <w:p>
      <w:pPr>
        <w:spacing w:after="100" w:line="276"/>
      </w:pPr>
      <w:r>
        <w:rPr>
          <w:b/>
          <w:bCs/>
        </w:rPr>
        <w:t xml:space="preserve">RLS.</w:t>
      </w:r>
      <w:r>
        <w:t xml:space="preserve"> The two functions are SECURITY DEFINER with tight scope. No table access is granted to the anon role.</w:t>
      </w:r>
    </w:p>
    <w:p>
      <w:pPr>
        <w:pStyle w:val="Heading3"/>
        <w:spacing w:after="90" w:before="200"/>
      </w:pPr>
      <w:r>
        <w:rPr>
          <w:b/>
          <w:bCs/>
          <w:color w:val="0F172A"/>
        </w:rPr>
        <w:t xml:space="preserve">Edge cases</w:t>
      </w:r>
    </w:p>
    <w:p>
      <w:pPr>
        <w:pStyle w:val="ListParagraph"/>
        <w:numPr>
          <w:ilvl w:val="0"/>
          <w:numId w:val="1"/>
        </w:numPr>
        <w:spacing w:after="60" w:line="268"/>
      </w:pPr>
      <w:r>
        <w:t xml:space="preserve">Rate-limited against spam; duplicate-phone check (deleted_at IS NULL).</w:t>
      </w:r>
    </w:p>
    <w:p>
      <w:pPr>
        <w:pStyle w:val="ListParagraph"/>
        <w:numPr>
          <w:ilvl w:val="0"/>
          <w:numId w:val="1"/>
        </w:numPr>
        <w:spacing w:after="60" w:line="268"/>
      </w:pPr>
      <w:r>
        <w:t xml:space="preserve">A public booking has teacher_id NULL — assigned later with the conflict re-check.</w:t>
      </w:r>
    </w:p>
    <w:p>
      <w:pPr>
        <w:pStyle w:val="Heading3"/>
        <w:spacing w:after="90" w:before="200"/>
      </w:pPr>
      <w:r>
        <w:rPr>
          <w:b/>
          <w:bCs/>
          <w:color w:val="0F172A"/>
        </w:rPr>
        <w:t xml:space="preserve">Acceptance criteria</w:t>
      </w:r>
    </w:p>
    <w:p>
      <w:pPr>
        <w:pStyle w:val="ListParagraph"/>
        <w:numPr>
          <w:ilvl w:val="0"/>
          <w:numId w:val="5"/>
        </w:numPr>
        <w:spacing w:after="60"/>
      </w:pPr>
      <w:r>
        <w:t xml:space="preserve">A stranger booking creates exactly one lead + one demo and can read no other data.</w:t>
      </w:r>
    </w:p>
    <w:p>
      <w:pPr>
        <w:pStyle w:val="ListParagraph"/>
        <w:numPr>
          <w:ilvl w:val="0"/>
          <w:numId w:val="5"/>
        </w:numPr>
        <w:spacing w:after="60"/>
      </w:pPr>
      <w:r>
        <w:t xml:space="preserve">The lead lands in the CRM tagged Booking Page.</w:t>
      </w:r>
    </w:p>
    <w:p>
      <w:pPr>
        <w:spacing w:after="60"/>
      </w:pPr>
    </w:p>
    <w:p>
      <w:pPr>
        <w:pStyle w:val="Heading2"/>
        <w:spacing w:after="110" w:before="260"/>
      </w:pPr>
      <w:r>
        <w:rPr>
          <w:b/>
          <w:bCs/>
          <w:color w:val="5A31F4"/>
        </w:rPr>
        <w:t xml:space="preserve">B5. Students</w:t>
      </w:r>
    </w:p>
    <w:p>
      <w:pPr>
        <w:spacing w:after="100" w:line="276"/>
      </w:pPr>
      <w:r>
        <w:rPr>
          <w:b/>
          <w:bCs/>
        </w:rPr>
        <w:t xml:space="preserve">Purpose.</w:t>
      </w:r>
      <w:r>
        <w:t xml:space="preserve"> The full student record: profile, subjects, teachers, health, CAIE grades, syllabus, fees.</w:t>
      </w:r>
    </w:p>
    <w:p>
      <w:pPr>
        <w:spacing w:after="100" w:line="276"/>
      </w:pPr>
      <w:r>
        <w:rPr>
          <w:b/>
          <w:bCs/>
        </w:rPr>
        <w:t xml:space="preserve">Who sees it.</w:t>
      </w:r>
      <w:r>
        <w:t xml:space="preserve"> Admin, Manager (all); Teacher (own students).</w:t>
      </w:r>
    </w:p>
    <w:p>
      <w:pPr>
        <w:pStyle w:val="Heading3"/>
        <w:spacing w:after="90" w:before="200"/>
      </w:pPr>
      <w:r>
        <w:rPr>
          <w:b/>
          <w:bCs/>
          <w:color w:val="0F172A"/>
        </w:rPr>
        <w:t xml:space="preserve">Layout</w:t>
      </w:r>
    </w:p>
    <w:p>
      <w:pPr>
        <w:pStyle w:val="ListParagraph"/>
        <w:numPr>
          <w:ilvl w:val="0"/>
          <w:numId w:val="1"/>
        </w:numPr>
        <w:spacing w:after="60" w:line="268"/>
      </w:pPr>
      <w:r>
        <w:t xml:space="preserve">Table with live health ring + syllabus %.</w:t>
      </w:r>
    </w:p>
    <w:p>
      <w:pPr>
        <w:pStyle w:val="ListParagraph"/>
        <w:numPr>
          <w:ilvl w:val="0"/>
          <w:numId w:val="1"/>
        </w:numPr>
        <w:spacing w:after="60" w:line="268"/>
      </w:pPr>
      <w:r>
        <w:t xml:space="preserve">Drawer with inner tabs: Overview / Syllabus / Classes / Fees + the Result Slip.</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Onboard student.</w:t>
      </w:r>
    </w:p>
    <w:p>
      <w:pPr>
        <w:pStyle w:val="ListParagraph"/>
        <w:numPr>
          <w:ilvl w:val="0"/>
          <w:numId w:val="1"/>
        </w:numPr>
        <w:spacing w:after="60" w:line="268"/>
      </w:pPr>
      <w:r>
        <w:t xml:space="preserve">Open drawer.</w:t>
      </w:r>
    </w:p>
    <w:p>
      <w:pPr>
        <w:pStyle w:val="ListParagraph"/>
        <w:numPr>
          <w:ilvl w:val="0"/>
          <w:numId w:val="1"/>
        </w:numPr>
        <w:spacing w:after="60" w:line="268"/>
      </w:pPr>
      <w:r>
        <w:t xml:space="preserve">Pause / resume (reason logged).</w:t>
      </w:r>
    </w:p>
    <w:p>
      <w:pPr>
        <w:pStyle w:val="Heading3"/>
        <w:spacing w:after="90" w:before="200"/>
      </w:pPr>
      <w:r>
        <w:rPr>
          <w:b/>
          <w:bCs/>
          <w:color w:val="0F172A"/>
        </w:rPr>
        <w:t xml:space="preserve">Form fields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name / parent / phone / whatsapp / email / address / city</w:t>
            </w:r>
          </w:p>
        </w:tc>
        <w:tc>
          <w:tcPr>
            <w:tcW w:type="dxa" w:w="6400"/>
            <w:shd w:fill="F1F5F9" w:val="clear"/>
            <w:tcMar>
              <w:top w:type="dxa" w:w="60"/>
              <w:left w:type="dxa" w:w="90"/>
              <w:bottom w:type="dxa" w:w="60"/>
              <w:right w:type="dxa" w:w="90"/>
            </w:tcMar>
          </w:tcPr>
          <w:p>
            <w:r>
              <w:t xml:space="preserve">text</w:t>
            </w:r>
          </w:p>
        </w:tc>
      </w:tr>
      <w:tr>
        <w:tc>
          <w:tcPr>
            <w:tcW w:type="dxa" w:w="2600"/>
            <w:shd w:fill="FFFFFF" w:val="clear"/>
            <w:tcMar>
              <w:top w:type="dxa" w:w="60"/>
              <w:left w:type="dxa" w:w="90"/>
              <w:bottom w:type="dxa" w:w="60"/>
              <w:right w:type="dxa" w:w="90"/>
            </w:tcMar>
          </w:tcPr>
          <w:p>
            <w:r>
              <w:t xml:space="preserve">gender</w:t>
            </w:r>
          </w:p>
        </w:tc>
        <w:tc>
          <w:tcPr>
            <w:tcW w:type="dxa" w:w="6400"/>
            <w:shd w:fill="FFFFFF" w:val="clear"/>
            <w:tcMar>
              <w:top w:type="dxa" w:w="60"/>
              <w:left w:type="dxa" w:w="90"/>
              <w:bottom w:type="dxa" w:w="60"/>
              <w:right w:type="dxa" w:w="90"/>
            </w:tcMar>
          </w:tcPr>
          <w:p>
            <w:r>
              <w:t xml:space="preserve">enum (drives {{pronoun}})</w:t>
            </w:r>
          </w:p>
        </w:tc>
      </w:tr>
      <w:tr>
        <w:tc>
          <w:tcPr>
            <w:tcW w:type="dxa" w:w="2600"/>
            <w:shd w:fill="F1F5F9" w:val="clear"/>
            <w:tcMar>
              <w:top w:type="dxa" w:w="60"/>
              <w:left w:type="dxa" w:w="90"/>
              <w:bottom w:type="dxa" w:w="60"/>
              <w:right w:type="dxa" w:w="90"/>
            </w:tcMar>
          </w:tcPr>
          <w:p>
            <w:r>
              <w:t xml:space="preserve">program</w:t>
            </w:r>
          </w:p>
        </w:tc>
        <w:tc>
          <w:tcPr>
            <w:tcW w:type="dxa" w:w="6400"/>
            <w:shd w:fill="F1F5F9" w:val="clear"/>
            <w:tcMar>
              <w:top w:type="dxa" w:w="60"/>
              <w:left w:type="dxa" w:w="90"/>
              <w:bottom w:type="dxa" w:w="60"/>
              <w:right w:type="dxa" w:w="90"/>
            </w:tcMar>
          </w:tcPr>
          <w:p>
            <w:r>
              <w:t xml:space="preserve">enum</w:t>
            </w:r>
          </w:p>
        </w:tc>
      </w:tr>
      <w:tr>
        <w:tc>
          <w:tcPr>
            <w:tcW w:type="dxa" w:w="2600"/>
            <w:shd w:fill="FFFFFF" w:val="clear"/>
            <w:tcMar>
              <w:top w:type="dxa" w:w="60"/>
              <w:left w:type="dxa" w:w="90"/>
              <w:bottom w:type="dxa" w:w="60"/>
              <w:right w:type="dxa" w:w="90"/>
            </w:tcMar>
          </w:tcPr>
          <w:p>
            <w:r>
              <w:t xml:space="preserve">exam_session</w:t>
            </w:r>
          </w:p>
        </w:tc>
        <w:tc>
          <w:tcPr>
            <w:tcW w:type="dxa" w:w="6400"/>
            <w:shd w:fill="FFFFFF" w:val="clear"/>
            <w:tcMar>
              <w:top w:type="dxa" w:w="60"/>
              <w:left w:type="dxa" w:w="90"/>
              <w:bottom w:type="dxa" w:w="60"/>
              <w:right w:type="dxa" w:w="90"/>
            </w:tcMar>
          </w:tcPr>
          <w:p>
            <w:r>
              <w:t xml:space="preserve">text e.g. 'May/June 2027'</w:t>
            </w:r>
          </w:p>
        </w:tc>
      </w:tr>
      <w:tr>
        <w:tc>
          <w:tcPr>
            <w:tcW w:type="dxa" w:w="2600"/>
            <w:shd w:fill="F1F5F9" w:val="clear"/>
            <w:tcMar>
              <w:top w:type="dxa" w:w="60"/>
              <w:left w:type="dxa" w:w="90"/>
              <w:bottom w:type="dxa" w:w="60"/>
              <w:right w:type="dxa" w:w="90"/>
            </w:tcMar>
          </w:tcPr>
          <w:p>
            <w:r>
              <w:t xml:space="preserve">subjects</w:t>
            </w:r>
          </w:p>
        </w:tc>
        <w:tc>
          <w:tcPr>
            <w:tcW w:type="dxa" w:w="6400"/>
            <w:shd w:fill="F1F5F9" w:val="clear"/>
            <w:tcMar>
              <w:top w:type="dxa" w:w="60"/>
              <w:left w:type="dxa" w:w="90"/>
              <w:bottom w:type="dxa" w:w="60"/>
              <w:right w:type="dxa" w:w="90"/>
            </w:tcMar>
          </w:tcPr>
          <w:p>
            <w:r>
              <w:t xml:space="preserve">multi — each becomes a student_subjects row</w:t>
            </w:r>
          </w:p>
        </w:tc>
      </w:tr>
      <w:tr>
        <w:tc>
          <w:tcPr>
            <w:tcW w:type="dxa" w:w="2600"/>
            <w:shd w:fill="FFFFFF" w:val="clear"/>
            <w:tcMar>
              <w:top w:type="dxa" w:w="60"/>
              <w:left w:type="dxa" w:w="90"/>
              <w:bottom w:type="dxa" w:w="60"/>
              <w:right w:type="dxa" w:w="90"/>
            </w:tcMar>
          </w:tcPr>
          <w:p>
            <w:r>
              <w:t xml:space="preserve">teacher per subject</w:t>
            </w:r>
          </w:p>
        </w:tc>
        <w:tc>
          <w:tcPr>
            <w:tcW w:type="dxa" w:w="6400"/>
            <w:shd w:fill="FFFFFF" w:val="clear"/>
            <w:tcMar>
              <w:top w:type="dxa" w:w="60"/>
              <w:left w:type="dxa" w:w="90"/>
              <w:bottom w:type="dxa" w:w="60"/>
              <w:right w:type="dxa" w:w="90"/>
            </w:tcMar>
          </w:tcPr>
          <w:p>
            <w:r>
              <w:t xml:space="preserve">select</w:t>
            </w:r>
          </w:p>
        </w:tc>
      </w:tr>
      <w:tr>
        <w:tc>
          <w:tcPr>
            <w:tcW w:type="dxa" w:w="2600"/>
            <w:shd w:fill="F1F5F9" w:val="clear"/>
            <w:tcMar>
              <w:top w:type="dxa" w:w="60"/>
              <w:left w:type="dxa" w:w="90"/>
              <w:bottom w:type="dxa" w:w="60"/>
              <w:right w:type="dxa" w:w="90"/>
            </w:tcMar>
          </w:tcPr>
          <w:p>
            <w:r>
              <w:t xml:space="preserve">syllabus_template per subject</w:t>
            </w:r>
          </w:p>
        </w:tc>
        <w:tc>
          <w:tcPr>
            <w:tcW w:type="dxa" w:w="6400"/>
            <w:shd w:fill="F1F5F9" w:val="clear"/>
            <w:tcMar>
              <w:top w:type="dxa" w:w="60"/>
              <w:left w:type="dxa" w:w="90"/>
              <w:bottom w:type="dxa" w:w="60"/>
              <w:right w:type="dxa" w:w="90"/>
            </w:tcMar>
          </w:tcPr>
          <w:p>
            <w:r>
              <w:t xml:space="preserve">auto by program+subject+year</w:t>
            </w:r>
          </w:p>
        </w:tc>
      </w:tr>
      <w:tr>
        <w:tc>
          <w:tcPr>
            <w:tcW w:type="dxa" w:w="2600"/>
            <w:shd w:fill="FFFFFF" w:val="clear"/>
            <w:tcMar>
              <w:top w:type="dxa" w:w="60"/>
              <w:left w:type="dxa" w:w="90"/>
              <w:bottom w:type="dxa" w:w="60"/>
              <w:right w:type="dxa" w:w="90"/>
            </w:tcMar>
          </w:tcPr>
          <w:p>
            <w:r>
              <w:t xml:space="preserve">target_grade per subject</w:t>
            </w:r>
          </w:p>
        </w:tc>
        <w:tc>
          <w:tcPr>
            <w:tcW w:type="dxa" w:w="6400"/>
            <w:shd w:fill="FFFFFF" w:val="clear"/>
            <w:tcMar>
              <w:top w:type="dxa" w:w="60"/>
              <w:left w:type="dxa" w:w="90"/>
              <w:bottom w:type="dxa" w:w="60"/>
              <w:right w:type="dxa" w:w="90"/>
            </w:tcMar>
          </w:tcPr>
          <w:p>
            <w:r>
              <w:t xml:space="preserve">default A*, Admin sets</w:t>
            </w:r>
          </w:p>
        </w:tc>
      </w:tr>
      <w:tr>
        <w:tc>
          <w:tcPr>
            <w:tcW w:type="dxa" w:w="2600"/>
            <w:shd w:fill="F1F5F9" w:val="clear"/>
            <w:tcMar>
              <w:top w:type="dxa" w:w="60"/>
              <w:left w:type="dxa" w:w="90"/>
              <w:bottom w:type="dxa" w:w="60"/>
              <w:right w:type="dxa" w:w="90"/>
            </w:tcMar>
          </w:tcPr>
          <w:p>
            <w:r>
              <w:t xml:space="preserve">monthly_fee</w:t>
            </w:r>
          </w:p>
        </w:tc>
        <w:tc>
          <w:tcPr>
            <w:tcW w:type="dxa" w:w="6400"/>
            <w:shd w:fill="F1F5F9" w:val="clear"/>
            <w:tcMar>
              <w:top w:type="dxa" w:w="60"/>
              <w:left w:type="dxa" w:w="90"/>
              <w:bottom w:type="dxa" w:w="60"/>
              <w:right w:type="dxa" w:w="90"/>
            </w:tcMar>
          </w:tcPr>
          <w:p>
            <w:r>
              <w:t xml:space="preserve">numeric (flexible)</w:t>
            </w:r>
          </w:p>
        </w:tc>
      </w:tr>
    </w:tbl>
    <w:p>
      <w:pPr>
        <w:pStyle w:val="Heading3"/>
        <w:spacing w:after="90" w:before="200"/>
      </w:pPr>
      <w:r>
        <w:rPr>
          <w:b/>
          <w:bCs/>
          <w:color w:val="0F172A"/>
        </w:rPr>
        <w:t xml:space="preserve">Computed fields</w:t>
      </w:r>
    </w:p>
    <w:p>
      <w:pPr>
        <w:pStyle w:val="ListParagraph"/>
        <w:numPr>
          <w:ilvl w:val="0"/>
          <w:numId w:val="1"/>
        </w:numPr>
        <w:spacing w:after="60" w:line="268"/>
      </w:pPr>
      <w:r>
        <w:t xml:space="preserve">Health = 0.50 att + 0.30 hw + 0.20 fee (A5).</w:t>
      </w:r>
    </w:p>
    <w:p>
      <w:pPr>
        <w:pStyle w:val="ListParagraph"/>
        <w:numPr>
          <w:ilvl w:val="0"/>
          <w:numId w:val="1"/>
        </w:numPr>
        <w:spacing w:after="60" w:line="268"/>
      </w:pPr>
      <w:r>
        <w:t xml:space="preserve">Syllabus % = covered/(total−na).</w:t>
      </w:r>
    </w:p>
    <w:p>
      <w:pPr>
        <w:pStyle w:val="ListParagraph"/>
        <w:numPr>
          <w:ilvl w:val="0"/>
          <w:numId w:val="1"/>
        </w:numPr>
        <w:spacing w:after="60" w:line="268"/>
      </w:pPr>
      <w:r>
        <w:t xml:space="preserve">Result Slip: internal average (A/B/C) + Cambridge assessed grade + target grade, clearly separate.</w:t>
      </w:r>
    </w:p>
    <w:p>
      <w:pPr>
        <w:pStyle w:val="ListParagraph"/>
        <w:numPr>
          <w:ilvl w:val="0"/>
          <w:numId w:val="1"/>
        </w:numPr>
        <w:spacing w:after="60" w:line="268"/>
      </w:pPr>
      <w:r>
        <w:t xml:space="preserve">Exam countdown from exam_session (shows "Session complete" if past).</w:t>
      </w:r>
    </w:p>
    <w:p>
      <w:pPr>
        <w:spacing w:after="100" w:line="276"/>
      </w:pPr>
      <w:r>
        <w:rPr>
          <w:b/>
          <w:bCs/>
        </w:rPr>
        <w:t xml:space="preserve">DB tables.</w:t>
      </w:r>
      <w:r>
        <w:t xml:space="preserve"> students, student_subjects, syllabus_progress, tests, attendance, homework, vouchers.</w:t>
      </w:r>
    </w:p>
    <w:p>
      <w:pPr>
        <w:spacing w:after="100" w:line="276"/>
      </w:pPr>
      <w:r>
        <w:rPr>
          <w:b/>
          <w:bCs/>
        </w:rPr>
        <w:t xml:space="preserve">RLS.</w:t>
      </w:r>
      <w:r>
        <w:t xml:space="preserve"> Teacher sees only their own students; never fees.</w:t>
      </w:r>
    </w:p>
    <w:p>
      <w:pPr>
        <w:pStyle w:val="Heading3"/>
        <w:spacing w:after="90" w:before="200"/>
      </w:pPr>
      <w:r>
        <w:rPr>
          <w:b/>
          <w:bCs/>
          <w:color w:val="0F172A"/>
        </w:rPr>
        <w:t xml:space="preserve">Edge cases</w:t>
      </w:r>
    </w:p>
    <w:p>
      <w:pPr>
        <w:pStyle w:val="ListParagraph"/>
        <w:numPr>
          <w:ilvl w:val="0"/>
          <w:numId w:val="1"/>
        </w:numPr>
        <w:spacing w:after="60" w:line="268"/>
      </w:pPr>
      <w:r>
        <w:t xml:space="preserve">&lt; 4 classes → health = "Not enough data".</w:t>
      </w:r>
    </w:p>
    <w:p>
      <w:pPr>
        <w:pStyle w:val="ListParagraph"/>
        <w:numPr>
          <w:ilvl w:val="0"/>
          <w:numId w:val="1"/>
        </w:numPr>
        <w:spacing w:after="60" w:line="268"/>
      </w:pPr>
      <w:r>
        <w:t xml:space="preserve">assessed_grade blank until first test.</w:t>
      </w:r>
    </w:p>
    <w:p>
      <w:pPr>
        <w:pStyle w:val="Heading3"/>
        <w:spacing w:after="90" w:before="200"/>
      </w:pPr>
      <w:r>
        <w:rPr>
          <w:b/>
          <w:bCs/>
          <w:color w:val="0F172A"/>
        </w:rPr>
        <w:t xml:space="preserve">Acceptance criteria</w:t>
      </w:r>
    </w:p>
    <w:p>
      <w:pPr>
        <w:pStyle w:val="ListParagraph"/>
        <w:numPr>
          <w:ilvl w:val="0"/>
          <w:numId w:val="6"/>
        </w:numPr>
        <w:spacing w:after="60"/>
      </w:pPr>
      <w:r>
        <w:t xml:space="preserve">Onboarding sets target_grade A* and links the correct syllabus template.</w:t>
      </w:r>
    </w:p>
    <w:p>
      <w:pPr>
        <w:pStyle w:val="ListParagraph"/>
        <w:numPr>
          <w:ilvl w:val="0"/>
          <w:numId w:val="6"/>
        </w:numPr>
        <w:spacing w:after="60"/>
      </w:pPr>
      <w:r>
        <w:t xml:space="preserve">Result Slip shows all three grade scales, labelled.</w:t>
      </w:r>
    </w:p>
    <w:p>
      <w:pPr>
        <w:pStyle w:val="ListParagraph"/>
        <w:numPr>
          <w:ilvl w:val="0"/>
          <w:numId w:val="6"/>
        </w:numPr>
        <w:spacing w:after="60"/>
      </w:pPr>
      <w:r>
        <w:t xml:space="preserve">Teacher cannot open a student who is not theirs.</w:t>
      </w:r>
    </w:p>
    <w:p>
      <w:pPr>
        <w:spacing w:after="60"/>
      </w:pPr>
    </w:p>
    <w:p>
      <w:pPr>
        <w:pStyle w:val="Heading2"/>
        <w:spacing w:after="110" w:before="260"/>
      </w:pPr>
      <w:r>
        <w:rPr>
          <w:b/>
          <w:bCs/>
          <w:color w:val="5A31F4"/>
        </w:rPr>
        <w:t xml:space="preserve">B6. Teachers</w:t>
      </w:r>
    </w:p>
    <w:p>
      <w:pPr>
        <w:spacing w:after="100" w:line="276"/>
      </w:pPr>
      <w:r>
        <w:rPr>
          <w:b/>
          <w:bCs/>
        </w:rPr>
        <w:t xml:space="preserve">Purpose.</w:t>
      </w:r>
      <w:r>
        <w:t xml:space="preserve"> Teaching staff, their load, quality scores, and pay.</w:t>
      </w:r>
    </w:p>
    <w:p>
      <w:pPr>
        <w:spacing w:after="100" w:line="276"/>
      </w:pPr>
      <w:r>
        <w:rPr>
          <w:b/>
          <w:bCs/>
        </w:rPr>
        <w:t xml:space="preserve">Who sees it.</w:t>
      </w:r>
      <w:r>
        <w:t xml:space="preserve"> Admin, Manager (read). Add teacher + capacity: Admin ONLY. Pay: Admin ONLY.</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Add teacher (Admin only) — name, subjects, programs, capacity (typed, no default).</w:t>
      </w:r>
    </w:p>
    <w:p>
      <w:pPr>
        <w:pStyle w:val="ListParagraph"/>
        <w:numPr>
          <w:ilvl w:val="0"/>
          <w:numId w:val="1"/>
        </w:numPr>
        <w:spacing w:after="60" w:line="268"/>
      </w:pPr>
      <w:r>
        <w:t xml:space="preserve">View teacher score + load.</w:t>
      </w:r>
    </w:p>
    <w:p>
      <w:pPr>
        <w:pStyle w:val="ListParagraph"/>
        <w:numPr>
          <w:ilvl w:val="0"/>
          <w:numId w:val="1"/>
        </w:numPr>
        <w:spacing w:after="60" w:line="268"/>
      </w:pPr>
      <w:r>
        <w:t xml:space="preserve">Set pay rate (Admin only).</w:t>
      </w:r>
    </w:p>
    <w:p>
      <w:pPr>
        <w:pStyle w:val="Heading3"/>
        <w:spacing w:after="90" w:before="200"/>
      </w:pPr>
      <w:r>
        <w:rPr>
          <w:b/>
          <w:bCs/>
          <w:color w:val="0F172A"/>
        </w:rPr>
        <w:t xml:space="preserve">Form fields</w:t>
      </w:r>
    </w:p>
    <w:tbl>
      <w:tblPr>
        <w:tblW w:type="dxa" w:w="9000"/>
        <w:tblBorders>
          <w:top w:val="single" w:color="E2E8F0" w:sz="2"/>
          <w:left w:val="single" w:color="E2E8F0" w:sz="2"/>
          <w:bottom w:val="single" w:color="E2E8F0" w:sz="2"/>
          <w:right w:val="single" w:color="E2E8F0" w:sz="2"/>
          <w:insideH w:val="single" w:color="E2E8F0" w:sz="2"/>
          <w:insideV w:val="single" w:color="E2E8F0" w:sz="2"/>
        </w:tblBorders>
      </w:tblPr>
      <w:tblGrid>
        <w:gridCol w:w="2600"/>
        <w:gridCol w:w="6400"/>
      </w:tblGrid>
      <w:tr>
        <w:trPr>
          <w:tblHeader/>
        </w:trPr>
        <w:tc>
          <w:tcPr>
            <w:tcW w:type="dxa" w:w="2600"/>
            <w:shd w:fill="0F172A" w:val="clear"/>
            <w:tcMar>
              <w:top w:type="dxa" w:w="60"/>
              <w:left w:type="dxa" w:w="90"/>
              <w:bottom w:type="dxa" w:w="60"/>
              <w:right w:type="dxa" w:w="90"/>
            </w:tcMar>
          </w:tcPr>
          <w:p>
            <w:r>
              <w:t xml:space="preserve">Column / field</w:t>
            </w:r>
          </w:p>
        </w:tc>
        <w:tc>
          <w:tcPr>
            <w:tcW w:type="dxa" w:w="6400"/>
            <w:shd w:fill="0F172A" w:val="clear"/>
            <w:tcMar>
              <w:top w:type="dxa" w:w="60"/>
              <w:left w:type="dxa" w:w="90"/>
              <w:bottom w:type="dxa" w:w="60"/>
              <w:right w:type="dxa" w:w="90"/>
            </w:tcMar>
          </w:tcPr>
          <w:p>
            <w:r>
              <w:t xml:space="preserve">Type, rule, and notes</w:t>
            </w:r>
          </w:p>
        </w:tc>
      </w:tr>
      <w:tr>
        <w:tc>
          <w:tcPr>
            <w:tcW w:type="dxa" w:w="2600"/>
            <w:shd w:fill="F1F5F9" w:val="clear"/>
            <w:tcMar>
              <w:top w:type="dxa" w:w="60"/>
              <w:left w:type="dxa" w:w="90"/>
              <w:bottom w:type="dxa" w:w="60"/>
              <w:right w:type="dxa" w:w="90"/>
            </w:tcMar>
          </w:tcPr>
          <w:p>
            <w:r>
              <w:t xml:space="preserve">name / email / phone</w:t>
            </w:r>
          </w:p>
        </w:tc>
        <w:tc>
          <w:tcPr>
            <w:tcW w:type="dxa" w:w="6400"/>
            <w:shd w:fill="F1F5F9" w:val="clear"/>
            <w:tcMar>
              <w:top w:type="dxa" w:w="60"/>
              <w:left w:type="dxa" w:w="90"/>
              <w:bottom w:type="dxa" w:w="60"/>
              <w:right w:type="dxa" w:w="90"/>
            </w:tcMar>
          </w:tcPr>
          <w:p>
            <w:r>
              <w:t xml:space="preserve">text</w:t>
            </w:r>
          </w:p>
        </w:tc>
      </w:tr>
      <w:tr>
        <w:tc>
          <w:tcPr>
            <w:tcW w:type="dxa" w:w="2600"/>
            <w:shd w:fill="FFFFFF" w:val="clear"/>
            <w:tcMar>
              <w:top w:type="dxa" w:w="60"/>
              <w:left w:type="dxa" w:w="90"/>
              <w:bottom w:type="dxa" w:w="60"/>
              <w:right w:type="dxa" w:w="90"/>
            </w:tcMar>
          </w:tcPr>
          <w:p>
            <w:r>
              <w:t xml:space="preserve">subjects</w:t>
            </w:r>
          </w:p>
        </w:tc>
        <w:tc>
          <w:tcPr>
            <w:tcW w:type="dxa" w:w="6400"/>
            <w:shd w:fill="FFFFFF" w:val="clear"/>
            <w:tcMar>
              <w:top w:type="dxa" w:w="60"/>
              <w:left w:type="dxa" w:w="90"/>
              <w:bottom w:type="dxa" w:w="60"/>
              <w:right w:type="dxa" w:w="90"/>
            </w:tcMar>
          </w:tcPr>
          <w:p>
            <w:r>
              <w:t xml:space="preserve">multi</w:t>
            </w:r>
          </w:p>
        </w:tc>
      </w:tr>
      <w:tr>
        <w:tc>
          <w:tcPr>
            <w:tcW w:type="dxa" w:w="2600"/>
            <w:shd w:fill="F1F5F9" w:val="clear"/>
            <w:tcMar>
              <w:top w:type="dxa" w:w="60"/>
              <w:left w:type="dxa" w:w="90"/>
              <w:bottom w:type="dxa" w:w="60"/>
              <w:right w:type="dxa" w:w="90"/>
            </w:tcMar>
          </w:tcPr>
          <w:p>
            <w:r>
              <w:t xml:space="preserve">programs</w:t>
            </w:r>
          </w:p>
        </w:tc>
        <w:tc>
          <w:tcPr>
            <w:tcW w:type="dxa" w:w="6400"/>
            <w:shd w:fill="F1F5F9" w:val="clear"/>
            <w:tcMar>
              <w:top w:type="dxa" w:w="60"/>
              <w:left w:type="dxa" w:w="90"/>
              <w:bottom w:type="dxa" w:w="60"/>
              <w:right w:type="dxa" w:w="90"/>
            </w:tcMar>
          </w:tcPr>
          <w:p>
            <w:r>
              <w:t xml:space="preserve">multi</w:t>
            </w:r>
          </w:p>
        </w:tc>
      </w:tr>
      <w:tr>
        <w:tc>
          <w:tcPr>
            <w:tcW w:type="dxa" w:w="2600"/>
            <w:shd w:fill="FFFFFF" w:val="clear"/>
            <w:tcMar>
              <w:top w:type="dxa" w:w="60"/>
              <w:left w:type="dxa" w:w="90"/>
              <w:bottom w:type="dxa" w:w="60"/>
              <w:right w:type="dxa" w:w="90"/>
            </w:tcMar>
          </w:tcPr>
          <w:p>
            <w:r>
              <w:t xml:space="preserve">capacity</w:t>
            </w:r>
          </w:p>
        </w:tc>
        <w:tc>
          <w:tcPr>
            <w:tcW w:type="dxa" w:w="6400"/>
            <w:shd w:fill="FFFFFF" w:val="clear"/>
            <w:tcMar>
              <w:top w:type="dxa" w:w="60"/>
              <w:left w:type="dxa" w:w="90"/>
              <w:bottom w:type="dxa" w:w="60"/>
              <w:right w:type="dxa" w:w="90"/>
            </w:tcMar>
          </w:tcPr>
          <w:p>
            <w:r>
              <w:t xml:space="preserve">int — Admin types, no default</w:t>
            </w:r>
          </w:p>
        </w:tc>
      </w:tr>
      <w:tr>
        <w:tc>
          <w:tcPr>
            <w:tcW w:type="dxa" w:w="2600"/>
            <w:shd w:fill="F1F5F9" w:val="clear"/>
            <w:tcMar>
              <w:top w:type="dxa" w:w="60"/>
              <w:left w:type="dxa" w:w="90"/>
              <w:bottom w:type="dxa" w:w="60"/>
              <w:right w:type="dxa" w:w="90"/>
            </w:tcMar>
          </w:tcPr>
          <w:p>
            <w:r>
              <w:t xml:space="preserve">(rating/demos/reliability)</w:t>
            </w:r>
          </w:p>
        </w:tc>
        <w:tc>
          <w:tcPr>
            <w:tcW w:type="dxa" w:w="6400"/>
            <w:shd w:fill="F1F5F9" w:val="clear"/>
            <w:tcMar>
              <w:top w:type="dxa" w:w="60"/>
              <w:left w:type="dxa" w:w="90"/>
              <w:bottom w:type="dxa" w:w="60"/>
              <w:right w:type="dxa" w:w="90"/>
            </w:tcMar>
          </w:tcPr>
          <w:p>
            <w:r>
              <w:t xml:space="preserve">NOT entered — start 0/"New"</w:t>
            </w:r>
          </w:p>
        </w:tc>
      </w:tr>
    </w:tbl>
    <w:p>
      <w:pPr>
        <w:pStyle w:val="Heading3"/>
        <w:spacing w:after="90" w:before="200"/>
      </w:pPr>
      <w:r>
        <w:rPr>
          <w:b/>
          <w:bCs/>
          <w:color w:val="0F172A"/>
        </w:rPr>
        <w:t xml:space="preserve">Computed fields</w:t>
      </w:r>
    </w:p>
    <w:p>
      <w:pPr>
        <w:pStyle w:val="ListParagraph"/>
        <w:numPr>
          <w:ilvl w:val="0"/>
          <w:numId w:val="1"/>
        </w:numPr>
        <w:spacing w:after="60" w:line="268"/>
      </w:pPr>
      <w:r>
        <w:t xml:space="preserve">TeacherScore = 0.45 rating + 0.35 demo-conv + 0.20 reliability (A5).</w:t>
      </w:r>
    </w:p>
    <w:p>
      <w:pPr>
        <w:pStyle w:val="ListParagraph"/>
        <w:numPr>
          <w:ilvl w:val="0"/>
          <w:numId w:val="1"/>
        </w:numPr>
        <w:spacing w:after="60" w:line="268"/>
      </w:pPr>
      <w:r>
        <w:t xml:space="preserve">New teacher: all inputs 0 → shown "New"; &lt; 5 demos → "Building record".</w:t>
      </w:r>
    </w:p>
    <w:p>
      <w:pPr>
        <w:pStyle w:val="ListParagraph"/>
        <w:numPr>
          <w:ilvl w:val="0"/>
          <w:numId w:val="1"/>
        </w:numPr>
        <w:spacing w:after="60" w:line="268"/>
      </w:pPr>
      <w:r>
        <w:t xml:space="preserve">Load shown load/capacity.</w:t>
      </w:r>
    </w:p>
    <w:p>
      <w:pPr>
        <w:pStyle w:val="Heading3"/>
        <w:spacing w:after="90" w:before="200"/>
      </w:pPr>
      <w:r>
        <w:rPr>
          <w:b/>
          <w:bCs/>
          <w:color w:val="0F172A"/>
        </w:rPr>
        <w:t xml:space="preserve">States and transitions</w:t>
      </w:r>
    </w:p>
    <w:p>
      <w:pPr>
        <w:pStyle w:val="ListParagraph"/>
        <w:numPr>
          <w:ilvl w:val="0"/>
          <w:numId w:val="1"/>
        </w:numPr>
        <w:spacing w:after="60" w:line="268"/>
      </w:pPr>
      <w:r>
        <w:t xml:space="preserve">Assigning a student past capacity → soft warning ("assign anyway?"), proceeds on confirm, override audited.</w:t>
      </w:r>
    </w:p>
    <w:p>
      <w:pPr>
        <w:spacing w:after="100" w:line="276"/>
      </w:pPr>
      <w:r>
        <w:rPr>
          <w:b/>
          <w:bCs/>
        </w:rPr>
        <w:t xml:space="preserve">DB tables.</w:t>
      </w:r>
      <w:r>
        <w:t xml:space="preserve"> teachers, teacher_subjects, teacher_pay_rates (separate RLS), teacher_leave.</w:t>
      </w:r>
    </w:p>
    <w:p>
      <w:pPr>
        <w:spacing w:after="100" w:line="276"/>
      </w:pPr>
      <w:r>
        <w:rPr>
          <w:b/>
          <w:bCs/>
        </w:rPr>
        <w:t xml:space="preserve">RLS.</w:t>
      </w:r>
      <w:r>
        <w:t xml:space="preserve"> Manager can read teachers but NOT teacher_pay_rates. Only Admin writes teachers/capacity/pay.</w:t>
      </w:r>
    </w:p>
    <w:p>
      <w:pPr>
        <w:pStyle w:val="Heading3"/>
        <w:spacing w:after="90" w:before="200"/>
      </w:pPr>
      <w:r>
        <w:rPr>
          <w:b/>
          <w:bCs/>
          <w:color w:val="0F172A"/>
        </w:rPr>
        <w:t xml:space="preserve">Edge cases</w:t>
      </w:r>
    </w:p>
    <w:p>
      <w:pPr>
        <w:pStyle w:val="ListParagraph"/>
        <w:numPr>
          <w:ilvl w:val="0"/>
          <w:numId w:val="1"/>
        </w:numPr>
        <w:spacing w:after="60" w:line="268"/>
      </w:pPr>
      <w:r>
        <w:t xml:space="preserve">A fresh 0 must render as "New", never a red bad score.</w:t>
      </w:r>
    </w:p>
    <w:p>
      <w:pPr>
        <w:pStyle w:val="Heading3"/>
        <w:spacing w:after="90" w:before="200"/>
      </w:pPr>
      <w:r>
        <w:rPr>
          <w:b/>
          <w:bCs/>
          <w:color w:val="0F172A"/>
        </w:rPr>
        <w:t xml:space="preserve">Acceptance criteria</w:t>
      </w:r>
    </w:p>
    <w:p>
      <w:pPr>
        <w:pStyle w:val="ListParagraph"/>
        <w:numPr>
          <w:ilvl w:val="0"/>
          <w:numId w:val="7"/>
        </w:numPr>
        <w:spacing w:after="60"/>
      </w:pPr>
      <w:r>
        <w:t xml:space="preserve">Only Admin can add a teacher or set capacity.</w:t>
      </w:r>
    </w:p>
    <w:p>
      <w:pPr>
        <w:pStyle w:val="ListParagraph"/>
        <w:numPr>
          <w:ilvl w:val="0"/>
          <w:numId w:val="7"/>
        </w:numPr>
        <w:spacing w:after="60"/>
      </w:pPr>
      <w:r>
        <w:t xml:space="preserve">Pay is invisible to Manager at the DB, not just the UI.</w:t>
      </w:r>
    </w:p>
    <w:p>
      <w:pPr>
        <w:pStyle w:val="ListParagraph"/>
        <w:numPr>
          <w:ilvl w:val="0"/>
          <w:numId w:val="7"/>
        </w:numPr>
        <w:spacing w:after="60"/>
      </w:pPr>
      <w:r>
        <w:t xml:space="preserve">Capacity override warns and audits.</w:t>
      </w:r>
    </w:p>
    <w:p>
      <w:pPr>
        <w:spacing w:after="60"/>
      </w:pPr>
    </w:p>
    <w:p>
      <w:pPr>
        <w:pStyle w:val="Heading2"/>
        <w:spacing w:after="110" w:before="260"/>
      </w:pPr>
      <w:r>
        <w:rPr>
          <w:b/>
          <w:bCs/>
          <w:color w:val="5A31F4"/>
        </w:rPr>
        <w:t xml:space="preserve">B7. Schedule</w:t>
      </w:r>
    </w:p>
    <w:p>
      <w:pPr>
        <w:spacing w:after="100" w:line="276"/>
      </w:pPr>
      <w:r>
        <w:rPr>
          <w:b/>
          <w:bCs/>
        </w:rPr>
        <w:t xml:space="preserve">Purpose.</w:t>
      </w:r>
      <w:r>
        <w:t xml:space="preserve"> The class calendar for the whole academy.</w:t>
      </w:r>
    </w:p>
    <w:p>
      <w:pPr>
        <w:spacing w:after="100" w:line="276"/>
      </w:pPr>
      <w:r>
        <w:rPr>
          <w:b/>
          <w:bCs/>
        </w:rPr>
        <w:t xml:space="preserve">Who sees it.</w:t>
      </w:r>
      <w:r>
        <w:t xml:space="preserve"> Admin, Manager (all); Teacher (own); Student (own).</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Schedule class — day, time, teacher, student, subject, type (class/makeup/test).</w:t>
      </w:r>
    </w:p>
    <w:p>
      <w:pPr>
        <w:pStyle w:val="ListParagraph"/>
        <w:numPr>
          <w:ilvl w:val="0"/>
          <w:numId w:val="1"/>
        </w:numPr>
        <w:spacing w:after="60" w:line="268"/>
      </w:pPr>
      <w:r>
        <w:t xml:space="preserve">Filter: date range (Today/Week/Month/custom), teacher, student, subject, type, status.</w:t>
      </w:r>
    </w:p>
    <w:p>
      <w:pPr>
        <w:pStyle w:val="Heading3"/>
        <w:spacing w:after="90" w:before="200"/>
      </w:pPr>
      <w:r>
        <w:rPr>
          <w:b/>
          <w:bCs/>
          <w:color w:val="0F172A"/>
        </w:rPr>
        <w:t xml:space="preserve">Computed fields</w:t>
      </w:r>
    </w:p>
    <w:p>
      <w:pPr>
        <w:pStyle w:val="ListParagraph"/>
        <w:numPr>
          <w:ilvl w:val="0"/>
          <w:numId w:val="1"/>
        </w:numPr>
        <w:spacing w:after="60" w:line="268"/>
      </w:pPr>
      <w:r>
        <w:t xml:space="preserve">Pending makeups count (feeds the dashboard card).</w:t>
      </w:r>
    </w:p>
    <w:p>
      <w:pPr>
        <w:pStyle w:val="Heading3"/>
        <w:spacing w:after="90" w:before="200"/>
      </w:pPr>
      <w:r>
        <w:rPr>
          <w:b/>
          <w:bCs/>
          <w:color w:val="0F172A"/>
        </w:rPr>
        <w:t xml:space="preserve">States and transitions</w:t>
      </w:r>
    </w:p>
    <w:p>
      <w:pPr>
        <w:pStyle w:val="ListParagraph"/>
        <w:numPr>
          <w:ilvl w:val="0"/>
          <w:numId w:val="1"/>
        </w:numPr>
        <w:spacing w:after="60" w:line="268"/>
      </w:pPr>
      <w:r>
        <w:t xml:space="preserve">scheduled → completed / cancelled / no_show.</w:t>
      </w:r>
    </w:p>
    <w:p>
      <w:pPr>
        <w:spacing w:after="100" w:line="276"/>
      </w:pPr>
      <w:r>
        <w:rPr>
          <w:b/>
          <w:bCs/>
        </w:rPr>
        <w:t xml:space="preserve">DB tables.</w:t>
      </w:r>
      <w:r>
        <w:t xml:space="preserve"> class_sessions (EXCLUDE constraint per teacher), attendance.</w:t>
      </w:r>
    </w:p>
    <w:p>
      <w:pPr>
        <w:spacing w:after="100" w:line="276"/>
      </w:pPr>
      <w:r>
        <w:rPr>
          <w:b/>
          <w:bCs/>
        </w:rPr>
        <w:t xml:space="preserve">RLS.</w:t>
      </w:r>
      <w:r>
        <w:t xml:space="preserve"> Teacher/Student see only own sessions.</w:t>
      </w:r>
    </w:p>
    <w:p>
      <w:pPr>
        <w:pStyle w:val="Heading3"/>
        <w:spacing w:after="90" w:before="200"/>
      </w:pPr>
      <w:r>
        <w:rPr>
          <w:b/>
          <w:bCs/>
          <w:color w:val="0F172A"/>
        </w:rPr>
        <w:t xml:space="preserve">Edge cases</w:t>
      </w:r>
    </w:p>
    <w:p>
      <w:pPr>
        <w:pStyle w:val="ListParagraph"/>
        <w:numPr>
          <w:ilvl w:val="0"/>
          <w:numId w:val="1"/>
        </w:numPr>
        <w:spacing w:after="60" w:line="268"/>
      </w:pPr>
      <w:r>
        <w:t xml:space="preserve">Overlapping session for the same teacher blocked by EXCLUDE; NULL-teacher demos re-checked at assignment (B3).</w:t>
      </w:r>
    </w:p>
    <w:p>
      <w:pPr>
        <w:pStyle w:val="ListParagraph"/>
        <w:numPr>
          <w:ilvl w:val="0"/>
          <w:numId w:val="1"/>
        </w:numPr>
        <w:spacing w:after="60" w:line="268"/>
      </w:pPr>
      <w:r>
        <w:t xml:space="preserve">Makeup never counts as a paid class.</w:t>
      </w:r>
    </w:p>
    <w:p>
      <w:pPr>
        <w:pStyle w:val="Heading3"/>
        <w:spacing w:after="90" w:before="200"/>
      </w:pPr>
      <w:r>
        <w:rPr>
          <w:b/>
          <w:bCs/>
          <w:color w:val="0F172A"/>
        </w:rPr>
        <w:t xml:space="preserve">Acceptance criteria</w:t>
      </w:r>
    </w:p>
    <w:p>
      <w:pPr>
        <w:pStyle w:val="ListParagraph"/>
        <w:numPr>
          <w:ilvl w:val="0"/>
          <w:numId w:val="8"/>
        </w:numPr>
        <w:spacing w:after="60"/>
      </w:pPr>
      <w:r>
        <w:t xml:space="preserve">Type includes Makeup and is tracked separately.</w:t>
      </w:r>
    </w:p>
    <w:p>
      <w:pPr>
        <w:pStyle w:val="ListParagraph"/>
        <w:numPr>
          <w:ilvl w:val="0"/>
          <w:numId w:val="8"/>
        </w:numPr>
        <w:spacing w:after="60"/>
      </w:pPr>
      <w:r>
        <w:t xml:space="preserve">All six filters work and combine.</w:t>
      </w:r>
    </w:p>
    <w:p>
      <w:pPr>
        <w:pStyle w:val="ListParagraph"/>
        <w:numPr>
          <w:ilvl w:val="0"/>
          <w:numId w:val="8"/>
        </w:numPr>
        <w:spacing w:after="60"/>
      </w:pPr>
      <w:r>
        <w:t xml:space="preserve">Overlaps are impossible for an assigned teacher.</w:t>
      </w:r>
    </w:p>
    <w:p>
      <w:pPr>
        <w:spacing w:after="60"/>
      </w:pPr>
    </w:p>
    <w:p>
      <w:pPr>
        <w:pStyle w:val="Heading2"/>
        <w:spacing w:after="110" w:before="260"/>
      </w:pPr>
      <w:r>
        <w:rPr>
          <w:b/>
          <w:bCs/>
          <w:color w:val="5A31F4"/>
        </w:rPr>
        <w:t xml:space="preserve">B8. Homework &amp; Tests</w:t>
      </w:r>
    </w:p>
    <w:p>
      <w:pPr>
        <w:spacing w:after="100" w:line="276"/>
      </w:pPr>
      <w:r>
        <w:rPr>
          <w:b/>
          <w:bCs/>
        </w:rPr>
        <w:t xml:space="preserve">Purpose.</w:t>
      </w:r>
      <w:r>
        <w:t xml:space="preserve"> Homework completion (feeds health) and tests (separate academic record, drives assessed grade).</w:t>
      </w:r>
    </w:p>
    <w:p>
      <w:pPr>
        <w:spacing w:after="100" w:line="276"/>
      </w:pPr>
      <w:r>
        <w:rPr>
          <w:b/>
          <w:bCs/>
        </w:rPr>
        <w:t xml:space="preserve">Who sees it.</w:t>
      </w:r>
      <w:r>
        <w:t xml:space="preserve"> Admin, Manager (all); Teacher (own); Student (own).</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Assign homework (task, subject, due).</w:t>
      </w:r>
    </w:p>
    <w:p>
      <w:pPr>
        <w:pStyle w:val="ListParagraph"/>
        <w:numPr>
          <w:ilvl w:val="0"/>
          <w:numId w:val="1"/>
        </w:numPr>
        <w:spacing w:after="60" w:line="268"/>
      </w:pPr>
      <w:r>
        <w:t xml:space="preserve">Mark submitted/late/graded.</w:t>
      </w:r>
    </w:p>
    <w:p>
      <w:pPr>
        <w:pStyle w:val="ListParagraph"/>
        <w:numPr>
          <w:ilvl w:val="0"/>
          <w:numId w:val="1"/>
        </w:numPr>
        <w:spacing w:after="60" w:line="268"/>
      </w:pPr>
      <w:r>
        <w:t xml:space="preserve">Record test score.</w:t>
      </w:r>
    </w:p>
    <w:p>
      <w:pPr>
        <w:pStyle w:val="ListParagraph"/>
        <w:numPr>
          <w:ilvl w:val="0"/>
          <w:numId w:val="1"/>
        </w:numPr>
        <w:spacing w:after="60" w:line="268"/>
      </w:pPr>
      <w:r>
        <w:t xml:space="preserve">Set/update the CAIE assessed grade after a test.</w:t>
      </w:r>
    </w:p>
    <w:p>
      <w:pPr>
        <w:pStyle w:val="Heading3"/>
        <w:spacing w:after="90" w:before="200"/>
      </w:pPr>
      <w:r>
        <w:rPr>
          <w:b/>
          <w:bCs/>
          <w:color w:val="0F172A"/>
        </w:rPr>
        <w:t xml:space="preserve">Computed fields</w:t>
      </w:r>
    </w:p>
    <w:p>
      <w:pPr>
        <w:pStyle w:val="ListParagraph"/>
        <w:numPr>
          <w:ilvl w:val="0"/>
          <w:numId w:val="1"/>
        </w:numPr>
        <w:spacing w:after="60" w:line="268"/>
      </w:pPr>
      <w:r>
        <w:t xml:space="preserve">HomeworkCompletion% feeds health (A5).</w:t>
      </w:r>
    </w:p>
    <w:p>
      <w:pPr>
        <w:pStyle w:val="ListParagraph"/>
        <w:numPr>
          <w:ilvl w:val="0"/>
          <w:numId w:val="1"/>
        </w:numPr>
        <w:spacing w:after="60" w:line="268"/>
      </w:pPr>
      <w:r>
        <w:t xml:space="preserve">Test scores stay OUT of the monthly report (count only).</w:t>
      </w:r>
    </w:p>
    <w:p>
      <w:pPr>
        <w:spacing w:after="100" w:line="276"/>
      </w:pPr>
      <w:r>
        <w:rPr>
          <w:b/>
          <w:bCs/>
        </w:rPr>
        <w:t xml:space="preserve">DB tables.</w:t>
      </w:r>
      <w:r>
        <w:t xml:space="preserve"> homework, tests, student_subjects (assessed_grade).</w:t>
      </w:r>
    </w:p>
    <w:p>
      <w:pPr>
        <w:spacing w:after="100" w:line="276"/>
      </w:pPr>
      <w:r>
        <w:rPr>
          <w:b/>
          <w:bCs/>
        </w:rPr>
        <w:t xml:space="preserve">RLS.</w:t>
      </w:r>
      <w:r>
        <w:t xml:space="preserve"> Teacher/Student own only.</w:t>
      </w:r>
    </w:p>
    <w:p>
      <w:pPr>
        <w:pStyle w:val="Heading3"/>
        <w:spacing w:after="90" w:before="200"/>
      </w:pPr>
      <w:r>
        <w:rPr>
          <w:b/>
          <w:bCs/>
          <w:color w:val="0F172A"/>
        </w:rPr>
        <w:t xml:space="preserve">Edge cases</w:t>
      </w:r>
    </w:p>
    <w:p>
      <w:pPr>
        <w:pStyle w:val="ListParagraph"/>
        <w:numPr>
          <w:ilvl w:val="0"/>
          <w:numId w:val="1"/>
        </w:numPr>
        <w:spacing w:after="60" w:line="268"/>
      </w:pPr>
      <w:r>
        <w:t xml:space="preserve">No homework assigned → completion 100 (not penalised).</w:t>
      </w:r>
    </w:p>
    <w:p>
      <w:pPr>
        <w:pStyle w:val="Heading3"/>
        <w:spacing w:after="90" w:before="200"/>
      </w:pPr>
      <w:r>
        <w:rPr>
          <w:b/>
          <w:bCs/>
          <w:color w:val="0F172A"/>
        </w:rPr>
        <w:t xml:space="preserve">Acceptance criteria</w:t>
      </w:r>
    </w:p>
    <w:p>
      <w:pPr>
        <w:pStyle w:val="ListParagraph"/>
        <w:numPr>
          <w:ilvl w:val="0"/>
          <w:numId w:val="9"/>
        </w:numPr>
        <w:spacing w:after="60"/>
      </w:pPr>
      <w:r>
        <w:t xml:space="preserve">Recording a test lets the teacher set the assessed grade.</w:t>
      </w:r>
    </w:p>
    <w:p>
      <w:pPr>
        <w:pStyle w:val="ListParagraph"/>
        <w:numPr>
          <w:ilvl w:val="0"/>
          <w:numId w:val="9"/>
        </w:numPr>
        <w:spacing w:after="60"/>
      </w:pPr>
      <w:r>
        <w:t xml:space="preserve">Raw test scores never appear in the monthly report.</w:t>
      </w:r>
    </w:p>
    <w:p>
      <w:pPr>
        <w:spacing w:after="60"/>
      </w:pPr>
    </w:p>
    <w:p>
      <w:pPr>
        <w:pStyle w:val="Heading2"/>
        <w:spacing w:after="110" w:before="260"/>
      </w:pPr>
      <w:r>
        <w:rPr>
          <w:b/>
          <w:bCs/>
          <w:color w:val="5A31F4"/>
        </w:rPr>
        <w:t xml:space="preserve">B9. Finance &amp; Vouchers (Admin only)</w:t>
      </w:r>
    </w:p>
    <w:p>
      <w:pPr>
        <w:spacing w:after="100" w:line="276"/>
      </w:pPr>
      <w:r>
        <w:rPr>
          <w:b/>
          <w:bCs/>
        </w:rPr>
        <w:t xml:space="preserve">Purpose.</w:t>
      </w:r>
      <w:r>
        <w:t xml:space="preserve"> All money — vouchers, payments, partial, refund, grace decisions.</w:t>
      </w:r>
    </w:p>
    <w:p>
      <w:pPr>
        <w:spacing w:after="100" w:line="276"/>
      </w:pPr>
      <w:r>
        <w:rPr>
          <w:b/>
          <w:bCs/>
        </w:rPr>
        <w:t xml:space="preserve">Who sees it.</w:t>
      </w:r>
      <w:r>
        <w:t xml:space="preserve"> Admin only (a parent sees only their OWN fees in their portal).</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Create voucher (branded PDF, due + 3-day grace).</w:t>
      </w:r>
    </w:p>
    <w:p>
      <w:pPr>
        <w:pStyle w:val="ListParagraph"/>
        <w:numPr>
          <w:ilvl w:val="0"/>
          <w:numId w:val="1"/>
        </w:numPr>
        <w:spacing w:after="60" w:line="268"/>
      </w:pPr>
      <w:r>
        <w:t xml:space="preserve">Mark paid (match screenshot).</w:t>
      </w:r>
    </w:p>
    <w:p>
      <w:pPr>
        <w:pStyle w:val="ListParagraph"/>
        <w:numPr>
          <w:ilvl w:val="0"/>
          <w:numId w:val="1"/>
        </w:numPr>
        <w:spacing w:after="60" w:line="268"/>
      </w:pPr>
      <w:r>
        <w:t xml:space="preserve">Partial payment.</w:t>
      </w:r>
    </w:p>
    <w:p>
      <w:pPr>
        <w:pStyle w:val="ListParagraph"/>
        <w:numPr>
          <w:ilvl w:val="0"/>
          <w:numId w:val="1"/>
        </w:numPr>
        <w:spacing w:after="60" w:line="268"/>
      </w:pPr>
      <w:r>
        <w:t xml:space="preserve">Refund.</w:t>
      </w:r>
    </w:p>
    <w:p>
      <w:pPr>
        <w:pStyle w:val="ListParagraph"/>
        <w:numPr>
          <w:ilvl w:val="0"/>
          <w:numId w:val="1"/>
        </w:numPr>
        <w:spacing w:after="60" w:line="268"/>
      </w:pPr>
      <w:r>
        <w:t xml:space="preserve">Grace decision: Stop / Extend / Mark paid.</w:t>
      </w:r>
    </w:p>
    <w:p>
      <w:pPr>
        <w:pStyle w:val="Heading3"/>
        <w:spacing w:after="90" w:before="200"/>
      </w:pPr>
      <w:r>
        <w:rPr>
          <w:b/>
          <w:bCs/>
          <w:color w:val="0F172A"/>
        </w:rPr>
        <w:t xml:space="preserve">Computed fields</w:t>
      </w:r>
    </w:p>
    <w:p>
      <w:pPr>
        <w:pStyle w:val="ListParagraph"/>
        <w:numPr>
          <w:ilvl w:val="0"/>
          <w:numId w:val="1"/>
        </w:numPr>
        <w:spacing w:after="60" w:line="268"/>
      </w:pPr>
      <w:r>
        <w:t xml:space="preserve">Paid on/before grace_deadline → fee-timeliness 100. Partial keeps balance Due.</w:t>
      </w:r>
    </w:p>
    <w:p>
      <w:pPr>
        <w:pStyle w:val="Heading3"/>
        <w:spacing w:after="90" w:before="200"/>
      </w:pPr>
      <w:r>
        <w:rPr>
          <w:b/>
          <w:bCs/>
          <w:color w:val="0F172A"/>
        </w:rPr>
        <w:t xml:space="preserve">States and transitions</w:t>
      </w:r>
    </w:p>
    <w:p>
      <w:pPr>
        <w:pStyle w:val="ListParagraph"/>
        <w:numPr>
          <w:ilvl w:val="0"/>
          <w:numId w:val="1"/>
        </w:numPr>
        <w:spacing w:after="60" w:line="268"/>
      </w:pPr>
      <w:r>
        <w:t xml:space="preserve">due → in_grace → paid / stopped. Grace expiry raises the decision card; nothing auto-stops.</w:t>
      </w:r>
    </w:p>
    <w:p>
      <w:pPr>
        <w:spacing w:after="100" w:line="276"/>
      </w:pPr>
      <w:r>
        <w:rPr>
          <w:b/>
          <w:bCs/>
        </w:rPr>
        <w:t xml:space="preserve">DB tables.</w:t>
      </w:r>
      <w:r>
        <w:t xml:space="preserve"> vouchers, voucher_lines, payments, refunds, fee_decisions, payment_accounts.</w:t>
      </w:r>
    </w:p>
    <w:p>
      <w:pPr>
        <w:spacing w:after="100" w:line="276"/>
      </w:pPr>
      <w:r>
        <w:rPr>
          <w:b/>
          <w:bCs/>
        </w:rPr>
        <w:t xml:space="preserve">RLS.</w:t>
      </w:r>
      <w:r>
        <w:t xml:space="preserve"> Admin only. Manager DENIED at the DB on every finance table.</w:t>
      </w:r>
    </w:p>
    <w:p>
      <w:pPr>
        <w:pStyle w:val="Heading3"/>
        <w:spacing w:after="90" w:before="200"/>
      </w:pPr>
      <w:r>
        <w:rPr>
          <w:b/>
          <w:bCs/>
          <w:color w:val="0F172A"/>
        </w:rPr>
        <w:t xml:space="preserve">Edge cases</w:t>
      </w:r>
    </w:p>
    <w:p>
      <w:pPr>
        <w:pStyle w:val="ListParagraph"/>
        <w:numPr>
          <w:ilvl w:val="0"/>
          <w:numId w:val="1"/>
        </w:numPr>
        <w:spacing w:after="60" w:line="268"/>
      </w:pPr>
      <w:r>
        <w:t xml:space="preserve">Refund is a negative payment linked to the original voucher, audited; never edits the original.</w:t>
      </w:r>
    </w:p>
    <w:p>
      <w:pPr>
        <w:pStyle w:val="ListParagraph"/>
        <w:numPr>
          <w:ilvl w:val="0"/>
          <w:numId w:val="1"/>
        </w:numPr>
        <w:spacing w:after="60" w:line="268"/>
      </w:pPr>
      <w:r>
        <w:t xml:space="preserve">Grace boundary: deadline day still counts as grace; overdue starts the next day.</w:t>
      </w:r>
    </w:p>
    <w:p>
      <w:pPr>
        <w:pStyle w:val="Heading3"/>
        <w:spacing w:after="90" w:before="200"/>
      </w:pPr>
      <w:r>
        <w:rPr>
          <w:b/>
          <w:bCs/>
          <w:color w:val="0F172A"/>
        </w:rPr>
        <w:t xml:space="preserve">Acceptance criteria</w:t>
      </w:r>
    </w:p>
    <w:p>
      <w:pPr>
        <w:pStyle w:val="ListParagraph"/>
        <w:numPr>
          <w:ilvl w:val="0"/>
          <w:numId w:val="10"/>
        </w:numPr>
        <w:spacing w:after="60"/>
      </w:pPr>
      <w:r>
        <w:t xml:space="preserve">Manager cannot read any finance table.</w:t>
      </w:r>
    </w:p>
    <w:p>
      <w:pPr>
        <w:pStyle w:val="ListParagraph"/>
        <w:numPr>
          <w:ilvl w:val="0"/>
          <w:numId w:val="10"/>
        </w:numPr>
        <w:spacing w:after="60"/>
      </w:pPr>
      <w:r>
        <w:t xml:space="preserve">Partial payment leaves the voucher Due with a running balance.</w:t>
      </w:r>
    </w:p>
    <w:p>
      <w:pPr>
        <w:pStyle w:val="ListParagraph"/>
        <w:numPr>
          <w:ilvl w:val="0"/>
          <w:numId w:val="10"/>
        </w:numPr>
        <w:spacing w:after="60"/>
      </w:pPr>
      <w:r>
        <w:t xml:space="preserve">Nothing auto-stops a student; every grace choice is audited.</w:t>
      </w:r>
    </w:p>
    <w:p>
      <w:pPr>
        <w:spacing w:after="60"/>
      </w:pPr>
    </w:p>
    <w:p>
      <w:pPr>
        <w:pStyle w:val="Heading2"/>
        <w:spacing w:after="110" w:before="260"/>
      </w:pPr>
      <w:r>
        <w:rPr>
          <w:b/>
          <w:bCs/>
          <w:color w:val="5A31F4"/>
        </w:rPr>
        <w:t xml:space="preserve">B10. Reports</w:t>
      </w:r>
    </w:p>
    <w:p>
      <w:pPr>
        <w:spacing w:after="100" w:line="276"/>
      </w:pPr>
      <w:r>
        <w:rPr>
          <w:b/>
          <w:bCs/>
        </w:rPr>
        <w:t xml:space="preserve">Purpose.</w:t>
      </w:r>
      <w:r>
        <w:t xml:space="preserve"> Business view + the monthly parent report.</w:t>
      </w:r>
    </w:p>
    <w:p>
      <w:pPr>
        <w:spacing w:after="100" w:line="276"/>
      </w:pPr>
      <w:r>
        <w:rPr>
          <w:b/>
          <w:bCs/>
        </w:rPr>
        <w:t xml:space="preserve">Who sees it.</w:t>
      </w:r>
      <w:r>
        <w:t xml:space="preserve"> Admin, Manager.</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Generate monthly report (LLM phrasing, first-name-only).</w:t>
      </w:r>
    </w:p>
    <w:p>
      <w:pPr>
        <w:pStyle w:val="ListParagraph"/>
        <w:numPr>
          <w:ilvl w:val="0"/>
          <w:numId w:val="1"/>
        </w:numPr>
        <w:spacing w:after="60" w:line="268"/>
      </w:pPr>
      <w:r>
        <w:t xml:space="preserve">View funnel, lost reasons, revenue trend, teacher performance, at-risk.</w:t>
      </w:r>
    </w:p>
    <w:p>
      <w:pPr>
        <w:pStyle w:val="Heading3"/>
        <w:spacing w:after="90" w:before="200"/>
      </w:pPr>
      <w:r>
        <w:rPr>
          <w:b/>
          <w:bCs/>
          <w:color w:val="0F172A"/>
        </w:rPr>
        <w:t xml:space="preserve">Computed fields</w:t>
      </w:r>
    </w:p>
    <w:p>
      <w:pPr>
        <w:pStyle w:val="ListParagraph"/>
        <w:numPr>
          <w:ilvl w:val="0"/>
          <w:numId w:val="1"/>
        </w:numPr>
        <w:spacing w:after="60" w:line="268"/>
      </w:pPr>
      <w:r>
        <w:t xml:space="preserve">Funnel conversion % = enrolled / demos-booked * 100 (per month, by booking date).</w:t>
      </w:r>
    </w:p>
    <w:p>
      <w:pPr>
        <w:pStyle w:val="ListParagraph"/>
        <w:numPr>
          <w:ilvl w:val="0"/>
          <w:numId w:val="1"/>
        </w:numPr>
        <w:spacing w:after="60" w:line="268"/>
      </w:pPr>
      <w:r>
        <w:t xml:space="preserve">Monthly report: attendance, homework, syllabus, tests-conducted count, assessed-grade trend, health — NO raw scores.</w:t>
      </w:r>
    </w:p>
    <w:p>
      <w:pPr>
        <w:spacing w:after="100" w:line="276"/>
      </w:pPr>
      <w:r>
        <w:rPr>
          <w:b/>
          <w:bCs/>
        </w:rPr>
        <w:t xml:space="preserve">DB tables.</w:t>
      </w:r>
      <w:r>
        <w:t xml:space="preserve"> reads across the schema; writes report snapshots to Storage.</w:t>
      </w:r>
    </w:p>
    <w:p>
      <w:pPr>
        <w:spacing w:after="100" w:line="276"/>
      </w:pPr>
      <w:r>
        <w:rPr>
          <w:b/>
          <w:bCs/>
        </w:rPr>
        <w:t xml:space="preserve">RLS.</w:t>
      </w:r>
      <w:r>
        <w:t xml:space="preserve"> Admin + Manager. LLM gets first name + facts only.</w:t>
      </w:r>
    </w:p>
    <w:p>
      <w:pPr>
        <w:pStyle w:val="Heading3"/>
        <w:spacing w:after="90" w:before="200"/>
      </w:pPr>
      <w:r>
        <w:rPr>
          <w:b/>
          <w:bCs/>
          <w:color w:val="0F172A"/>
        </w:rPr>
        <w:t xml:space="preserve">Acceptance criteria</w:t>
      </w:r>
    </w:p>
    <w:p>
      <w:pPr>
        <w:pStyle w:val="ListParagraph"/>
        <w:numPr>
          <w:ilvl w:val="0"/>
          <w:numId w:val="11"/>
        </w:numPr>
        <w:spacing w:after="60"/>
      </w:pPr>
      <w:r>
        <w:t xml:space="preserve">Monthly report contains no raw test scores.</w:t>
      </w:r>
    </w:p>
    <w:p>
      <w:pPr>
        <w:pStyle w:val="ListParagraph"/>
        <w:numPr>
          <w:ilvl w:val="0"/>
          <w:numId w:val="11"/>
        </w:numPr>
        <w:spacing w:after="60"/>
      </w:pPr>
      <w:r>
        <w:t xml:space="preserve">Funnel % uses the locked formula.</w:t>
      </w:r>
    </w:p>
    <w:p>
      <w:pPr>
        <w:spacing w:after="60"/>
      </w:pPr>
    </w:p>
    <w:p>
      <w:pPr>
        <w:pStyle w:val="Heading2"/>
        <w:spacing w:after="110" w:before="260"/>
      </w:pPr>
      <w:r>
        <w:rPr>
          <w:b/>
          <w:bCs/>
          <w:color w:val="5A31F4"/>
        </w:rPr>
        <w:t xml:space="preserve">B11. Marketing</w:t>
      </w:r>
    </w:p>
    <w:p>
      <w:pPr>
        <w:spacing w:after="100" w:line="276"/>
      </w:pPr>
      <w:r>
        <w:rPr>
          <w:b/>
          <w:bCs/>
        </w:rPr>
        <w:t xml:space="preserve">Purpose.</w:t>
      </w:r>
      <w:r>
        <w:t xml:space="preserve"> Lead sources and campaign tracking — where students come from.</w:t>
      </w:r>
    </w:p>
    <w:p>
      <w:pPr>
        <w:spacing w:after="100" w:line="276"/>
      </w:pPr>
      <w:r>
        <w:rPr>
          <w:b/>
          <w:bCs/>
        </w:rPr>
        <w:t xml:space="preserve">Who sees it.</w:t>
      </w:r>
      <w:r>
        <w:t xml:space="preserve"> Admin, Manager.</w:t>
      </w:r>
    </w:p>
    <w:p>
      <w:pPr>
        <w:pStyle w:val="Heading3"/>
        <w:spacing w:after="90" w:before="200"/>
      </w:pPr>
      <w:r>
        <w:rPr>
          <w:b/>
          <w:bCs/>
          <w:color w:val="0F172A"/>
        </w:rPr>
        <w:t xml:space="preserve">Computed fields</w:t>
      </w:r>
    </w:p>
    <w:p>
      <w:pPr>
        <w:pStyle w:val="ListParagraph"/>
        <w:numPr>
          <w:ilvl w:val="0"/>
          <w:numId w:val="1"/>
        </w:numPr>
        <w:spacing w:after="60" w:line="268"/>
      </w:pPr>
      <w:r>
        <w:t xml:space="preserve">Source performance (Google first). Cost-per-student BLANK until ads begin (ad_spend zero).</w:t>
      </w:r>
    </w:p>
    <w:p>
      <w:pPr>
        <w:spacing w:after="100" w:line="276"/>
      </w:pPr>
      <w:r>
        <w:rPr>
          <w:b/>
          <w:bCs/>
        </w:rPr>
        <w:t xml:space="preserve">DB tables.</w:t>
      </w:r>
      <w:r>
        <w:t xml:space="preserve"> leads, ad_spend, referrals.</w:t>
      </w:r>
    </w:p>
    <w:p>
      <w:pPr>
        <w:spacing w:after="100" w:line="276"/>
      </w:pPr>
      <w:r>
        <w:rPr>
          <w:b/>
          <w:bCs/>
        </w:rPr>
        <w:t xml:space="preserve">RLS.</w:t>
      </w:r>
      <w:r>
        <w:t xml:space="preserve"> Admin + Manager.</w:t>
      </w:r>
    </w:p>
    <w:p>
      <w:pPr>
        <w:pStyle w:val="Heading3"/>
        <w:spacing w:after="90" w:before="200"/>
      </w:pPr>
      <w:r>
        <w:rPr>
          <w:b/>
          <w:bCs/>
          <w:color w:val="0F172A"/>
        </w:rPr>
        <w:t xml:space="preserve">Acceptance criteria</w:t>
      </w:r>
    </w:p>
    <w:p>
      <w:pPr>
        <w:pStyle w:val="ListParagraph"/>
        <w:numPr>
          <w:ilvl w:val="0"/>
          <w:numId w:val="12"/>
        </w:numPr>
        <w:spacing w:after="60"/>
      </w:pPr>
      <w:r>
        <w:t xml:space="preserve">Cost-per-student stays blank until ad_spend &gt; 0.</w:t>
      </w:r>
    </w:p>
    <w:p>
      <w:pPr>
        <w:spacing w:after="60"/>
      </w:pPr>
    </w:p>
    <w:p>
      <w:pPr>
        <w:pStyle w:val="Heading2"/>
        <w:spacing w:after="110" w:before="260"/>
      </w:pPr>
      <w:r>
        <w:rPr>
          <w:b/>
          <w:bCs/>
          <w:color w:val="5A31F4"/>
        </w:rPr>
        <w:t xml:space="preserve">B12. Tickets</w:t>
      </w:r>
    </w:p>
    <w:p>
      <w:pPr>
        <w:spacing w:after="100" w:line="276"/>
      </w:pPr>
      <w:r>
        <w:rPr>
          <w:b/>
          <w:bCs/>
        </w:rPr>
        <w:t xml:space="preserve">Purpose.</w:t>
      </w:r>
      <w:r>
        <w:t xml:space="preserve"> Parent and staff questions in one place, with a reply target.</w:t>
      </w:r>
    </w:p>
    <w:p>
      <w:pPr>
        <w:spacing w:after="100" w:line="276"/>
      </w:pPr>
      <w:r>
        <w:rPr>
          <w:b/>
          <w:bCs/>
        </w:rPr>
        <w:t xml:space="preserve">Who sees it.</w:t>
      </w:r>
      <w:r>
        <w:t xml:space="preserve"> All roles (own scope).</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Open / reply / close a ticket.</w:t>
      </w:r>
    </w:p>
    <w:p>
      <w:pPr>
        <w:pStyle w:val="Heading3"/>
        <w:spacing w:after="90" w:before="200"/>
      </w:pPr>
      <w:r>
        <w:rPr>
          <w:b/>
          <w:bCs/>
          <w:color w:val="0F172A"/>
        </w:rPr>
        <w:t xml:space="preserve">Computed fields</w:t>
      </w:r>
    </w:p>
    <w:p>
      <w:pPr>
        <w:pStyle w:val="ListParagraph"/>
        <w:numPr>
          <w:ilvl w:val="0"/>
          <w:numId w:val="1"/>
        </w:numPr>
        <w:spacing w:after="60" w:line="268"/>
      </w:pPr>
      <w:r>
        <w:t xml:space="preserve">1-hour reply TARGET (not a guarantee), 7 AM–11 PM. Tickets past target flag red on the dashboard.</w:t>
      </w:r>
    </w:p>
    <w:p>
      <w:pPr>
        <w:spacing w:after="100" w:line="276"/>
      </w:pPr>
      <w:r>
        <w:rPr>
          <w:b/>
          <w:bCs/>
        </w:rPr>
        <w:t xml:space="preserve">DB tables.</w:t>
      </w:r>
      <w:r>
        <w:t xml:space="preserve"> tickets, ticket_messages.</w:t>
      </w:r>
    </w:p>
    <w:p>
      <w:pPr>
        <w:spacing w:after="100" w:line="276"/>
      </w:pPr>
      <w:r>
        <w:rPr>
          <w:b/>
          <w:bCs/>
        </w:rPr>
        <w:t xml:space="preserve">RLS.</w:t>
      </w:r>
      <w:r>
        <w:t xml:space="preserve"> Own tickets; staff see all.</w:t>
      </w:r>
    </w:p>
    <w:p>
      <w:pPr>
        <w:pStyle w:val="Heading3"/>
        <w:spacing w:after="90" w:before="200"/>
      </w:pPr>
      <w:r>
        <w:rPr>
          <w:b/>
          <w:bCs/>
          <w:color w:val="0F172A"/>
        </w:rPr>
        <w:t xml:space="preserve">Acceptance criteria</w:t>
      </w:r>
    </w:p>
    <w:p>
      <w:pPr>
        <w:pStyle w:val="ListParagraph"/>
        <w:numPr>
          <w:ilvl w:val="0"/>
          <w:numId w:val="13"/>
        </w:numPr>
        <w:spacing w:after="60"/>
      </w:pPr>
      <w:r>
        <w:t xml:space="preserve">Past-target tickets show red on the dashboard.</w:t>
      </w:r>
    </w:p>
    <w:p>
      <w:pPr>
        <w:pStyle w:val="ListParagraph"/>
        <w:numPr>
          <w:ilvl w:val="0"/>
          <w:numId w:val="13"/>
        </w:numPr>
        <w:spacing w:after="60"/>
      </w:pPr>
      <w:r>
        <w:t xml:space="preserve">A student sees only their own tickets.</w:t>
      </w:r>
    </w:p>
    <w:p>
      <w:pPr>
        <w:spacing w:after="60"/>
      </w:pPr>
    </w:p>
    <w:p>
      <w:pPr>
        <w:pStyle w:val="Heading2"/>
        <w:spacing w:after="110" w:before="260"/>
      </w:pPr>
      <w:r>
        <w:rPr>
          <w:b/>
          <w:bCs/>
          <w:color w:val="5A31F4"/>
        </w:rPr>
        <w:t xml:space="preserve">B13. Announcements</w:t>
      </w:r>
    </w:p>
    <w:p>
      <w:pPr>
        <w:spacing w:after="100" w:line="276"/>
      </w:pPr>
      <w:r>
        <w:rPr>
          <w:b/>
          <w:bCs/>
        </w:rPr>
        <w:t xml:space="preserve">Purpose.</w:t>
      </w:r>
      <w:r>
        <w:t xml:space="preserve"> Broadcast a message to parents/students.</w:t>
      </w:r>
    </w:p>
    <w:p>
      <w:pPr>
        <w:spacing w:after="100" w:line="276"/>
      </w:pPr>
      <w:r>
        <w:rPr>
          <w:b/>
          <w:bCs/>
        </w:rPr>
        <w:t xml:space="preserve">Who sees it.</w:t>
      </w:r>
      <w:r>
        <w:t xml:space="preserve"> Admin, Manager (post); Student (read).</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Post announcement with audience targeting.</w:t>
      </w:r>
    </w:p>
    <w:p>
      <w:pPr>
        <w:spacing w:after="100" w:line="276"/>
      </w:pPr>
      <w:r>
        <w:rPr>
          <w:b/>
          <w:bCs/>
        </w:rPr>
        <w:t xml:space="preserve">DB tables.</w:t>
      </w:r>
      <w:r>
        <w:t xml:space="preserve"> announcements, announcement_targets, notifications (priority 3).</w:t>
      </w:r>
    </w:p>
    <w:p>
      <w:pPr>
        <w:spacing w:after="100" w:line="276"/>
      </w:pPr>
      <w:r>
        <w:rPr>
          <w:b/>
          <w:bCs/>
        </w:rPr>
        <w:t xml:space="preserve">RLS.</w:t>
      </w:r>
      <w:r>
        <w:t xml:space="preserve"> Post: Admin/Manager. Read: targeted students.</w:t>
      </w:r>
    </w:p>
    <w:p>
      <w:pPr>
        <w:pStyle w:val="Heading3"/>
        <w:spacing w:after="90" w:before="200"/>
      </w:pPr>
      <w:r>
        <w:rPr>
          <w:b/>
          <w:bCs/>
          <w:color w:val="0F172A"/>
        </w:rPr>
        <w:t xml:space="preserve">Acceptance criteria</w:t>
      </w:r>
    </w:p>
    <w:p>
      <w:pPr>
        <w:pStyle w:val="ListParagraph"/>
        <w:numPr>
          <w:ilvl w:val="0"/>
          <w:numId w:val="14"/>
        </w:numPr>
        <w:spacing w:after="60"/>
      </w:pPr>
      <w:r>
        <w:t xml:space="preserve">An announcement reaches only its targeted audience and queues at priority 3.</w:t>
      </w:r>
    </w:p>
    <w:p>
      <w:pPr>
        <w:spacing w:after="60"/>
      </w:pPr>
    </w:p>
    <w:p>
      <w:pPr>
        <w:pStyle w:val="Heading2"/>
        <w:spacing w:after="110" w:before="260"/>
      </w:pPr>
      <w:r>
        <w:rPr>
          <w:b/>
          <w:bCs/>
          <w:color w:val="5A31F4"/>
        </w:rPr>
        <w:t xml:space="preserve">B14. Documents vault</w:t>
      </w:r>
    </w:p>
    <w:p>
      <w:pPr>
        <w:spacing w:after="100" w:line="276"/>
      </w:pPr>
      <w:r>
        <w:rPr>
          <w:b/>
          <w:bCs/>
        </w:rPr>
        <w:t xml:space="preserve">Purpose.</w:t>
      </w:r>
      <w:r>
        <w:t xml:space="preserve"> Private file storage — results, past papers, payment screenshots — via signed URLs.</w:t>
      </w:r>
    </w:p>
    <w:p>
      <w:pPr>
        <w:spacing w:after="100" w:line="276"/>
      </w:pPr>
      <w:r>
        <w:rPr>
          <w:b/>
          <w:bCs/>
        </w:rPr>
        <w:t xml:space="preserve">Who sees it.</w:t>
      </w:r>
      <w:r>
        <w:t xml:space="preserve"> Admin, Manager (all); Teacher (none); Student (own only, upload/download).</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Upload / download files.</w:t>
      </w:r>
    </w:p>
    <w:p>
      <w:pPr>
        <w:spacing w:after="100" w:line="276"/>
      </w:pPr>
      <w:r>
        <w:rPr>
          <w:b/>
          <w:bCs/>
        </w:rPr>
        <w:t xml:space="preserve">DB tables.</w:t>
      </w:r>
      <w:r>
        <w:t xml:space="preserve"> documents (metadata) + Supabase Storage private bucket.</w:t>
      </w:r>
    </w:p>
    <w:p>
      <w:pPr>
        <w:spacing w:after="100" w:line="276"/>
      </w:pPr>
      <w:r>
        <w:rPr>
          <w:b/>
          <w:bCs/>
        </w:rPr>
        <w:t xml:space="preserve">RLS.</w:t>
      </w:r>
      <w:r>
        <w:t xml:space="preserve"> Files served ONLY via short-lived signed URLs. A parent sees/uploads only their own child’s files. Teacher has no access.</w:t>
      </w:r>
    </w:p>
    <w:p>
      <w:pPr>
        <w:pStyle w:val="Heading3"/>
        <w:spacing w:after="90" w:before="200"/>
      </w:pPr>
      <w:r>
        <w:rPr>
          <w:b/>
          <w:bCs/>
          <w:color w:val="0F172A"/>
        </w:rPr>
        <w:t xml:space="preserve">Edge cases</w:t>
      </w:r>
    </w:p>
    <w:p>
      <w:pPr>
        <w:pStyle w:val="ListParagraph"/>
        <w:numPr>
          <w:ilvl w:val="0"/>
          <w:numId w:val="1"/>
        </w:numPr>
        <w:spacing w:after="60" w:line="268"/>
      </w:pPr>
      <w:r>
        <w:t xml:space="preserve">A signed URL expires and cannot be guessed or shared to reach another student’s file.</w:t>
      </w:r>
    </w:p>
    <w:p>
      <w:pPr>
        <w:pStyle w:val="Heading3"/>
        <w:spacing w:after="90" w:before="200"/>
      </w:pPr>
      <w:r>
        <w:rPr>
          <w:b/>
          <w:bCs/>
          <w:color w:val="0F172A"/>
        </w:rPr>
        <w:t xml:space="preserve">Acceptance criteria</w:t>
      </w:r>
    </w:p>
    <w:p>
      <w:pPr>
        <w:pStyle w:val="ListParagraph"/>
        <w:numPr>
          <w:ilvl w:val="0"/>
          <w:numId w:val="15"/>
        </w:numPr>
        <w:spacing w:after="60"/>
      </w:pPr>
      <w:r>
        <w:t xml:space="preserve">No role can reach another student’s file.</w:t>
      </w:r>
    </w:p>
    <w:p>
      <w:pPr>
        <w:pStyle w:val="ListParagraph"/>
        <w:numPr>
          <w:ilvl w:val="0"/>
          <w:numId w:val="15"/>
        </w:numPr>
        <w:spacing w:after="60"/>
      </w:pPr>
      <w:r>
        <w:t xml:space="preserve">Every download uses a fresh signed URL.</w:t>
      </w:r>
    </w:p>
    <w:p>
      <w:pPr>
        <w:spacing w:after="60"/>
      </w:pPr>
    </w:p>
    <w:p>
      <w:pPr>
        <w:pStyle w:val="Heading2"/>
        <w:spacing w:after="110" w:before="260"/>
      </w:pPr>
      <w:r>
        <w:rPr>
          <w:b/>
          <w:bCs/>
          <w:color w:val="5A31F4"/>
        </w:rPr>
        <w:t xml:space="preserve">B15. Settings (Admin only)</w:t>
      </w:r>
    </w:p>
    <w:p>
      <w:pPr>
        <w:spacing w:after="100" w:line="276"/>
      </w:pPr>
      <w:r>
        <w:rPr>
          <w:b/>
          <w:bCs/>
        </w:rPr>
        <w:t xml:space="preserve">Purpose.</w:t>
      </w:r>
      <w:r>
        <w:t xml:space="preserve"> System configuration.</w:t>
      </w:r>
    </w:p>
    <w:p>
      <w:pPr>
        <w:spacing w:after="100" w:line="276"/>
      </w:pPr>
      <w:r>
        <w:rPr>
          <w:b/>
          <w:bCs/>
        </w:rPr>
        <w:t xml:space="preserve">Who sees it.</w:t>
      </w:r>
      <w:r>
        <w:t xml:space="preserve"> Admin only.</w:t>
      </w:r>
    </w:p>
    <w:p>
      <w:pPr>
        <w:pStyle w:val="Heading3"/>
        <w:spacing w:after="90" w:before="200"/>
      </w:pPr>
      <w:r>
        <w:rPr>
          <w:b/>
          <w:bCs/>
          <w:color w:val="0F172A"/>
        </w:rPr>
        <w:t xml:space="preserve">Actions and buttons</w:t>
      </w:r>
    </w:p>
    <w:p>
      <w:pPr>
        <w:pStyle w:val="ListParagraph"/>
        <w:numPr>
          <w:ilvl w:val="0"/>
          <w:numId w:val="1"/>
        </w:numPr>
        <w:spacing w:after="60" w:line="268"/>
      </w:pPr>
      <w:r>
        <w:t xml:space="preserve">Set booking window (default 7 AM–11 PM), grace days (3), notification channel priority, payment accounts, scoring weights.</w:t>
      </w:r>
    </w:p>
    <w:p>
      <w:pPr>
        <w:spacing w:after="100" w:line="276"/>
      </w:pPr>
      <w:r>
        <w:rPr>
          <w:b/>
          <w:bCs/>
        </w:rPr>
        <w:t xml:space="preserve">DB tables.</w:t>
      </w:r>
      <w:r>
        <w:t xml:space="preserve"> settings, payment_accounts.</w:t>
      </w:r>
    </w:p>
    <w:p>
      <w:pPr>
        <w:spacing w:after="100" w:line="276"/>
      </w:pPr>
      <w:r>
        <w:rPr>
          <w:b/>
          <w:bCs/>
        </w:rPr>
        <w:t xml:space="preserve">RLS.</w:t>
      </w:r>
      <w:r>
        <w:t xml:space="preserve"> Admin only (Manager denied at DB).</w:t>
      </w:r>
    </w:p>
    <w:p>
      <w:pPr>
        <w:pStyle w:val="Heading3"/>
        <w:spacing w:after="90" w:before="200"/>
      </w:pPr>
      <w:r>
        <w:rPr>
          <w:b/>
          <w:bCs/>
          <w:color w:val="0F172A"/>
        </w:rPr>
        <w:t xml:space="preserve">Acceptance criteria</w:t>
      </w:r>
    </w:p>
    <w:p>
      <w:pPr>
        <w:pStyle w:val="ListParagraph"/>
        <w:numPr>
          <w:ilvl w:val="0"/>
          <w:numId w:val="16"/>
        </w:numPr>
        <w:spacing w:after="60"/>
      </w:pPr>
      <w:r>
        <w:t xml:space="preserve">Only Admin can open Settings; changes are audited.</w:t>
      </w:r>
    </w:p>
    <w:p>
      <w:pPr>
        <w:spacing w:after="60"/>
      </w:pPr>
    </w:p>
    <w:p>
      <w:r>
        <w:br w:type="page"/>
      </w:r>
    </w:p>
    <w:p>
      <w:pPr>
        <w:pStyle w:val="Heading1"/>
        <w:spacing w:after="140" w:before="320"/>
      </w:pPr>
      <w:r>
        <w:rPr>
          <w:b/>
          <w:bCs/>
          <w:color w:val="0F172A"/>
        </w:rPr>
        <w:t xml:space="preserve">Part C — Portals per role</w:t>
      </w:r>
    </w:p>
    <w:p>
      <w:pPr>
        <w:spacing w:after="100" w:line="276"/>
      </w:pPr>
      <w:r>
        <w:t xml:space="preserve">Same codebase, four experiences. The sidebar and every query are gated by role; RLS enforces it at the DB.</w:t>
      </w:r>
    </w:p>
    <w:p>
      <w:pPr>
        <w:pStyle w:val="Heading3"/>
        <w:spacing w:after="90" w:before="200"/>
      </w:pPr>
      <w:r>
        <w:rPr>
          <w:b/>
          <w:bCs/>
          <w:color w:val="0F172A"/>
        </w:rPr>
        <w:t xml:space="preserve">Admin portal</w:t>
      </w:r>
    </w:p>
    <w:p>
      <w:pPr>
        <w:spacing w:after="100" w:line="276"/>
      </w:pPr>
      <w:r>
        <w:t xml:space="preserve">Sees all 16 tabs. The only role that adds teachers, sets capacity, touches finance (vouchers, payments, partial, refund, grace decisions), and touches Settings. Dashboard shows the full picture: 8 action cards, today’s classes, live teacher availability, admissions funnel, revenue this month + projected, activity feed.</w:t>
      </w:r>
    </w:p>
    <w:p>
      <w:pPr>
        <w:pStyle w:val="Heading3"/>
        <w:spacing w:after="90" w:before="200"/>
      </w:pPr>
      <w:r>
        <w:rPr>
          <w:b/>
          <w:bCs/>
          <w:color w:val="0F172A"/>
        </w:rPr>
        <w:t xml:space="preserve">Manager portal</w:t>
      </w:r>
    </w:p>
    <w:p>
      <w:pPr>
        <w:spacing w:after="100" w:line="276"/>
      </w:pPr>
      <w:r>
        <w:t xml:space="preserve">Same operational tabs as Admin MINUS Fees &amp; Vouchers and Settings. No teacher pay, no audit log, no revenue numbers (not even fetched), no "fees need a decision" card. Cannot add teachers or set capacity. Everything else (leads, demos, booking, students, teachers-read, schedule, homework, tests, reports, marketing, tickets, announcements, documents) works as Admin.</w:t>
      </w:r>
    </w:p>
    <w:p>
      <w:pPr>
        <w:pStyle w:val="Heading3"/>
        <w:spacing w:after="90" w:before="200"/>
      </w:pPr>
      <w:r>
        <w:rPr>
          <w:b/>
          <w:bCs/>
          <w:color w:val="0F172A"/>
        </w:rPr>
        <w:t xml:space="preserve">Teacher portal</w:t>
      </w:r>
    </w:p>
    <w:p>
      <w:pPr>
        <w:spacing w:after="100" w:line="276"/>
      </w:pPr>
      <w:r>
        <w:t xml:space="preserve">Own students and own schedule only. Tabs: Dashboard (own), Students (own), Schedule (own), Homework, Tests &amp; Results (assigns assessed grade after tests), Tickets. Marks attendance, ticks syllabus, assigns homework. Never sees fees, pay, other teachers’ students, or any admissions/marketing/settings tab.</w:t>
      </w:r>
    </w:p>
    <w:p>
      <w:pPr>
        <w:pStyle w:val="Heading3"/>
        <w:spacing w:after="90" w:before="200"/>
      </w:pPr>
      <w:r>
        <w:rPr>
          <w:b/>
          <w:bCs/>
          <w:color w:val="0F172A"/>
        </w:rPr>
        <w:t xml:space="preserve">Student / Parent portal</w:t>
      </w:r>
    </w:p>
    <w:p>
      <w:pPr>
        <w:spacing w:after="100" w:line="276"/>
      </w:pPr>
      <w:r>
        <w:t xml:space="preserve">One login the parent uses. Tabs: Dashboard (own), Schedule (own), My Syllabus (read-only checklist that loads by their subjects from the versioned template), Homework (submit), Tests &amp; Results (read), Fees (own vouchers + upload screenshot), Documents (own), Tickets (raise). Everything staff-facing is hidden AND blocked by RLS.</w:t>
      </w:r>
    </w:p>
    <w:p>
      <w:r>
        <w:br w:type="page"/>
      </w:r>
    </w:p>
    <w:p>
      <w:pPr>
        <w:pStyle w:val="Heading1"/>
        <w:spacing w:after="140" w:before="320"/>
      </w:pPr>
      <w:r>
        <w:rPr>
          <w:b/>
          <w:bCs/>
          <w:color w:val="0F172A"/>
        </w:rPr>
        <w:t xml:space="preserve">Part D — End-to-end workflows</w:t>
      </w:r>
    </w:p>
    <w:p>
      <w:pPr>
        <w:pStyle w:val="Heading3"/>
        <w:spacing w:after="90" w:before="200"/>
      </w:pPr>
      <w:r>
        <w:rPr>
          <w:b/>
          <w:bCs/>
          <w:color w:val="0F172A"/>
        </w:rPr>
        <w:t xml:space="preserve">D1. Inquiry to paying student</w:t>
      </w:r>
    </w:p>
    <w:p>
      <w:pPr>
        <w:pStyle w:val="ListParagraph"/>
        <w:numPr>
          <w:ilvl w:val="0"/>
          <w:numId w:val="17"/>
        </w:numPr>
        <w:spacing w:after="60"/>
      </w:pPr>
      <w:r>
        <w:t xml:space="preserve">Parent books on thinkerzz.com/book (or staff adds a lead). Public page calls ONLY create_lead → a leads row (status new, source tagged) + a demos row (status needs_teacher).</w:t>
      </w:r>
    </w:p>
    <w:p>
      <w:pPr>
        <w:pStyle w:val="ListParagraph"/>
        <w:numPr>
          <w:ilvl w:val="0"/>
          <w:numId w:val="17"/>
        </w:numPr>
        <w:spacing w:after="60"/>
      </w:pPr>
      <w:r>
        <w:t xml:space="preserve">Lead appears in Leads CRM. Staff work it, then Convert → assign a teacher to the demo.</w:t>
      </w:r>
    </w:p>
    <w:p>
      <w:pPr>
        <w:pStyle w:val="ListParagraph"/>
        <w:numPr>
          <w:ilvl w:val="0"/>
          <w:numId w:val="17"/>
        </w:numPr>
        <w:spacing w:after="60"/>
      </w:pPr>
      <w:r>
        <w:t xml:space="preserve">On assign: the application-level conflict re-check runs. If the teacher overlaps another session, it is blocked.</w:t>
      </w:r>
    </w:p>
    <w:p>
      <w:pPr>
        <w:pStyle w:val="ListParagraph"/>
        <w:numPr>
          <w:ilvl w:val="0"/>
          <w:numId w:val="17"/>
        </w:numPr>
        <w:spacing w:after="60"/>
      </w:pPr>
      <w:r>
        <w:t xml:space="preserve">Demo happens → outcome recorded (won/lost/follow_up). Won → Onboard student (program, subjects, teacher per subject, syllabus template, target_grade default A*, monthly_fee).</w:t>
      </w:r>
    </w:p>
    <w:p>
      <w:pPr>
        <w:pStyle w:val="ListParagraph"/>
        <w:numPr>
          <w:ilvl w:val="0"/>
          <w:numId w:val="17"/>
        </w:numPr>
        <w:spacing w:after="60"/>
      </w:pPr>
      <w:r>
        <w:t xml:space="preserve">First voucher issued (due date anchored to enrollment day). Student is Active.</w:t>
      </w:r>
    </w:p>
    <w:p>
      <w:pPr>
        <w:pStyle w:val="Heading3"/>
        <w:spacing w:after="90" w:before="200"/>
      </w:pPr>
      <w:r>
        <w:rPr>
          <w:b/>
          <w:bCs/>
          <w:color w:val="0F172A"/>
        </w:rPr>
        <w:t xml:space="preserve">D2. Syllabus: enrollment to parent report</w:t>
      </w:r>
    </w:p>
    <w:p>
      <w:pPr>
        <w:pStyle w:val="ListParagraph"/>
        <w:numPr>
          <w:ilvl w:val="0"/>
          <w:numId w:val="17"/>
        </w:numPr>
        <w:spacing w:after="60"/>
      </w:pPr>
      <w:r>
        <w:t xml:space="preserve">At onboarding, each student_subjects row points to the active syllabus_template for its program+subject+year.</w:t>
      </w:r>
    </w:p>
    <w:p>
      <w:pPr>
        <w:pStyle w:val="ListParagraph"/>
        <w:numPr>
          <w:ilvl w:val="0"/>
          <w:numId w:val="17"/>
        </w:numPr>
        <w:spacing w:after="60"/>
      </w:pPr>
      <w:r>
        <w:t xml:space="preserve">Teacher ticks topics (covered / plan / na) in syllabus_progress as they teach. Syllabus % = covered / (total − na).</w:t>
      </w:r>
    </w:p>
    <w:p>
      <w:pPr>
        <w:pStyle w:val="ListParagraph"/>
        <w:numPr>
          <w:ilvl w:val="0"/>
          <w:numId w:val="17"/>
        </w:numPr>
        <w:spacing w:after="60"/>
      </w:pPr>
      <w:r>
        <w:t xml:space="preserve">After each test, the teacher records the test score AND sets student_subjects.assessed_grade (A*–U).</w:t>
      </w:r>
    </w:p>
    <w:p>
      <w:pPr>
        <w:pStyle w:val="ListParagraph"/>
        <w:numPr>
          <w:ilvl w:val="0"/>
          <w:numId w:val="17"/>
        </w:numPr>
        <w:spacing w:after="60"/>
      </w:pPr>
      <w:r>
        <w:t xml:space="preserve">Monthly report shows topics covered, tests-conducted count, and the assessed-grade trend — no raw scores. LLM phrases it (first name + facts only); our code assembles the final named report.</w:t>
      </w:r>
    </w:p>
    <w:p>
      <w:pPr>
        <w:pStyle w:val="Heading3"/>
        <w:spacing w:after="90" w:before="200"/>
      </w:pPr>
      <w:r>
        <w:rPr>
          <w:b/>
          <w:bCs/>
          <w:color w:val="0F172A"/>
        </w:rPr>
        <w:t xml:space="preserve">D3. Fee cycle</w:t>
      </w:r>
    </w:p>
    <w:p>
      <w:pPr>
        <w:pStyle w:val="ListParagraph"/>
        <w:numPr>
          <w:ilvl w:val="0"/>
          <w:numId w:val="17"/>
        </w:numPr>
        <w:spacing w:after="60"/>
      </w:pPr>
      <w:r>
        <w:t xml:space="preserve">Voucher issued on the monthly anchor date (status due). Payment-received and reminders flow through the queue.</w:t>
      </w:r>
    </w:p>
    <w:p>
      <w:pPr>
        <w:pStyle w:val="ListParagraph"/>
        <w:numPr>
          <w:ilvl w:val="0"/>
          <w:numId w:val="17"/>
        </w:numPr>
        <w:spacing w:after="60"/>
      </w:pPr>
      <w:r>
        <w:t xml:space="preserve">Paid on/before grace_deadline → status paid, fee-timeliness 100, receipt issued. Partial payment → multiple payments rows, stays due until covered.</w:t>
      </w:r>
    </w:p>
    <w:p>
      <w:pPr>
        <w:pStyle w:val="ListParagraph"/>
        <w:numPr>
          <w:ilvl w:val="0"/>
          <w:numId w:val="17"/>
        </w:numPr>
        <w:spacing w:after="60"/>
      </w:pPr>
      <w:r>
        <w:t xml:space="preserve">Grace ends unpaid → status in_grace ends → "Fees need a decision" card + Admin notified. Admin chooses Stop / Extend / Mark paid (audited). NOTHING auto-stops.</w:t>
      </w:r>
    </w:p>
    <w:p>
      <w:pPr>
        <w:pStyle w:val="ListParagraph"/>
        <w:numPr>
          <w:ilvl w:val="0"/>
          <w:numId w:val="17"/>
        </w:numPr>
        <w:spacing w:after="60"/>
      </w:pPr>
      <w:r>
        <w:t xml:space="preserve">Refund if needed → negative payment linked to the voucher, audited.</w:t>
      </w:r>
    </w:p>
    <w:p>
      <w:pPr>
        <w:pStyle w:val="Heading3"/>
        <w:spacing w:after="90" w:before="200"/>
      </w:pPr>
      <w:r>
        <w:rPr>
          <w:b/>
          <w:bCs/>
          <w:color w:val="0F172A"/>
        </w:rPr>
        <w:t xml:space="preserve">D4. Notifications</w:t>
      </w:r>
    </w:p>
    <w:p>
      <w:pPr>
        <w:pStyle w:val="ListParagraph"/>
        <w:numPr>
          <w:ilvl w:val="0"/>
          <w:numId w:val="17"/>
        </w:numPr>
        <w:spacing w:after="60"/>
      </w:pPr>
      <w:r>
        <w:t xml:space="preserve">Any event writes a notifications row with a priority and a unique_key.</w:t>
      </w:r>
    </w:p>
    <w:p>
      <w:pPr>
        <w:pStyle w:val="ListParagraph"/>
        <w:numPr>
          <w:ilvl w:val="0"/>
          <w:numId w:val="17"/>
        </w:numPr>
        <w:spacing w:after="60"/>
      </w:pPr>
      <w:r>
        <w:t xml:space="preserve">cPanel cron hits /api/cron/reminders every 10–15 min (Bearer secret). It enqueues class-in-15, fee-due-today, grace-ending, follow-ups.</w:t>
      </w:r>
    </w:p>
    <w:p>
      <w:pPr>
        <w:pStyle w:val="ListParagraph"/>
        <w:numPr>
          <w:ilvl w:val="0"/>
          <w:numId w:val="17"/>
        </w:numPr>
        <w:spacing w:after="60"/>
      </w:pPr>
      <w:r>
        <w:t xml:space="preserve">Adapters drain the queue by priority (1→2→3) within the Resend 100/day cap; calendar invite first, then email, then wa.me link.</w:t>
      </w:r>
    </w:p>
    <w:p>
      <w:pPr>
        <w:pStyle w:val="ListParagraph"/>
        <w:numPr>
          <w:ilvl w:val="0"/>
          <w:numId w:val="17"/>
        </w:numPr>
        <w:spacing w:after="60"/>
      </w:pPr>
      <w:r>
        <w:t xml:space="preserve">Failures retry with backoff and surface on an admin panel; sends are idempotent by unique_key.</w:t>
      </w:r>
    </w:p>
    <w:p>
      <w:r>
        <w:br w:type="page"/>
      </w:r>
    </w:p>
    <w:p>
      <w:pPr>
        <w:pStyle w:val="Heading1"/>
        <w:spacing w:after="140" w:before="320"/>
      </w:pPr>
      <w:r>
        <w:rPr>
          <w:b/>
          <w:bCs/>
          <w:color w:val="0F172A"/>
        </w:rPr>
        <w:t xml:space="preserve">Part E — Build order, checklist and risks</w:t>
      </w:r>
    </w:p>
    <w:p>
      <w:pPr>
        <w:pStyle w:val="Heading2"/>
        <w:spacing w:after="110" w:before="260"/>
      </w:pPr>
      <w:r>
        <w:rPr>
          <w:b/>
          <w:bCs/>
          <w:color w:val="5A31F4"/>
        </w:rPr>
        <w:t xml:space="preserve">E1. Recommended build order (7 phases)</w:t>
      </w:r>
    </w:p>
    <w:p>
      <w:pPr>
        <w:pStyle w:val="ListParagraph"/>
        <w:numPr>
          <w:ilvl w:val="0"/>
          <w:numId w:val="18"/>
        </w:numPr>
        <w:spacing w:after="60"/>
      </w:pPr>
      <w:r>
        <w:rPr>
          <w:b/>
          <w:bCs/>
        </w:rPr>
        <w:t xml:space="preserve">Foundation</w:t>
      </w:r>
      <w:r>
        <w:t xml:space="preserve"> — Supabase project; ALL tables with org_id/timestamps/soft-delete/audit; RLS deny-by-default; email/password auth; four roles; teacher_pay_rates separate. App on app.thinkerzz.com.</w:t>
      </w:r>
    </w:p>
    <w:p>
      <w:pPr>
        <w:pStyle w:val="ListParagraph"/>
        <w:numPr>
          <w:ilvl w:val="0"/>
          <w:numId w:val="18"/>
        </w:numPr>
        <w:spacing w:after="60"/>
      </w:pPr>
      <w:r>
        <w:rPr>
          <w:b/>
          <w:bCs/>
        </w:rPr>
        <w:t xml:space="preserve">Core records</w:t>
      </w:r>
      <w:r>
        <w:t xml:space="preserve"> — Students, Teachers (Admin-only add + capacity, 0/"New" defaults), Subjects, CAIE syllabus_templates + syllabus_topics preloaded &amp; versioned, student_subjects with target/assessed grade.</w:t>
      </w:r>
    </w:p>
    <w:p>
      <w:pPr>
        <w:pStyle w:val="ListParagraph"/>
        <w:numPr>
          <w:ilvl w:val="0"/>
          <w:numId w:val="18"/>
        </w:numPr>
        <w:spacing w:after="60"/>
      </w:pPr>
      <w:r>
        <w:rPr>
          <w:b/>
          <w:bCs/>
        </w:rPr>
        <w:t xml:space="preserve">Admissions</w:t>
      </w:r>
      <w:r>
        <w:t xml:space="preserve"> — Leads CRM (subjects free text), Demos (assign + conflict re-check), public Booking page (two locked functions, visual calendar, public link), Convert.</w:t>
      </w:r>
    </w:p>
    <w:p>
      <w:pPr>
        <w:pStyle w:val="ListParagraph"/>
        <w:numPr>
          <w:ilvl w:val="0"/>
          <w:numId w:val="18"/>
        </w:numPr>
        <w:spacing w:after="60"/>
      </w:pPr>
      <w:r>
        <w:rPr>
          <w:b/>
          <w:bCs/>
        </w:rPr>
        <w:t xml:space="preserve">Academics</w:t>
      </w:r>
      <w:r>
        <w:t xml:space="preserve"> — Schedule + EXCLUDE constraint + per-slot capacity + filters + makeup type, class-completion flow (mobile-first, partial-save safe), Homework, Tests + assessed grade.</w:t>
      </w:r>
    </w:p>
    <w:p>
      <w:pPr>
        <w:pStyle w:val="ListParagraph"/>
        <w:numPr>
          <w:ilvl w:val="0"/>
          <w:numId w:val="18"/>
        </w:numPr>
        <w:spacing w:after="60"/>
      </w:pPr>
      <w:r>
        <w:rPr>
          <w:b/>
          <w:bCs/>
        </w:rPr>
        <w:t xml:space="preserve">Money</w:t>
      </w:r>
      <w:r>
        <w:t xml:space="preserve"> — Vouchers, payments, partial, refund, fee cycle + grace-then-Admin-decision, defaulters. Admin only.</w:t>
      </w:r>
    </w:p>
    <w:p>
      <w:pPr>
        <w:pStyle w:val="ListParagraph"/>
        <w:numPr>
          <w:ilvl w:val="0"/>
          <w:numId w:val="18"/>
        </w:numPr>
        <w:spacing w:after="60"/>
      </w:pPr>
      <w:r>
        <w:rPr>
          <w:b/>
          <w:bCs/>
        </w:rPr>
        <w:t xml:space="preserve">Intelligence</w:t>
      </w:r>
      <w:r>
        <w:t xml:space="preserve"> — Reports, Marketing, monthly report (LLM first-name-only, assessed-grade trend), notification queue + priority + failed/retry, cron reminders.</w:t>
      </w:r>
    </w:p>
    <w:p>
      <w:pPr>
        <w:pStyle w:val="ListParagraph"/>
        <w:numPr>
          <w:ilvl w:val="0"/>
          <w:numId w:val="18"/>
        </w:numPr>
        <w:spacing w:after="60"/>
      </w:pPr>
      <w:r>
        <w:rPr>
          <w:b/>
          <w:bCs/>
        </w:rPr>
        <w:t xml:space="preserve">Support &amp; polish</w:t>
      </w:r>
      <w:r>
        <w:t xml:space="preserve"> — Tickets (1-hour target), Announcements, Documents vault (signed URLs), Settings, final polish.</w:t>
      </w:r>
    </w:p>
    <w:p>
      <w:pPr>
        <w:spacing w:after="100" w:line="276"/>
      </w:pPr>
      <w:r>
        <w:t xml:space="preserve">Phases 1–2 can start immediately; nothing blocks them.</w:t>
      </w:r>
    </w:p>
    <w:p>
      <w:pPr>
        <w:pStyle w:val="Heading2"/>
        <w:spacing w:after="110" w:before="260"/>
      </w:pPr>
      <w:r>
        <w:rPr>
          <w:b/>
          <w:bCs/>
          <w:color w:val="5A31F4"/>
        </w:rPr>
        <w:t xml:space="preserve">E2. Master acceptance checklist</w:t>
      </w:r>
    </w:p>
    <w:p>
      <w:pPr>
        <w:pStyle w:val="ListParagraph"/>
        <w:numPr>
          <w:ilvl w:val="0"/>
          <w:numId w:val="19"/>
        </w:numPr>
        <w:spacing w:after="60"/>
      </w:pPr>
      <w:r>
        <w:t xml:space="preserve">RLS is ON for every table and deny-by-default; a Manager token cannot read any finance table, settings, audit_log, or teacher pay.</w:t>
      </w:r>
    </w:p>
    <w:p>
      <w:pPr>
        <w:pStyle w:val="ListParagraph"/>
        <w:numPr>
          <w:ilvl w:val="0"/>
          <w:numId w:val="19"/>
        </w:numPr>
        <w:spacing w:after="60"/>
      </w:pPr>
      <w:r>
        <w:t xml:space="preserve">A public booking can ONLY create a lead and read open slots — it cannot read any student or other booking.</w:t>
      </w:r>
    </w:p>
    <w:p>
      <w:pPr>
        <w:pStyle w:val="ListParagraph"/>
        <w:numPr>
          <w:ilvl w:val="0"/>
          <w:numId w:val="19"/>
        </w:numPr>
        <w:spacing w:after="60"/>
      </w:pPr>
      <w:r>
        <w:t xml:space="preserve">Assigning a teacher to two separately-created NULL-teacher demos at overlapping times is blocked by the assignment-time re-check.</w:t>
      </w:r>
    </w:p>
    <w:p>
      <w:pPr>
        <w:pStyle w:val="ListParagraph"/>
        <w:numPr>
          <w:ilvl w:val="0"/>
          <w:numId w:val="19"/>
        </w:numPr>
        <w:spacing w:after="60"/>
      </w:pPr>
      <w:r>
        <w:t xml:space="preserve">A brand-new teacher shows "New" (not 0/red) for rating, demos, load, reliability.</w:t>
      </w:r>
    </w:p>
    <w:p>
      <w:pPr>
        <w:pStyle w:val="ListParagraph"/>
        <w:numPr>
          <w:ilvl w:val="0"/>
          <w:numId w:val="19"/>
        </w:numPr>
        <w:spacing w:after="60"/>
      </w:pPr>
      <w:r>
        <w:t xml:space="preserve">Assigning past capacity shows a warning and proceeds only on confirm; the override is audited.</w:t>
      </w:r>
    </w:p>
    <w:p>
      <w:pPr>
        <w:pStyle w:val="ListParagraph"/>
        <w:numPr>
          <w:ilvl w:val="0"/>
          <w:numId w:val="19"/>
        </w:numPr>
        <w:spacing w:after="60"/>
      </w:pPr>
      <w:r>
        <w:t xml:space="preserve">target_grade defaults to A* at enrollment; assessed_grade is blank until the first test, then teacher-set; both show on the Result Slip on the A*–U scale.</w:t>
      </w:r>
    </w:p>
    <w:p>
      <w:pPr>
        <w:pStyle w:val="ListParagraph"/>
        <w:numPr>
          <w:ilvl w:val="0"/>
          <w:numId w:val="19"/>
        </w:numPr>
        <w:spacing w:after="60"/>
      </w:pPr>
      <w:r>
        <w:t xml:space="preserve">Paying within the 3-day grace scores 100 on fee-timeliness; the health number and the fee badge always agree (same fee_status).</w:t>
      </w:r>
    </w:p>
    <w:p>
      <w:pPr>
        <w:pStyle w:val="ListParagraph"/>
        <w:numPr>
          <w:ilvl w:val="0"/>
          <w:numId w:val="19"/>
        </w:numPr>
        <w:spacing w:after="60"/>
      </w:pPr>
      <w:r>
        <w:t xml:space="preserve">A partial payment keeps the voucher Due with a running balance; a refund is a negative payment linked to the voucher, audited.</w:t>
      </w:r>
    </w:p>
    <w:p>
      <w:pPr>
        <w:pStyle w:val="ListParagraph"/>
        <w:numPr>
          <w:ilvl w:val="0"/>
          <w:numId w:val="19"/>
        </w:numPr>
        <w:spacing w:after="60"/>
      </w:pPr>
      <w:r>
        <w:t xml:space="preserve">Message templates use {{student_name}} / {{pronoun}} — no hardcoded gendered pronoun anywhere.</w:t>
      </w:r>
    </w:p>
    <w:p>
      <w:pPr>
        <w:pStyle w:val="ListParagraph"/>
        <w:numPr>
          <w:ilvl w:val="0"/>
          <w:numId w:val="19"/>
        </w:numPr>
        <w:spacing w:after="60"/>
      </w:pPr>
      <w:r>
        <w:t xml:space="preserve">The exam countdown computes from real dates (exam_session) and shows "Session complete" if past — never a negative number.</w:t>
      </w:r>
    </w:p>
    <w:p>
      <w:pPr>
        <w:pStyle w:val="ListParagraph"/>
        <w:numPr>
          <w:ilvl w:val="0"/>
          <w:numId w:val="19"/>
        </w:numPr>
        <w:spacing w:after="60"/>
      </w:pPr>
      <w:r>
        <w:t xml:space="preserve">The notification sender drains priority 1 before 2 before 3 and respects the Resend 100/day cap; sends are idempotent by unique_key.</w:t>
      </w:r>
    </w:p>
    <w:p>
      <w:pPr>
        <w:pStyle w:val="ListParagraph"/>
        <w:numPr>
          <w:ilvl w:val="0"/>
          <w:numId w:val="19"/>
        </w:numPr>
        <w:spacing w:after="60"/>
      </w:pPr>
      <w:r>
        <w:t xml:space="preserve">The monthly report contains no raw test scores — only topics covered, tests-conducted count, and the assessed-grade trend.</w:t>
      </w:r>
    </w:p>
    <w:p>
      <w:pPr>
        <w:pStyle w:val="ListParagraph"/>
        <w:numPr>
          <w:ilvl w:val="0"/>
          <w:numId w:val="19"/>
        </w:numPr>
        <w:spacing w:after="60"/>
      </w:pPr>
      <w:r>
        <w:t xml:space="preserve">One login serves both parent and student; the parent sees only their own child everywhere.</w:t>
      </w:r>
    </w:p>
    <w:p>
      <w:pPr>
        <w:pStyle w:val="ListParagraph"/>
        <w:numPr>
          <w:ilvl w:val="0"/>
          <w:numId w:val="19"/>
        </w:numPr>
        <w:spacing w:after="60"/>
      </w:pPr>
      <w:r>
        <w:t xml:space="preserve">Every timestamp is stored UTC and displayed PKT; the cron uses the Authorization: Bearer secret, not the query string.</w:t>
      </w:r>
    </w:p>
    <w:p>
      <w:pPr>
        <w:pStyle w:val="Heading2"/>
        <w:spacing w:after="110" w:before="260"/>
      </w:pPr>
      <w:r>
        <w:rPr>
          <w:b/>
          <w:bCs/>
          <w:color w:val="5A31F4"/>
        </w:rPr>
        <w:t xml:space="preserve">E3. Risk register and open items</w:t>
      </w:r>
    </w:p>
    <w:p>
      <w:pPr>
        <w:spacing w:after="100" w:line="276"/>
      </w:pPr>
      <w:r>
        <w:rPr>
          <w:b/>
          <w:bCs/>
        </w:rPr>
        <w:t xml:space="preserve">Bigger items:</w:t>
      </w:r>
      <w:r>
        <w:t xml:space="preserve"> notification delivery reality (Calendar needs a Google account, wa.me needs a human click, Resend caps at 100/day — priority queue handles overflow, plan WhatsApp Cloud API for the retention feature); free-tier storage ceilings (Supabase Storage vs Cloudflare R2, when to move to paid); backups (weekly export via the existing cron from day one).</w:t>
      </w:r>
    </w:p>
    <w:p>
      <w:pPr>
        <w:spacing w:after="100" w:line="276"/>
      </w:pPr>
      <w:r>
        <w:rPr>
          <w:b/>
          <w:bCs/>
        </w:rPr>
        <w:t xml:space="preserve">Small operational items to lock before their phase:</w:t>
      </w:r>
      <w:r>
        <w:t xml:space="preserve"> meeting-link method (Google Meet/Zoom, manual/generated); "months committed" meaning + early-exit policy; staffing to actually support the 1-hour ticket target across 7 AM–11 PM; whether target_grade should later default per-program instead of a flat A* (soft — not blocking).</w:t>
      </w:r>
    </w:p>
    <w:p>
      <w:pPr>
        <w:spacing w:after="100" w:line="276"/>
      </w:pPr>
      <w:r>
        <w:rPr>
          <w:b/>
          <w:bCs/>
        </w:rPr>
        <w:t xml:space="preserve">Locked (do not re-litigate):</w:t>
      </w:r>
      <w:r>
        <w:t xml:space="preserve"> CAIE target/assessed grade; fee-timeliness within-grace = 100; new-teacher 0/"New"; capacity soft-warning; Admin-only teacher add + capacity; one parent/student login; 1-hour ticket target framing; partial + refund behaviour; Resend priority queue; NULL-teacher conflict re-check; schedule filters + makeup; versioned syllabus templates (no AI upload); domain split; pronoun merge field; plus all v3.0 security corrections (teacher pay table, cron header secret, soft-delete-aware duplicate checks, time-range booking constraint).</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Thinkerzz EOS — Developer Complete Guide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abstractNum w:abstractNumId="6" w15:restartNumberingAfterBreak="0">
    <w:multiLevelType w:val="hybridMultilevel"/>
    <w:lvl w:ilvl="0" w15:tentative="1">
      <w:start w:val="1"/>
      <w:numFmt w:val="decimal"/>
      <w:lvlText w:val="%1."/>
      <w:lvlJc w:val="start"/>
    </w:lvl>
  </w:abstractNum>
  <w:abstractNum w:abstractNumId="7" w15:restartNumberingAfterBreak="0">
    <w:multiLevelType w:val="hybridMultilevel"/>
    <w:lvl w:ilvl="0" w15:tentative="1">
      <w:start w:val="1"/>
      <w:numFmt w:val="decimal"/>
      <w:lvlText w:val="%1."/>
      <w:lvlJc w:val="start"/>
    </w:lvl>
  </w:abstractNum>
  <w:abstractNum w:abstractNumId="8" w15:restartNumberingAfterBreak="0">
    <w:multiLevelType w:val="hybridMultilevel"/>
    <w:lvl w:ilvl="0" w15:tentative="1">
      <w:start w:val="1"/>
      <w:numFmt w:val="decimal"/>
      <w:lvlText w:val="%1."/>
      <w:lvlJc w:val="start"/>
    </w:lvl>
  </w:abstractNum>
  <w:abstractNum w:abstractNumId="9" w15:restartNumberingAfterBreak="0">
    <w:multiLevelType w:val="hybridMultilevel"/>
    <w:lvl w:ilvl="0" w15:tentative="1">
      <w:start w:val="1"/>
      <w:numFmt w:val="decimal"/>
      <w:lvlText w:val="%1."/>
      <w:lvlJc w:val="start"/>
    </w:lvl>
  </w:abstractNum>
  <w:abstractNum w:abstractNumId="10" w15:restartNumberingAfterBreak="0">
    <w:multiLevelType w:val="hybridMultilevel"/>
    <w:lvl w:ilvl="0" w15:tentative="1">
      <w:start w:val="1"/>
      <w:numFmt w:val="decimal"/>
      <w:lvlText w:val="%1."/>
      <w:lvlJc w:val="start"/>
    </w:lvl>
  </w:abstractNum>
  <w:abstractNum w:abstractNumId="11" w15:restartNumberingAfterBreak="0">
    <w:multiLevelType w:val="hybridMultilevel"/>
    <w:lvl w:ilvl="0" w15:tentative="1">
      <w:start w:val="1"/>
      <w:numFmt w:val="decimal"/>
      <w:lvlText w:val="%1."/>
      <w:lvlJc w:val="start"/>
    </w:lvl>
  </w:abstractNum>
  <w:abstractNum w:abstractNumId="12" w15:restartNumberingAfterBreak="0">
    <w:multiLevelType w:val="hybridMultilevel"/>
    <w:lvl w:ilvl="0" w15:tentative="1">
      <w:start w:val="1"/>
      <w:numFmt w:val="decimal"/>
      <w:lvlText w:val="%1."/>
      <w:lvlJc w:val="start"/>
    </w:lvl>
  </w:abstractNum>
  <w:abstractNum w:abstractNumId="13" w15:restartNumberingAfterBreak="0">
    <w:multiLevelType w:val="hybridMultilevel"/>
    <w:lvl w:ilvl="0" w15:tentative="1">
      <w:start w:val="1"/>
      <w:numFmt w:val="decimal"/>
      <w:lvlText w:val="%1."/>
      <w:lvlJc w:val="start"/>
    </w:lvl>
  </w:abstractNum>
  <w:abstractNum w:abstractNumId="14" w15:restartNumberingAfterBreak="0">
    <w:multiLevelType w:val="hybridMultilevel"/>
    <w:lvl w:ilvl="0" w15:tentative="1">
      <w:start w:val="1"/>
      <w:numFmt w:val="decimal"/>
      <w:lvlText w:val="%1."/>
      <w:lvlJc w:val="start"/>
    </w:lvl>
  </w:abstractNum>
  <w:abstractNum w:abstractNumId="15" w15:restartNumberingAfterBreak="0">
    <w:multiLevelType w:val="hybridMultilevel"/>
    <w:lvl w:ilvl="0" w15:tentative="1">
      <w:start w:val="1"/>
      <w:numFmt w:val="decimal"/>
      <w:lvlText w:val="%1."/>
      <w:lvlJc w:val="start"/>
    </w:lvl>
  </w:abstractNum>
  <w:abstractNum w:abstractNumId="16" w15:restartNumberingAfterBreak="0">
    <w:multiLevelType w:val="hybridMultilevel"/>
    <w:lvl w:ilvl="0" w15:tentative="1">
      <w:start w:val="1"/>
      <w:numFmt w:val="decimal"/>
      <w:lvlText w:val="%1."/>
      <w:lvlJc w:val="start"/>
    </w:lvl>
  </w:abstractNum>
  <w:abstractNum w:abstractNumId="17" w15:restartNumberingAfterBreak="0">
    <w:multiLevelType w:val="hybridMultilevel"/>
    <w:lvl w:ilvl="0" w15:tentative="1">
      <w:start w:val="1"/>
      <w:numFmt w:val="decimal"/>
      <w:lvlText w:val="%1."/>
      <w:lvlJc w:val="start"/>
    </w:lvl>
  </w:abstractNum>
  <w:abstractNum w:abstractNumId="18" w15:restartNumberingAfterBreak="0">
    <w:multiLevelType w:val="hybridMultilevel"/>
    <w:lvl w:ilvl="0" w15:tentative="1">
      <w:start w:val="1"/>
      <w:numFmt w:val="decimal"/>
      <w:lvlText w:val="%1."/>
      <w:lvlJc w:val="start"/>
    </w:lvl>
  </w:abstractNum>
  <w:abstractNum w:abstractNumId="19" w15:restartNumberingAfterBreak="0">
    <w:multiLevelType w:val="hybridMultilevel"/>
    <w:lvl w:ilvl="0" w15:tentative="1">
      <w:start w:val="1"/>
      <w:numFmt w:val="decimal"/>
      <w:lvlText w:val="%1."/>
      <w:lvlJc w:val="start"/>
    </w:lvl>
  </w:abstractNum>
  <w:abstractNum w:abstractNumId="20" w15:restartNumberingAfterBreak="0">
    <w:multiLevelType w:val="hybridMultilevel"/>
    <w:lvl w:ilvl="0" w15:tentative="1">
      <w:start w:val="1"/>
      <w:numFmt w:val="decimal"/>
      <w:lvlText w:val="%1."/>
      <w:lvlJc w:val="start"/>
    </w:lvl>
  </w:abstractNum>
  <w:abstractNum w:abstractNumId="21" w15:restartNumberingAfterBreak="0">
    <w:multiLevelType w:val="hybridMultilevel"/>
    <w:lvl w:ilvl="0" w15:tentative="1">
      <w:start w:val="1"/>
      <w:numFmt w:val="decimal"/>
      <w:lvlText w:val="%1."/>
      <w:lvlJc w:val="start"/>
    </w:lvl>
  </w:abstractNum>
  <w:abstractNum w:abstractNumId="22" w15:restartNumberingAfterBreak="0">
    <w:multiLevelType w:val="hybridMultilevel"/>
    <w:lvl w:ilvl="0" w15:tentative="1">
      <w:start w:val="1"/>
      <w:numFmt w:val="decimal"/>
      <w:lvlText w:val="%1."/>
      <w:lvlJc w:val="start"/>
    </w:lvl>
  </w:abstractNum>
  <w:abstractNum w:abstractNumId="23" w15:restartNumberingAfterBreak="0">
    <w:multiLevelType w:val="hybridMultilevel"/>
    <w:lvl w:ilvl="0" w15:tentative="1">
      <w:start w:val="1"/>
      <w:numFmt w:val="decimal"/>
      <w:lvlText w:val="%1."/>
      <w:lvlJc w:val="start"/>
    </w:lvl>
  </w:abstractNum>
  <w:abstractNum w:abstractNumId="2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9"/>
    <w:lvlOverride w:ilvl="0">
      <w:startOverride w:val="1"/>
    </w:lvlOverride>
  </w:num>
  <w:num w:numId="3">
    <w:abstractNumId w:val="10"/>
    <w:lvlOverride w:ilvl="0">
      <w:startOverride w:val="1"/>
    </w:lvlOverride>
  </w:num>
  <w:num w:numId="4">
    <w:abstractNumId w:val="11"/>
    <w:lvlOverride w:ilvl="0">
      <w:startOverride w:val="1"/>
    </w:lvlOverride>
  </w:num>
  <w:num w:numId="5">
    <w:abstractNumId w:val="12"/>
    <w:lvlOverride w:ilvl="0">
      <w:startOverride w:val="1"/>
    </w:lvlOverride>
  </w:num>
  <w:num w:numId="6">
    <w:abstractNumId w:val="13"/>
    <w:lvlOverride w:ilvl="0">
      <w:startOverride w:val="1"/>
    </w:lvlOverride>
  </w:num>
  <w:num w:numId="7">
    <w:abstractNumId w:val="14"/>
    <w:lvlOverride w:ilvl="0">
      <w:startOverride w:val="1"/>
    </w:lvlOverride>
  </w:num>
  <w:num w:numId="8">
    <w:abstractNumId w:val="15"/>
    <w:lvlOverride w:ilvl="0">
      <w:startOverride w:val="1"/>
    </w:lvlOverride>
  </w:num>
  <w:num w:numId="9">
    <w:abstractNumId w:val="16"/>
    <w:lvlOverride w:ilvl="0">
      <w:startOverride w:val="1"/>
    </w:lvlOverride>
  </w:num>
  <w:num w:numId="10">
    <w:abstractNumId w:val="17"/>
    <w:lvlOverride w:ilvl="0">
      <w:startOverride w:val="1"/>
    </w:lvlOverride>
  </w:num>
  <w:num w:numId="11">
    <w:abstractNumId w:val="18"/>
    <w:lvlOverride w:ilvl="0">
      <w:startOverride w:val="1"/>
    </w:lvlOverride>
  </w:num>
  <w:num w:numId="12">
    <w:abstractNumId w:val="19"/>
    <w:lvlOverride w:ilvl="0">
      <w:startOverride w:val="1"/>
    </w:lvlOverride>
  </w:num>
  <w:num w:numId="13">
    <w:abstractNumId w:val="20"/>
    <w:lvlOverride w:ilvl="0">
      <w:startOverride w:val="1"/>
    </w:lvlOverride>
  </w:num>
  <w:num w:numId="14">
    <w:abstractNumId w:val="21"/>
    <w:lvlOverride w:ilvl="0">
      <w:startOverride w:val="1"/>
    </w:lvlOverride>
  </w:num>
  <w:num w:numId="15">
    <w:abstractNumId w:val="22"/>
    <w:lvlOverride w:ilvl="0">
      <w:startOverride w:val="1"/>
    </w:lvlOverride>
  </w:num>
  <w:num w:numId="16">
    <w:abstractNumId w:val="23"/>
    <w:lvlOverride w:ilvl="0">
      <w:startOverride w:val="1"/>
    </w:lvlOverride>
  </w:num>
  <w:num w:numId="17">
    <w:abstractNumId w:val="5"/>
    <w:lvlOverride w:ilvl="0">
      <w:startOverride w:val="1"/>
    </w:lvlOverride>
  </w:num>
  <w:num w:numId="18">
    <w:abstractNumId w:val="7"/>
    <w:lvlOverride w:ilvl="0">
      <w:startOverride w:val="1"/>
    </w:lvlOverride>
  </w:num>
  <w:num w:numId="1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172A"/>
      <w:sz w:val="30"/>
      <w:szCs w:val="30"/>
    </w:rPr>
  </w:style>
  <w:style w:type="paragraph" w:styleId="Heading2">
    <w:name w:val="Heading 2"/>
    <w:basedOn w:val="Normal"/>
    <w:next w:val="Normal"/>
    <w:qFormat/>
    <w:rPr>
      <w:rFonts w:ascii="Calibri" w:cs="Calibri" w:eastAsia="Calibri" w:hAnsi="Calibri"/>
      <w:b/>
      <w:bCs/>
      <w:color w:val="5A31F4"/>
      <w:sz w:val="25"/>
      <w:szCs w:val="25"/>
    </w:rPr>
  </w:style>
  <w:style w:type="paragraph" w:styleId="Heading3">
    <w:name w:val="Heading 3"/>
    <w:basedOn w:val="Normal"/>
    <w:next w:val="Normal"/>
    <w:qFormat/>
    <w:rPr>
      <w:rFonts w:ascii="Calibri" w:cs="Calibri" w:eastAsia="Calibri" w:hAnsi="Calibri"/>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Thinkerzz EOS — Developer Complete Guide v3.1</dc:title>
  <dc:creator>Thinkerzz EOS</dc:creator>
  <cp:lastModifiedBy>Un-named</cp:lastModifiedBy>
  <cp:revision>1</cp:revision>
  <dcterms:created xsi:type="dcterms:W3CDTF">2026-08-03T04:00:07.213Z</dcterms:created>
  <dcterms:modified xsi:type="dcterms:W3CDTF">2026-08-03T04:00:07.228Z</dcterms:modified>
</cp:coreProperties>
</file>

<file path=docProps/custom.xml><?xml version="1.0" encoding="utf-8"?>
<Properties xmlns="http://schemas.openxmlformats.org/officeDocument/2006/custom-properties" xmlns:vt="http://schemas.openxmlformats.org/officeDocument/2006/docPropsVTypes"/>
</file>