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E995" w14:textId="77777777" w:rsidR="009632E6" w:rsidRDefault="009632E6" w:rsidP="009632E6">
      <w:pPr>
        <w:spacing w:line="360" w:lineRule="auto"/>
        <w:rPr>
          <w:rFonts w:eastAsia="黑体"/>
          <w:b/>
          <w:bCs/>
          <w:sz w:val="24"/>
        </w:rPr>
      </w:pPr>
      <w:r>
        <w:rPr>
          <w:rFonts w:ascii="宋体" w:hAnsi="宋体" w:hint="eastAsia"/>
          <w:b/>
          <w:bCs/>
          <w:sz w:val="24"/>
          <w:szCs w:val="24"/>
        </w:rPr>
        <w:t xml:space="preserve">题号：879 </w:t>
      </w:r>
      <w:r>
        <w:rPr>
          <w:rFonts w:eastAsia="黑体" w:hint="eastAsia"/>
          <w:b/>
          <w:bCs/>
          <w:sz w:val="24"/>
        </w:rPr>
        <w:t xml:space="preserve">                </w:t>
      </w:r>
    </w:p>
    <w:p w14:paraId="7EC6C70D" w14:textId="77777777" w:rsidR="009632E6" w:rsidRDefault="009632E6" w:rsidP="009632E6">
      <w:pPr>
        <w:spacing w:line="360" w:lineRule="auto"/>
        <w:jc w:val="center"/>
        <w:rPr>
          <w:rFonts w:ascii="宋体" w:hAnsi="宋体"/>
          <w:b/>
          <w:bCs/>
          <w:sz w:val="28"/>
          <w:szCs w:val="24"/>
        </w:rPr>
      </w:pPr>
      <w:r>
        <w:rPr>
          <w:rFonts w:ascii="宋体" w:hAnsi="宋体" w:hint="eastAsia"/>
          <w:b/>
          <w:bCs/>
          <w:sz w:val="28"/>
          <w:szCs w:val="24"/>
        </w:rPr>
        <w:t>《专业综合》</w:t>
      </w:r>
    </w:p>
    <w:p w14:paraId="2ACF3A54" w14:textId="77777777" w:rsidR="009632E6" w:rsidRDefault="009632E6" w:rsidP="009632E6">
      <w:pPr>
        <w:spacing w:line="360" w:lineRule="auto"/>
        <w:jc w:val="center"/>
        <w:rPr>
          <w:rFonts w:ascii="宋体" w:hAnsi="宋体"/>
          <w:b/>
          <w:bCs/>
          <w:sz w:val="28"/>
          <w:szCs w:val="24"/>
        </w:rPr>
      </w:pPr>
      <w:r>
        <w:rPr>
          <w:rFonts w:ascii="宋体" w:hAnsi="宋体" w:hint="eastAsia"/>
          <w:b/>
          <w:bCs/>
          <w:sz w:val="28"/>
          <w:szCs w:val="24"/>
        </w:rPr>
        <w:t>考试大纲</w:t>
      </w:r>
    </w:p>
    <w:p w14:paraId="6AFD850D" w14:textId="77777777" w:rsidR="009632E6" w:rsidRDefault="009632E6" w:rsidP="009632E6">
      <w:pPr>
        <w:spacing w:line="360" w:lineRule="auto"/>
        <w:rPr>
          <w:rFonts w:ascii="宋体" w:hAnsi="宋体"/>
          <w:b/>
          <w:bCs/>
          <w:sz w:val="24"/>
          <w:szCs w:val="24"/>
        </w:rPr>
      </w:pPr>
      <w:r>
        <w:rPr>
          <w:rFonts w:ascii="宋体" w:hAnsi="宋体" w:hint="eastAsia"/>
          <w:b/>
          <w:bCs/>
          <w:sz w:val="24"/>
          <w:szCs w:val="24"/>
        </w:rPr>
        <w:t>《专业综合》含数据结构、计算机网络、计算机组成原理、信号与系统四部分组成，四选二。</w:t>
      </w:r>
    </w:p>
    <w:p w14:paraId="1AE62A14" w14:textId="77777777" w:rsidR="009632E6" w:rsidRDefault="009632E6" w:rsidP="009632E6">
      <w:pPr>
        <w:spacing w:line="360" w:lineRule="auto"/>
        <w:rPr>
          <w:rFonts w:ascii="宋体" w:hAnsi="宋体"/>
          <w:b/>
          <w:bCs/>
          <w:sz w:val="24"/>
          <w:szCs w:val="24"/>
        </w:rPr>
      </w:pPr>
      <w:r>
        <w:rPr>
          <w:rFonts w:ascii="宋体" w:hAnsi="宋体" w:hint="eastAsia"/>
          <w:b/>
          <w:bCs/>
          <w:sz w:val="24"/>
          <w:szCs w:val="24"/>
        </w:rPr>
        <w:t>一、数据结构</w:t>
      </w:r>
    </w:p>
    <w:p w14:paraId="29B84350" w14:textId="1CFB1B9F" w:rsidR="00562562" w:rsidRDefault="009632E6" w:rsidP="009632E6">
      <w:pPr>
        <w:numPr>
          <w:ilvl w:val="0"/>
          <w:numId w:val="1"/>
        </w:numPr>
        <w:tabs>
          <w:tab w:val="left" w:pos="780"/>
          <w:tab w:val="left" w:pos="900"/>
        </w:tabs>
        <w:spacing w:line="360" w:lineRule="auto"/>
        <w:rPr>
          <w:rFonts w:ascii="宋体" w:hAnsi="宋体"/>
          <w:sz w:val="24"/>
        </w:rPr>
      </w:pPr>
      <w:r>
        <w:rPr>
          <w:rFonts w:ascii="宋体" w:hAnsi="宋体" w:hint="eastAsia"/>
          <w:sz w:val="24"/>
        </w:rPr>
        <w:t>数据结构</w:t>
      </w:r>
    </w:p>
    <w:p w14:paraId="1040327E" w14:textId="77777777" w:rsidR="00562562" w:rsidRDefault="00562562" w:rsidP="00562562">
      <w:pPr>
        <w:pStyle w:val="a8"/>
        <w:ind w:left="780"/>
      </w:pPr>
      <w:r>
        <w:rPr>
          <w:rFonts w:hint="eastAsia"/>
        </w:rPr>
        <w:t>相互之间存在一种或者多种特定关系的数据元素的集合</w:t>
      </w:r>
    </w:p>
    <w:p w14:paraId="685F6825" w14:textId="31EB9B4A" w:rsidR="00562562" w:rsidRDefault="00562562" w:rsidP="00562562">
      <w:pPr>
        <w:pStyle w:val="a8"/>
        <w:numPr>
          <w:ilvl w:val="0"/>
          <w:numId w:val="15"/>
        </w:numPr>
      </w:pPr>
      <w:r>
        <w:rPr>
          <w:rFonts w:hint="eastAsia"/>
        </w:rPr>
        <w:t>逻辑结构：从逻辑关系上描述数据，与数据具体的存储无关，可视为从具体问题抽象出来的数学模型</w:t>
      </w:r>
    </w:p>
    <w:p w14:paraId="36B13862" w14:textId="4A4C929F" w:rsidR="00562562" w:rsidRDefault="00562562" w:rsidP="00562562">
      <w:pPr>
        <w:pStyle w:val="a8"/>
        <w:numPr>
          <w:ilvl w:val="0"/>
          <w:numId w:val="15"/>
        </w:numPr>
      </w:pPr>
      <w:r>
        <w:rPr>
          <w:rFonts w:hint="eastAsia"/>
        </w:rPr>
        <w:t>存储结构</w:t>
      </w:r>
      <w:r>
        <w:rPr>
          <w:rFonts w:hint="eastAsia"/>
        </w:rPr>
        <w:t>/</w:t>
      </w:r>
      <w:r>
        <w:rPr>
          <w:rFonts w:hint="eastAsia"/>
        </w:rPr>
        <w:t>物理结构：数据对象在计算机中的存储表示，既寄存各元素的数据，又存储各元素之间的关系，分为顺序存储，链式存储</w:t>
      </w:r>
    </w:p>
    <w:p w14:paraId="76A1C349" w14:textId="77777777" w:rsidR="00562562" w:rsidRDefault="00562562" w:rsidP="00562562">
      <w:pPr>
        <w:pStyle w:val="a8"/>
        <w:ind w:left="780"/>
      </w:pPr>
    </w:p>
    <w:p w14:paraId="0AE8F98A" w14:textId="36CDCC71" w:rsidR="009632E6" w:rsidRDefault="009632E6" w:rsidP="00562562">
      <w:pPr>
        <w:tabs>
          <w:tab w:val="left" w:pos="900"/>
        </w:tabs>
        <w:spacing w:line="360" w:lineRule="auto"/>
        <w:ind w:left="780"/>
        <w:rPr>
          <w:rFonts w:ascii="宋体" w:hAnsi="宋体"/>
          <w:sz w:val="24"/>
        </w:rPr>
      </w:pPr>
      <w:r>
        <w:rPr>
          <w:rFonts w:ascii="宋体" w:hAnsi="宋体" w:hint="eastAsia"/>
          <w:sz w:val="24"/>
        </w:rPr>
        <w:t>抽象数据类型的概念；</w:t>
      </w:r>
    </w:p>
    <w:p w14:paraId="1028EDE2" w14:textId="0A497B52" w:rsidR="00562562" w:rsidRDefault="00562562" w:rsidP="00562562">
      <w:pPr>
        <w:pStyle w:val="a8"/>
      </w:pPr>
      <w:r>
        <w:rPr>
          <w:rFonts w:hint="eastAsia"/>
        </w:rPr>
        <w:t xml:space="preserve"> </w:t>
      </w:r>
      <w:r>
        <w:t xml:space="preserve">        </w:t>
      </w:r>
      <w:r>
        <w:rPr>
          <w:rFonts w:hint="eastAsia"/>
        </w:rPr>
        <w:t>用户定义的、表示应用问题的数学模型，以及定义在这个模型上的一组操作</w:t>
      </w:r>
    </w:p>
    <w:p w14:paraId="400CB4E2" w14:textId="2932930C" w:rsidR="00562562" w:rsidRDefault="00562562" w:rsidP="00562562">
      <w:pPr>
        <w:pStyle w:val="a8"/>
        <w:numPr>
          <w:ilvl w:val="0"/>
          <w:numId w:val="16"/>
        </w:numPr>
      </w:pPr>
      <w:r>
        <w:rPr>
          <w:rFonts w:hint="eastAsia"/>
        </w:rPr>
        <w:t>数据对象</w:t>
      </w:r>
    </w:p>
    <w:p w14:paraId="1440099B" w14:textId="222649F3" w:rsidR="00562562" w:rsidRDefault="00562562" w:rsidP="00562562">
      <w:pPr>
        <w:pStyle w:val="a8"/>
        <w:numPr>
          <w:ilvl w:val="0"/>
          <w:numId w:val="16"/>
        </w:numPr>
      </w:pPr>
      <w:r>
        <w:rPr>
          <w:rFonts w:hint="eastAsia"/>
        </w:rPr>
        <w:t>数据对象上关系的集合</w:t>
      </w:r>
    </w:p>
    <w:p w14:paraId="31EFC30C" w14:textId="3DCD1C84" w:rsidR="00562562" w:rsidRDefault="00180CD3" w:rsidP="00562562">
      <w:pPr>
        <w:pStyle w:val="a8"/>
        <w:numPr>
          <w:ilvl w:val="0"/>
          <w:numId w:val="16"/>
        </w:numPr>
      </w:pPr>
      <w:r>
        <w:rPr>
          <w:rFonts w:hint="eastAsia"/>
        </w:rPr>
        <w:t>数据对象的基本操作的集合</w:t>
      </w:r>
    </w:p>
    <w:p w14:paraId="220A3AC5" w14:textId="77777777" w:rsidR="00562562" w:rsidRDefault="00562562" w:rsidP="00562562">
      <w:pPr>
        <w:tabs>
          <w:tab w:val="left" w:pos="900"/>
        </w:tabs>
        <w:spacing w:line="360" w:lineRule="auto"/>
        <w:ind w:left="780"/>
        <w:rPr>
          <w:rFonts w:ascii="宋体" w:hAnsi="宋体"/>
          <w:sz w:val="24"/>
        </w:rPr>
      </w:pPr>
    </w:p>
    <w:p w14:paraId="75CF6194" w14:textId="77777777" w:rsidR="008D2806" w:rsidRDefault="009632E6" w:rsidP="009632E6">
      <w:pPr>
        <w:numPr>
          <w:ilvl w:val="0"/>
          <w:numId w:val="1"/>
        </w:numPr>
        <w:tabs>
          <w:tab w:val="left" w:pos="780"/>
          <w:tab w:val="left" w:pos="900"/>
        </w:tabs>
        <w:spacing w:line="360" w:lineRule="auto"/>
        <w:rPr>
          <w:rFonts w:ascii="宋体" w:hAnsi="宋体"/>
          <w:sz w:val="24"/>
        </w:rPr>
      </w:pPr>
      <w:r>
        <w:rPr>
          <w:rFonts w:ascii="宋体" w:hAnsi="宋体" w:hint="eastAsia"/>
          <w:sz w:val="24"/>
        </w:rPr>
        <w:t>线性结构的相关内容。</w:t>
      </w:r>
    </w:p>
    <w:p w14:paraId="28C421AB" w14:textId="27368650" w:rsidR="008D2806" w:rsidRDefault="009632E6" w:rsidP="008D2806">
      <w:pPr>
        <w:tabs>
          <w:tab w:val="left" w:pos="900"/>
        </w:tabs>
        <w:spacing w:line="360" w:lineRule="auto"/>
        <w:ind w:left="780"/>
        <w:rPr>
          <w:rFonts w:ascii="宋体" w:hAnsi="宋体"/>
          <w:sz w:val="24"/>
        </w:rPr>
      </w:pPr>
      <w:r>
        <w:rPr>
          <w:rFonts w:ascii="宋体" w:hAnsi="宋体" w:hint="eastAsia"/>
          <w:sz w:val="24"/>
        </w:rPr>
        <w:t>通用线性表和特殊线性表（栈、队列、广义表等）的逻辑结构以及物理结构；</w:t>
      </w:r>
    </w:p>
    <w:p w14:paraId="71CB7DB5" w14:textId="497CA792" w:rsidR="00CC71EB" w:rsidRDefault="00CC71EB" w:rsidP="00CC71EB">
      <w:pPr>
        <w:pStyle w:val="a8"/>
        <w:numPr>
          <w:ilvl w:val="0"/>
          <w:numId w:val="17"/>
        </w:numPr>
      </w:pPr>
      <w:r>
        <w:rPr>
          <w:rFonts w:hint="eastAsia"/>
        </w:rPr>
        <w:t>栈：指针指向栈顶元素，</w:t>
      </w:r>
    </w:p>
    <w:p w14:paraId="7C3E814B" w14:textId="4A3C8493" w:rsidR="00CC71EB" w:rsidRDefault="00CC71EB" w:rsidP="00CC71EB">
      <w:pPr>
        <w:pStyle w:val="a8"/>
        <w:numPr>
          <w:ilvl w:val="1"/>
          <w:numId w:val="17"/>
        </w:numPr>
      </w:pPr>
      <w:r>
        <w:rPr>
          <w:rFonts w:hint="eastAsia"/>
        </w:rPr>
        <w:t>顺序：</w:t>
      </w:r>
      <w:r>
        <w:rPr>
          <w:rFonts w:hint="eastAsia"/>
        </w:rPr>
        <w:t>top</w:t>
      </w:r>
      <w:r>
        <w:t>=-1</w:t>
      </w:r>
      <w:r>
        <w:rPr>
          <w:rFonts w:hint="eastAsia"/>
        </w:rPr>
        <w:t>，代表当前栈顶元素的数组下标</w:t>
      </w:r>
    </w:p>
    <w:p w14:paraId="23520406" w14:textId="286A34A3" w:rsidR="00CC71EB" w:rsidRDefault="00CC71EB" w:rsidP="00CC71EB">
      <w:pPr>
        <w:pStyle w:val="a8"/>
        <w:numPr>
          <w:ilvl w:val="1"/>
          <w:numId w:val="17"/>
        </w:numPr>
      </w:pPr>
      <w:r>
        <w:rPr>
          <w:rFonts w:hint="eastAsia"/>
        </w:rPr>
        <w:t>链式：</w:t>
      </w:r>
      <w:r>
        <w:rPr>
          <w:rFonts w:hint="eastAsia"/>
        </w:rPr>
        <w:t>top</w:t>
      </w:r>
      <w:r>
        <w:t>=</w:t>
      </w:r>
      <w:r>
        <w:rPr>
          <w:rFonts w:hint="eastAsia"/>
        </w:rPr>
        <w:t>null</w:t>
      </w:r>
      <w:r>
        <w:rPr>
          <w:rFonts w:hint="eastAsia"/>
        </w:rPr>
        <w:t>，无头结点</w:t>
      </w:r>
    </w:p>
    <w:p w14:paraId="0D721BB2" w14:textId="3F07274A" w:rsidR="00BF234B" w:rsidRDefault="00BF234B" w:rsidP="00BF234B">
      <w:pPr>
        <w:pStyle w:val="a8"/>
        <w:numPr>
          <w:ilvl w:val="0"/>
          <w:numId w:val="17"/>
        </w:numPr>
      </w:pPr>
      <w:r>
        <w:rPr>
          <w:rFonts w:hint="eastAsia"/>
        </w:rPr>
        <w:t>队列：</w:t>
      </w:r>
    </w:p>
    <w:p w14:paraId="107B2A69" w14:textId="273B1242" w:rsidR="00BF234B" w:rsidRDefault="00BF234B" w:rsidP="00BF234B">
      <w:pPr>
        <w:pStyle w:val="a8"/>
        <w:numPr>
          <w:ilvl w:val="1"/>
          <w:numId w:val="17"/>
        </w:numPr>
      </w:pPr>
      <w:r>
        <w:rPr>
          <w:rFonts w:hint="eastAsia"/>
        </w:rPr>
        <w:t>顺序：</w:t>
      </w:r>
      <w:r>
        <w:rPr>
          <w:rFonts w:hint="eastAsia"/>
        </w:rPr>
        <w:t>front</w:t>
      </w:r>
      <w:r>
        <w:t>=</w:t>
      </w:r>
      <w:r w:rsidR="00F302AD">
        <w:t>0</w:t>
      </w:r>
      <w:r>
        <w:rPr>
          <w:rFonts w:hint="eastAsia"/>
        </w:rPr>
        <w:t>，指向队头元素；</w:t>
      </w:r>
      <w:r>
        <w:rPr>
          <w:rFonts w:hint="eastAsia"/>
        </w:rPr>
        <w:t>rear</w:t>
      </w:r>
      <w:r>
        <w:t>=0</w:t>
      </w:r>
      <w:r>
        <w:rPr>
          <w:rFonts w:hint="eastAsia"/>
        </w:rPr>
        <w:t>，指向队尾元素后一个位置</w:t>
      </w:r>
    </w:p>
    <w:p w14:paraId="0344F495" w14:textId="5E8DC38F" w:rsidR="009F72BB" w:rsidRDefault="009F72BB" w:rsidP="009F72BB">
      <w:pPr>
        <w:pStyle w:val="a8"/>
        <w:numPr>
          <w:ilvl w:val="2"/>
          <w:numId w:val="17"/>
        </w:numPr>
      </w:pPr>
      <w:r>
        <w:rPr>
          <w:rFonts w:hint="eastAsia"/>
        </w:rPr>
        <w:t>牺牲一个单元区分队满和空：</w:t>
      </w:r>
      <w:r>
        <w:rPr>
          <w:rFonts w:hint="eastAsia"/>
        </w:rPr>
        <w:t>front</w:t>
      </w:r>
      <w:r>
        <w:rPr>
          <w:rFonts w:hint="eastAsia"/>
        </w:rPr>
        <w:t>在</w:t>
      </w:r>
      <w:r>
        <w:rPr>
          <w:rFonts w:hint="eastAsia"/>
        </w:rPr>
        <w:t>rear</w:t>
      </w:r>
      <w:r>
        <w:rPr>
          <w:rFonts w:hint="eastAsia"/>
        </w:rPr>
        <w:t>的后一个位置时，满了</w:t>
      </w:r>
    </w:p>
    <w:p w14:paraId="7F941EC9" w14:textId="3B76EF67" w:rsidR="00006FB6" w:rsidRDefault="000F08EF" w:rsidP="000F08EF">
      <w:pPr>
        <w:pStyle w:val="a8"/>
        <w:ind w:left="2040"/>
      </w:pPr>
      <w:r>
        <w:rPr>
          <w:rFonts w:hint="eastAsia"/>
        </w:rPr>
        <w:t>先对元素进行存取，再移动指针</w:t>
      </w:r>
    </w:p>
    <w:p w14:paraId="4C8EAC97" w14:textId="2D28BF54" w:rsidR="00ED02BD" w:rsidRDefault="00ED02BD" w:rsidP="009F72BB">
      <w:pPr>
        <w:pStyle w:val="a8"/>
        <w:numPr>
          <w:ilvl w:val="2"/>
          <w:numId w:val="17"/>
        </w:numPr>
      </w:pPr>
      <w:r>
        <w:rPr>
          <w:rFonts w:hint="eastAsia"/>
        </w:rPr>
        <w:t>增设</w:t>
      </w:r>
      <w:r>
        <w:rPr>
          <w:rFonts w:hint="eastAsia"/>
        </w:rPr>
        <w:t>tag</w:t>
      </w:r>
      <w:r>
        <w:rPr>
          <w:rFonts w:hint="eastAsia"/>
        </w:rPr>
        <w:t>区分</w:t>
      </w:r>
    </w:p>
    <w:p w14:paraId="024E3AD9" w14:textId="41433165" w:rsidR="00BF234B" w:rsidRDefault="00BF234B" w:rsidP="00BF234B">
      <w:pPr>
        <w:pStyle w:val="a8"/>
        <w:numPr>
          <w:ilvl w:val="1"/>
          <w:numId w:val="17"/>
        </w:numPr>
      </w:pPr>
      <w:r>
        <w:rPr>
          <w:rFonts w:hint="eastAsia"/>
        </w:rPr>
        <w:t>链式：</w:t>
      </w:r>
      <w:r w:rsidR="0034024D">
        <w:rPr>
          <w:rFonts w:hint="eastAsia"/>
        </w:rPr>
        <w:t>带头结点，</w:t>
      </w:r>
      <w:r w:rsidR="0034024D">
        <w:rPr>
          <w:rFonts w:hint="eastAsia"/>
        </w:rPr>
        <w:t>front</w:t>
      </w:r>
      <w:r w:rsidR="0034024D">
        <w:rPr>
          <w:rFonts w:hint="eastAsia"/>
        </w:rPr>
        <w:t>与</w:t>
      </w:r>
      <w:r w:rsidR="0034024D">
        <w:rPr>
          <w:rFonts w:hint="eastAsia"/>
        </w:rPr>
        <w:t>rear</w:t>
      </w:r>
      <w:r w:rsidR="0034024D">
        <w:rPr>
          <w:rFonts w:hint="eastAsia"/>
        </w:rPr>
        <w:t>初始均指向头结点</w:t>
      </w:r>
    </w:p>
    <w:p w14:paraId="7E2D3074" w14:textId="77777777" w:rsidR="00006FB6" w:rsidRDefault="00006FB6" w:rsidP="008D2806">
      <w:pPr>
        <w:tabs>
          <w:tab w:val="left" w:pos="900"/>
        </w:tabs>
        <w:spacing w:line="360" w:lineRule="auto"/>
        <w:ind w:left="780"/>
        <w:rPr>
          <w:rFonts w:ascii="宋体" w:hAnsi="宋体"/>
          <w:sz w:val="24"/>
        </w:rPr>
      </w:pPr>
    </w:p>
    <w:p w14:paraId="186BD059" w14:textId="76C1A6E9" w:rsidR="008D2806" w:rsidRDefault="009632E6" w:rsidP="008D2806">
      <w:pPr>
        <w:tabs>
          <w:tab w:val="left" w:pos="900"/>
        </w:tabs>
        <w:spacing w:line="360" w:lineRule="auto"/>
        <w:ind w:left="780"/>
        <w:rPr>
          <w:rFonts w:ascii="宋体" w:hAnsi="宋体"/>
          <w:sz w:val="24"/>
        </w:rPr>
      </w:pPr>
      <w:r>
        <w:rPr>
          <w:rFonts w:ascii="宋体" w:hAnsi="宋体" w:hint="eastAsia"/>
          <w:sz w:val="24"/>
        </w:rPr>
        <w:t>线性结构上的查找、插入和删除等算法；</w:t>
      </w:r>
    </w:p>
    <w:p w14:paraId="47FC370D" w14:textId="77777777" w:rsidR="008D2806" w:rsidRDefault="009632E6" w:rsidP="008D2806">
      <w:pPr>
        <w:tabs>
          <w:tab w:val="left" w:pos="900"/>
        </w:tabs>
        <w:spacing w:line="360" w:lineRule="auto"/>
        <w:ind w:left="780"/>
        <w:rPr>
          <w:rFonts w:ascii="宋体" w:hAnsi="宋体"/>
          <w:sz w:val="24"/>
        </w:rPr>
      </w:pPr>
      <w:r>
        <w:rPr>
          <w:rFonts w:ascii="宋体" w:hAnsi="宋体" w:hint="eastAsia"/>
          <w:sz w:val="24"/>
        </w:rPr>
        <w:t>线性结构的典型应用方法；</w:t>
      </w:r>
    </w:p>
    <w:p w14:paraId="62AC4528" w14:textId="5D244275" w:rsidR="008D2806" w:rsidRDefault="009632E6" w:rsidP="008D2806">
      <w:pPr>
        <w:tabs>
          <w:tab w:val="left" w:pos="900"/>
        </w:tabs>
        <w:spacing w:line="360" w:lineRule="auto"/>
        <w:ind w:left="780"/>
        <w:rPr>
          <w:rFonts w:ascii="宋体" w:hAnsi="宋体"/>
          <w:sz w:val="24"/>
        </w:rPr>
      </w:pPr>
      <w:r>
        <w:rPr>
          <w:rFonts w:ascii="宋体" w:hAnsi="宋体" w:hint="eastAsia"/>
          <w:sz w:val="24"/>
        </w:rPr>
        <w:t>广义表的定义，操作和典型应用；</w:t>
      </w:r>
    </w:p>
    <w:p w14:paraId="53165F57" w14:textId="1136F5F7" w:rsidR="0066673E" w:rsidRDefault="00B41F71" w:rsidP="0066673E">
      <w:pPr>
        <w:pStyle w:val="a8"/>
      </w:pPr>
      <w:r>
        <w:rPr>
          <w:rFonts w:hint="eastAsia"/>
        </w:rPr>
        <w:t xml:space="preserve"> </w:t>
      </w:r>
      <w:r>
        <w:t xml:space="preserve">        </w:t>
      </w:r>
      <w:r>
        <w:rPr>
          <w:rFonts w:hint="eastAsia"/>
        </w:rPr>
        <w:t>定义：</w:t>
      </w:r>
      <w:r w:rsidRPr="00B41F71">
        <w:rPr>
          <w:rFonts w:hint="eastAsia"/>
        </w:rPr>
        <w:t>是一种非连续性的数据结构，是线性表的一种推广。即广义表中放松对表元素的原子限制，容许它们具有其自身结构</w:t>
      </w:r>
    </w:p>
    <w:p w14:paraId="0486B54A" w14:textId="26D246A5" w:rsidR="00B41F71" w:rsidRDefault="00B41F71" w:rsidP="0066673E">
      <w:pPr>
        <w:pStyle w:val="a8"/>
      </w:pPr>
      <w:r>
        <w:rPr>
          <w:rFonts w:hint="eastAsia"/>
        </w:rPr>
        <w:t xml:space="preserve"> </w:t>
      </w:r>
      <w:r>
        <w:t xml:space="preserve">        </w:t>
      </w:r>
      <w:r>
        <w:rPr>
          <w:rFonts w:hint="eastAsia"/>
        </w:rPr>
        <w:t>操作：</w:t>
      </w:r>
      <w:r w:rsidR="00AE0BA8">
        <w:rPr>
          <w:rFonts w:hint="eastAsia"/>
        </w:rPr>
        <w:t>长度，广</w:t>
      </w:r>
      <w:r w:rsidR="00AE0BA8">
        <w:rPr>
          <w:rFonts w:hint="eastAsia"/>
        </w:rPr>
        <w:t>/</w:t>
      </w:r>
      <w:r w:rsidR="00AE0BA8">
        <w:rPr>
          <w:rFonts w:hint="eastAsia"/>
        </w:rPr>
        <w:t>深度，取表头元素，取表尾子表</w:t>
      </w:r>
    </w:p>
    <w:p w14:paraId="6BECE0E2" w14:textId="38E0BA44" w:rsidR="009449DB" w:rsidRDefault="009449DB" w:rsidP="0066673E">
      <w:pPr>
        <w:pStyle w:val="a8"/>
      </w:pPr>
      <w:r>
        <w:rPr>
          <w:rFonts w:hint="eastAsia"/>
        </w:rPr>
        <w:t xml:space="preserve"> </w:t>
      </w:r>
      <w:r>
        <w:t xml:space="preserve">        </w:t>
      </w:r>
      <w:r>
        <w:rPr>
          <w:rFonts w:hint="eastAsia"/>
        </w:rPr>
        <w:t>应用：</w:t>
      </w:r>
    </w:p>
    <w:p w14:paraId="0636994F" w14:textId="77777777" w:rsidR="002718F9" w:rsidRDefault="002718F9" w:rsidP="008D2806">
      <w:pPr>
        <w:tabs>
          <w:tab w:val="left" w:pos="900"/>
        </w:tabs>
        <w:spacing w:line="360" w:lineRule="auto"/>
        <w:ind w:left="780"/>
        <w:rPr>
          <w:rFonts w:ascii="宋体" w:hAnsi="宋体"/>
          <w:sz w:val="24"/>
        </w:rPr>
      </w:pPr>
    </w:p>
    <w:p w14:paraId="26B9E66C" w14:textId="3265CB57" w:rsidR="009632E6" w:rsidRDefault="009632E6" w:rsidP="008D2806">
      <w:pPr>
        <w:tabs>
          <w:tab w:val="left" w:pos="900"/>
        </w:tabs>
        <w:spacing w:line="360" w:lineRule="auto"/>
        <w:ind w:left="780"/>
        <w:rPr>
          <w:rFonts w:ascii="宋体" w:hAnsi="宋体"/>
          <w:sz w:val="24"/>
        </w:rPr>
      </w:pPr>
      <w:r>
        <w:rPr>
          <w:rFonts w:ascii="宋体" w:hAnsi="宋体" w:hint="eastAsia"/>
          <w:sz w:val="24"/>
        </w:rPr>
        <w:lastRenderedPageBreak/>
        <w:t>多项式的表示和实现方法。</w:t>
      </w:r>
    </w:p>
    <w:p w14:paraId="13E4614D" w14:textId="77777777" w:rsidR="00B951F0" w:rsidRDefault="00B951F0" w:rsidP="008D2806">
      <w:pPr>
        <w:tabs>
          <w:tab w:val="left" w:pos="900"/>
        </w:tabs>
        <w:spacing w:line="360" w:lineRule="auto"/>
        <w:ind w:left="780"/>
        <w:rPr>
          <w:rFonts w:ascii="宋体" w:hAnsi="宋体"/>
          <w:sz w:val="24"/>
        </w:rPr>
      </w:pPr>
    </w:p>
    <w:p w14:paraId="092C6373" w14:textId="77777777" w:rsidR="00B951F0" w:rsidRDefault="009632E6" w:rsidP="009632E6">
      <w:pPr>
        <w:numPr>
          <w:ilvl w:val="0"/>
          <w:numId w:val="1"/>
        </w:numPr>
        <w:tabs>
          <w:tab w:val="left" w:pos="780"/>
          <w:tab w:val="left" w:pos="900"/>
        </w:tabs>
        <w:spacing w:line="360" w:lineRule="auto"/>
        <w:rPr>
          <w:rFonts w:ascii="宋体" w:hAnsi="宋体"/>
          <w:sz w:val="24"/>
        </w:rPr>
      </w:pPr>
      <w:r>
        <w:rPr>
          <w:rFonts w:ascii="宋体" w:hAnsi="宋体" w:hint="eastAsia"/>
          <w:sz w:val="24"/>
        </w:rPr>
        <w:t>树和二叉树的定义和结构特性</w:t>
      </w:r>
    </w:p>
    <w:p w14:paraId="3ED3C118" w14:textId="77777777" w:rsidR="00B951F0" w:rsidRDefault="009632E6" w:rsidP="00B951F0">
      <w:pPr>
        <w:tabs>
          <w:tab w:val="left" w:pos="900"/>
        </w:tabs>
        <w:spacing w:line="360" w:lineRule="auto"/>
        <w:ind w:left="780"/>
        <w:rPr>
          <w:rFonts w:ascii="宋体" w:hAnsi="宋体"/>
          <w:sz w:val="24"/>
        </w:rPr>
      </w:pPr>
      <w:r>
        <w:rPr>
          <w:rFonts w:ascii="宋体" w:hAnsi="宋体" w:hint="eastAsia"/>
          <w:sz w:val="24"/>
        </w:rPr>
        <w:t>完全二叉树的性质；</w:t>
      </w:r>
    </w:p>
    <w:p w14:paraId="074ECF14" w14:textId="77777777" w:rsidR="00B951F0" w:rsidRDefault="009632E6" w:rsidP="00B951F0">
      <w:pPr>
        <w:tabs>
          <w:tab w:val="left" w:pos="900"/>
        </w:tabs>
        <w:spacing w:line="360" w:lineRule="auto"/>
        <w:ind w:left="780"/>
        <w:rPr>
          <w:rFonts w:ascii="宋体" w:hAnsi="宋体"/>
          <w:sz w:val="24"/>
        </w:rPr>
      </w:pPr>
      <w:r>
        <w:rPr>
          <w:rFonts w:ascii="宋体" w:hAnsi="宋体" w:hint="eastAsia"/>
          <w:sz w:val="24"/>
        </w:rPr>
        <w:t>树和二叉树的存储实现方法，遍历树和二叉树的算法；</w:t>
      </w:r>
    </w:p>
    <w:p w14:paraId="1ECED4C9" w14:textId="77777777" w:rsidR="00B951F0" w:rsidRDefault="009632E6" w:rsidP="00B951F0">
      <w:pPr>
        <w:tabs>
          <w:tab w:val="left" w:pos="900"/>
        </w:tabs>
        <w:spacing w:line="360" w:lineRule="auto"/>
        <w:ind w:left="780"/>
        <w:rPr>
          <w:rFonts w:ascii="宋体" w:hAnsi="宋体"/>
          <w:sz w:val="24"/>
        </w:rPr>
      </w:pPr>
      <w:r>
        <w:rPr>
          <w:rFonts w:ascii="宋体" w:hAnsi="宋体" w:hint="eastAsia"/>
          <w:sz w:val="24"/>
        </w:rPr>
        <w:t>树，森林和二叉树的转换；</w:t>
      </w:r>
    </w:p>
    <w:p w14:paraId="01521239" w14:textId="1D36AF26" w:rsidR="00435FAD" w:rsidRDefault="009632E6" w:rsidP="00B951F0">
      <w:pPr>
        <w:tabs>
          <w:tab w:val="left" w:pos="900"/>
        </w:tabs>
        <w:spacing w:line="360" w:lineRule="auto"/>
        <w:ind w:left="780"/>
        <w:rPr>
          <w:rFonts w:ascii="宋体" w:hAnsi="宋体"/>
          <w:sz w:val="24"/>
        </w:rPr>
      </w:pPr>
      <w:r>
        <w:rPr>
          <w:rFonts w:ascii="宋体" w:hAnsi="宋体" w:hint="eastAsia"/>
          <w:sz w:val="24"/>
        </w:rPr>
        <w:t>扩充二叉树</w:t>
      </w:r>
      <w:r w:rsidR="00435FAD">
        <w:rPr>
          <w:rFonts w:ascii="宋体" w:hAnsi="宋体" w:hint="eastAsia"/>
          <w:sz w:val="24"/>
        </w:rPr>
        <w:t>的定义与实现</w:t>
      </w:r>
    </w:p>
    <w:p w14:paraId="44C9750E" w14:textId="303C506D" w:rsidR="009632E6" w:rsidRDefault="009632E6" w:rsidP="00B951F0">
      <w:pPr>
        <w:tabs>
          <w:tab w:val="left" w:pos="900"/>
        </w:tabs>
        <w:spacing w:line="360" w:lineRule="auto"/>
        <w:ind w:left="780"/>
        <w:rPr>
          <w:rFonts w:ascii="宋体" w:hAnsi="宋体"/>
          <w:sz w:val="24"/>
        </w:rPr>
      </w:pPr>
      <w:r>
        <w:rPr>
          <w:rFonts w:ascii="宋体" w:hAnsi="宋体" w:hint="eastAsia"/>
          <w:sz w:val="24"/>
        </w:rPr>
        <w:t>Huffman树的定义与实现，Huffman编解码及其应用；</w:t>
      </w:r>
    </w:p>
    <w:p w14:paraId="26546F07" w14:textId="77777777" w:rsidR="00B951F0" w:rsidRDefault="00B951F0" w:rsidP="00B951F0">
      <w:pPr>
        <w:tabs>
          <w:tab w:val="left" w:pos="900"/>
        </w:tabs>
        <w:spacing w:line="360" w:lineRule="auto"/>
        <w:ind w:left="780"/>
        <w:rPr>
          <w:rFonts w:ascii="宋体" w:hAnsi="宋体"/>
          <w:sz w:val="24"/>
        </w:rPr>
      </w:pPr>
    </w:p>
    <w:p w14:paraId="6C27CBB8" w14:textId="77777777" w:rsidR="002718F9" w:rsidRDefault="009632E6" w:rsidP="009632E6">
      <w:pPr>
        <w:numPr>
          <w:ilvl w:val="0"/>
          <w:numId w:val="1"/>
        </w:numPr>
        <w:tabs>
          <w:tab w:val="left" w:pos="780"/>
          <w:tab w:val="left" w:pos="900"/>
        </w:tabs>
        <w:spacing w:line="360" w:lineRule="auto"/>
        <w:rPr>
          <w:rFonts w:ascii="宋体" w:hAnsi="宋体"/>
          <w:sz w:val="24"/>
        </w:rPr>
      </w:pPr>
      <w:r>
        <w:rPr>
          <w:rFonts w:ascii="宋体" w:hAnsi="宋体" w:hint="eastAsia"/>
          <w:sz w:val="24"/>
        </w:rPr>
        <w:t>图的定义和两种存储结构（邻接矩阵、邻接表），</w:t>
      </w:r>
    </w:p>
    <w:p w14:paraId="3CE708B2" w14:textId="77777777" w:rsidR="002718F9" w:rsidRDefault="009632E6" w:rsidP="002718F9">
      <w:pPr>
        <w:tabs>
          <w:tab w:val="left" w:pos="900"/>
        </w:tabs>
        <w:spacing w:line="360" w:lineRule="auto"/>
        <w:ind w:left="780"/>
        <w:rPr>
          <w:rFonts w:ascii="宋体" w:hAnsi="宋体"/>
          <w:sz w:val="24"/>
        </w:rPr>
      </w:pPr>
      <w:r>
        <w:rPr>
          <w:rFonts w:ascii="宋体" w:hAnsi="宋体" w:hint="eastAsia"/>
          <w:sz w:val="24"/>
        </w:rPr>
        <w:t>图的深度优先搜索和广度优先搜索以及相关的生成树。</w:t>
      </w:r>
    </w:p>
    <w:p w14:paraId="78016DB5" w14:textId="77777777" w:rsidR="002718F9" w:rsidRDefault="009632E6" w:rsidP="002718F9">
      <w:pPr>
        <w:tabs>
          <w:tab w:val="left" w:pos="900"/>
        </w:tabs>
        <w:spacing w:line="360" w:lineRule="auto"/>
        <w:ind w:left="780"/>
        <w:rPr>
          <w:rFonts w:ascii="宋体" w:hAnsi="宋体"/>
          <w:sz w:val="24"/>
        </w:rPr>
      </w:pPr>
      <w:r>
        <w:rPr>
          <w:rFonts w:ascii="宋体" w:hAnsi="宋体" w:hint="eastAsia"/>
          <w:sz w:val="24"/>
        </w:rPr>
        <w:t>图的最小生成树的算法（普里姆算法和克鲁斯卡尔算法）</w:t>
      </w:r>
    </w:p>
    <w:p w14:paraId="4E9D03CB" w14:textId="77777777" w:rsidR="002718F9" w:rsidRDefault="009632E6" w:rsidP="002718F9">
      <w:pPr>
        <w:tabs>
          <w:tab w:val="left" w:pos="900"/>
        </w:tabs>
        <w:spacing w:line="360" w:lineRule="auto"/>
        <w:ind w:left="780"/>
        <w:rPr>
          <w:rFonts w:ascii="宋体" w:hAnsi="宋体"/>
          <w:sz w:val="24"/>
        </w:rPr>
      </w:pPr>
      <w:r>
        <w:rPr>
          <w:rFonts w:ascii="宋体" w:hAnsi="宋体" w:hint="eastAsia"/>
          <w:sz w:val="24"/>
        </w:rPr>
        <w:t>图的最短路径算法（迪杰克斯拉算法）</w:t>
      </w:r>
    </w:p>
    <w:p w14:paraId="7F9C8049" w14:textId="78A75FBB" w:rsidR="009632E6" w:rsidRDefault="009632E6" w:rsidP="002718F9">
      <w:pPr>
        <w:tabs>
          <w:tab w:val="left" w:pos="900"/>
        </w:tabs>
        <w:spacing w:line="360" w:lineRule="auto"/>
        <w:ind w:left="780"/>
        <w:rPr>
          <w:rFonts w:ascii="宋体" w:hAnsi="宋体"/>
          <w:sz w:val="24"/>
        </w:rPr>
      </w:pPr>
      <w:r>
        <w:rPr>
          <w:rFonts w:ascii="宋体" w:hAnsi="宋体" w:hint="eastAsia"/>
          <w:sz w:val="24"/>
        </w:rPr>
        <w:t>AOV有向无环网的拓扑排序及其AOE网络的关键路径求解算法；</w:t>
      </w:r>
    </w:p>
    <w:p w14:paraId="481072BB" w14:textId="77777777" w:rsidR="002718F9" w:rsidRPr="002718F9" w:rsidRDefault="002718F9" w:rsidP="002718F9">
      <w:pPr>
        <w:tabs>
          <w:tab w:val="left" w:pos="900"/>
        </w:tabs>
        <w:spacing w:line="360" w:lineRule="auto"/>
        <w:ind w:left="780"/>
        <w:rPr>
          <w:rFonts w:ascii="宋体" w:hAnsi="宋体"/>
          <w:sz w:val="24"/>
        </w:rPr>
      </w:pPr>
    </w:p>
    <w:p w14:paraId="53EE630C" w14:textId="77777777" w:rsidR="002718F9" w:rsidRDefault="009632E6" w:rsidP="009632E6">
      <w:pPr>
        <w:numPr>
          <w:ilvl w:val="0"/>
          <w:numId w:val="1"/>
        </w:numPr>
        <w:tabs>
          <w:tab w:val="left" w:pos="780"/>
          <w:tab w:val="left" w:pos="900"/>
        </w:tabs>
        <w:spacing w:line="360" w:lineRule="auto"/>
        <w:rPr>
          <w:rFonts w:ascii="宋体" w:hAnsi="宋体"/>
          <w:sz w:val="24"/>
        </w:rPr>
      </w:pPr>
      <w:r>
        <w:rPr>
          <w:rFonts w:ascii="宋体" w:hAnsi="宋体" w:hint="eastAsia"/>
          <w:sz w:val="24"/>
        </w:rPr>
        <w:t>静态查找表的查找方法，平均查找长度的计算方法，</w:t>
      </w:r>
    </w:p>
    <w:p w14:paraId="5D05CDF1" w14:textId="77777777" w:rsidR="002718F9" w:rsidRDefault="009632E6" w:rsidP="002718F9">
      <w:pPr>
        <w:tabs>
          <w:tab w:val="left" w:pos="900"/>
        </w:tabs>
        <w:spacing w:line="360" w:lineRule="auto"/>
        <w:ind w:left="780"/>
        <w:rPr>
          <w:rFonts w:ascii="宋体" w:hAnsi="宋体"/>
          <w:sz w:val="24"/>
        </w:rPr>
      </w:pPr>
      <w:r>
        <w:rPr>
          <w:rFonts w:ascii="宋体" w:hAnsi="宋体" w:hint="eastAsia"/>
          <w:sz w:val="24"/>
        </w:rPr>
        <w:t>二叉排序树的构造、查找以及平衡化的方法；</w:t>
      </w:r>
    </w:p>
    <w:p w14:paraId="06CF6E7C" w14:textId="77777777" w:rsidR="002718F9" w:rsidRDefault="009632E6" w:rsidP="002718F9">
      <w:pPr>
        <w:tabs>
          <w:tab w:val="left" w:pos="900"/>
        </w:tabs>
        <w:spacing w:line="360" w:lineRule="auto"/>
        <w:ind w:left="780"/>
        <w:rPr>
          <w:rFonts w:ascii="宋体" w:hAnsi="宋体"/>
          <w:sz w:val="24"/>
        </w:rPr>
      </w:pPr>
      <w:r>
        <w:rPr>
          <w:rFonts w:ascii="宋体" w:hAnsi="宋体" w:hint="eastAsia"/>
          <w:sz w:val="24"/>
        </w:rPr>
        <w:t>多路平衡搜索树；</w:t>
      </w:r>
    </w:p>
    <w:p w14:paraId="31F2676F" w14:textId="5ECE4244" w:rsidR="009632E6" w:rsidRDefault="009632E6" w:rsidP="002718F9">
      <w:pPr>
        <w:tabs>
          <w:tab w:val="left" w:pos="900"/>
        </w:tabs>
        <w:spacing w:line="360" w:lineRule="auto"/>
        <w:ind w:left="780"/>
        <w:rPr>
          <w:rFonts w:ascii="宋体" w:hAnsi="宋体"/>
          <w:sz w:val="24"/>
        </w:rPr>
      </w:pPr>
      <w:r>
        <w:rPr>
          <w:rFonts w:ascii="宋体" w:hAnsi="宋体" w:hint="eastAsia"/>
          <w:sz w:val="24"/>
        </w:rPr>
        <w:t>哈希查找的概念；</w:t>
      </w:r>
    </w:p>
    <w:p w14:paraId="29D125E3" w14:textId="2525F120" w:rsidR="002718F9" w:rsidRPr="007A70A4" w:rsidRDefault="007A70A4" w:rsidP="002718F9">
      <w:pPr>
        <w:tabs>
          <w:tab w:val="left" w:pos="900"/>
        </w:tabs>
        <w:spacing w:line="360" w:lineRule="auto"/>
        <w:ind w:left="780"/>
        <w:rPr>
          <w:rFonts w:ascii="宋体" w:hAnsi="宋体"/>
          <w:sz w:val="18"/>
          <w:szCs w:val="18"/>
        </w:rPr>
      </w:pPr>
      <w:r>
        <w:rPr>
          <w:rFonts w:ascii="宋体" w:hAnsi="宋体" w:hint="eastAsia"/>
          <w:sz w:val="18"/>
          <w:szCs w:val="18"/>
        </w:rPr>
        <w:t>通过哈希函数，建立一个元素存储位置与其关键字之间的映射关系，并通过这种映射关系由关键字查找到元素所在位置</w:t>
      </w:r>
    </w:p>
    <w:p w14:paraId="34341F11" w14:textId="77777777" w:rsidR="007A70A4" w:rsidRDefault="007A70A4" w:rsidP="002718F9">
      <w:pPr>
        <w:tabs>
          <w:tab w:val="left" w:pos="900"/>
        </w:tabs>
        <w:spacing w:line="360" w:lineRule="auto"/>
        <w:ind w:left="780"/>
        <w:rPr>
          <w:rFonts w:ascii="宋体" w:hAnsi="宋体"/>
          <w:sz w:val="24"/>
        </w:rPr>
      </w:pPr>
    </w:p>
    <w:p w14:paraId="3B76CAFE" w14:textId="77777777" w:rsidR="009632E6" w:rsidRDefault="009632E6" w:rsidP="009632E6">
      <w:pPr>
        <w:numPr>
          <w:ilvl w:val="0"/>
          <w:numId w:val="1"/>
        </w:numPr>
        <w:tabs>
          <w:tab w:val="left" w:pos="780"/>
          <w:tab w:val="left" w:pos="900"/>
        </w:tabs>
        <w:spacing w:line="360" w:lineRule="auto"/>
        <w:rPr>
          <w:rFonts w:ascii="宋体" w:hAnsi="宋体"/>
          <w:sz w:val="24"/>
        </w:rPr>
      </w:pPr>
      <w:r>
        <w:rPr>
          <w:rFonts w:ascii="宋体" w:hAnsi="宋体" w:hint="eastAsia"/>
          <w:sz w:val="24"/>
        </w:rPr>
        <w:t>排序的定义和各种排序方法的思想及其特点，掌握快速排序、希尔排序、冒泡排序、归并排序、堆排序等经典排序算法，并能够进行时空复杂性和稳定性的分析；</w:t>
      </w:r>
    </w:p>
    <w:p w14:paraId="4666CE5B" w14:textId="77777777" w:rsidR="002718F9" w:rsidRDefault="002718F9" w:rsidP="002718F9">
      <w:pPr>
        <w:tabs>
          <w:tab w:val="left" w:pos="900"/>
        </w:tabs>
        <w:spacing w:line="360" w:lineRule="auto"/>
        <w:ind w:left="780"/>
        <w:rPr>
          <w:rFonts w:ascii="宋体" w:hAnsi="宋体"/>
          <w:sz w:val="24"/>
        </w:rPr>
      </w:pPr>
    </w:p>
    <w:p w14:paraId="5756388E" w14:textId="57A7409E" w:rsidR="009632E6" w:rsidRDefault="009632E6" w:rsidP="009632E6">
      <w:pPr>
        <w:numPr>
          <w:ilvl w:val="0"/>
          <w:numId w:val="1"/>
        </w:numPr>
        <w:tabs>
          <w:tab w:val="left" w:pos="780"/>
          <w:tab w:val="left" w:pos="900"/>
        </w:tabs>
        <w:spacing w:line="360" w:lineRule="auto"/>
        <w:rPr>
          <w:rFonts w:ascii="宋体" w:hAnsi="宋体"/>
          <w:sz w:val="24"/>
        </w:rPr>
      </w:pPr>
      <w:r>
        <w:rPr>
          <w:rFonts w:ascii="宋体" w:hAnsi="宋体" w:hint="eastAsia"/>
          <w:sz w:val="24"/>
        </w:rPr>
        <w:t>能够灵活运用常见的数据结构解决实际问题；</w:t>
      </w:r>
    </w:p>
    <w:p w14:paraId="601BA7E2" w14:textId="77777777" w:rsidR="00A0072B" w:rsidRDefault="00A0072B" w:rsidP="00A0072B">
      <w:pPr>
        <w:tabs>
          <w:tab w:val="left" w:pos="900"/>
        </w:tabs>
        <w:spacing w:line="360" w:lineRule="auto"/>
        <w:rPr>
          <w:rFonts w:ascii="宋体" w:hAnsi="宋体"/>
          <w:sz w:val="24"/>
        </w:rPr>
      </w:pPr>
    </w:p>
    <w:p w14:paraId="21C487F7" w14:textId="77777777" w:rsidR="009632E6" w:rsidRDefault="009632E6" w:rsidP="009632E6">
      <w:pPr>
        <w:tabs>
          <w:tab w:val="left" w:pos="900"/>
        </w:tabs>
        <w:spacing w:line="360" w:lineRule="auto"/>
        <w:rPr>
          <w:rFonts w:ascii="宋体" w:hAnsi="宋体"/>
          <w:b/>
          <w:bCs/>
          <w:sz w:val="24"/>
          <w:szCs w:val="24"/>
        </w:rPr>
      </w:pPr>
      <w:r>
        <w:rPr>
          <w:rFonts w:ascii="宋体" w:hAnsi="宋体" w:hint="eastAsia"/>
          <w:b/>
          <w:bCs/>
          <w:sz w:val="24"/>
          <w:szCs w:val="24"/>
        </w:rPr>
        <w:t>二、计算机网络</w:t>
      </w:r>
    </w:p>
    <w:p w14:paraId="0BA0C32F" w14:textId="132B6D87" w:rsidR="009632E6" w:rsidRDefault="009632E6" w:rsidP="00F4569A">
      <w:pPr>
        <w:numPr>
          <w:ilvl w:val="0"/>
          <w:numId w:val="18"/>
        </w:numPr>
        <w:tabs>
          <w:tab w:val="left" w:pos="900"/>
        </w:tabs>
        <w:spacing w:line="360" w:lineRule="auto"/>
        <w:rPr>
          <w:rFonts w:ascii="宋体" w:hAnsi="宋体"/>
          <w:sz w:val="24"/>
        </w:rPr>
      </w:pPr>
      <w:r>
        <w:rPr>
          <w:rFonts w:ascii="宋体" w:hAnsi="宋体" w:hint="eastAsia"/>
          <w:sz w:val="24"/>
        </w:rPr>
        <w:t>计算机网络、网络协议、时延、吞吐量的概念，</w:t>
      </w:r>
    </w:p>
    <w:p w14:paraId="5C56D158" w14:textId="77777777" w:rsidR="00F16A8F" w:rsidRDefault="003C2A3F" w:rsidP="00F16A8F">
      <w:pPr>
        <w:pStyle w:val="a7"/>
        <w:numPr>
          <w:ilvl w:val="0"/>
          <w:numId w:val="2"/>
        </w:numPr>
        <w:tabs>
          <w:tab w:val="left" w:pos="900"/>
        </w:tabs>
        <w:spacing w:line="360" w:lineRule="auto"/>
        <w:ind w:firstLineChars="0"/>
        <w:rPr>
          <w:rFonts w:ascii="宋体" w:hAnsi="宋体"/>
          <w:sz w:val="18"/>
          <w:szCs w:val="18"/>
        </w:rPr>
      </w:pPr>
      <w:r w:rsidRPr="00F16A8F">
        <w:rPr>
          <w:rFonts w:ascii="宋体" w:hAnsi="宋体" w:hint="eastAsia"/>
          <w:sz w:val="18"/>
          <w:szCs w:val="18"/>
        </w:rPr>
        <w:t>计算机网络：主要是由一些通用的、可编程的硬件互连而成的</w:t>
      </w:r>
      <w:r w:rsidR="000F4741" w:rsidRPr="00F16A8F">
        <w:rPr>
          <w:rFonts w:ascii="宋体" w:hAnsi="宋体" w:hint="eastAsia"/>
          <w:sz w:val="18"/>
          <w:szCs w:val="18"/>
        </w:rPr>
        <w:t>，而这些硬件并非专门用来实现某一特定目的。这些可编程的硬件能够用来传送多种不同类型的数据，并能支持广泛的和日益增长的应用</w:t>
      </w:r>
    </w:p>
    <w:p w14:paraId="600E96A0" w14:textId="77777777" w:rsidR="00F16A8F" w:rsidRDefault="000F4741" w:rsidP="00F16A8F">
      <w:pPr>
        <w:pStyle w:val="a7"/>
        <w:numPr>
          <w:ilvl w:val="0"/>
          <w:numId w:val="2"/>
        </w:numPr>
        <w:tabs>
          <w:tab w:val="left" w:pos="900"/>
        </w:tabs>
        <w:spacing w:line="360" w:lineRule="auto"/>
        <w:ind w:firstLineChars="0"/>
        <w:rPr>
          <w:rFonts w:ascii="宋体" w:hAnsi="宋体"/>
          <w:sz w:val="18"/>
          <w:szCs w:val="18"/>
        </w:rPr>
      </w:pPr>
      <w:r w:rsidRPr="00F16A8F">
        <w:rPr>
          <w:rFonts w:ascii="宋体" w:hAnsi="宋体" w:hint="eastAsia"/>
          <w:sz w:val="18"/>
          <w:szCs w:val="18"/>
        </w:rPr>
        <w:lastRenderedPageBreak/>
        <w:t>网络协议：为进行网络中的数据交换而建立的规则、标准或约定</w:t>
      </w:r>
      <w:r w:rsidR="00125EF8" w:rsidRPr="00F16A8F">
        <w:rPr>
          <w:rFonts w:ascii="宋体" w:hAnsi="宋体" w:hint="eastAsia"/>
          <w:sz w:val="18"/>
          <w:szCs w:val="18"/>
        </w:rPr>
        <w:t>，语义+语法+同步</w:t>
      </w:r>
    </w:p>
    <w:p w14:paraId="0C6986B0" w14:textId="77777777" w:rsidR="00F16A8F" w:rsidRDefault="0048261D" w:rsidP="00F16A8F">
      <w:pPr>
        <w:pStyle w:val="a7"/>
        <w:numPr>
          <w:ilvl w:val="0"/>
          <w:numId w:val="2"/>
        </w:numPr>
        <w:tabs>
          <w:tab w:val="left" w:pos="900"/>
        </w:tabs>
        <w:spacing w:line="360" w:lineRule="auto"/>
        <w:ind w:firstLineChars="0"/>
        <w:rPr>
          <w:rFonts w:ascii="宋体" w:hAnsi="宋体"/>
          <w:sz w:val="18"/>
          <w:szCs w:val="18"/>
        </w:rPr>
      </w:pPr>
      <w:r w:rsidRPr="00F16A8F">
        <w:rPr>
          <w:rFonts w:ascii="宋体" w:hAnsi="宋体" w:hint="eastAsia"/>
          <w:sz w:val="18"/>
          <w:szCs w:val="18"/>
        </w:rPr>
        <w:t>时延：数据从网络的一端传送到另一端所需的时间</w:t>
      </w:r>
      <w:r w:rsidR="00D56B66" w:rsidRPr="00F16A8F">
        <w:rPr>
          <w:rFonts w:ascii="宋体" w:hAnsi="宋体" w:hint="eastAsia"/>
          <w:sz w:val="18"/>
          <w:szCs w:val="18"/>
        </w:rPr>
        <w:t>，发送时延+传播时延+处理时延+排队时延</w:t>
      </w:r>
    </w:p>
    <w:p w14:paraId="11DB1675" w14:textId="452DE2FB" w:rsidR="00D56B66" w:rsidRPr="00F16A8F" w:rsidRDefault="00D56B66" w:rsidP="00F16A8F">
      <w:pPr>
        <w:pStyle w:val="a7"/>
        <w:numPr>
          <w:ilvl w:val="0"/>
          <w:numId w:val="2"/>
        </w:numPr>
        <w:tabs>
          <w:tab w:val="left" w:pos="900"/>
        </w:tabs>
        <w:spacing w:line="360" w:lineRule="auto"/>
        <w:ind w:firstLineChars="0"/>
        <w:rPr>
          <w:rFonts w:ascii="宋体" w:hAnsi="宋体"/>
          <w:sz w:val="18"/>
          <w:szCs w:val="18"/>
        </w:rPr>
      </w:pPr>
      <w:r w:rsidRPr="00F16A8F">
        <w:rPr>
          <w:rFonts w:ascii="宋体" w:hAnsi="宋体" w:hint="eastAsia"/>
          <w:sz w:val="18"/>
          <w:szCs w:val="18"/>
        </w:rPr>
        <w:t>吞吐量：</w:t>
      </w:r>
      <w:r w:rsidR="00904F03" w:rsidRPr="00F16A8F">
        <w:rPr>
          <w:rFonts w:ascii="宋体" w:hAnsi="宋体" w:hint="eastAsia"/>
          <w:sz w:val="18"/>
          <w:szCs w:val="18"/>
        </w:rPr>
        <w:t>单位时间内通过某个网络的实际的数据量</w:t>
      </w:r>
    </w:p>
    <w:p w14:paraId="36C1F5CA" w14:textId="77777777" w:rsidR="00182D6B" w:rsidRDefault="00182D6B" w:rsidP="009632E6">
      <w:pPr>
        <w:tabs>
          <w:tab w:val="left" w:pos="900"/>
        </w:tabs>
        <w:spacing w:line="360" w:lineRule="auto"/>
        <w:ind w:left="780"/>
        <w:rPr>
          <w:rFonts w:ascii="宋体" w:hAnsi="宋体"/>
          <w:sz w:val="24"/>
        </w:rPr>
      </w:pPr>
    </w:p>
    <w:p w14:paraId="316C9B3F" w14:textId="140C4BBB" w:rsidR="009632E6" w:rsidRDefault="009632E6" w:rsidP="009632E6">
      <w:pPr>
        <w:tabs>
          <w:tab w:val="left" w:pos="900"/>
        </w:tabs>
        <w:spacing w:line="360" w:lineRule="auto"/>
        <w:ind w:left="780"/>
        <w:rPr>
          <w:rFonts w:ascii="宋体" w:hAnsi="宋体"/>
          <w:sz w:val="24"/>
        </w:rPr>
      </w:pPr>
      <w:r>
        <w:rPr>
          <w:rFonts w:ascii="宋体" w:hAnsi="宋体" w:hint="eastAsia"/>
          <w:sz w:val="24"/>
        </w:rPr>
        <w:t>分层的体系结构，OSI和TCP/IP参考模型，</w:t>
      </w:r>
    </w:p>
    <w:p w14:paraId="6E7B4090" w14:textId="6698B2FA" w:rsidR="000924B3" w:rsidRPr="00F16A8F" w:rsidRDefault="000924B3" w:rsidP="00F16A8F">
      <w:pPr>
        <w:pStyle w:val="a7"/>
        <w:numPr>
          <w:ilvl w:val="0"/>
          <w:numId w:val="4"/>
        </w:numPr>
        <w:tabs>
          <w:tab w:val="left" w:pos="900"/>
        </w:tabs>
        <w:spacing w:line="360" w:lineRule="auto"/>
        <w:ind w:firstLineChars="0"/>
        <w:rPr>
          <w:rFonts w:ascii="宋体" w:hAnsi="宋体"/>
          <w:sz w:val="18"/>
          <w:szCs w:val="18"/>
        </w:rPr>
      </w:pPr>
      <w:r w:rsidRPr="00F16A8F">
        <w:rPr>
          <w:rFonts w:ascii="宋体" w:hAnsi="宋体" w:hint="eastAsia"/>
          <w:sz w:val="18"/>
          <w:szCs w:val="18"/>
        </w:rPr>
        <w:t>OSI七层：物理层-数据链路层-网络层-运输层-会话层-表示层-应用层</w:t>
      </w:r>
    </w:p>
    <w:p w14:paraId="0B17157D" w14:textId="49FF0A58" w:rsidR="000924B3" w:rsidRPr="00F16A8F" w:rsidRDefault="000924B3" w:rsidP="00F16A8F">
      <w:pPr>
        <w:pStyle w:val="a7"/>
        <w:numPr>
          <w:ilvl w:val="0"/>
          <w:numId w:val="4"/>
        </w:numPr>
        <w:tabs>
          <w:tab w:val="left" w:pos="900"/>
        </w:tabs>
        <w:spacing w:line="360" w:lineRule="auto"/>
        <w:ind w:firstLineChars="0"/>
        <w:rPr>
          <w:rFonts w:ascii="宋体" w:hAnsi="宋体"/>
          <w:sz w:val="18"/>
          <w:szCs w:val="18"/>
        </w:rPr>
      </w:pPr>
      <w:r w:rsidRPr="00F16A8F">
        <w:rPr>
          <w:rFonts w:ascii="宋体" w:hAnsi="宋体" w:hint="eastAsia"/>
          <w:sz w:val="18"/>
          <w:szCs w:val="18"/>
        </w:rPr>
        <w:t>TCP/</w:t>
      </w:r>
      <w:r w:rsidRPr="00F16A8F">
        <w:rPr>
          <w:rFonts w:ascii="宋体" w:hAnsi="宋体"/>
          <w:sz w:val="18"/>
          <w:szCs w:val="18"/>
        </w:rPr>
        <w:t xml:space="preserve">IP </w:t>
      </w:r>
      <w:r w:rsidRPr="00F16A8F">
        <w:rPr>
          <w:rFonts w:ascii="宋体" w:hAnsi="宋体" w:hint="eastAsia"/>
          <w:sz w:val="18"/>
          <w:szCs w:val="18"/>
        </w:rPr>
        <w:t>四层：网络接口层-网际层-运输层-应用层</w:t>
      </w:r>
    </w:p>
    <w:p w14:paraId="59B7E101" w14:textId="77777777" w:rsidR="00C94420" w:rsidRPr="003C2A3F" w:rsidRDefault="00C94420" w:rsidP="007216B4">
      <w:pPr>
        <w:tabs>
          <w:tab w:val="left" w:pos="900"/>
        </w:tabs>
        <w:spacing w:line="360" w:lineRule="auto"/>
        <w:rPr>
          <w:rFonts w:ascii="宋体" w:hAnsi="宋体" w:hint="eastAsia"/>
          <w:sz w:val="18"/>
          <w:szCs w:val="18"/>
        </w:rPr>
      </w:pPr>
    </w:p>
    <w:p w14:paraId="2E8C8A11" w14:textId="7088D771" w:rsidR="009632E6" w:rsidRDefault="009632E6" w:rsidP="009632E6">
      <w:pPr>
        <w:tabs>
          <w:tab w:val="left" w:pos="900"/>
        </w:tabs>
        <w:spacing w:line="360" w:lineRule="auto"/>
        <w:ind w:left="780"/>
        <w:rPr>
          <w:rFonts w:ascii="宋体" w:hAnsi="宋体"/>
          <w:sz w:val="24"/>
        </w:rPr>
      </w:pPr>
      <w:r>
        <w:rPr>
          <w:rFonts w:ascii="宋体" w:hAnsi="宋体" w:hint="eastAsia"/>
          <w:sz w:val="24"/>
        </w:rPr>
        <w:t>数据交换技术：电路交换、报文交换与分组交换；</w:t>
      </w:r>
      <w:r w:rsidR="00D64888">
        <w:rPr>
          <w:rFonts w:ascii="宋体" w:hAnsi="宋体"/>
          <w:sz w:val="24"/>
        </w:rPr>
        <w:t xml:space="preserve"> </w:t>
      </w:r>
    </w:p>
    <w:p w14:paraId="39D79B8E" w14:textId="29BB4969" w:rsidR="007F2B51" w:rsidRPr="00F16A8F" w:rsidRDefault="00DA7C3D" w:rsidP="00F16A8F">
      <w:pPr>
        <w:pStyle w:val="a7"/>
        <w:numPr>
          <w:ilvl w:val="0"/>
          <w:numId w:val="5"/>
        </w:numPr>
        <w:tabs>
          <w:tab w:val="left" w:pos="900"/>
        </w:tabs>
        <w:spacing w:line="360" w:lineRule="auto"/>
        <w:ind w:firstLineChars="0"/>
        <w:rPr>
          <w:rFonts w:ascii="宋体" w:hAnsi="宋体"/>
          <w:sz w:val="18"/>
          <w:szCs w:val="18"/>
        </w:rPr>
      </w:pPr>
      <w:r w:rsidRPr="00F16A8F">
        <w:rPr>
          <w:rFonts w:ascii="宋体" w:hAnsi="宋体" w:hint="eastAsia"/>
          <w:sz w:val="18"/>
          <w:szCs w:val="18"/>
        </w:rPr>
        <w:t>电路交换：</w:t>
      </w:r>
      <w:r w:rsidR="00512014">
        <w:rPr>
          <w:rFonts w:ascii="宋体" w:hAnsi="宋体" w:hint="eastAsia"/>
          <w:sz w:val="18"/>
          <w:szCs w:val="18"/>
        </w:rPr>
        <w:t>通信双方建立一条专用的物理通信</w:t>
      </w:r>
      <w:r w:rsidR="00042309">
        <w:rPr>
          <w:rFonts w:ascii="宋体" w:hAnsi="宋体" w:hint="eastAsia"/>
          <w:sz w:val="18"/>
          <w:szCs w:val="18"/>
        </w:rPr>
        <w:t>路径</w:t>
      </w:r>
      <w:r w:rsidR="00FA6238" w:rsidRPr="00F16A8F">
        <w:rPr>
          <w:rFonts w:ascii="宋体" w:hAnsi="宋体" w:hint="eastAsia"/>
          <w:sz w:val="18"/>
          <w:szCs w:val="18"/>
        </w:rPr>
        <w:t>，</w:t>
      </w:r>
      <w:r w:rsidR="00737343" w:rsidRPr="00F16A8F">
        <w:rPr>
          <w:rFonts w:ascii="宋体" w:hAnsi="宋体" w:hint="eastAsia"/>
          <w:sz w:val="18"/>
          <w:szCs w:val="18"/>
        </w:rPr>
        <w:t>建立连接-&gt;</w:t>
      </w:r>
      <w:r w:rsidR="00F16A8F" w:rsidRPr="00F16A8F">
        <w:rPr>
          <w:rFonts w:ascii="宋体" w:hAnsi="宋体" w:hint="eastAsia"/>
          <w:sz w:val="18"/>
          <w:szCs w:val="18"/>
        </w:rPr>
        <w:t>数据传输</w:t>
      </w:r>
      <w:r w:rsidR="00737343" w:rsidRPr="00F16A8F">
        <w:rPr>
          <w:rFonts w:ascii="宋体" w:hAnsi="宋体"/>
          <w:sz w:val="18"/>
          <w:szCs w:val="18"/>
        </w:rPr>
        <w:t>-&gt;</w:t>
      </w:r>
      <w:r w:rsidR="00737343" w:rsidRPr="00F16A8F">
        <w:rPr>
          <w:rFonts w:ascii="宋体" w:hAnsi="宋体" w:hint="eastAsia"/>
          <w:sz w:val="18"/>
          <w:szCs w:val="18"/>
        </w:rPr>
        <w:t>释放连接三个步骤</w:t>
      </w:r>
      <w:r w:rsidR="00A41F96" w:rsidRPr="00F16A8F">
        <w:rPr>
          <w:rFonts w:ascii="宋体" w:hAnsi="宋体" w:hint="eastAsia"/>
          <w:sz w:val="18"/>
          <w:szCs w:val="18"/>
        </w:rPr>
        <w:t>，通话过程中两个用户始终占用端到端的通信资源</w:t>
      </w:r>
      <w:r w:rsidR="006518F4" w:rsidRPr="00F16A8F">
        <w:rPr>
          <w:rFonts w:ascii="宋体" w:hAnsi="宋体" w:hint="eastAsia"/>
          <w:sz w:val="18"/>
          <w:szCs w:val="18"/>
        </w:rPr>
        <w:t>。</w:t>
      </w:r>
      <w:r w:rsidR="00F16A8F">
        <w:rPr>
          <w:rFonts w:ascii="宋体" w:hAnsi="宋体" w:hint="eastAsia"/>
          <w:sz w:val="18"/>
          <w:szCs w:val="18"/>
        </w:rPr>
        <w:t>适用于大量</w:t>
      </w:r>
      <w:r w:rsidR="00BD6632">
        <w:rPr>
          <w:rFonts w:ascii="宋体" w:hAnsi="宋体" w:hint="eastAsia"/>
          <w:sz w:val="18"/>
          <w:szCs w:val="18"/>
        </w:rPr>
        <w:t>数据</w:t>
      </w:r>
      <w:r w:rsidR="00F16A8F">
        <w:rPr>
          <w:rFonts w:ascii="宋体" w:hAnsi="宋体" w:hint="eastAsia"/>
          <w:sz w:val="18"/>
          <w:szCs w:val="18"/>
        </w:rPr>
        <w:t>的实时性传输</w:t>
      </w:r>
    </w:p>
    <w:p w14:paraId="7232E239" w14:textId="12FE6426" w:rsidR="00493594" w:rsidRPr="00F16A8F" w:rsidRDefault="00493594" w:rsidP="00F16A8F">
      <w:pPr>
        <w:pStyle w:val="a7"/>
        <w:numPr>
          <w:ilvl w:val="0"/>
          <w:numId w:val="5"/>
        </w:numPr>
        <w:tabs>
          <w:tab w:val="left" w:pos="900"/>
        </w:tabs>
        <w:spacing w:line="360" w:lineRule="auto"/>
        <w:ind w:firstLineChars="0"/>
        <w:rPr>
          <w:rFonts w:ascii="宋体" w:hAnsi="宋体"/>
          <w:sz w:val="18"/>
          <w:szCs w:val="18"/>
        </w:rPr>
      </w:pPr>
      <w:r w:rsidRPr="00F16A8F">
        <w:rPr>
          <w:rFonts w:ascii="宋体" w:hAnsi="宋体" w:hint="eastAsia"/>
          <w:sz w:val="18"/>
          <w:szCs w:val="18"/>
        </w:rPr>
        <w:t>报文交换：采用存储转发。整个报文全部存储下来后进行转发。报文发往相邻结点</w:t>
      </w:r>
      <w:r w:rsidR="006518F4" w:rsidRPr="00F16A8F">
        <w:rPr>
          <w:rFonts w:ascii="宋体" w:hAnsi="宋体" w:hint="eastAsia"/>
          <w:sz w:val="18"/>
          <w:szCs w:val="18"/>
        </w:rPr>
        <w:t>。</w:t>
      </w:r>
    </w:p>
    <w:p w14:paraId="42F86894" w14:textId="34699ECA" w:rsidR="007F2B51" w:rsidRPr="00F16A8F" w:rsidRDefault="007F2B51" w:rsidP="00F16A8F">
      <w:pPr>
        <w:pStyle w:val="a7"/>
        <w:numPr>
          <w:ilvl w:val="0"/>
          <w:numId w:val="5"/>
        </w:numPr>
        <w:tabs>
          <w:tab w:val="left" w:pos="900"/>
        </w:tabs>
        <w:spacing w:line="360" w:lineRule="auto"/>
        <w:ind w:firstLineChars="0"/>
        <w:rPr>
          <w:rFonts w:ascii="宋体" w:hAnsi="宋体"/>
          <w:sz w:val="18"/>
          <w:szCs w:val="18"/>
        </w:rPr>
      </w:pPr>
      <w:r w:rsidRPr="00F16A8F">
        <w:rPr>
          <w:rFonts w:ascii="宋体" w:hAnsi="宋体" w:hint="eastAsia"/>
          <w:sz w:val="18"/>
          <w:szCs w:val="18"/>
        </w:rPr>
        <w:t>分组交换：采用存储转发</w:t>
      </w:r>
      <w:r w:rsidR="00493594" w:rsidRPr="00F16A8F">
        <w:rPr>
          <w:rFonts w:ascii="宋体" w:hAnsi="宋体" w:hint="eastAsia"/>
          <w:sz w:val="18"/>
          <w:szCs w:val="18"/>
        </w:rPr>
        <w:t>。</w:t>
      </w:r>
      <w:r w:rsidRPr="00F16A8F">
        <w:rPr>
          <w:rFonts w:ascii="宋体" w:hAnsi="宋体" w:hint="eastAsia"/>
          <w:sz w:val="18"/>
          <w:szCs w:val="18"/>
        </w:rPr>
        <w:t>将报文划分为多个数据段，加上控制信息组成的首部，构成分组。由路由器转发分组</w:t>
      </w:r>
      <w:r w:rsidR="00493594" w:rsidRPr="00F16A8F">
        <w:rPr>
          <w:rFonts w:ascii="宋体" w:hAnsi="宋体" w:hint="eastAsia"/>
          <w:sz w:val="18"/>
          <w:szCs w:val="18"/>
        </w:rPr>
        <w:t>。分组发往相邻结点。</w:t>
      </w:r>
      <w:r w:rsidR="00A93F6B">
        <w:rPr>
          <w:rFonts w:ascii="宋体" w:hAnsi="宋体" w:hint="eastAsia"/>
          <w:sz w:val="18"/>
          <w:szCs w:val="18"/>
        </w:rPr>
        <w:t>分为面向连接的虚电路+无连接的数据报</w:t>
      </w:r>
    </w:p>
    <w:p w14:paraId="5E09290F" w14:textId="20A3293D" w:rsidR="00A0072B" w:rsidRDefault="00A0072B" w:rsidP="009632E6">
      <w:pPr>
        <w:tabs>
          <w:tab w:val="left" w:pos="900"/>
        </w:tabs>
        <w:spacing w:line="360" w:lineRule="auto"/>
        <w:ind w:left="780"/>
        <w:rPr>
          <w:rFonts w:ascii="宋体" w:hAnsi="宋体"/>
          <w:sz w:val="18"/>
          <w:szCs w:val="18"/>
        </w:rPr>
      </w:pPr>
    </w:p>
    <w:p w14:paraId="1C24E006" w14:textId="77777777" w:rsidR="007216B4" w:rsidRDefault="007216B4" w:rsidP="007216B4">
      <w:pPr>
        <w:tabs>
          <w:tab w:val="left" w:pos="900"/>
        </w:tabs>
        <w:spacing w:line="360" w:lineRule="auto"/>
        <w:ind w:left="780"/>
        <w:rPr>
          <w:rFonts w:ascii="宋体" w:hAnsi="宋体"/>
          <w:sz w:val="24"/>
          <w:szCs w:val="24"/>
        </w:rPr>
      </w:pPr>
      <w:r w:rsidRPr="00C94420">
        <w:rPr>
          <w:rFonts w:ascii="宋体" w:hAnsi="宋体" w:hint="eastAsia"/>
          <w:sz w:val="24"/>
          <w:szCs w:val="24"/>
        </w:rPr>
        <w:t>共享信道</w:t>
      </w:r>
      <w:r>
        <w:rPr>
          <w:rFonts w:ascii="宋体" w:hAnsi="宋体" w:hint="eastAsia"/>
          <w:sz w:val="24"/>
          <w:szCs w:val="24"/>
        </w:rPr>
        <w:t>/介质访问控制</w:t>
      </w:r>
    </w:p>
    <w:p w14:paraId="4DB2F635" w14:textId="77777777" w:rsidR="007216B4" w:rsidRDefault="007216B4" w:rsidP="007216B4">
      <w:pPr>
        <w:rPr>
          <w:sz w:val="18"/>
          <w:szCs w:val="18"/>
        </w:rPr>
      </w:pPr>
      <w:r>
        <w:rPr>
          <w:rFonts w:hint="eastAsia"/>
        </w:rPr>
        <w:t xml:space="preserve"> </w:t>
      </w:r>
      <w:r>
        <w:t xml:space="preserve">      </w:t>
      </w:r>
      <w:r w:rsidRPr="00C94420">
        <w:rPr>
          <w:sz w:val="18"/>
          <w:szCs w:val="18"/>
        </w:rPr>
        <w:t xml:space="preserve"> 1</w:t>
      </w:r>
      <w:r w:rsidRPr="00C94420">
        <w:rPr>
          <w:rFonts w:hint="eastAsia"/>
          <w:sz w:val="18"/>
          <w:szCs w:val="18"/>
        </w:rPr>
        <w:t>）</w:t>
      </w:r>
      <w:r>
        <w:rPr>
          <w:rFonts w:hint="eastAsia"/>
          <w:sz w:val="18"/>
          <w:szCs w:val="18"/>
        </w:rPr>
        <w:t xml:space="preserve"> </w:t>
      </w:r>
      <w:r w:rsidRPr="00C94420">
        <w:rPr>
          <w:rFonts w:hint="eastAsia"/>
          <w:sz w:val="18"/>
          <w:szCs w:val="18"/>
        </w:rPr>
        <w:t>静态划分：多路复用技术</w:t>
      </w:r>
      <w:r w:rsidRPr="00C94420">
        <w:rPr>
          <w:sz w:val="18"/>
          <w:szCs w:val="18"/>
        </w:rPr>
        <w:t xml:space="preserve"> </w:t>
      </w:r>
    </w:p>
    <w:p w14:paraId="659C39A6" w14:textId="77777777" w:rsidR="007216B4" w:rsidRPr="00C94420" w:rsidRDefault="007216B4" w:rsidP="007216B4">
      <w:pPr>
        <w:rPr>
          <w:rFonts w:hint="eastAsia"/>
          <w:sz w:val="18"/>
          <w:szCs w:val="18"/>
        </w:rPr>
      </w:pPr>
      <w:r>
        <w:rPr>
          <w:sz w:val="18"/>
          <w:szCs w:val="18"/>
        </w:rPr>
        <w:t xml:space="preserve">         2</w:t>
      </w:r>
      <w:r>
        <w:rPr>
          <w:rFonts w:hint="eastAsia"/>
          <w:sz w:val="18"/>
          <w:szCs w:val="18"/>
        </w:rPr>
        <w:t>）</w:t>
      </w:r>
      <w:r>
        <w:rPr>
          <w:rFonts w:hint="eastAsia"/>
          <w:sz w:val="18"/>
          <w:szCs w:val="18"/>
        </w:rPr>
        <w:t xml:space="preserve"> </w:t>
      </w:r>
      <w:r>
        <w:rPr>
          <w:rFonts w:hint="eastAsia"/>
          <w:sz w:val="18"/>
          <w:szCs w:val="18"/>
        </w:rPr>
        <w:t>动态媒体接入</w:t>
      </w:r>
    </w:p>
    <w:p w14:paraId="355C92D0" w14:textId="77777777" w:rsidR="007216B4" w:rsidRDefault="007216B4" w:rsidP="007216B4">
      <w:pPr>
        <w:tabs>
          <w:tab w:val="left" w:pos="900"/>
        </w:tabs>
        <w:spacing w:line="360" w:lineRule="auto"/>
        <w:ind w:left="780"/>
        <w:rPr>
          <w:rFonts w:ascii="宋体" w:hAnsi="宋体"/>
          <w:sz w:val="18"/>
          <w:szCs w:val="18"/>
        </w:rPr>
      </w:pP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a.随机接入：CSMA</w:t>
      </w:r>
      <w:r>
        <w:rPr>
          <w:rFonts w:ascii="宋体" w:hAnsi="宋体"/>
          <w:sz w:val="18"/>
          <w:szCs w:val="18"/>
        </w:rPr>
        <w:t>/</w:t>
      </w:r>
      <w:r>
        <w:rPr>
          <w:rFonts w:ascii="宋体" w:hAnsi="宋体" w:hint="eastAsia"/>
          <w:sz w:val="18"/>
          <w:szCs w:val="18"/>
        </w:rPr>
        <w:t>CD、CSMA</w:t>
      </w:r>
      <w:r>
        <w:rPr>
          <w:rFonts w:ascii="宋体" w:hAnsi="宋体"/>
          <w:sz w:val="18"/>
          <w:szCs w:val="18"/>
        </w:rPr>
        <w:t>/</w:t>
      </w:r>
      <w:r>
        <w:rPr>
          <w:rFonts w:ascii="宋体" w:hAnsi="宋体" w:hint="eastAsia"/>
          <w:sz w:val="18"/>
          <w:szCs w:val="18"/>
        </w:rPr>
        <w:t>CA</w:t>
      </w:r>
    </w:p>
    <w:p w14:paraId="2E71D344" w14:textId="23B3628D" w:rsidR="007216B4" w:rsidRDefault="007216B4" w:rsidP="007216B4">
      <w:pPr>
        <w:tabs>
          <w:tab w:val="left" w:pos="900"/>
        </w:tabs>
        <w:spacing w:line="360" w:lineRule="auto"/>
        <w:ind w:left="780"/>
        <w:rPr>
          <w:rFonts w:ascii="宋体" w:hAnsi="宋体" w:hint="eastAsia"/>
          <w:sz w:val="18"/>
          <w:szCs w:val="18"/>
        </w:rPr>
      </w:pP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b</w:t>
      </w:r>
      <w:r>
        <w:rPr>
          <w:rFonts w:ascii="宋体" w:hAnsi="宋体"/>
          <w:sz w:val="18"/>
          <w:szCs w:val="18"/>
        </w:rPr>
        <w:t>.</w:t>
      </w:r>
      <w:r>
        <w:rPr>
          <w:rFonts w:ascii="宋体" w:hAnsi="宋体" w:hint="eastAsia"/>
          <w:sz w:val="18"/>
          <w:szCs w:val="18"/>
        </w:rPr>
        <w:t>受控接入：轮询</w:t>
      </w:r>
    </w:p>
    <w:p w14:paraId="4913EAD6" w14:textId="77777777" w:rsidR="007216B4" w:rsidRDefault="007216B4" w:rsidP="009632E6">
      <w:pPr>
        <w:tabs>
          <w:tab w:val="left" w:pos="900"/>
        </w:tabs>
        <w:spacing w:line="360" w:lineRule="auto"/>
        <w:ind w:left="780"/>
        <w:rPr>
          <w:rFonts w:ascii="宋体" w:hAnsi="宋体" w:hint="eastAsia"/>
          <w:sz w:val="18"/>
          <w:szCs w:val="18"/>
        </w:rPr>
      </w:pPr>
    </w:p>
    <w:p w14:paraId="311AD742" w14:textId="454BFB00" w:rsidR="00D64888" w:rsidRDefault="00D64888" w:rsidP="009632E6">
      <w:pPr>
        <w:tabs>
          <w:tab w:val="left" w:pos="900"/>
        </w:tabs>
        <w:spacing w:line="360" w:lineRule="auto"/>
        <w:ind w:left="780"/>
        <w:rPr>
          <w:rFonts w:ascii="宋体" w:hAnsi="宋体"/>
          <w:sz w:val="24"/>
        </w:rPr>
      </w:pPr>
      <w:r>
        <w:rPr>
          <w:rFonts w:ascii="宋体" w:hAnsi="宋体" w:hint="eastAsia"/>
          <w:sz w:val="24"/>
        </w:rPr>
        <w:t>传输复用技术；</w:t>
      </w:r>
    </w:p>
    <w:p w14:paraId="458A4483" w14:textId="2DB42E5B" w:rsidR="006C075E" w:rsidRDefault="006C075E" w:rsidP="004D1584">
      <w:pPr>
        <w:tabs>
          <w:tab w:val="left" w:pos="900"/>
        </w:tabs>
        <w:spacing w:line="360" w:lineRule="auto"/>
        <w:ind w:left="780"/>
        <w:rPr>
          <w:rFonts w:ascii="宋体" w:hAnsi="宋体"/>
          <w:sz w:val="18"/>
          <w:szCs w:val="18"/>
        </w:rPr>
      </w:pPr>
      <w:r>
        <w:rPr>
          <w:rFonts w:ascii="宋体" w:hAnsi="宋体" w:hint="eastAsia"/>
          <w:sz w:val="18"/>
          <w:szCs w:val="18"/>
        </w:rPr>
        <w:t>在发送端使用复用器，接收端使用分用器，</w:t>
      </w:r>
      <w:r w:rsidR="00DF12CC">
        <w:rPr>
          <w:rFonts w:ascii="宋体" w:hAnsi="宋体" w:hint="eastAsia"/>
          <w:sz w:val="18"/>
          <w:szCs w:val="18"/>
        </w:rPr>
        <w:t>将原来的一条信道逻辑上划分为多条信道，</w:t>
      </w:r>
      <w:r>
        <w:rPr>
          <w:rFonts w:ascii="宋体" w:hAnsi="宋体" w:hint="eastAsia"/>
          <w:sz w:val="18"/>
          <w:szCs w:val="18"/>
        </w:rPr>
        <w:t>共享信道</w:t>
      </w:r>
    </w:p>
    <w:p w14:paraId="3031D4AE" w14:textId="1135CFCA" w:rsidR="006C075E" w:rsidRPr="004D1584" w:rsidRDefault="006C075E" w:rsidP="004D1584">
      <w:pPr>
        <w:pStyle w:val="a7"/>
        <w:numPr>
          <w:ilvl w:val="0"/>
          <w:numId w:val="7"/>
        </w:numPr>
        <w:tabs>
          <w:tab w:val="left" w:pos="900"/>
        </w:tabs>
        <w:spacing w:line="360" w:lineRule="auto"/>
        <w:ind w:firstLineChars="0"/>
        <w:rPr>
          <w:rFonts w:ascii="宋体" w:hAnsi="宋体"/>
          <w:sz w:val="18"/>
          <w:szCs w:val="18"/>
        </w:rPr>
      </w:pPr>
      <w:r w:rsidRPr="004D1584">
        <w:rPr>
          <w:rFonts w:ascii="宋体" w:hAnsi="宋体" w:hint="eastAsia"/>
          <w:sz w:val="18"/>
          <w:szCs w:val="18"/>
        </w:rPr>
        <w:t>频分复用：</w:t>
      </w:r>
      <w:r w:rsidR="007B31C8">
        <w:rPr>
          <w:rFonts w:ascii="宋体" w:hAnsi="宋体" w:hint="eastAsia"/>
          <w:sz w:val="18"/>
          <w:szCs w:val="18"/>
        </w:rPr>
        <w:t>所有用户在同一时间内占用不同的带宽资源</w:t>
      </w:r>
    </w:p>
    <w:p w14:paraId="6DBC0B94" w14:textId="170100CB" w:rsidR="001022F0" w:rsidRDefault="006C075E" w:rsidP="004D1584">
      <w:pPr>
        <w:pStyle w:val="a7"/>
        <w:numPr>
          <w:ilvl w:val="0"/>
          <w:numId w:val="7"/>
        </w:numPr>
        <w:tabs>
          <w:tab w:val="left" w:pos="900"/>
        </w:tabs>
        <w:spacing w:line="360" w:lineRule="auto"/>
        <w:ind w:firstLineChars="0"/>
        <w:rPr>
          <w:rFonts w:ascii="宋体" w:hAnsi="宋体"/>
          <w:sz w:val="18"/>
          <w:szCs w:val="18"/>
        </w:rPr>
      </w:pPr>
      <w:r w:rsidRPr="004D1584">
        <w:rPr>
          <w:rFonts w:ascii="宋体" w:hAnsi="宋体" w:hint="eastAsia"/>
          <w:sz w:val="18"/>
          <w:szCs w:val="18"/>
        </w:rPr>
        <w:t>时分复用：</w:t>
      </w:r>
      <w:r w:rsidR="007B31C8">
        <w:rPr>
          <w:rFonts w:ascii="宋体" w:hAnsi="宋体" w:hint="eastAsia"/>
          <w:sz w:val="18"/>
          <w:szCs w:val="18"/>
        </w:rPr>
        <w:t>所有用户在不同的时间内占用相同的带宽资源</w:t>
      </w:r>
    </w:p>
    <w:p w14:paraId="551E9E1F" w14:textId="2883A42C" w:rsidR="001022F0" w:rsidRDefault="006C075E" w:rsidP="001022F0">
      <w:pPr>
        <w:pStyle w:val="a7"/>
        <w:numPr>
          <w:ilvl w:val="1"/>
          <w:numId w:val="7"/>
        </w:numPr>
        <w:tabs>
          <w:tab w:val="left" w:pos="900"/>
        </w:tabs>
        <w:spacing w:line="360" w:lineRule="auto"/>
        <w:ind w:firstLineChars="0"/>
        <w:rPr>
          <w:rFonts w:ascii="宋体" w:hAnsi="宋体"/>
          <w:sz w:val="18"/>
          <w:szCs w:val="18"/>
        </w:rPr>
      </w:pPr>
      <w:r w:rsidRPr="004D1584">
        <w:rPr>
          <w:rFonts w:ascii="宋体" w:hAnsi="宋体" w:hint="eastAsia"/>
          <w:sz w:val="18"/>
          <w:szCs w:val="18"/>
        </w:rPr>
        <w:t>同步时分</w:t>
      </w:r>
      <w:r w:rsidR="007B31C8">
        <w:rPr>
          <w:rFonts w:ascii="宋体" w:hAnsi="宋体" w:hint="eastAsia"/>
          <w:sz w:val="18"/>
          <w:szCs w:val="18"/>
        </w:rPr>
        <w:t>：每个用户平分占用时</w:t>
      </w:r>
      <w:r w:rsidR="00A94FC3">
        <w:rPr>
          <w:rFonts w:ascii="宋体" w:hAnsi="宋体" w:hint="eastAsia"/>
          <w:sz w:val="18"/>
          <w:szCs w:val="18"/>
        </w:rPr>
        <w:t>长</w:t>
      </w:r>
    </w:p>
    <w:p w14:paraId="4B1DA76C" w14:textId="2872224D" w:rsidR="006C075E" w:rsidRPr="004D1584" w:rsidRDefault="006C075E" w:rsidP="001022F0">
      <w:pPr>
        <w:pStyle w:val="a7"/>
        <w:numPr>
          <w:ilvl w:val="1"/>
          <w:numId w:val="7"/>
        </w:numPr>
        <w:tabs>
          <w:tab w:val="left" w:pos="900"/>
        </w:tabs>
        <w:spacing w:line="360" w:lineRule="auto"/>
        <w:ind w:firstLineChars="0"/>
        <w:rPr>
          <w:rFonts w:ascii="宋体" w:hAnsi="宋体"/>
          <w:sz w:val="18"/>
          <w:szCs w:val="18"/>
        </w:rPr>
      </w:pPr>
      <w:r w:rsidRPr="004D1584">
        <w:rPr>
          <w:rFonts w:ascii="宋体" w:hAnsi="宋体" w:hint="eastAsia"/>
          <w:sz w:val="18"/>
          <w:szCs w:val="18"/>
        </w:rPr>
        <w:t>异步时分/统计时分</w:t>
      </w:r>
      <w:r w:rsidR="007B31C8">
        <w:rPr>
          <w:rFonts w:ascii="宋体" w:hAnsi="宋体" w:hint="eastAsia"/>
          <w:sz w:val="18"/>
          <w:szCs w:val="18"/>
        </w:rPr>
        <w:t>：根据需要，动态地给每个用户划分不相等的占用时长</w:t>
      </w:r>
    </w:p>
    <w:p w14:paraId="26AEE654" w14:textId="4BCA29BA" w:rsidR="00D64888" w:rsidRPr="004D1584" w:rsidRDefault="00C655F3" w:rsidP="004D1584">
      <w:pPr>
        <w:pStyle w:val="a7"/>
        <w:numPr>
          <w:ilvl w:val="0"/>
          <w:numId w:val="7"/>
        </w:numPr>
        <w:tabs>
          <w:tab w:val="left" w:pos="900"/>
        </w:tabs>
        <w:spacing w:line="360" w:lineRule="auto"/>
        <w:ind w:firstLineChars="0"/>
        <w:rPr>
          <w:rFonts w:ascii="宋体" w:hAnsi="宋体"/>
          <w:sz w:val="18"/>
          <w:szCs w:val="18"/>
        </w:rPr>
      </w:pPr>
      <w:r w:rsidRPr="004D1584">
        <w:rPr>
          <w:rFonts w:ascii="宋体" w:hAnsi="宋体" w:hint="eastAsia"/>
          <w:sz w:val="18"/>
          <w:szCs w:val="18"/>
        </w:rPr>
        <w:t>波分复用：</w:t>
      </w:r>
      <w:r w:rsidR="00B85584">
        <w:rPr>
          <w:rFonts w:ascii="宋体" w:hAnsi="宋体" w:hint="eastAsia"/>
          <w:sz w:val="18"/>
          <w:szCs w:val="18"/>
        </w:rPr>
        <w:t>光的频分复用，在一根光纤中传输多种不同波长的光信号</w:t>
      </w:r>
    </w:p>
    <w:p w14:paraId="29CB1759" w14:textId="0F8D3819" w:rsidR="00C655F3" w:rsidRPr="004D1584" w:rsidRDefault="00C655F3" w:rsidP="004D1584">
      <w:pPr>
        <w:pStyle w:val="a7"/>
        <w:numPr>
          <w:ilvl w:val="0"/>
          <w:numId w:val="7"/>
        </w:numPr>
        <w:tabs>
          <w:tab w:val="left" w:pos="900"/>
        </w:tabs>
        <w:spacing w:line="360" w:lineRule="auto"/>
        <w:ind w:firstLineChars="0"/>
        <w:rPr>
          <w:rFonts w:ascii="宋体" w:hAnsi="宋体"/>
          <w:sz w:val="18"/>
          <w:szCs w:val="18"/>
        </w:rPr>
      </w:pPr>
      <w:r w:rsidRPr="004D1584">
        <w:rPr>
          <w:rFonts w:ascii="宋体" w:hAnsi="宋体" w:hint="eastAsia"/>
          <w:sz w:val="18"/>
          <w:szCs w:val="18"/>
        </w:rPr>
        <w:t>码分复用：</w:t>
      </w:r>
      <w:r w:rsidR="00B85584">
        <w:rPr>
          <w:rFonts w:ascii="宋体" w:hAnsi="宋体" w:hint="eastAsia"/>
          <w:sz w:val="18"/>
          <w:szCs w:val="18"/>
        </w:rPr>
        <w:t>将一个比特，再拆成多个更小的码片</w:t>
      </w:r>
    </w:p>
    <w:p w14:paraId="0926478E" w14:textId="77777777" w:rsidR="00C655F3" w:rsidRPr="00D64888" w:rsidRDefault="00C655F3" w:rsidP="009632E6">
      <w:pPr>
        <w:tabs>
          <w:tab w:val="left" w:pos="900"/>
        </w:tabs>
        <w:spacing w:line="360" w:lineRule="auto"/>
        <w:ind w:left="780"/>
        <w:rPr>
          <w:rFonts w:ascii="宋体" w:hAnsi="宋体"/>
          <w:sz w:val="18"/>
          <w:szCs w:val="18"/>
        </w:rPr>
      </w:pPr>
    </w:p>
    <w:p w14:paraId="60998145" w14:textId="64BB92F3" w:rsidR="009632E6" w:rsidRDefault="009632E6" w:rsidP="00F4569A">
      <w:pPr>
        <w:numPr>
          <w:ilvl w:val="0"/>
          <w:numId w:val="18"/>
        </w:numPr>
        <w:tabs>
          <w:tab w:val="left" w:pos="900"/>
        </w:tabs>
        <w:spacing w:line="360" w:lineRule="auto"/>
        <w:rPr>
          <w:rFonts w:ascii="宋体" w:hAnsi="宋体"/>
          <w:sz w:val="24"/>
        </w:rPr>
      </w:pPr>
      <w:r>
        <w:rPr>
          <w:rFonts w:ascii="宋体" w:hAnsi="宋体" w:hint="eastAsia"/>
          <w:sz w:val="24"/>
        </w:rPr>
        <w:t>传输介质：双绞线、同轴电缆、光纤与无线传输介质；</w:t>
      </w:r>
    </w:p>
    <w:p w14:paraId="4310F19F" w14:textId="1E61F680" w:rsidR="00851D74" w:rsidRPr="00851D74" w:rsidRDefault="00851D74" w:rsidP="00851D74">
      <w:pPr>
        <w:pStyle w:val="a8"/>
        <w:numPr>
          <w:ilvl w:val="0"/>
          <w:numId w:val="6"/>
        </w:numPr>
        <w:rPr>
          <w:szCs w:val="18"/>
        </w:rPr>
      </w:pPr>
      <w:r w:rsidRPr="00851D74">
        <w:rPr>
          <w:rFonts w:hint="eastAsia"/>
          <w:szCs w:val="18"/>
        </w:rPr>
        <w:t>导引型：</w:t>
      </w:r>
      <w:r>
        <w:rPr>
          <w:rFonts w:hint="eastAsia"/>
          <w:szCs w:val="18"/>
        </w:rPr>
        <w:t>需要固体线路；非导引型：无线传输</w:t>
      </w:r>
    </w:p>
    <w:p w14:paraId="28560CD7" w14:textId="71C90F05" w:rsidR="00851D74" w:rsidRDefault="00851D74" w:rsidP="00851D74">
      <w:pPr>
        <w:pStyle w:val="a7"/>
        <w:numPr>
          <w:ilvl w:val="0"/>
          <w:numId w:val="6"/>
        </w:numPr>
        <w:ind w:firstLineChars="0"/>
        <w:rPr>
          <w:sz w:val="18"/>
          <w:szCs w:val="18"/>
        </w:rPr>
      </w:pPr>
      <w:r>
        <w:rPr>
          <w:rFonts w:hint="eastAsia"/>
          <w:sz w:val="18"/>
          <w:szCs w:val="18"/>
        </w:rPr>
        <w:lastRenderedPageBreak/>
        <w:t>双绞线：</w:t>
      </w:r>
      <w:r w:rsidR="00017DF3">
        <w:rPr>
          <w:rFonts w:hint="eastAsia"/>
          <w:sz w:val="18"/>
          <w:szCs w:val="18"/>
        </w:rPr>
        <w:t>两根绝缘的铜导线并排校合在一起</w:t>
      </w:r>
      <w:r w:rsidR="009B1789">
        <w:rPr>
          <w:rFonts w:hint="eastAsia"/>
          <w:sz w:val="18"/>
          <w:szCs w:val="18"/>
        </w:rPr>
        <w:t>。屏蔽双绞线</w:t>
      </w:r>
      <w:r w:rsidR="009B1789">
        <w:rPr>
          <w:rFonts w:hint="eastAsia"/>
          <w:sz w:val="18"/>
          <w:szCs w:val="18"/>
        </w:rPr>
        <w:t>+</w:t>
      </w:r>
      <w:r w:rsidR="009B1789">
        <w:rPr>
          <w:rFonts w:hint="eastAsia"/>
          <w:sz w:val="18"/>
          <w:szCs w:val="18"/>
        </w:rPr>
        <w:t>非屏蔽双绞线</w:t>
      </w:r>
      <w:r w:rsidR="0072325C">
        <w:rPr>
          <w:rFonts w:hint="eastAsia"/>
          <w:sz w:val="18"/>
          <w:szCs w:val="18"/>
        </w:rPr>
        <w:t>。信号会衰减</w:t>
      </w:r>
    </w:p>
    <w:p w14:paraId="495226CE" w14:textId="1010F4DB" w:rsidR="00210C7E" w:rsidRDefault="00210C7E" w:rsidP="00851D74">
      <w:pPr>
        <w:pStyle w:val="a7"/>
        <w:numPr>
          <w:ilvl w:val="0"/>
          <w:numId w:val="6"/>
        </w:numPr>
        <w:ind w:firstLineChars="0"/>
        <w:rPr>
          <w:sz w:val="18"/>
          <w:szCs w:val="18"/>
        </w:rPr>
      </w:pPr>
      <w:r>
        <w:rPr>
          <w:rFonts w:hint="eastAsia"/>
          <w:sz w:val="18"/>
          <w:szCs w:val="18"/>
        </w:rPr>
        <w:t>同轴电缆：基带同轴电缆</w:t>
      </w:r>
      <w:r>
        <w:rPr>
          <w:rFonts w:hint="eastAsia"/>
          <w:sz w:val="18"/>
          <w:szCs w:val="18"/>
        </w:rPr>
        <w:t>+</w:t>
      </w:r>
      <w:r>
        <w:rPr>
          <w:rFonts w:hint="eastAsia"/>
          <w:sz w:val="18"/>
          <w:szCs w:val="18"/>
        </w:rPr>
        <w:t>宽带同轴电缆。抗干扰较好。</w:t>
      </w:r>
      <w:r w:rsidR="00955755">
        <w:rPr>
          <w:rFonts w:hint="eastAsia"/>
          <w:sz w:val="18"/>
          <w:szCs w:val="18"/>
        </w:rPr>
        <w:t>更快更远</w:t>
      </w:r>
    </w:p>
    <w:p w14:paraId="758E414F" w14:textId="65E5950C" w:rsidR="00955755" w:rsidRDefault="00955755" w:rsidP="00851D74">
      <w:pPr>
        <w:pStyle w:val="a7"/>
        <w:numPr>
          <w:ilvl w:val="0"/>
          <w:numId w:val="6"/>
        </w:numPr>
        <w:ind w:firstLineChars="0"/>
        <w:rPr>
          <w:sz w:val="18"/>
          <w:szCs w:val="18"/>
        </w:rPr>
      </w:pPr>
      <w:r>
        <w:rPr>
          <w:rFonts w:hint="eastAsia"/>
          <w:sz w:val="18"/>
          <w:szCs w:val="18"/>
        </w:rPr>
        <w:t>光纤：</w:t>
      </w:r>
      <w:r w:rsidR="00D10502">
        <w:rPr>
          <w:rFonts w:hint="eastAsia"/>
          <w:sz w:val="18"/>
          <w:szCs w:val="18"/>
        </w:rPr>
        <w:t>使用光脉冲通信</w:t>
      </w:r>
      <w:r w:rsidR="00D8472F">
        <w:rPr>
          <w:rFonts w:hint="eastAsia"/>
          <w:sz w:val="18"/>
          <w:szCs w:val="18"/>
        </w:rPr>
        <w:t>。单模光纤</w:t>
      </w:r>
      <w:r w:rsidR="00D8472F">
        <w:rPr>
          <w:rFonts w:hint="eastAsia"/>
          <w:sz w:val="18"/>
          <w:szCs w:val="18"/>
        </w:rPr>
        <w:t>+</w:t>
      </w:r>
      <w:r w:rsidR="00D8472F">
        <w:rPr>
          <w:rFonts w:hint="eastAsia"/>
          <w:sz w:val="18"/>
          <w:szCs w:val="18"/>
        </w:rPr>
        <w:t>多模光纤</w:t>
      </w:r>
    </w:p>
    <w:p w14:paraId="3393E000" w14:textId="434EEB29" w:rsidR="00E163B2" w:rsidRDefault="00E163B2" w:rsidP="00851D74">
      <w:pPr>
        <w:pStyle w:val="a7"/>
        <w:numPr>
          <w:ilvl w:val="0"/>
          <w:numId w:val="6"/>
        </w:numPr>
        <w:ind w:firstLineChars="0"/>
        <w:rPr>
          <w:sz w:val="18"/>
          <w:szCs w:val="18"/>
        </w:rPr>
      </w:pPr>
      <w:r>
        <w:rPr>
          <w:rFonts w:hint="eastAsia"/>
          <w:sz w:val="18"/>
          <w:szCs w:val="18"/>
        </w:rPr>
        <w:t>无线传输介质：</w:t>
      </w:r>
    </w:p>
    <w:p w14:paraId="45A0520B" w14:textId="40A70344" w:rsidR="00C76A8C" w:rsidRDefault="00C76A8C" w:rsidP="00C76A8C">
      <w:pPr>
        <w:pStyle w:val="a7"/>
        <w:numPr>
          <w:ilvl w:val="1"/>
          <w:numId w:val="6"/>
        </w:numPr>
        <w:ind w:firstLineChars="0"/>
        <w:rPr>
          <w:sz w:val="18"/>
          <w:szCs w:val="18"/>
        </w:rPr>
      </w:pPr>
      <w:r>
        <w:rPr>
          <w:rFonts w:hint="eastAsia"/>
          <w:sz w:val="18"/>
          <w:szCs w:val="18"/>
        </w:rPr>
        <w:t>无线电波：穿透好</w:t>
      </w:r>
      <w:r w:rsidR="00E939C7">
        <w:rPr>
          <w:rFonts w:hint="eastAsia"/>
          <w:sz w:val="18"/>
          <w:szCs w:val="18"/>
        </w:rPr>
        <w:t>。全方位传播</w:t>
      </w:r>
    </w:p>
    <w:p w14:paraId="6D6967F6" w14:textId="0C16A388" w:rsidR="00C76A8C" w:rsidRDefault="00C76A8C" w:rsidP="00C76A8C">
      <w:pPr>
        <w:pStyle w:val="a7"/>
        <w:numPr>
          <w:ilvl w:val="1"/>
          <w:numId w:val="6"/>
        </w:numPr>
        <w:ind w:firstLineChars="0"/>
        <w:rPr>
          <w:sz w:val="18"/>
          <w:szCs w:val="18"/>
        </w:rPr>
      </w:pPr>
      <w:r>
        <w:rPr>
          <w:rFonts w:hint="eastAsia"/>
          <w:sz w:val="18"/>
          <w:szCs w:val="18"/>
        </w:rPr>
        <w:t>微波、红外线、激光：</w:t>
      </w:r>
      <w:r w:rsidR="00E939C7">
        <w:rPr>
          <w:rFonts w:hint="eastAsia"/>
          <w:sz w:val="18"/>
          <w:szCs w:val="18"/>
        </w:rPr>
        <w:t>固定方向传播</w:t>
      </w:r>
    </w:p>
    <w:p w14:paraId="5B8C4968" w14:textId="77777777" w:rsidR="0085659D" w:rsidRPr="0085659D" w:rsidRDefault="0085659D" w:rsidP="0085659D">
      <w:pPr>
        <w:rPr>
          <w:sz w:val="18"/>
          <w:szCs w:val="18"/>
        </w:rPr>
      </w:pPr>
    </w:p>
    <w:p w14:paraId="6D784AAF" w14:textId="77777777" w:rsidR="00A728AA" w:rsidRDefault="009632E6" w:rsidP="00F4569A">
      <w:pPr>
        <w:numPr>
          <w:ilvl w:val="0"/>
          <w:numId w:val="18"/>
        </w:numPr>
        <w:tabs>
          <w:tab w:val="left" w:pos="900"/>
        </w:tabs>
        <w:spacing w:line="360" w:lineRule="auto"/>
        <w:rPr>
          <w:rFonts w:ascii="宋体" w:hAnsi="宋体"/>
          <w:sz w:val="24"/>
        </w:rPr>
      </w:pPr>
      <w:r>
        <w:rPr>
          <w:rFonts w:ascii="宋体" w:hAnsi="宋体" w:hint="eastAsia"/>
          <w:sz w:val="24"/>
        </w:rPr>
        <w:t>数据链路层：</w:t>
      </w:r>
    </w:p>
    <w:p w14:paraId="7C2BD593" w14:textId="4816B57C" w:rsidR="00A728AA" w:rsidRDefault="009632E6" w:rsidP="00A728AA">
      <w:pPr>
        <w:tabs>
          <w:tab w:val="left" w:pos="900"/>
        </w:tabs>
        <w:spacing w:line="360" w:lineRule="auto"/>
        <w:ind w:left="780"/>
        <w:rPr>
          <w:rFonts w:ascii="宋体" w:hAnsi="宋体"/>
          <w:sz w:val="24"/>
        </w:rPr>
      </w:pPr>
      <w:r>
        <w:rPr>
          <w:rFonts w:ascii="宋体" w:hAnsi="宋体" w:hint="eastAsia"/>
          <w:sz w:val="24"/>
        </w:rPr>
        <w:t>差错控制</w:t>
      </w:r>
    </w:p>
    <w:p w14:paraId="2A3D3402" w14:textId="092FE36C" w:rsidR="00947D07" w:rsidRDefault="0096764D" w:rsidP="00A728AA">
      <w:pPr>
        <w:tabs>
          <w:tab w:val="left" w:pos="900"/>
        </w:tabs>
        <w:spacing w:line="360" w:lineRule="auto"/>
        <w:ind w:left="780"/>
        <w:rPr>
          <w:rFonts w:ascii="宋体" w:hAnsi="宋体"/>
          <w:sz w:val="18"/>
          <w:szCs w:val="18"/>
        </w:rPr>
      </w:pPr>
      <w:r>
        <w:rPr>
          <w:rFonts w:ascii="宋体" w:hAnsi="宋体" w:hint="eastAsia"/>
          <w:sz w:val="18"/>
          <w:szCs w:val="18"/>
        </w:rPr>
        <w:t>CRC循环冗余码</w:t>
      </w:r>
      <w:r w:rsidR="00B97FE3">
        <w:rPr>
          <w:rFonts w:ascii="宋体" w:hAnsi="宋体" w:hint="eastAsia"/>
          <w:sz w:val="18"/>
          <w:szCs w:val="18"/>
        </w:rPr>
        <w:t>（</w:t>
      </w:r>
      <w:r w:rsidR="00B97FE3" w:rsidRPr="00D77F3D">
        <w:rPr>
          <w:rFonts w:ascii="宋体" w:hAnsi="宋体" w:hint="eastAsia"/>
          <w:color w:val="00B050"/>
          <w:sz w:val="18"/>
          <w:szCs w:val="18"/>
        </w:rPr>
        <w:t>没考过</w:t>
      </w:r>
      <w:r w:rsidR="00B97FE3">
        <w:rPr>
          <w:rFonts w:ascii="宋体" w:hAnsi="宋体" w:hint="eastAsia"/>
          <w:sz w:val="18"/>
          <w:szCs w:val="18"/>
        </w:rPr>
        <w:t>）</w:t>
      </w:r>
    </w:p>
    <w:p w14:paraId="0F4B11C9" w14:textId="77777777" w:rsidR="0084446E" w:rsidRPr="00947D07" w:rsidRDefault="0084446E" w:rsidP="00A728AA">
      <w:pPr>
        <w:tabs>
          <w:tab w:val="left" w:pos="900"/>
        </w:tabs>
        <w:spacing w:line="360" w:lineRule="auto"/>
        <w:ind w:left="780"/>
        <w:rPr>
          <w:rFonts w:ascii="宋体" w:hAnsi="宋体"/>
          <w:sz w:val="18"/>
          <w:szCs w:val="18"/>
        </w:rPr>
      </w:pPr>
    </w:p>
    <w:p w14:paraId="385899A8" w14:textId="77777777" w:rsidR="001F112C" w:rsidRDefault="009632E6" w:rsidP="00A728AA">
      <w:pPr>
        <w:tabs>
          <w:tab w:val="left" w:pos="900"/>
        </w:tabs>
        <w:spacing w:line="360" w:lineRule="auto"/>
        <w:ind w:left="780"/>
        <w:rPr>
          <w:rFonts w:ascii="宋体" w:hAnsi="宋体"/>
          <w:sz w:val="24"/>
        </w:rPr>
      </w:pPr>
      <w:r>
        <w:rPr>
          <w:rFonts w:ascii="宋体" w:hAnsi="宋体" w:hint="eastAsia"/>
          <w:sz w:val="24"/>
        </w:rPr>
        <w:t>多路访问链路和协议：</w:t>
      </w:r>
    </w:p>
    <w:p w14:paraId="54E80FB0" w14:textId="7282A1E7" w:rsidR="00FC0037" w:rsidRDefault="009632E6" w:rsidP="000D0D1F">
      <w:pPr>
        <w:tabs>
          <w:tab w:val="left" w:pos="900"/>
        </w:tabs>
        <w:spacing w:line="360" w:lineRule="auto"/>
        <w:ind w:left="780"/>
        <w:rPr>
          <w:rFonts w:ascii="宋体" w:hAnsi="宋体"/>
          <w:sz w:val="24"/>
        </w:rPr>
      </w:pPr>
      <w:r>
        <w:rPr>
          <w:rFonts w:ascii="宋体" w:hAnsi="宋体" w:hint="eastAsia"/>
          <w:sz w:val="24"/>
        </w:rPr>
        <w:t>CSMA/CD协议</w:t>
      </w:r>
    </w:p>
    <w:p w14:paraId="188A0CF6" w14:textId="59BA7E25" w:rsidR="002A4137" w:rsidRDefault="002A4137" w:rsidP="002A4137">
      <w:pPr>
        <w:pStyle w:val="a8"/>
        <w:numPr>
          <w:ilvl w:val="0"/>
          <w:numId w:val="21"/>
        </w:numPr>
      </w:pPr>
      <w:r>
        <w:rPr>
          <w:rFonts w:hint="eastAsia"/>
        </w:rPr>
        <w:t>载波监听</w:t>
      </w:r>
      <w:r w:rsidR="00491AC8">
        <w:rPr>
          <w:rFonts w:hint="eastAsia"/>
        </w:rPr>
        <w:t>：发送前侦听，边发送边侦听</w:t>
      </w:r>
    </w:p>
    <w:p w14:paraId="1362E9D1" w14:textId="7DA225FB" w:rsidR="002A4137" w:rsidRPr="002A4137" w:rsidRDefault="002A4137" w:rsidP="002A4137">
      <w:pPr>
        <w:pStyle w:val="a8"/>
        <w:numPr>
          <w:ilvl w:val="0"/>
          <w:numId w:val="21"/>
        </w:numPr>
      </w:pPr>
      <w:r>
        <w:rPr>
          <w:rFonts w:hint="eastAsia"/>
        </w:rPr>
        <w:t>碰撞检测：争用期</w:t>
      </w:r>
      <w:r>
        <w:rPr>
          <w:rFonts w:hint="eastAsia"/>
        </w:rPr>
        <w:t>2</w:t>
      </w:r>
      <m:oMath>
        <m:r>
          <w:rPr>
            <w:rFonts w:ascii="Cambria Math" w:hAnsi="Cambria Math"/>
          </w:rPr>
          <m:t>τ</m:t>
        </m:r>
      </m:oMath>
      <w:r>
        <w:rPr>
          <w:rFonts w:hint="eastAsia"/>
        </w:rPr>
        <w:t>，最短帧长</w:t>
      </w:r>
      <w:r>
        <w:rPr>
          <w:rFonts w:hint="eastAsia"/>
        </w:rPr>
        <w:t>=</w:t>
      </w:r>
      <w:r>
        <w:t>2</w:t>
      </w:r>
      <m:oMath>
        <m:r>
          <w:rPr>
            <w:rFonts w:ascii="Cambria Math" w:hAnsi="Cambria Math"/>
          </w:rPr>
          <m:t>τ</m:t>
        </m:r>
      </m:oMath>
      <w:r w:rsidR="00EF67C7">
        <w:rPr>
          <w:rFonts w:hint="eastAsia"/>
        </w:rPr>
        <w:t>*</w:t>
      </w:r>
      <w:r w:rsidR="00EF67C7">
        <w:rPr>
          <w:rFonts w:hint="eastAsia"/>
        </w:rPr>
        <w:t>数据率</w:t>
      </w:r>
    </w:p>
    <w:p w14:paraId="392C34AB" w14:textId="77777777" w:rsidR="00F350E5" w:rsidRDefault="00F350E5" w:rsidP="00A728AA">
      <w:pPr>
        <w:tabs>
          <w:tab w:val="left" w:pos="900"/>
        </w:tabs>
        <w:spacing w:line="360" w:lineRule="auto"/>
        <w:ind w:left="780"/>
        <w:rPr>
          <w:rFonts w:ascii="宋体" w:hAnsi="宋体"/>
          <w:sz w:val="24"/>
        </w:rPr>
      </w:pPr>
    </w:p>
    <w:p w14:paraId="7C011EC3" w14:textId="30F4C4BC" w:rsidR="009632E6" w:rsidRDefault="009632E6" w:rsidP="00A728AA">
      <w:pPr>
        <w:tabs>
          <w:tab w:val="left" w:pos="900"/>
        </w:tabs>
        <w:spacing w:line="360" w:lineRule="auto"/>
        <w:ind w:left="780"/>
        <w:rPr>
          <w:rFonts w:ascii="宋体" w:hAnsi="宋体"/>
          <w:sz w:val="24"/>
        </w:rPr>
      </w:pPr>
      <w:r>
        <w:rPr>
          <w:rFonts w:ascii="宋体" w:hAnsi="宋体" w:hint="eastAsia"/>
          <w:sz w:val="24"/>
        </w:rPr>
        <w:t>CSMA/CA协议；</w:t>
      </w:r>
    </w:p>
    <w:p w14:paraId="27AAFBBC" w14:textId="6A04CBEC" w:rsidR="004A161E" w:rsidRPr="004A161E" w:rsidRDefault="004A161E" w:rsidP="00A728AA">
      <w:pPr>
        <w:tabs>
          <w:tab w:val="left" w:pos="900"/>
        </w:tabs>
        <w:spacing w:line="360" w:lineRule="auto"/>
        <w:ind w:left="780"/>
        <w:rPr>
          <w:rFonts w:ascii="宋体" w:hAnsi="宋体"/>
          <w:sz w:val="18"/>
          <w:szCs w:val="18"/>
        </w:rPr>
      </w:pPr>
      <w:r w:rsidRPr="004A161E">
        <w:rPr>
          <w:rFonts w:ascii="宋体" w:hAnsi="宋体" w:hint="eastAsia"/>
          <w:sz w:val="18"/>
          <w:szCs w:val="18"/>
        </w:rPr>
        <w:t>尽量减少碰撞发生的几率</w:t>
      </w:r>
    </w:p>
    <w:p w14:paraId="34198E79" w14:textId="77777777" w:rsidR="00B56686" w:rsidRDefault="00B56686" w:rsidP="002A4137">
      <w:pPr>
        <w:pStyle w:val="a8"/>
        <w:numPr>
          <w:ilvl w:val="0"/>
          <w:numId w:val="19"/>
        </w:numPr>
      </w:pPr>
      <w:r w:rsidRPr="00B56686">
        <w:rPr>
          <w:rFonts w:hint="eastAsia"/>
        </w:rPr>
        <w:t>若首次发送数据且信道空闲，等待</w:t>
      </w:r>
      <w:r w:rsidRPr="00B56686">
        <w:rPr>
          <w:rFonts w:hint="eastAsia"/>
        </w:rPr>
        <w:t>DIFS</w:t>
      </w:r>
      <w:r w:rsidRPr="00B56686">
        <w:rPr>
          <w:rFonts w:hint="eastAsia"/>
        </w:rPr>
        <w:t>时间后，发送整个数据</w:t>
      </w:r>
    </w:p>
    <w:p w14:paraId="40A7CF7D" w14:textId="77777777" w:rsidR="00B56686" w:rsidRDefault="00B56686" w:rsidP="002A4137">
      <w:pPr>
        <w:pStyle w:val="a8"/>
        <w:numPr>
          <w:ilvl w:val="0"/>
          <w:numId w:val="19"/>
        </w:numPr>
      </w:pPr>
      <w:r w:rsidRPr="00B56686">
        <w:rPr>
          <w:rFonts w:hint="eastAsia"/>
        </w:rPr>
        <w:t>否则，等到信道空闲且等待</w:t>
      </w:r>
      <w:r w:rsidRPr="00B56686">
        <w:rPr>
          <w:rFonts w:hint="eastAsia"/>
        </w:rPr>
        <w:t>DFIS</w:t>
      </w:r>
      <w:r w:rsidRPr="00B56686">
        <w:rPr>
          <w:rFonts w:hint="eastAsia"/>
        </w:rPr>
        <w:t>时间后，启动退避计时器，从</w:t>
      </w:r>
      <w:r w:rsidRPr="00B56686">
        <w:rPr>
          <w:rFonts w:hint="eastAsia"/>
        </w:rPr>
        <w:t>0</w:t>
      </w:r>
      <w:r w:rsidRPr="00B56686">
        <w:rPr>
          <w:rFonts w:hint="eastAsia"/>
        </w:rPr>
        <w:t>到</w:t>
      </w:r>
      <w:r w:rsidRPr="00B56686">
        <w:rPr>
          <w:rFonts w:hint="eastAsia"/>
        </w:rPr>
        <w:t>2</w:t>
      </w:r>
      <w:r w:rsidRPr="00B56686">
        <w:rPr>
          <w:rFonts w:hint="eastAsia"/>
        </w:rPr>
        <w:t>的</w:t>
      </w:r>
      <w:r w:rsidRPr="00B56686">
        <w:rPr>
          <w:rFonts w:hint="eastAsia"/>
        </w:rPr>
        <w:t>2+i</w:t>
      </w:r>
      <w:r w:rsidRPr="00B56686">
        <w:rPr>
          <w:rFonts w:hint="eastAsia"/>
        </w:rPr>
        <w:t>次方</w:t>
      </w:r>
      <w:r w:rsidRPr="00B56686">
        <w:rPr>
          <w:rFonts w:hint="eastAsia"/>
        </w:rPr>
        <w:t>-1</w:t>
      </w:r>
      <w:r w:rsidRPr="00B56686">
        <w:rPr>
          <w:rFonts w:hint="eastAsia"/>
        </w:rPr>
        <w:t>中，随机选择一个</w:t>
      </w:r>
    </w:p>
    <w:p w14:paraId="4656DFC1" w14:textId="43C3913E" w:rsidR="002A4137" w:rsidRDefault="002A4137" w:rsidP="002A4137">
      <w:pPr>
        <w:pStyle w:val="a8"/>
        <w:numPr>
          <w:ilvl w:val="0"/>
          <w:numId w:val="19"/>
        </w:numPr>
      </w:pPr>
      <w:r>
        <w:rPr>
          <w:rFonts w:hint="eastAsia"/>
        </w:rPr>
        <w:t>预约信道：发送数据的同时通知其他站点自己发送所需时间</w:t>
      </w:r>
    </w:p>
    <w:p w14:paraId="6FAD7935" w14:textId="50980159" w:rsidR="002A4137" w:rsidRDefault="002A4137" w:rsidP="002A4137">
      <w:pPr>
        <w:pStyle w:val="a8"/>
        <w:numPr>
          <w:ilvl w:val="0"/>
          <w:numId w:val="19"/>
        </w:numPr>
      </w:pPr>
      <w:r>
        <w:rPr>
          <w:rFonts w:hint="eastAsia"/>
        </w:rPr>
        <w:t>ACK</w:t>
      </w:r>
      <w:r>
        <w:rPr>
          <w:rFonts w:hint="eastAsia"/>
        </w:rPr>
        <w:t>帧：正确收到发给自己的帧时，给对方回一个</w:t>
      </w:r>
      <w:r>
        <w:rPr>
          <w:rFonts w:hint="eastAsia"/>
        </w:rPr>
        <w:t>ACK</w:t>
      </w:r>
    </w:p>
    <w:p w14:paraId="72789436" w14:textId="68A0A37F" w:rsidR="00EF67C7" w:rsidRDefault="00EF67C7" w:rsidP="002A4137">
      <w:pPr>
        <w:pStyle w:val="a8"/>
        <w:numPr>
          <w:ilvl w:val="0"/>
          <w:numId w:val="19"/>
        </w:numPr>
      </w:pPr>
      <w:r>
        <w:rPr>
          <w:rFonts w:hint="eastAsia"/>
        </w:rPr>
        <w:t>RTS</w:t>
      </w:r>
      <w:r>
        <w:t>/</w:t>
      </w:r>
      <w:r>
        <w:rPr>
          <w:rFonts w:hint="eastAsia"/>
        </w:rPr>
        <w:t>CTS</w:t>
      </w:r>
      <w:r>
        <w:rPr>
          <w:rFonts w:hint="eastAsia"/>
        </w:rPr>
        <w:t>帧</w:t>
      </w:r>
    </w:p>
    <w:p w14:paraId="75AD1C92" w14:textId="77777777" w:rsidR="006718E6" w:rsidRDefault="006718E6" w:rsidP="006718E6">
      <w:pPr>
        <w:pStyle w:val="a8"/>
      </w:pPr>
    </w:p>
    <w:p w14:paraId="4E31D593" w14:textId="0C24908E" w:rsidR="00AF4E2C" w:rsidRDefault="009632E6" w:rsidP="00F4569A">
      <w:pPr>
        <w:numPr>
          <w:ilvl w:val="0"/>
          <w:numId w:val="18"/>
        </w:numPr>
        <w:tabs>
          <w:tab w:val="left" w:pos="900"/>
        </w:tabs>
        <w:spacing w:line="360" w:lineRule="auto"/>
        <w:rPr>
          <w:rFonts w:ascii="宋体" w:hAnsi="宋体"/>
          <w:sz w:val="24"/>
        </w:rPr>
      </w:pPr>
      <w:r>
        <w:rPr>
          <w:rFonts w:ascii="宋体" w:hAnsi="宋体" w:hint="eastAsia"/>
          <w:sz w:val="24"/>
        </w:rPr>
        <w:t>局域网：局域网的概念与体系结构；</w:t>
      </w:r>
    </w:p>
    <w:p w14:paraId="57FD4597" w14:textId="2554A420" w:rsidR="00100733" w:rsidRDefault="00100733" w:rsidP="000C7BAE">
      <w:pPr>
        <w:tabs>
          <w:tab w:val="left" w:pos="900"/>
        </w:tabs>
        <w:spacing w:line="360" w:lineRule="auto"/>
        <w:ind w:left="780"/>
        <w:rPr>
          <w:rFonts w:ascii="宋体" w:hAnsi="宋体"/>
          <w:sz w:val="18"/>
          <w:szCs w:val="18"/>
        </w:rPr>
      </w:pPr>
      <w:r>
        <w:rPr>
          <w:rFonts w:ascii="宋体" w:hAnsi="宋体" w:hint="eastAsia"/>
          <w:sz w:val="18"/>
          <w:szCs w:val="18"/>
        </w:rPr>
        <w:t>概念：在一个较小的地理范围内，将各种计算机、外部设备和数据库系统等通过双绞线、同轴电缆等连接介质互相连接起来，组成资源和信息共享的计算机互联网络</w:t>
      </w:r>
    </w:p>
    <w:p w14:paraId="31D200B2" w14:textId="52AD28A6" w:rsidR="000F14F4" w:rsidRDefault="00F24EF6" w:rsidP="000C7BAE">
      <w:pPr>
        <w:tabs>
          <w:tab w:val="left" w:pos="900"/>
        </w:tabs>
        <w:spacing w:line="360" w:lineRule="auto"/>
        <w:ind w:left="780"/>
        <w:rPr>
          <w:rFonts w:ascii="宋体" w:hAnsi="宋体"/>
          <w:sz w:val="18"/>
          <w:szCs w:val="18"/>
        </w:rPr>
      </w:pPr>
      <w:r>
        <w:rPr>
          <w:rFonts w:ascii="宋体" w:hAnsi="宋体" w:hint="eastAsia"/>
          <w:sz w:val="18"/>
          <w:szCs w:val="18"/>
        </w:rPr>
        <w:t>分类：以太网、令牌环网、FDDI网、ATM网、无线局域网WLAN</w:t>
      </w:r>
    </w:p>
    <w:p w14:paraId="0E30032E" w14:textId="77777777" w:rsidR="005E03B8" w:rsidRPr="00F24EF6" w:rsidRDefault="005E03B8" w:rsidP="000C7BAE">
      <w:pPr>
        <w:tabs>
          <w:tab w:val="left" w:pos="900"/>
        </w:tabs>
        <w:spacing w:line="360" w:lineRule="auto"/>
        <w:ind w:left="780"/>
        <w:rPr>
          <w:rFonts w:ascii="宋体" w:hAnsi="宋体"/>
          <w:sz w:val="18"/>
          <w:szCs w:val="18"/>
        </w:rPr>
      </w:pPr>
    </w:p>
    <w:p w14:paraId="4717DE45" w14:textId="2866F29D" w:rsidR="000F14F4" w:rsidRDefault="009632E6" w:rsidP="00AF4E2C">
      <w:pPr>
        <w:tabs>
          <w:tab w:val="left" w:pos="900"/>
        </w:tabs>
        <w:spacing w:line="360" w:lineRule="auto"/>
        <w:ind w:left="780"/>
        <w:rPr>
          <w:rFonts w:ascii="宋体" w:hAnsi="宋体"/>
          <w:sz w:val="24"/>
        </w:rPr>
      </w:pPr>
      <w:r>
        <w:rPr>
          <w:rFonts w:ascii="宋体" w:hAnsi="宋体" w:hint="eastAsia"/>
          <w:sz w:val="24"/>
        </w:rPr>
        <w:t>以太网</w:t>
      </w:r>
    </w:p>
    <w:p w14:paraId="1076439C" w14:textId="103D7FD3" w:rsidR="00A2562B" w:rsidRDefault="00A2562B" w:rsidP="00A2562B">
      <w:pPr>
        <w:pStyle w:val="a7"/>
        <w:numPr>
          <w:ilvl w:val="0"/>
          <w:numId w:val="10"/>
        </w:numPr>
        <w:tabs>
          <w:tab w:val="left" w:pos="900"/>
        </w:tabs>
        <w:spacing w:line="360" w:lineRule="auto"/>
        <w:ind w:firstLineChars="0"/>
        <w:rPr>
          <w:rFonts w:ascii="宋体" w:hAnsi="宋体"/>
          <w:sz w:val="18"/>
          <w:szCs w:val="18"/>
        </w:rPr>
      </w:pPr>
      <w:r>
        <w:rPr>
          <w:rFonts w:ascii="宋体" w:hAnsi="宋体" w:hint="eastAsia"/>
          <w:sz w:val="18"/>
          <w:szCs w:val="18"/>
        </w:rPr>
        <w:t>总线以太网</w:t>
      </w:r>
      <w:r w:rsidR="006718E6">
        <w:rPr>
          <w:rFonts w:ascii="宋体" w:hAnsi="宋体" w:hint="eastAsia"/>
          <w:sz w:val="18"/>
          <w:szCs w:val="18"/>
        </w:rPr>
        <w:t>（传统的总线型以太网，物理上使用hub连接</w:t>
      </w:r>
      <w:r w:rsidR="00100F7F">
        <w:rPr>
          <w:rFonts w:ascii="宋体" w:hAnsi="宋体" w:hint="eastAsia"/>
          <w:sz w:val="18"/>
          <w:szCs w:val="18"/>
        </w:rPr>
        <w:t>，逻辑上仍为总线型的星形以太网</w:t>
      </w:r>
      <w:r w:rsidR="006718E6">
        <w:rPr>
          <w:rFonts w:ascii="宋体" w:hAnsi="宋体" w:hint="eastAsia"/>
          <w:sz w:val="18"/>
          <w:szCs w:val="18"/>
        </w:rPr>
        <w:t>）</w:t>
      </w:r>
      <w:r>
        <w:rPr>
          <w:rFonts w:ascii="宋体" w:hAnsi="宋体" w:hint="eastAsia"/>
          <w:sz w:val="18"/>
          <w:szCs w:val="18"/>
        </w:rPr>
        <w:t>：半双工，使用CSMA</w:t>
      </w:r>
      <w:r>
        <w:rPr>
          <w:rFonts w:ascii="宋体" w:hAnsi="宋体"/>
          <w:sz w:val="18"/>
          <w:szCs w:val="18"/>
        </w:rPr>
        <w:t>/</w:t>
      </w:r>
      <w:r>
        <w:rPr>
          <w:rFonts w:ascii="宋体" w:hAnsi="宋体" w:hint="eastAsia"/>
          <w:sz w:val="18"/>
          <w:szCs w:val="18"/>
        </w:rPr>
        <w:t>CD。1</w:t>
      </w:r>
      <w:r>
        <w:rPr>
          <w:rFonts w:ascii="宋体" w:hAnsi="宋体"/>
          <w:sz w:val="18"/>
          <w:szCs w:val="18"/>
        </w:rPr>
        <w:t>0</w:t>
      </w:r>
      <w:r>
        <w:rPr>
          <w:rFonts w:ascii="宋体" w:hAnsi="宋体" w:hint="eastAsia"/>
          <w:sz w:val="18"/>
          <w:szCs w:val="18"/>
        </w:rPr>
        <w:t>BASE</w:t>
      </w:r>
      <w:r>
        <w:rPr>
          <w:rFonts w:ascii="宋体" w:hAnsi="宋体"/>
          <w:sz w:val="18"/>
          <w:szCs w:val="18"/>
        </w:rPr>
        <w:t>-</w:t>
      </w:r>
      <w:r>
        <w:rPr>
          <w:rFonts w:ascii="宋体" w:hAnsi="宋体" w:hint="eastAsia"/>
          <w:sz w:val="18"/>
          <w:szCs w:val="18"/>
        </w:rPr>
        <w:t>T</w:t>
      </w:r>
    </w:p>
    <w:p w14:paraId="42E63AA4" w14:textId="0B536E90" w:rsidR="00A2562B" w:rsidRDefault="00A2562B" w:rsidP="00A2562B">
      <w:pPr>
        <w:pStyle w:val="a7"/>
        <w:numPr>
          <w:ilvl w:val="0"/>
          <w:numId w:val="10"/>
        </w:numPr>
        <w:tabs>
          <w:tab w:val="left" w:pos="900"/>
        </w:tabs>
        <w:spacing w:line="360" w:lineRule="auto"/>
        <w:ind w:firstLineChars="0"/>
        <w:rPr>
          <w:rFonts w:ascii="宋体" w:hAnsi="宋体"/>
          <w:sz w:val="18"/>
          <w:szCs w:val="18"/>
        </w:rPr>
      </w:pPr>
      <w:r>
        <w:rPr>
          <w:rFonts w:ascii="宋体" w:hAnsi="宋体" w:hint="eastAsia"/>
          <w:sz w:val="18"/>
          <w:szCs w:val="18"/>
        </w:rPr>
        <w:t>高速以太网：</w:t>
      </w:r>
      <w:r w:rsidR="00977D73">
        <w:rPr>
          <w:rFonts w:ascii="宋体" w:hAnsi="宋体" w:hint="eastAsia"/>
          <w:sz w:val="18"/>
          <w:szCs w:val="18"/>
        </w:rPr>
        <w:t>半双工时仍使用CSMA</w:t>
      </w:r>
      <w:r w:rsidR="00977D73">
        <w:rPr>
          <w:rFonts w:ascii="宋体" w:hAnsi="宋体"/>
          <w:sz w:val="18"/>
          <w:szCs w:val="18"/>
        </w:rPr>
        <w:t>/</w:t>
      </w:r>
      <w:r w:rsidR="00977D73">
        <w:rPr>
          <w:rFonts w:ascii="宋体" w:hAnsi="宋体" w:hint="eastAsia"/>
          <w:sz w:val="18"/>
          <w:szCs w:val="18"/>
        </w:rPr>
        <w:t>CD</w:t>
      </w:r>
      <w:r w:rsidR="00B64D67">
        <w:rPr>
          <w:rFonts w:ascii="宋体" w:hAnsi="宋体" w:hint="eastAsia"/>
          <w:sz w:val="18"/>
          <w:szCs w:val="18"/>
        </w:rPr>
        <w:t>，保持帧结构不变</w:t>
      </w:r>
    </w:p>
    <w:p w14:paraId="5A967D02" w14:textId="05071A8D" w:rsidR="00A2562B" w:rsidRDefault="00A2562B" w:rsidP="00A2562B">
      <w:pPr>
        <w:pStyle w:val="a7"/>
        <w:numPr>
          <w:ilvl w:val="1"/>
          <w:numId w:val="10"/>
        </w:numPr>
        <w:tabs>
          <w:tab w:val="left" w:pos="900"/>
        </w:tabs>
        <w:spacing w:line="360" w:lineRule="auto"/>
        <w:ind w:firstLineChars="0"/>
        <w:rPr>
          <w:rFonts w:ascii="宋体" w:hAnsi="宋体"/>
          <w:sz w:val="18"/>
          <w:szCs w:val="18"/>
        </w:rPr>
      </w:pPr>
      <w:r>
        <w:rPr>
          <w:rFonts w:ascii="宋体" w:hAnsi="宋体" w:hint="eastAsia"/>
          <w:sz w:val="18"/>
          <w:szCs w:val="18"/>
        </w:rPr>
        <w:t>1</w:t>
      </w:r>
      <w:r>
        <w:rPr>
          <w:rFonts w:ascii="宋体" w:hAnsi="宋体"/>
          <w:sz w:val="18"/>
          <w:szCs w:val="18"/>
        </w:rPr>
        <w:t>00</w:t>
      </w:r>
      <w:r>
        <w:rPr>
          <w:rFonts w:ascii="宋体" w:hAnsi="宋体" w:hint="eastAsia"/>
          <w:sz w:val="18"/>
          <w:szCs w:val="18"/>
        </w:rPr>
        <w:t>BASE</w:t>
      </w:r>
      <w:r>
        <w:rPr>
          <w:rFonts w:ascii="宋体" w:hAnsi="宋体"/>
          <w:sz w:val="18"/>
          <w:szCs w:val="18"/>
        </w:rPr>
        <w:t>-</w:t>
      </w:r>
      <w:r>
        <w:rPr>
          <w:rFonts w:ascii="宋体" w:hAnsi="宋体" w:hint="eastAsia"/>
          <w:sz w:val="18"/>
          <w:szCs w:val="18"/>
        </w:rPr>
        <w:t>T：可全双工+半双工。保持最短帧长不变，缩短电线长度，提高速度</w:t>
      </w:r>
      <w:r w:rsidR="00977D73">
        <w:rPr>
          <w:rFonts w:ascii="宋体" w:hAnsi="宋体" w:hint="eastAsia"/>
          <w:sz w:val="18"/>
          <w:szCs w:val="18"/>
        </w:rPr>
        <w:t>。快速以太网</w:t>
      </w:r>
    </w:p>
    <w:p w14:paraId="7C925994" w14:textId="63433355" w:rsidR="00977D73" w:rsidRDefault="00977D73" w:rsidP="00A2562B">
      <w:pPr>
        <w:pStyle w:val="a7"/>
        <w:numPr>
          <w:ilvl w:val="1"/>
          <w:numId w:val="10"/>
        </w:numPr>
        <w:tabs>
          <w:tab w:val="left" w:pos="900"/>
        </w:tabs>
        <w:spacing w:line="360" w:lineRule="auto"/>
        <w:ind w:firstLineChars="0"/>
        <w:rPr>
          <w:rFonts w:ascii="宋体" w:hAnsi="宋体"/>
          <w:sz w:val="18"/>
          <w:szCs w:val="18"/>
        </w:rPr>
      </w:pPr>
      <w:r>
        <w:rPr>
          <w:rFonts w:ascii="宋体" w:hAnsi="宋体" w:hint="eastAsia"/>
          <w:sz w:val="18"/>
          <w:szCs w:val="18"/>
        </w:rPr>
        <w:t>吉比特以太网：全双工+半双工。保持帧格式不变，使用载波延伸+分组突发</w:t>
      </w:r>
    </w:p>
    <w:p w14:paraId="6DE5A231" w14:textId="6D6006F2" w:rsidR="00F8055B" w:rsidRDefault="00977D73" w:rsidP="00F8055B">
      <w:pPr>
        <w:pStyle w:val="a7"/>
        <w:numPr>
          <w:ilvl w:val="1"/>
          <w:numId w:val="10"/>
        </w:numPr>
        <w:tabs>
          <w:tab w:val="left" w:pos="900"/>
        </w:tabs>
        <w:spacing w:line="360" w:lineRule="auto"/>
        <w:ind w:firstLineChars="0"/>
        <w:rPr>
          <w:rFonts w:ascii="宋体" w:hAnsi="宋体"/>
          <w:sz w:val="18"/>
          <w:szCs w:val="18"/>
        </w:rPr>
      </w:pPr>
      <w:r>
        <w:rPr>
          <w:rFonts w:ascii="宋体" w:hAnsi="宋体" w:hint="eastAsia"/>
          <w:sz w:val="18"/>
          <w:szCs w:val="18"/>
        </w:rPr>
        <w:t>1</w:t>
      </w:r>
      <w:r>
        <w:rPr>
          <w:rFonts w:ascii="宋体" w:hAnsi="宋体"/>
          <w:sz w:val="18"/>
          <w:szCs w:val="18"/>
        </w:rPr>
        <w:t>0</w:t>
      </w:r>
      <w:r>
        <w:rPr>
          <w:rFonts w:ascii="宋体" w:hAnsi="宋体" w:hint="eastAsia"/>
          <w:sz w:val="18"/>
          <w:szCs w:val="18"/>
        </w:rPr>
        <w:t>吉比特以太网：全双工，无争用期，帧格式不变</w:t>
      </w:r>
    </w:p>
    <w:p w14:paraId="26767A90" w14:textId="21F046E0" w:rsidR="00F8055B" w:rsidRPr="005E03B8" w:rsidRDefault="00F8055B" w:rsidP="005E03B8">
      <w:pPr>
        <w:pStyle w:val="a7"/>
        <w:numPr>
          <w:ilvl w:val="0"/>
          <w:numId w:val="10"/>
        </w:numPr>
        <w:tabs>
          <w:tab w:val="left" w:pos="900"/>
        </w:tabs>
        <w:spacing w:line="360" w:lineRule="auto"/>
        <w:ind w:firstLineChars="0"/>
        <w:rPr>
          <w:rFonts w:ascii="宋体" w:hAnsi="宋体"/>
          <w:sz w:val="18"/>
          <w:szCs w:val="18"/>
        </w:rPr>
      </w:pPr>
      <w:r>
        <w:rPr>
          <w:rFonts w:ascii="宋体" w:hAnsi="宋体" w:hint="eastAsia"/>
          <w:sz w:val="18"/>
          <w:szCs w:val="18"/>
        </w:rPr>
        <w:lastRenderedPageBreak/>
        <w:t>拓展的以太网</w:t>
      </w:r>
      <w:r w:rsidR="005E03B8">
        <w:rPr>
          <w:rFonts w:ascii="宋体" w:hAnsi="宋体" w:hint="eastAsia"/>
          <w:sz w:val="18"/>
          <w:szCs w:val="18"/>
        </w:rPr>
        <w:t>：</w:t>
      </w:r>
      <w:r w:rsidRPr="005E03B8">
        <w:rPr>
          <w:rFonts w:ascii="宋体" w:hAnsi="宋体" w:hint="eastAsia"/>
          <w:sz w:val="18"/>
          <w:szCs w:val="18"/>
        </w:rPr>
        <w:t>在数据链路层拓展</w:t>
      </w:r>
      <w:r w:rsidR="00B36383">
        <w:rPr>
          <w:rFonts w:ascii="宋体" w:hAnsi="宋体" w:hint="eastAsia"/>
          <w:sz w:val="18"/>
          <w:szCs w:val="18"/>
        </w:rPr>
        <w:t>，</w:t>
      </w:r>
      <w:r w:rsidRPr="005E03B8">
        <w:rPr>
          <w:rFonts w:ascii="宋体" w:hAnsi="宋体" w:hint="eastAsia"/>
          <w:sz w:val="18"/>
          <w:szCs w:val="18"/>
        </w:rPr>
        <w:t>使用</w:t>
      </w:r>
      <w:r w:rsidR="00761876" w:rsidRPr="005E03B8">
        <w:rPr>
          <w:rFonts w:ascii="宋体" w:hAnsi="宋体" w:hint="eastAsia"/>
          <w:sz w:val="18"/>
          <w:szCs w:val="18"/>
        </w:rPr>
        <w:t>交换机构成的星形以太网，全双工，分割碰撞域</w:t>
      </w:r>
      <w:r w:rsidR="00133607">
        <w:rPr>
          <w:rFonts w:ascii="宋体" w:hAnsi="宋体" w:hint="eastAsia"/>
          <w:sz w:val="18"/>
          <w:szCs w:val="18"/>
        </w:rPr>
        <w:t>，帧格式不变</w:t>
      </w:r>
    </w:p>
    <w:p w14:paraId="2AB76C9D" w14:textId="56786118" w:rsidR="005E03B8" w:rsidRDefault="005E03B8" w:rsidP="005E03B8">
      <w:pPr>
        <w:tabs>
          <w:tab w:val="left" w:pos="900"/>
        </w:tabs>
        <w:spacing w:line="360" w:lineRule="auto"/>
        <w:rPr>
          <w:rFonts w:ascii="宋体" w:hAnsi="宋体"/>
          <w:sz w:val="18"/>
          <w:szCs w:val="18"/>
        </w:rPr>
      </w:pPr>
    </w:p>
    <w:p w14:paraId="7219C227" w14:textId="0C86FE46" w:rsidR="00270EB3" w:rsidRDefault="00270EB3" w:rsidP="00270EB3">
      <w:pPr>
        <w:tabs>
          <w:tab w:val="left" w:pos="900"/>
        </w:tabs>
        <w:spacing w:line="360" w:lineRule="auto"/>
        <w:ind w:left="780"/>
        <w:rPr>
          <w:rFonts w:ascii="宋体" w:hAnsi="宋体"/>
          <w:sz w:val="24"/>
        </w:rPr>
      </w:pPr>
      <w:r>
        <w:rPr>
          <w:rFonts w:ascii="宋体" w:hAnsi="宋体" w:hint="eastAsia"/>
          <w:sz w:val="24"/>
        </w:rPr>
        <w:t>网桥与交换机的工作原理；</w:t>
      </w:r>
    </w:p>
    <w:p w14:paraId="613A3D50" w14:textId="44947894" w:rsidR="00270EB3" w:rsidRDefault="00270EB3" w:rsidP="00270EB3">
      <w:pPr>
        <w:tabs>
          <w:tab w:val="left" w:pos="900"/>
        </w:tabs>
        <w:spacing w:line="360" w:lineRule="auto"/>
        <w:ind w:left="780"/>
        <w:rPr>
          <w:rFonts w:ascii="宋体" w:hAnsi="宋体"/>
          <w:sz w:val="18"/>
          <w:szCs w:val="18"/>
        </w:rPr>
      </w:pPr>
      <w:r>
        <w:rPr>
          <w:rFonts w:ascii="宋体" w:hAnsi="宋体" w:hint="eastAsia"/>
          <w:sz w:val="18"/>
          <w:szCs w:val="18"/>
        </w:rPr>
        <w:t>用于在数据链路层拓展以太网，将多个以太网连接形成更大的以太网</w:t>
      </w:r>
      <w:r w:rsidR="00E625A4">
        <w:rPr>
          <w:rFonts w:ascii="宋体" w:hAnsi="宋体" w:hint="eastAsia"/>
          <w:sz w:val="18"/>
          <w:szCs w:val="18"/>
        </w:rPr>
        <w:t>，合并多个网段，分割碰撞域，无法分割广播域</w:t>
      </w:r>
    </w:p>
    <w:p w14:paraId="0EE2A813" w14:textId="77777777" w:rsidR="00801C4F" w:rsidRDefault="00801C4F" w:rsidP="00270EB3">
      <w:pPr>
        <w:tabs>
          <w:tab w:val="left" w:pos="900"/>
        </w:tabs>
        <w:spacing w:line="360" w:lineRule="auto"/>
        <w:ind w:left="780"/>
        <w:rPr>
          <w:rFonts w:ascii="宋体" w:hAnsi="宋体"/>
          <w:sz w:val="18"/>
          <w:szCs w:val="18"/>
        </w:rPr>
      </w:pPr>
    </w:p>
    <w:p w14:paraId="124F1CAD" w14:textId="77777777" w:rsidR="00270EB3" w:rsidRDefault="00270EB3" w:rsidP="00270EB3">
      <w:pPr>
        <w:tabs>
          <w:tab w:val="left" w:pos="900"/>
        </w:tabs>
        <w:spacing w:line="360" w:lineRule="auto"/>
        <w:ind w:left="780"/>
        <w:rPr>
          <w:rFonts w:ascii="宋体" w:hAnsi="宋体"/>
          <w:sz w:val="18"/>
          <w:szCs w:val="18"/>
        </w:rPr>
      </w:pPr>
      <w:r>
        <w:rPr>
          <w:rFonts w:ascii="宋体" w:hAnsi="宋体" w:hint="eastAsia"/>
          <w:sz w:val="18"/>
          <w:szCs w:val="18"/>
        </w:rPr>
        <w:t>网桥：收到帧后，进行路径选择</w:t>
      </w:r>
    </w:p>
    <w:p w14:paraId="000BE0EF" w14:textId="77777777" w:rsidR="00270EB3" w:rsidRDefault="00270EB3" w:rsidP="00270EB3">
      <w:pPr>
        <w:pStyle w:val="a7"/>
        <w:numPr>
          <w:ilvl w:val="0"/>
          <w:numId w:val="8"/>
        </w:numPr>
        <w:tabs>
          <w:tab w:val="left" w:pos="900"/>
        </w:tabs>
        <w:spacing w:line="360" w:lineRule="auto"/>
        <w:ind w:firstLineChars="0"/>
        <w:rPr>
          <w:rFonts w:ascii="宋体" w:hAnsi="宋体"/>
          <w:sz w:val="18"/>
          <w:szCs w:val="18"/>
        </w:rPr>
      </w:pPr>
      <w:r>
        <w:rPr>
          <w:rFonts w:ascii="宋体" w:hAnsi="宋体" w:hint="eastAsia"/>
          <w:sz w:val="18"/>
          <w:szCs w:val="18"/>
        </w:rPr>
        <w:t>透明网桥：</w:t>
      </w:r>
      <w:r w:rsidRPr="00D61E89">
        <w:rPr>
          <w:rFonts w:ascii="宋体" w:hAnsi="宋体" w:hint="eastAsia"/>
          <w:sz w:val="18"/>
          <w:szCs w:val="18"/>
        </w:rPr>
        <w:t>自学习算法</w:t>
      </w:r>
      <w:r>
        <w:rPr>
          <w:rFonts w:ascii="宋体" w:hAnsi="宋体" w:hint="eastAsia"/>
          <w:sz w:val="18"/>
          <w:szCs w:val="18"/>
        </w:rPr>
        <w:t>，</w:t>
      </w:r>
      <w:r w:rsidRPr="00D61E89">
        <w:rPr>
          <w:rFonts w:ascii="宋体" w:hAnsi="宋体" w:hint="eastAsia"/>
          <w:sz w:val="18"/>
          <w:szCs w:val="18"/>
        </w:rPr>
        <w:t>对收到的帧，根据其MAC目的地址在网桥地址表中查找，决定转发或过滤</w:t>
      </w:r>
    </w:p>
    <w:p w14:paraId="62C0DA42" w14:textId="77777777" w:rsidR="00270EB3" w:rsidRDefault="00270EB3" w:rsidP="00270EB3">
      <w:pPr>
        <w:pStyle w:val="a7"/>
        <w:numPr>
          <w:ilvl w:val="0"/>
          <w:numId w:val="8"/>
        </w:numPr>
        <w:tabs>
          <w:tab w:val="left" w:pos="900"/>
        </w:tabs>
        <w:spacing w:line="360" w:lineRule="auto"/>
        <w:ind w:firstLineChars="0"/>
        <w:rPr>
          <w:rFonts w:ascii="宋体" w:hAnsi="宋体"/>
          <w:sz w:val="18"/>
          <w:szCs w:val="18"/>
        </w:rPr>
      </w:pPr>
      <w:r>
        <w:rPr>
          <w:rFonts w:ascii="宋体" w:hAnsi="宋体" w:hint="eastAsia"/>
          <w:sz w:val="18"/>
          <w:szCs w:val="18"/>
        </w:rPr>
        <w:t>源路由网桥：通过发现帧与应答帧寻找到最短路径</w:t>
      </w:r>
    </w:p>
    <w:p w14:paraId="1B8200FA" w14:textId="77777777" w:rsidR="00270EB3" w:rsidRPr="00812963" w:rsidRDefault="00270EB3" w:rsidP="00270EB3">
      <w:pPr>
        <w:tabs>
          <w:tab w:val="left" w:pos="900"/>
        </w:tabs>
        <w:spacing w:line="360" w:lineRule="auto"/>
        <w:ind w:left="780"/>
        <w:rPr>
          <w:rFonts w:ascii="宋体" w:hAnsi="宋体"/>
          <w:sz w:val="18"/>
          <w:szCs w:val="18"/>
        </w:rPr>
      </w:pPr>
    </w:p>
    <w:p w14:paraId="656C469E" w14:textId="77777777" w:rsidR="00270EB3" w:rsidRDefault="00270EB3" w:rsidP="00270EB3">
      <w:pPr>
        <w:tabs>
          <w:tab w:val="left" w:pos="900"/>
        </w:tabs>
        <w:spacing w:line="360" w:lineRule="auto"/>
        <w:ind w:left="780"/>
        <w:rPr>
          <w:rFonts w:ascii="宋体" w:hAnsi="宋体"/>
          <w:sz w:val="18"/>
          <w:szCs w:val="18"/>
        </w:rPr>
      </w:pPr>
      <w:r>
        <w:rPr>
          <w:rFonts w:ascii="宋体" w:hAnsi="宋体" w:hint="eastAsia"/>
          <w:sz w:val="18"/>
          <w:szCs w:val="18"/>
        </w:rPr>
        <w:t>交换机：实质是多接口网桥。采用自学习算法，检测从以太端口来的数据帧的源和目的MAC地址，与系统内部的动态查找表进行比较。若不在查找表中，则将该地址加入表中，并将数据帧发送给相应的目的端口。</w:t>
      </w:r>
    </w:p>
    <w:p w14:paraId="05DE0666" w14:textId="77777777" w:rsidR="00270EB3" w:rsidRDefault="00270EB3" w:rsidP="00270EB3">
      <w:pPr>
        <w:pStyle w:val="a7"/>
        <w:numPr>
          <w:ilvl w:val="0"/>
          <w:numId w:val="9"/>
        </w:numPr>
        <w:tabs>
          <w:tab w:val="left" w:pos="900"/>
        </w:tabs>
        <w:spacing w:line="360" w:lineRule="auto"/>
        <w:ind w:firstLineChars="0"/>
        <w:rPr>
          <w:rFonts w:ascii="宋体" w:hAnsi="宋体"/>
          <w:sz w:val="18"/>
          <w:szCs w:val="18"/>
        </w:rPr>
      </w:pPr>
      <w:r w:rsidRPr="00F03106">
        <w:rPr>
          <w:rFonts w:ascii="宋体" w:hAnsi="宋体" w:hint="eastAsia"/>
          <w:sz w:val="18"/>
          <w:szCs w:val="18"/>
        </w:rPr>
        <w:t>直通式交换机：只检查目的地址</w:t>
      </w:r>
    </w:p>
    <w:p w14:paraId="31A83938" w14:textId="77777777" w:rsidR="00270EB3" w:rsidRPr="00F03106" w:rsidRDefault="00270EB3" w:rsidP="00270EB3">
      <w:pPr>
        <w:pStyle w:val="a7"/>
        <w:numPr>
          <w:ilvl w:val="0"/>
          <w:numId w:val="9"/>
        </w:numPr>
        <w:tabs>
          <w:tab w:val="left" w:pos="900"/>
        </w:tabs>
        <w:spacing w:line="360" w:lineRule="auto"/>
        <w:ind w:firstLineChars="0"/>
        <w:rPr>
          <w:rFonts w:ascii="宋体" w:hAnsi="宋体"/>
          <w:sz w:val="18"/>
          <w:szCs w:val="18"/>
        </w:rPr>
      </w:pPr>
      <w:r>
        <w:rPr>
          <w:rFonts w:ascii="宋体" w:hAnsi="宋体" w:hint="eastAsia"/>
          <w:sz w:val="18"/>
          <w:szCs w:val="18"/>
        </w:rPr>
        <w:t>存储转发式交换机：缓存，检查数据，转发</w:t>
      </w:r>
    </w:p>
    <w:p w14:paraId="6331BB65" w14:textId="1DA7DBBC" w:rsidR="00270EB3" w:rsidRPr="00270EB3" w:rsidRDefault="00270EB3" w:rsidP="005E03B8">
      <w:pPr>
        <w:tabs>
          <w:tab w:val="left" w:pos="900"/>
        </w:tabs>
        <w:spacing w:line="360" w:lineRule="auto"/>
        <w:rPr>
          <w:rFonts w:ascii="宋体" w:hAnsi="宋体"/>
          <w:sz w:val="18"/>
          <w:szCs w:val="18"/>
        </w:rPr>
      </w:pPr>
    </w:p>
    <w:p w14:paraId="49FE5B80" w14:textId="15098566" w:rsidR="000F14F4" w:rsidRDefault="009632E6" w:rsidP="00AF4E2C">
      <w:pPr>
        <w:tabs>
          <w:tab w:val="left" w:pos="900"/>
        </w:tabs>
        <w:spacing w:line="360" w:lineRule="auto"/>
        <w:ind w:left="780"/>
        <w:rPr>
          <w:rFonts w:ascii="宋体" w:hAnsi="宋体"/>
          <w:sz w:val="24"/>
        </w:rPr>
      </w:pPr>
      <w:r>
        <w:rPr>
          <w:rFonts w:ascii="宋体" w:hAnsi="宋体" w:hint="eastAsia"/>
          <w:sz w:val="24"/>
        </w:rPr>
        <w:t>无线局域网</w:t>
      </w:r>
    </w:p>
    <w:p w14:paraId="35E88C1A" w14:textId="77777777" w:rsidR="004A161E" w:rsidRDefault="009C5688" w:rsidP="004A161E">
      <w:pPr>
        <w:tabs>
          <w:tab w:val="left" w:pos="900"/>
        </w:tabs>
        <w:spacing w:line="360" w:lineRule="auto"/>
        <w:ind w:leftChars="400" w:left="840"/>
        <w:rPr>
          <w:rFonts w:ascii="宋体" w:hAnsi="宋体"/>
          <w:sz w:val="18"/>
          <w:szCs w:val="18"/>
        </w:rPr>
      </w:pPr>
      <w:r>
        <w:rPr>
          <w:rFonts w:ascii="宋体" w:hAnsi="宋体" w:hint="eastAsia"/>
          <w:sz w:val="18"/>
          <w:szCs w:val="18"/>
        </w:rPr>
        <w:t>使用CSMA/CA</w:t>
      </w:r>
      <w:r w:rsidR="004A161E">
        <w:rPr>
          <w:rFonts w:ascii="宋体" w:hAnsi="宋体" w:hint="eastAsia"/>
          <w:sz w:val="18"/>
          <w:szCs w:val="18"/>
        </w:rPr>
        <w:t>，</w:t>
      </w:r>
      <w:r w:rsidR="004A161E" w:rsidRPr="004A161E">
        <w:rPr>
          <w:rFonts w:ascii="宋体" w:hAnsi="宋体" w:hint="eastAsia"/>
          <w:sz w:val="18"/>
          <w:szCs w:val="18"/>
        </w:rPr>
        <w:t>原因</w:t>
      </w:r>
    </w:p>
    <w:p w14:paraId="49637592" w14:textId="77777777" w:rsidR="004A161E" w:rsidRDefault="004A161E" w:rsidP="004A161E">
      <w:pPr>
        <w:pStyle w:val="a7"/>
        <w:numPr>
          <w:ilvl w:val="0"/>
          <w:numId w:val="25"/>
        </w:numPr>
        <w:tabs>
          <w:tab w:val="left" w:pos="900"/>
        </w:tabs>
        <w:spacing w:line="360" w:lineRule="auto"/>
        <w:ind w:firstLineChars="0"/>
        <w:rPr>
          <w:rFonts w:ascii="宋体" w:hAnsi="宋体"/>
          <w:sz w:val="18"/>
          <w:szCs w:val="18"/>
        </w:rPr>
      </w:pPr>
      <w:r w:rsidRPr="004A161E">
        <w:rPr>
          <w:rFonts w:ascii="宋体" w:hAnsi="宋体" w:hint="eastAsia"/>
          <w:sz w:val="18"/>
          <w:szCs w:val="18"/>
        </w:rPr>
        <w:t>接受到的信号强度远小于发送信号的强度，实现碰撞检测花费巨大</w:t>
      </w:r>
    </w:p>
    <w:p w14:paraId="5025FA1B" w14:textId="37389C09" w:rsidR="004A161E" w:rsidRPr="004A161E" w:rsidRDefault="004A161E" w:rsidP="004A161E">
      <w:pPr>
        <w:pStyle w:val="a7"/>
        <w:numPr>
          <w:ilvl w:val="0"/>
          <w:numId w:val="25"/>
        </w:numPr>
        <w:tabs>
          <w:tab w:val="left" w:pos="900"/>
        </w:tabs>
        <w:spacing w:line="360" w:lineRule="auto"/>
        <w:ind w:firstLineChars="0"/>
        <w:rPr>
          <w:rFonts w:ascii="宋体" w:hAnsi="宋体"/>
          <w:sz w:val="18"/>
          <w:szCs w:val="18"/>
        </w:rPr>
      </w:pPr>
      <w:r w:rsidRPr="004A161E">
        <w:rPr>
          <w:rFonts w:ascii="宋体" w:hAnsi="宋体" w:hint="eastAsia"/>
          <w:sz w:val="18"/>
          <w:szCs w:val="18"/>
        </w:rPr>
        <w:t>存在隐蔽站和暴露站问题，无法避免碰撞发生</w:t>
      </w:r>
      <w:r w:rsidR="00585BCC">
        <w:rPr>
          <w:rFonts w:ascii="宋体" w:hAnsi="宋体" w:hint="eastAsia"/>
          <w:sz w:val="18"/>
          <w:szCs w:val="18"/>
        </w:rPr>
        <w:t>，无需进行碰撞检测</w:t>
      </w:r>
    </w:p>
    <w:p w14:paraId="294F5699" w14:textId="77777777" w:rsidR="009C5688" w:rsidRDefault="009C5688" w:rsidP="00AF4E2C">
      <w:pPr>
        <w:tabs>
          <w:tab w:val="left" w:pos="900"/>
        </w:tabs>
        <w:spacing w:line="360" w:lineRule="auto"/>
        <w:ind w:left="780"/>
        <w:rPr>
          <w:rFonts w:ascii="宋体" w:hAnsi="宋体"/>
          <w:sz w:val="24"/>
        </w:rPr>
      </w:pPr>
    </w:p>
    <w:p w14:paraId="2F015C5E" w14:textId="1C60286F" w:rsidR="000F14F4" w:rsidRDefault="009632E6" w:rsidP="00AF4E2C">
      <w:pPr>
        <w:tabs>
          <w:tab w:val="left" w:pos="900"/>
        </w:tabs>
        <w:spacing w:line="360" w:lineRule="auto"/>
        <w:ind w:left="780"/>
        <w:rPr>
          <w:rFonts w:ascii="宋体" w:hAnsi="宋体"/>
          <w:sz w:val="24"/>
        </w:rPr>
      </w:pPr>
      <w:r>
        <w:rPr>
          <w:rFonts w:ascii="宋体" w:hAnsi="宋体" w:hint="eastAsia"/>
          <w:sz w:val="24"/>
        </w:rPr>
        <w:t>交换网络</w:t>
      </w:r>
    </w:p>
    <w:p w14:paraId="6D928678" w14:textId="77777777" w:rsidR="00312633" w:rsidRPr="00312633" w:rsidRDefault="00312633" w:rsidP="00312633">
      <w:pPr>
        <w:tabs>
          <w:tab w:val="left" w:pos="900"/>
        </w:tabs>
        <w:spacing w:line="360" w:lineRule="auto"/>
        <w:ind w:firstLineChars="400" w:firstLine="720"/>
        <w:rPr>
          <w:rFonts w:ascii="宋体" w:hAnsi="宋体"/>
          <w:sz w:val="18"/>
          <w:szCs w:val="18"/>
        </w:rPr>
      </w:pPr>
      <w:r w:rsidRPr="00312633">
        <w:rPr>
          <w:rFonts w:ascii="宋体" w:hAnsi="宋体" w:hint="eastAsia"/>
          <w:sz w:val="18"/>
          <w:szCs w:val="18"/>
        </w:rPr>
        <w:t>虚拟局域网VLAN</w:t>
      </w:r>
    </w:p>
    <w:p w14:paraId="2FFBE525" w14:textId="77777777" w:rsidR="00312633" w:rsidRDefault="00312633" w:rsidP="00AF4E2C">
      <w:pPr>
        <w:tabs>
          <w:tab w:val="left" w:pos="900"/>
        </w:tabs>
        <w:spacing w:line="360" w:lineRule="auto"/>
        <w:ind w:left="780"/>
        <w:rPr>
          <w:rFonts w:ascii="宋体" w:hAnsi="宋体"/>
          <w:sz w:val="24"/>
        </w:rPr>
      </w:pPr>
    </w:p>
    <w:p w14:paraId="0C8C3861" w14:textId="7D6B0E15" w:rsidR="00A26612" w:rsidRPr="005503AC" w:rsidRDefault="009632E6" w:rsidP="00A26612">
      <w:pPr>
        <w:numPr>
          <w:ilvl w:val="0"/>
          <w:numId w:val="18"/>
        </w:numPr>
        <w:tabs>
          <w:tab w:val="left" w:pos="900"/>
        </w:tabs>
        <w:spacing w:line="360" w:lineRule="auto"/>
        <w:rPr>
          <w:rFonts w:ascii="宋体" w:hAnsi="宋体"/>
          <w:sz w:val="24"/>
        </w:rPr>
      </w:pPr>
      <w:r>
        <w:rPr>
          <w:rFonts w:ascii="宋体" w:hAnsi="宋体" w:hint="eastAsia"/>
          <w:sz w:val="24"/>
        </w:rPr>
        <w:t>网络层：</w:t>
      </w:r>
    </w:p>
    <w:p w14:paraId="4B1010B8" w14:textId="77777777" w:rsidR="000C7BAE" w:rsidRDefault="009632E6" w:rsidP="000C7BAE">
      <w:pPr>
        <w:tabs>
          <w:tab w:val="left" w:pos="900"/>
        </w:tabs>
        <w:spacing w:line="360" w:lineRule="auto"/>
        <w:ind w:left="780"/>
        <w:rPr>
          <w:rFonts w:ascii="宋体" w:hAnsi="宋体"/>
          <w:sz w:val="24"/>
        </w:rPr>
      </w:pPr>
      <w:r>
        <w:rPr>
          <w:rFonts w:ascii="宋体" w:hAnsi="宋体" w:hint="eastAsia"/>
          <w:sz w:val="24"/>
        </w:rPr>
        <w:t>IPv4的数据包结构</w:t>
      </w:r>
    </w:p>
    <w:p w14:paraId="2D636785" w14:textId="77777777" w:rsidR="00BB7D44" w:rsidRDefault="009632E6" w:rsidP="00BB7D44">
      <w:pPr>
        <w:tabs>
          <w:tab w:val="left" w:pos="900"/>
        </w:tabs>
        <w:spacing w:line="360" w:lineRule="auto"/>
        <w:ind w:left="780"/>
        <w:rPr>
          <w:rFonts w:ascii="宋体" w:hAnsi="宋体"/>
          <w:sz w:val="24"/>
        </w:rPr>
      </w:pPr>
      <w:r>
        <w:rPr>
          <w:rFonts w:ascii="宋体" w:hAnsi="宋体" w:hint="eastAsia"/>
          <w:sz w:val="24"/>
        </w:rPr>
        <w:t>IP地址及其分类</w:t>
      </w:r>
      <w:r w:rsidR="00BB7D44">
        <w:rPr>
          <w:rFonts w:ascii="宋体" w:hAnsi="宋体" w:hint="eastAsia"/>
          <w:sz w:val="24"/>
        </w:rPr>
        <w:t>，</w:t>
      </w:r>
      <w:r>
        <w:rPr>
          <w:rFonts w:ascii="宋体" w:hAnsi="宋体" w:hint="eastAsia"/>
          <w:sz w:val="24"/>
        </w:rPr>
        <w:t>子网掩码与子网划分，CIDR</w:t>
      </w:r>
    </w:p>
    <w:p w14:paraId="475633AE" w14:textId="77777777" w:rsidR="00BB7D44" w:rsidRDefault="009632E6" w:rsidP="00BB7D44">
      <w:pPr>
        <w:tabs>
          <w:tab w:val="left" w:pos="900"/>
        </w:tabs>
        <w:spacing w:line="360" w:lineRule="auto"/>
        <w:ind w:left="780"/>
        <w:rPr>
          <w:rFonts w:ascii="宋体" w:hAnsi="宋体"/>
          <w:sz w:val="24"/>
        </w:rPr>
      </w:pPr>
      <w:r>
        <w:rPr>
          <w:rFonts w:ascii="宋体" w:hAnsi="宋体" w:hint="eastAsia"/>
          <w:sz w:val="24"/>
        </w:rPr>
        <w:t>ARP协议、ICMP协议</w:t>
      </w:r>
    </w:p>
    <w:p w14:paraId="3DFA2FC6" w14:textId="4ADD4CA4" w:rsidR="000C7BAE" w:rsidRDefault="009632E6" w:rsidP="00BB7D44">
      <w:pPr>
        <w:tabs>
          <w:tab w:val="left" w:pos="900"/>
        </w:tabs>
        <w:spacing w:line="360" w:lineRule="auto"/>
        <w:ind w:left="780"/>
        <w:rPr>
          <w:rFonts w:ascii="宋体" w:hAnsi="宋体"/>
          <w:sz w:val="24"/>
        </w:rPr>
      </w:pPr>
      <w:r>
        <w:rPr>
          <w:rFonts w:ascii="宋体" w:hAnsi="宋体" w:hint="eastAsia"/>
          <w:sz w:val="24"/>
        </w:rPr>
        <w:t>IPv6的数据包结构和地址分类</w:t>
      </w:r>
    </w:p>
    <w:p w14:paraId="26D209B8" w14:textId="44811A17" w:rsidR="00E37B9B" w:rsidRDefault="00E37B9B" w:rsidP="00BB7D44">
      <w:pPr>
        <w:tabs>
          <w:tab w:val="left" w:pos="900"/>
        </w:tabs>
        <w:spacing w:line="360" w:lineRule="auto"/>
        <w:ind w:left="780"/>
        <w:rPr>
          <w:rFonts w:ascii="宋体" w:hAnsi="宋体"/>
          <w:sz w:val="18"/>
          <w:szCs w:val="18"/>
        </w:rPr>
      </w:pPr>
      <w:r w:rsidRPr="00961BE4">
        <w:rPr>
          <w:rFonts w:ascii="宋体" w:hAnsi="宋体" w:hint="eastAsia"/>
          <w:sz w:val="18"/>
          <w:szCs w:val="18"/>
        </w:rPr>
        <w:t>地址分类：单播、多播</w:t>
      </w:r>
      <w:r w:rsidR="00961BE4" w:rsidRPr="00961BE4">
        <w:rPr>
          <w:rFonts w:ascii="宋体" w:hAnsi="宋体" w:hint="eastAsia"/>
          <w:sz w:val="18"/>
          <w:szCs w:val="18"/>
        </w:rPr>
        <w:t>（包含广播）</w:t>
      </w:r>
      <w:r w:rsidRPr="00961BE4">
        <w:rPr>
          <w:rFonts w:ascii="宋体" w:hAnsi="宋体" w:hint="eastAsia"/>
          <w:sz w:val="18"/>
          <w:szCs w:val="18"/>
        </w:rPr>
        <w:t>、任播（发给一组计算机，但最终只有一个接收数据报）</w:t>
      </w:r>
    </w:p>
    <w:p w14:paraId="27D2B282" w14:textId="26376A1E" w:rsidR="00961BE4" w:rsidRDefault="00961BE4" w:rsidP="00961BE4">
      <w:pPr>
        <w:pStyle w:val="a7"/>
        <w:numPr>
          <w:ilvl w:val="0"/>
          <w:numId w:val="13"/>
        </w:numPr>
        <w:tabs>
          <w:tab w:val="left" w:pos="900"/>
        </w:tabs>
        <w:spacing w:line="360" w:lineRule="auto"/>
        <w:ind w:firstLineChars="0"/>
        <w:rPr>
          <w:rFonts w:ascii="宋体" w:hAnsi="宋体"/>
          <w:sz w:val="18"/>
          <w:szCs w:val="18"/>
        </w:rPr>
      </w:pPr>
      <w:r>
        <w:rPr>
          <w:rFonts w:ascii="宋体" w:hAnsi="宋体" w:hint="eastAsia"/>
          <w:sz w:val="18"/>
          <w:szCs w:val="18"/>
        </w:rPr>
        <w:t>未指明地址：0</w:t>
      </w:r>
      <w:r>
        <w:rPr>
          <w:rFonts w:ascii="宋体" w:hAnsi="宋体"/>
          <w:sz w:val="18"/>
          <w:szCs w:val="18"/>
        </w:rPr>
        <w:t>00...0</w:t>
      </w:r>
      <w:r>
        <w:rPr>
          <w:rFonts w:ascii="宋体" w:hAnsi="宋体" w:hint="eastAsia"/>
          <w:sz w:val="18"/>
          <w:szCs w:val="18"/>
        </w:rPr>
        <w:t>（1</w:t>
      </w:r>
      <w:r>
        <w:rPr>
          <w:rFonts w:ascii="宋体" w:hAnsi="宋体"/>
          <w:sz w:val="18"/>
          <w:szCs w:val="18"/>
        </w:rPr>
        <w:t>28</w:t>
      </w:r>
      <w:r>
        <w:rPr>
          <w:rFonts w:ascii="宋体" w:hAnsi="宋体" w:hint="eastAsia"/>
          <w:sz w:val="18"/>
          <w:szCs w:val="18"/>
        </w:rPr>
        <w:t>位），记为:</w:t>
      </w:r>
      <w:r>
        <w:rPr>
          <w:rFonts w:ascii="宋体" w:hAnsi="宋体"/>
          <w:sz w:val="18"/>
          <w:szCs w:val="18"/>
        </w:rPr>
        <w:t>:/128</w:t>
      </w:r>
    </w:p>
    <w:p w14:paraId="36EEC7A2" w14:textId="1BF0FAC9" w:rsidR="00961BE4" w:rsidRDefault="00961BE4" w:rsidP="00961BE4">
      <w:pPr>
        <w:pStyle w:val="a7"/>
        <w:numPr>
          <w:ilvl w:val="0"/>
          <w:numId w:val="13"/>
        </w:numPr>
        <w:tabs>
          <w:tab w:val="left" w:pos="900"/>
        </w:tabs>
        <w:spacing w:line="360" w:lineRule="auto"/>
        <w:ind w:firstLineChars="0"/>
        <w:rPr>
          <w:rFonts w:ascii="宋体" w:hAnsi="宋体"/>
          <w:sz w:val="18"/>
          <w:szCs w:val="18"/>
        </w:rPr>
      </w:pPr>
      <w:r>
        <w:rPr>
          <w:rFonts w:ascii="宋体" w:hAnsi="宋体" w:hint="eastAsia"/>
          <w:sz w:val="18"/>
          <w:szCs w:val="18"/>
        </w:rPr>
        <w:t>环回地址：0</w:t>
      </w:r>
      <w:r>
        <w:rPr>
          <w:rFonts w:ascii="宋体" w:hAnsi="宋体"/>
          <w:sz w:val="18"/>
          <w:szCs w:val="18"/>
        </w:rPr>
        <w:t>00...1</w:t>
      </w:r>
      <w:r>
        <w:rPr>
          <w:rFonts w:ascii="宋体" w:hAnsi="宋体" w:hint="eastAsia"/>
          <w:sz w:val="18"/>
          <w:szCs w:val="18"/>
        </w:rPr>
        <w:t>（1</w:t>
      </w:r>
      <w:r>
        <w:rPr>
          <w:rFonts w:ascii="宋体" w:hAnsi="宋体"/>
          <w:sz w:val="18"/>
          <w:szCs w:val="18"/>
        </w:rPr>
        <w:t>28</w:t>
      </w:r>
      <w:r>
        <w:rPr>
          <w:rFonts w:ascii="宋体" w:hAnsi="宋体" w:hint="eastAsia"/>
          <w:sz w:val="18"/>
          <w:szCs w:val="18"/>
        </w:rPr>
        <w:t>位最后一位为1），记为:</w:t>
      </w:r>
      <w:r>
        <w:rPr>
          <w:rFonts w:ascii="宋体" w:hAnsi="宋体"/>
          <w:sz w:val="18"/>
          <w:szCs w:val="18"/>
        </w:rPr>
        <w:t>:1/128</w:t>
      </w:r>
    </w:p>
    <w:p w14:paraId="06D1C039" w14:textId="7DE1C977" w:rsidR="00961BE4" w:rsidRDefault="00961BE4" w:rsidP="00961BE4">
      <w:pPr>
        <w:pStyle w:val="a7"/>
        <w:numPr>
          <w:ilvl w:val="0"/>
          <w:numId w:val="13"/>
        </w:numPr>
        <w:tabs>
          <w:tab w:val="left" w:pos="900"/>
        </w:tabs>
        <w:spacing w:line="360" w:lineRule="auto"/>
        <w:ind w:firstLineChars="0"/>
        <w:rPr>
          <w:rFonts w:ascii="宋体" w:hAnsi="宋体"/>
          <w:sz w:val="18"/>
          <w:szCs w:val="18"/>
        </w:rPr>
      </w:pPr>
      <w:r>
        <w:rPr>
          <w:rFonts w:ascii="宋体" w:hAnsi="宋体" w:hint="eastAsia"/>
          <w:sz w:val="18"/>
          <w:szCs w:val="18"/>
        </w:rPr>
        <w:lastRenderedPageBreak/>
        <w:t>多播地址：1</w:t>
      </w:r>
      <w:r>
        <w:rPr>
          <w:rFonts w:ascii="宋体" w:hAnsi="宋体"/>
          <w:sz w:val="18"/>
          <w:szCs w:val="18"/>
        </w:rPr>
        <w:t>1111111</w:t>
      </w:r>
      <w:r>
        <w:rPr>
          <w:rFonts w:ascii="宋体" w:hAnsi="宋体" w:hint="eastAsia"/>
          <w:sz w:val="18"/>
          <w:szCs w:val="18"/>
        </w:rPr>
        <w:t>（8位），</w:t>
      </w:r>
      <w:r>
        <w:rPr>
          <w:rFonts w:ascii="宋体" w:hAnsi="宋体"/>
          <w:sz w:val="18"/>
          <w:szCs w:val="18"/>
        </w:rPr>
        <w:t>FF00::/8</w:t>
      </w:r>
    </w:p>
    <w:p w14:paraId="496BA091" w14:textId="446BB220" w:rsidR="00642B41" w:rsidRDefault="00642B41" w:rsidP="00961BE4">
      <w:pPr>
        <w:pStyle w:val="a7"/>
        <w:numPr>
          <w:ilvl w:val="0"/>
          <w:numId w:val="13"/>
        </w:numPr>
        <w:tabs>
          <w:tab w:val="left" w:pos="900"/>
        </w:tabs>
        <w:spacing w:line="360" w:lineRule="auto"/>
        <w:ind w:firstLineChars="0"/>
        <w:rPr>
          <w:rFonts w:ascii="宋体" w:hAnsi="宋体"/>
          <w:sz w:val="18"/>
          <w:szCs w:val="18"/>
        </w:rPr>
      </w:pPr>
      <w:r>
        <w:rPr>
          <w:rFonts w:ascii="宋体" w:hAnsi="宋体" w:hint="eastAsia"/>
          <w:sz w:val="18"/>
          <w:szCs w:val="18"/>
        </w:rPr>
        <w:t>单播地址：</w:t>
      </w:r>
    </w:p>
    <w:p w14:paraId="76EE5194" w14:textId="7879A7AC" w:rsidR="00961BE4" w:rsidRDefault="00961BE4" w:rsidP="00642B41">
      <w:pPr>
        <w:pStyle w:val="a7"/>
        <w:numPr>
          <w:ilvl w:val="1"/>
          <w:numId w:val="13"/>
        </w:numPr>
        <w:tabs>
          <w:tab w:val="left" w:pos="900"/>
        </w:tabs>
        <w:spacing w:line="360" w:lineRule="auto"/>
        <w:ind w:firstLineChars="0"/>
        <w:rPr>
          <w:rFonts w:ascii="宋体" w:hAnsi="宋体"/>
          <w:sz w:val="18"/>
          <w:szCs w:val="18"/>
        </w:rPr>
      </w:pPr>
      <w:r>
        <w:rPr>
          <w:rFonts w:ascii="宋体" w:hAnsi="宋体" w:hint="eastAsia"/>
          <w:sz w:val="18"/>
          <w:szCs w:val="18"/>
        </w:rPr>
        <w:t>本地链路单播地址：1</w:t>
      </w:r>
      <w:r>
        <w:rPr>
          <w:rFonts w:ascii="宋体" w:hAnsi="宋体"/>
          <w:sz w:val="18"/>
          <w:szCs w:val="18"/>
        </w:rPr>
        <w:t>111111010</w:t>
      </w:r>
      <w:r>
        <w:rPr>
          <w:rFonts w:ascii="宋体" w:hAnsi="宋体" w:hint="eastAsia"/>
          <w:sz w:val="18"/>
          <w:szCs w:val="18"/>
        </w:rPr>
        <w:t>（1</w:t>
      </w:r>
      <w:r>
        <w:rPr>
          <w:rFonts w:ascii="宋体" w:hAnsi="宋体"/>
          <w:sz w:val="18"/>
          <w:szCs w:val="18"/>
        </w:rPr>
        <w:t>0</w:t>
      </w:r>
      <w:r>
        <w:rPr>
          <w:rFonts w:ascii="宋体" w:hAnsi="宋体" w:hint="eastAsia"/>
          <w:sz w:val="18"/>
          <w:szCs w:val="18"/>
        </w:rPr>
        <w:t>位），</w:t>
      </w:r>
      <w:r>
        <w:rPr>
          <w:rFonts w:ascii="宋体" w:hAnsi="宋体"/>
          <w:sz w:val="18"/>
          <w:szCs w:val="18"/>
        </w:rPr>
        <w:t>FE80::/10</w:t>
      </w:r>
      <w:r w:rsidR="00356D4C">
        <w:rPr>
          <w:rFonts w:ascii="宋体" w:hAnsi="宋体" w:hint="eastAsia"/>
          <w:sz w:val="18"/>
          <w:szCs w:val="18"/>
        </w:rPr>
        <w:t>，</w:t>
      </w:r>
      <w:r w:rsidR="00356D4C" w:rsidRPr="00356D4C">
        <w:rPr>
          <w:rFonts w:ascii="宋体" w:hAnsi="宋体" w:hint="eastAsia"/>
          <w:sz w:val="18"/>
          <w:szCs w:val="18"/>
        </w:rPr>
        <w:t>当一个节点启用IPv6时自动生成，由MAC地址</w:t>
      </w:r>
      <w:r w:rsidR="00356D4C">
        <w:rPr>
          <w:rFonts w:ascii="宋体" w:hAnsi="宋体" w:hint="eastAsia"/>
          <w:sz w:val="18"/>
          <w:szCs w:val="18"/>
        </w:rPr>
        <w:t>转换，只能在本地使用</w:t>
      </w:r>
    </w:p>
    <w:p w14:paraId="0FA00DC8" w14:textId="06CD6001" w:rsidR="00961BE4" w:rsidRDefault="00961BE4" w:rsidP="00642B41">
      <w:pPr>
        <w:pStyle w:val="a7"/>
        <w:numPr>
          <w:ilvl w:val="1"/>
          <w:numId w:val="13"/>
        </w:numPr>
        <w:tabs>
          <w:tab w:val="left" w:pos="900"/>
        </w:tabs>
        <w:spacing w:line="360" w:lineRule="auto"/>
        <w:ind w:firstLineChars="0"/>
        <w:rPr>
          <w:rFonts w:ascii="宋体" w:hAnsi="宋体"/>
          <w:sz w:val="18"/>
          <w:szCs w:val="18"/>
        </w:rPr>
      </w:pPr>
      <w:r>
        <w:rPr>
          <w:rFonts w:ascii="宋体" w:hAnsi="宋体" w:hint="eastAsia"/>
          <w:sz w:val="18"/>
          <w:szCs w:val="18"/>
        </w:rPr>
        <w:t>全球单播地址：其他所有地址</w:t>
      </w:r>
    </w:p>
    <w:p w14:paraId="374AB7A7" w14:textId="14577723" w:rsidR="00961BE4" w:rsidRDefault="00961BE4" w:rsidP="00961BE4">
      <w:pPr>
        <w:tabs>
          <w:tab w:val="left" w:pos="900"/>
        </w:tabs>
        <w:spacing w:line="360" w:lineRule="auto"/>
        <w:ind w:left="780"/>
        <w:rPr>
          <w:rFonts w:ascii="宋体" w:hAnsi="宋体"/>
          <w:sz w:val="18"/>
          <w:szCs w:val="18"/>
        </w:rPr>
      </w:pPr>
    </w:p>
    <w:p w14:paraId="72765B28" w14:textId="77777777" w:rsidR="005503AC" w:rsidRDefault="005503AC" w:rsidP="005503AC">
      <w:pPr>
        <w:tabs>
          <w:tab w:val="left" w:pos="900"/>
        </w:tabs>
        <w:spacing w:line="360" w:lineRule="auto"/>
        <w:ind w:left="780"/>
        <w:rPr>
          <w:rFonts w:ascii="宋体" w:hAnsi="宋体"/>
          <w:sz w:val="24"/>
        </w:rPr>
      </w:pPr>
      <w:r>
        <w:rPr>
          <w:rFonts w:ascii="宋体" w:hAnsi="宋体" w:hint="eastAsia"/>
          <w:sz w:val="24"/>
        </w:rPr>
        <w:t>路由算法（距离-向量路由，链路状态路由）的原理</w:t>
      </w:r>
    </w:p>
    <w:p w14:paraId="4193F442" w14:textId="77777777" w:rsidR="005503AC" w:rsidRPr="00D57898" w:rsidRDefault="005503AC" w:rsidP="005503AC">
      <w:pPr>
        <w:tabs>
          <w:tab w:val="left" w:pos="900"/>
        </w:tabs>
        <w:spacing w:line="360" w:lineRule="auto"/>
        <w:ind w:left="780"/>
        <w:rPr>
          <w:rFonts w:ascii="宋体" w:hAnsi="宋体"/>
          <w:sz w:val="24"/>
        </w:rPr>
      </w:pPr>
      <w:r>
        <w:rPr>
          <w:rFonts w:ascii="宋体" w:hAnsi="宋体" w:hint="eastAsia"/>
          <w:sz w:val="24"/>
        </w:rPr>
        <w:t>及其具体实现（RIP和OSPF）</w:t>
      </w:r>
    </w:p>
    <w:p w14:paraId="640E6303" w14:textId="4586B124" w:rsidR="005503AC" w:rsidRDefault="005503AC" w:rsidP="005503AC">
      <w:pPr>
        <w:pStyle w:val="a7"/>
        <w:numPr>
          <w:ilvl w:val="0"/>
          <w:numId w:val="14"/>
        </w:numPr>
        <w:tabs>
          <w:tab w:val="left" w:pos="900"/>
        </w:tabs>
        <w:spacing w:line="360" w:lineRule="auto"/>
        <w:ind w:firstLineChars="0"/>
        <w:rPr>
          <w:rFonts w:ascii="宋体" w:hAnsi="宋体"/>
          <w:sz w:val="18"/>
          <w:szCs w:val="18"/>
        </w:rPr>
      </w:pPr>
      <w:r>
        <w:rPr>
          <w:rFonts w:ascii="宋体" w:hAnsi="宋体" w:hint="eastAsia"/>
          <w:sz w:val="18"/>
          <w:szCs w:val="18"/>
        </w:rPr>
        <w:t>静态路由选择：</w:t>
      </w:r>
      <w:r w:rsidRPr="00FC05E5">
        <w:rPr>
          <w:rFonts w:ascii="宋体" w:hAnsi="宋体" w:hint="eastAsia"/>
          <w:sz w:val="18"/>
          <w:szCs w:val="18"/>
        </w:rPr>
        <w:t>网络管理员手动配置路由信息</w:t>
      </w:r>
      <w:r w:rsidR="007A0706">
        <w:rPr>
          <w:rFonts w:ascii="宋体" w:hAnsi="宋体" w:hint="eastAsia"/>
          <w:sz w:val="18"/>
          <w:szCs w:val="18"/>
        </w:rPr>
        <w:t>，简单，适用于网络拓扑结构变化不大的小型网络</w:t>
      </w:r>
    </w:p>
    <w:p w14:paraId="5D4F6DFF" w14:textId="538983C9" w:rsidR="005A49B9" w:rsidRDefault="005A49B9" w:rsidP="005A49B9">
      <w:pPr>
        <w:pStyle w:val="a7"/>
        <w:numPr>
          <w:ilvl w:val="1"/>
          <w:numId w:val="14"/>
        </w:numPr>
        <w:tabs>
          <w:tab w:val="left" w:pos="900"/>
        </w:tabs>
        <w:spacing w:line="360" w:lineRule="auto"/>
        <w:ind w:firstLineChars="0"/>
        <w:rPr>
          <w:rFonts w:ascii="宋体" w:hAnsi="宋体"/>
          <w:sz w:val="18"/>
          <w:szCs w:val="18"/>
        </w:rPr>
      </w:pPr>
      <w:r>
        <w:rPr>
          <w:rFonts w:ascii="宋体" w:hAnsi="宋体" w:hint="eastAsia"/>
          <w:sz w:val="18"/>
          <w:szCs w:val="18"/>
        </w:rPr>
        <w:t>泛射路由选择</w:t>
      </w:r>
    </w:p>
    <w:p w14:paraId="5D918F7C" w14:textId="13B1FACE" w:rsidR="005A49B9" w:rsidRDefault="005A49B9" w:rsidP="005A49B9">
      <w:pPr>
        <w:pStyle w:val="a7"/>
        <w:numPr>
          <w:ilvl w:val="1"/>
          <w:numId w:val="14"/>
        </w:numPr>
        <w:tabs>
          <w:tab w:val="left" w:pos="900"/>
        </w:tabs>
        <w:spacing w:line="360" w:lineRule="auto"/>
        <w:ind w:firstLineChars="0"/>
        <w:rPr>
          <w:rFonts w:ascii="宋体" w:hAnsi="宋体"/>
          <w:sz w:val="18"/>
          <w:szCs w:val="18"/>
        </w:rPr>
      </w:pPr>
      <w:r>
        <w:rPr>
          <w:rFonts w:ascii="宋体" w:hAnsi="宋体" w:hint="eastAsia"/>
          <w:sz w:val="18"/>
          <w:szCs w:val="18"/>
        </w:rPr>
        <w:t>随机路由选择</w:t>
      </w:r>
    </w:p>
    <w:p w14:paraId="2DEF61B1" w14:textId="6966500C" w:rsidR="005A49B9" w:rsidRPr="00FC05E5" w:rsidRDefault="005A49B9" w:rsidP="005A49B9">
      <w:pPr>
        <w:pStyle w:val="a7"/>
        <w:numPr>
          <w:ilvl w:val="1"/>
          <w:numId w:val="14"/>
        </w:numPr>
        <w:tabs>
          <w:tab w:val="left" w:pos="900"/>
        </w:tabs>
        <w:spacing w:line="360" w:lineRule="auto"/>
        <w:ind w:firstLineChars="0"/>
        <w:rPr>
          <w:rFonts w:ascii="宋体" w:hAnsi="宋体"/>
          <w:sz w:val="18"/>
          <w:szCs w:val="18"/>
        </w:rPr>
      </w:pPr>
      <w:r>
        <w:rPr>
          <w:rFonts w:ascii="宋体" w:hAnsi="宋体" w:hint="eastAsia"/>
          <w:sz w:val="18"/>
          <w:szCs w:val="18"/>
        </w:rPr>
        <w:t>固定路由选择</w:t>
      </w:r>
    </w:p>
    <w:p w14:paraId="16F95E88" w14:textId="0562EB90" w:rsidR="005503AC" w:rsidRDefault="005503AC" w:rsidP="005503AC">
      <w:pPr>
        <w:pStyle w:val="a7"/>
        <w:numPr>
          <w:ilvl w:val="0"/>
          <w:numId w:val="14"/>
        </w:numPr>
        <w:tabs>
          <w:tab w:val="left" w:pos="900"/>
        </w:tabs>
        <w:spacing w:line="360" w:lineRule="auto"/>
        <w:ind w:firstLineChars="0"/>
        <w:rPr>
          <w:rFonts w:ascii="宋体" w:hAnsi="宋体"/>
          <w:sz w:val="18"/>
          <w:szCs w:val="18"/>
        </w:rPr>
      </w:pPr>
      <w:r>
        <w:rPr>
          <w:rFonts w:ascii="宋体" w:hAnsi="宋体" w:hint="eastAsia"/>
          <w:sz w:val="18"/>
          <w:szCs w:val="18"/>
        </w:rPr>
        <w:t>动态路由选择协议</w:t>
      </w:r>
      <w:r w:rsidR="007A0706">
        <w:rPr>
          <w:rFonts w:ascii="宋体" w:hAnsi="宋体" w:hint="eastAsia"/>
          <w:sz w:val="18"/>
          <w:szCs w:val="18"/>
        </w:rPr>
        <w:t>：</w:t>
      </w:r>
      <w:r w:rsidR="001A3C36">
        <w:rPr>
          <w:rFonts w:ascii="宋体" w:hAnsi="宋体" w:hint="eastAsia"/>
          <w:sz w:val="18"/>
          <w:szCs w:val="18"/>
        </w:rPr>
        <w:t>算法复杂，占CPU资源，</w:t>
      </w:r>
      <w:r w:rsidR="007A0706">
        <w:rPr>
          <w:rFonts w:ascii="宋体" w:hAnsi="宋体" w:hint="eastAsia"/>
          <w:sz w:val="18"/>
          <w:szCs w:val="18"/>
        </w:rPr>
        <w:t>适用于网络</w:t>
      </w:r>
      <w:r w:rsidR="001A3C36">
        <w:rPr>
          <w:rFonts w:ascii="宋体" w:hAnsi="宋体" w:hint="eastAsia"/>
          <w:sz w:val="18"/>
          <w:szCs w:val="18"/>
        </w:rPr>
        <w:t>情况经常变动</w:t>
      </w:r>
    </w:p>
    <w:p w14:paraId="77AC4538" w14:textId="77777777" w:rsidR="005503AC" w:rsidRDefault="005503AC" w:rsidP="005503AC">
      <w:pPr>
        <w:pStyle w:val="a7"/>
        <w:numPr>
          <w:ilvl w:val="1"/>
          <w:numId w:val="14"/>
        </w:numPr>
        <w:tabs>
          <w:tab w:val="left" w:pos="900"/>
        </w:tabs>
        <w:spacing w:line="360" w:lineRule="auto"/>
        <w:ind w:firstLineChars="0"/>
        <w:rPr>
          <w:rFonts w:ascii="宋体" w:hAnsi="宋体"/>
          <w:sz w:val="18"/>
          <w:szCs w:val="18"/>
        </w:rPr>
      </w:pPr>
      <w:r>
        <w:rPr>
          <w:rFonts w:ascii="宋体" w:hAnsi="宋体" w:hint="eastAsia"/>
          <w:sz w:val="18"/>
          <w:szCs w:val="18"/>
        </w:rPr>
        <w:t>内部网关协议IGP</w:t>
      </w:r>
    </w:p>
    <w:p w14:paraId="26E86FEE" w14:textId="515C537D" w:rsidR="005503AC" w:rsidRDefault="005503AC" w:rsidP="005503AC">
      <w:pPr>
        <w:pStyle w:val="a7"/>
        <w:numPr>
          <w:ilvl w:val="2"/>
          <w:numId w:val="14"/>
        </w:numPr>
        <w:tabs>
          <w:tab w:val="left" w:pos="900"/>
        </w:tabs>
        <w:spacing w:line="360" w:lineRule="auto"/>
        <w:ind w:firstLineChars="0"/>
        <w:rPr>
          <w:rFonts w:ascii="宋体" w:hAnsi="宋体"/>
          <w:sz w:val="18"/>
          <w:szCs w:val="18"/>
        </w:rPr>
      </w:pPr>
      <w:r>
        <w:rPr>
          <w:rFonts w:ascii="宋体" w:hAnsi="宋体" w:hint="eastAsia"/>
          <w:sz w:val="18"/>
          <w:szCs w:val="18"/>
        </w:rPr>
        <w:t>rip：采用距离-向量路由，每个路由器只掌握相邻路由的链路费用</w:t>
      </w:r>
      <w:r w:rsidR="00100B5F">
        <w:rPr>
          <w:rFonts w:ascii="宋体" w:hAnsi="宋体" w:hint="eastAsia"/>
          <w:sz w:val="18"/>
          <w:szCs w:val="18"/>
        </w:rPr>
        <w:t>，应用层，使用UDP</w:t>
      </w:r>
    </w:p>
    <w:p w14:paraId="3E1AB73B" w14:textId="29A758FC" w:rsidR="005503AC" w:rsidRDefault="005503AC" w:rsidP="005503AC">
      <w:pPr>
        <w:pStyle w:val="a7"/>
        <w:numPr>
          <w:ilvl w:val="2"/>
          <w:numId w:val="14"/>
        </w:numPr>
        <w:tabs>
          <w:tab w:val="left" w:pos="900"/>
        </w:tabs>
        <w:spacing w:line="360" w:lineRule="auto"/>
        <w:ind w:firstLineChars="0"/>
        <w:rPr>
          <w:rFonts w:ascii="宋体" w:hAnsi="宋体"/>
          <w:sz w:val="18"/>
          <w:szCs w:val="18"/>
        </w:rPr>
      </w:pPr>
      <w:proofErr w:type="spellStart"/>
      <w:r>
        <w:rPr>
          <w:rFonts w:ascii="宋体" w:hAnsi="宋体" w:hint="eastAsia"/>
          <w:sz w:val="18"/>
          <w:szCs w:val="18"/>
        </w:rPr>
        <w:t>osfp</w:t>
      </w:r>
      <w:proofErr w:type="spellEnd"/>
      <w:r>
        <w:rPr>
          <w:rFonts w:ascii="宋体" w:hAnsi="宋体" w:hint="eastAsia"/>
          <w:sz w:val="18"/>
          <w:szCs w:val="18"/>
        </w:rPr>
        <w:t>：采用链路状态路由，所有路由器掌握完整的网络拓扑和链路信息费用</w:t>
      </w:r>
      <w:r w:rsidR="00100B5F">
        <w:rPr>
          <w:rFonts w:ascii="宋体" w:hAnsi="宋体" w:hint="eastAsia"/>
          <w:sz w:val="18"/>
          <w:szCs w:val="18"/>
        </w:rPr>
        <w:t>，网络层，使用IP</w:t>
      </w:r>
    </w:p>
    <w:p w14:paraId="7A8243F7" w14:textId="41336FBD" w:rsidR="005503AC" w:rsidRPr="005503AC" w:rsidRDefault="005503AC" w:rsidP="005503AC">
      <w:pPr>
        <w:pStyle w:val="a7"/>
        <w:numPr>
          <w:ilvl w:val="1"/>
          <w:numId w:val="14"/>
        </w:numPr>
        <w:tabs>
          <w:tab w:val="left" w:pos="900"/>
        </w:tabs>
        <w:spacing w:line="360" w:lineRule="auto"/>
        <w:ind w:firstLineChars="0"/>
        <w:rPr>
          <w:rFonts w:ascii="宋体" w:hAnsi="宋体"/>
          <w:sz w:val="18"/>
          <w:szCs w:val="18"/>
        </w:rPr>
      </w:pPr>
      <w:r>
        <w:rPr>
          <w:rFonts w:ascii="宋体" w:hAnsi="宋体" w:hint="eastAsia"/>
          <w:sz w:val="18"/>
          <w:szCs w:val="18"/>
        </w:rPr>
        <w:t>外部网关协议EGP</w:t>
      </w:r>
    </w:p>
    <w:p w14:paraId="48C6F951" w14:textId="77777777" w:rsidR="005503AC" w:rsidRPr="00961BE4" w:rsidRDefault="005503AC" w:rsidP="00961BE4">
      <w:pPr>
        <w:tabs>
          <w:tab w:val="left" w:pos="900"/>
        </w:tabs>
        <w:spacing w:line="360" w:lineRule="auto"/>
        <w:ind w:left="780"/>
        <w:rPr>
          <w:rFonts w:ascii="宋体" w:hAnsi="宋体"/>
          <w:sz w:val="18"/>
          <w:szCs w:val="18"/>
        </w:rPr>
      </w:pPr>
    </w:p>
    <w:p w14:paraId="4DE7D181" w14:textId="5129F77A" w:rsidR="009632E6" w:rsidRDefault="009632E6" w:rsidP="000C7BAE">
      <w:pPr>
        <w:tabs>
          <w:tab w:val="left" w:pos="900"/>
        </w:tabs>
        <w:spacing w:line="360" w:lineRule="auto"/>
        <w:ind w:left="780"/>
        <w:rPr>
          <w:rFonts w:ascii="宋体" w:hAnsi="宋体"/>
          <w:sz w:val="24"/>
        </w:rPr>
      </w:pPr>
      <w:r>
        <w:rPr>
          <w:rFonts w:ascii="宋体" w:hAnsi="宋体" w:hint="eastAsia"/>
          <w:sz w:val="24"/>
        </w:rPr>
        <w:t>路由器的工作原理</w:t>
      </w:r>
    </w:p>
    <w:p w14:paraId="518F471C" w14:textId="794592A3" w:rsidR="00177E13" w:rsidRDefault="00177E13" w:rsidP="00177E13">
      <w:pPr>
        <w:pStyle w:val="a7"/>
        <w:numPr>
          <w:ilvl w:val="0"/>
          <w:numId w:val="22"/>
        </w:numPr>
        <w:tabs>
          <w:tab w:val="left" w:pos="900"/>
        </w:tabs>
        <w:spacing w:line="360" w:lineRule="auto"/>
        <w:ind w:firstLineChars="0"/>
        <w:rPr>
          <w:rFonts w:ascii="宋体" w:hAnsi="宋体"/>
          <w:sz w:val="18"/>
          <w:szCs w:val="18"/>
        </w:rPr>
      </w:pPr>
      <w:r w:rsidRPr="00177E13">
        <w:rPr>
          <w:rFonts w:ascii="宋体" w:hAnsi="宋体" w:hint="eastAsia"/>
          <w:sz w:val="18"/>
          <w:szCs w:val="18"/>
        </w:rPr>
        <w:t>路由选择</w:t>
      </w:r>
      <w:r>
        <w:rPr>
          <w:rFonts w:ascii="宋体" w:hAnsi="宋体" w:hint="eastAsia"/>
          <w:sz w:val="18"/>
          <w:szCs w:val="18"/>
        </w:rPr>
        <w:t>：多个路由器按照路由算法协同工作，</w:t>
      </w:r>
      <w:r>
        <w:rPr>
          <w:rFonts w:ascii="宋体" w:hAnsi="宋体"/>
          <w:sz w:val="18"/>
          <w:szCs w:val="18"/>
        </w:rPr>
        <w:t xml:space="preserve"> </w:t>
      </w:r>
      <w:r>
        <w:rPr>
          <w:rFonts w:ascii="宋体" w:hAnsi="宋体" w:hint="eastAsia"/>
          <w:sz w:val="18"/>
          <w:szCs w:val="18"/>
        </w:rPr>
        <w:t>根据网络拓扑情况，构造路由表</w:t>
      </w:r>
    </w:p>
    <w:p w14:paraId="2C14FD29" w14:textId="2407F50E" w:rsidR="00177E13" w:rsidRPr="00177E13" w:rsidRDefault="00177E13" w:rsidP="00177E13">
      <w:pPr>
        <w:pStyle w:val="a7"/>
        <w:numPr>
          <w:ilvl w:val="0"/>
          <w:numId w:val="22"/>
        </w:numPr>
        <w:tabs>
          <w:tab w:val="left" w:pos="900"/>
        </w:tabs>
        <w:spacing w:line="360" w:lineRule="auto"/>
        <w:ind w:firstLineChars="0"/>
        <w:rPr>
          <w:rFonts w:ascii="宋体" w:hAnsi="宋体"/>
          <w:sz w:val="18"/>
          <w:szCs w:val="18"/>
        </w:rPr>
      </w:pPr>
      <w:r w:rsidRPr="00177E13">
        <w:rPr>
          <w:rFonts w:ascii="宋体" w:hAnsi="宋体" w:hint="eastAsia"/>
          <w:sz w:val="18"/>
          <w:szCs w:val="18"/>
        </w:rPr>
        <w:t>分组转发</w:t>
      </w:r>
      <w:r>
        <w:rPr>
          <w:rFonts w:ascii="宋体" w:hAnsi="宋体" w:hint="eastAsia"/>
          <w:sz w:val="18"/>
          <w:szCs w:val="18"/>
        </w:rPr>
        <w:t>：由路由表生成转发表，决定</w:t>
      </w:r>
      <w:r w:rsidR="00725F21">
        <w:rPr>
          <w:rFonts w:ascii="宋体" w:hAnsi="宋体" w:hint="eastAsia"/>
          <w:sz w:val="18"/>
          <w:szCs w:val="18"/>
        </w:rPr>
        <w:t>把收到的数据报</w:t>
      </w:r>
      <w:r>
        <w:rPr>
          <w:rFonts w:ascii="宋体" w:hAnsi="宋体" w:hint="eastAsia"/>
          <w:sz w:val="18"/>
          <w:szCs w:val="18"/>
        </w:rPr>
        <w:t>从哪个端口转发出去</w:t>
      </w:r>
    </w:p>
    <w:p w14:paraId="20A93726" w14:textId="77777777" w:rsidR="00177E13" w:rsidRDefault="00177E13" w:rsidP="00177E13">
      <w:pPr>
        <w:tabs>
          <w:tab w:val="left" w:pos="900"/>
        </w:tabs>
        <w:spacing w:line="360" w:lineRule="auto"/>
        <w:ind w:left="780"/>
        <w:rPr>
          <w:rFonts w:ascii="宋体" w:hAnsi="宋体"/>
          <w:sz w:val="24"/>
        </w:rPr>
      </w:pPr>
    </w:p>
    <w:p w14:paraId="1CCD0CA4" w14:textId="6C876136" w:rsidR="00A057FC" w:rsidRDefault="009632E6" w:rsidP="00F4569A">
      <w:pPr>
        <w:numPr>
          <w:ilvl w:val="0"/>
          <w:numId w:val="18"/>
        </w:numPr>
        <w:tabs>
          <w:tab w:val="left" w:pos="900"/>
        </w:tabs>
        <w:spacing w:line="360" w:lineRule="auto"/>
        <w:rPr>
          <w:rFonts w:ascii="宋体" w:hAnsi="宋体"/>
          <w:sz w:val="24"/>
        </w:rPr>
      </w:pPr>
      <w:r>
        <w:rPr>
          <w:rFonts w:ascii="宋体" w:hAnsi="宋体" w:hint="eastAsia"/>
          <w:sz w:val="24"/>
        </w:rPr>
        <w:t>传输层：</w:t>
      </w:r>
    </w:p>
    <w:p w14:paraId="280F7CA3" w14:textId="1CA0D51A" w:rsidR="00A057FC" w:rsidRDefault="009632E6" w:rsidP="00A057FC">
      <w:pPr>
        <w:tabs>
          <w:tab w:val="left" w:pos="900"/>
        </w:tabs>
        <w:spacing w:line="360" w:lineRule="auto"/>
        <w:ind w:left="780"/>
        <w:rPr>
          <w:rFonts w:ascii="宋体" w:hAnsi="宋体"/>
          <w:sz w:val="24"/>
        </w:rPr>
      </w:pPr>
      <w:r>
        <w:rPr>
          <w:rFonts w:ascii="宋体" w:hAnsi="宋体" w:hint="eastAsia"/>
          <w:sz w:val="24"/>
        </w:rPr>
        <w:t>端口的概念和作用</w:t>
      </w:r>
    </w:p>
    <w:p w14:paraId="611C0FCC" w14:textId="1798D858" w:rsidR="004E29E5" w:rsidRDefault="004B63F0" w:rsidP="00A057FC">
      <w:pPr>
        <w:tabs>
          <w:tab w:val="left" w:pos="900"/>
        </w:tabs>
        <w:spacing w:line="360" w:lineRule="auto"/>
        <w:ind w:left="780"/>
        <w:rPr>
          <w:rFonts w:ascii="宋体" w:hAnsi="宋体"/>
          <w:sz w:val="18"/>
          <w:szCs w:val="18"/>
        </w:rPr>
      </w:pPr>
      <w:r>
        <w:rPr>
          <w:rFonts w:ascii="宋体" w:hAnsi="宋体" w:hint="eastAsia"/>
          <w:sz w:val="18"/>
          <w:szCs w:val="18"/>
        </w:rPr>
        <w:t>概念：</w:t>
      </w:r>
      <w:r w:rsidR="004E29E5">
        <w:rPr>
          <w:rFonts w:ascii="宋体" w:hAnsi="宋体" w:hint="eastAsia"/>
          <w:sz w:val="18"/>
          <w:szCs w:val="18"/>
        </w:rPr>
        <w:t>是应用层各种协议进程与运输实体进行层间交互的一种地址，或者称为传输层服务访问点</w:t>
      </w:r>
    </w:p>
    <w:p w14:paraId="4D1184B1" w14:textId="12A42AB7" w:rsidR="004B63F0" w:rsidRDefault="004B63F0" w:rsidP="00A057FC">
      <w:pPr>
        <w:tabs>
          <w:tab w:val="left" w:pos="900"/>
        </w:tabs>
        <w:spacing w:line="360" w:lineRule="auto"/>
        <w:ind w:left="780"/>
        <w:rPr>
          <w:rFonts w:ascii="宋体" w:hAnsi="宋体"/>
          <w:sz w:val="18"/>
          <w:szCs w:val="18"/>
        </w:rPr>
      </w:pPr>
      <w:r>
        <w:rPr>
          <w:rFonts w:ascii="宋体" w:hAnsi="宋体" w:hint="eastAsia"/>
          <w:sz w:val="18"/>
          <w:szCs w:val="18"/>
        </w:rPr>
        <w:t>作用：让应用层的各种应用进程将其数据通过端口向下交付给传输层，</w:t>
      </w:r>
    </w:p>
    <w:p w14:paraId="388C04C7" w14:textId="653A2C11" w:rsidR="004B63F0" w:rsidRPr="004E29E5" w:rsidRDefault="004B63F0" w:rsidP="00504FD4">
      <w:pPr>
        <w:tabs>
          <w:tab w:val="left" w:pos="900"/>
        </w:tabs>
        <w:spacing w:line="360" w:lineRule="auto"/>
        <w:ind w:left="780" w:firstLineChars="300" w:firstLine="540"/>
        <w:rPr>
          <w:rFonts w:ascii="宋体" w:hAnsi="宋体"/>
          <w:sz w:val="18"/>
          <w:szCs w:val="18"/>
        </w:rPr>
      </w:pPr>
      <w:r>
        <w:rPr>
          <w:rFonts w:ascii="宋体" w:hAnsi="宋体" w:hint="eastAsia"/>
          <w:sz w:val="18"/>
          <w:szCs w:val="18"/>
        </w:rPr>
        <w:t>并让传输层知道应当将其报文段中的数据项上通过端口交付给应用层相应的进程</w:t>
      </w:r>
    </w:p>
    <w:p w14:paraId="5377C9F2" w14:textId="77777777" w:rsidR="00A057FC" w:rsidRDefault="009632E6" w:rsidP="00A057FC">
      <w:pPr>
        <w:tabs>
          <w:tab w:val="left" w:pos="900"/>
        </w:tabs>
        <w:spacing w:line="360" w:lineRule="auto"/>
        <w:ind w:left="780"/>
        <w:rPr>
          <w:rFonts w:ascii="宋体" w:hAnsi="宋体"/>
          <w:sz w:val="24"/>
        </w:rPr>
      </w:pPr>
      <w:r>
        <w:rPr>
          <w:rFonts w:ascii="宋体" w:hAnsi="宋体" w:hint="eastAsia"/>
          <w:sz w:val="24"/>
        </w:rPr>
        <w:t>TCP与UDP数据包的结构</w:t>
      </w:r>
    </w:p>
    <w:p w14:paraId="13F834A8" w14:textId="3408C136" w:rsidR="00607D4B" w:rsidRDefault="009632E6" w:rsidP="00A057FC">
      <w:pPr>
        <w:tabs>
          <w:tab w:val="left" w:pos="900"/>
        </w:tabs>
        <w:spacing w:line="360" w:lineRule="auto"/>
        <w:ind w:left="780"/>
        <w:rPr>
          <w:rFonts w:ascii="宋体" w:hAnsi="宋体"/>
          <w:sz w:val="24"/>
        </w:rPr>
      </w:pPr>
      <w:r>
        <w:rPr>
          <w:rFonts w:ascii="宋体" w:hAnsi="宋体" w:hint="eastAsia"/>
          <w:sz w:val="24"/>
        </w:rPr>
        <w:t>TCP协议的流量控制</w:t>
      </w:r>
    </w:p>
    <w:p w14:paraId="4EE90697" w14:textId="6287E180" w:rsidR="00607D4B" w:rsidRDefault="00607D4B" w:rsidP="00607D4B">
      <w:pPr>
        <w:pStyle w:val="a8"/>
      </w:pPr>
      <w:r>
        <w:rPr>
          <w:rFonts w:hint="eastAsia"/>
        </w:rPr>
        <w:t xml:space="preserve"> </w:t>
      </w:r>
      <w:r>
        <w:t xml:space="preserve">        </w:t>
      </w:r>
      <w:r>
        <w:rPr>
          <w:rFonts w:hint="eastAsia"/>
        </w:rPr>
        <w:t>点对点的通信量控制，接收方根据自身接收缓存，</w:t>
      </w:r>
      <w:r w:rsidR="000854AD">
        <w:rPr>
          <w:rFonts w:hint="eastAsia"/>
        </w:rPr>
        <w:t>调整</w:t>
      </w:r>
      <w:r w:rsidR="000854AD">
        <w:rPr>
          <w:rFonts w:hint="eastAsia"/>
        </w:rPr>
        <w:t>tcp</w:t>
      </w:r>
      <w:r w:rsidR="000854AD">
        <w:rPr>
          <w:rFonts w:hint="eastAsia"/>
        </w:rPr>
        <w:t>报文段首部的窗口字段值，</w:t>
      </w:r>
      <w:r>
        <w:rPr>
          <w:rFonts w:hint="eastAsia"/>
        </w:rPr>
        <w:t>动态调整发送方的发送窗口大小</w:t>
      </w:r>
      <w:r w:rsidR="000854AD">
        <w:rPr>
          <w:rFonts w:hint="eastAsia"/>
        </w:rPr>
        <w:t>。</w:t>
      </w:r>
      <w:r w:rsidR="00A955FD">
        <w:rPr>
          <w:rFonts w:hint="eastAsia"/>
        </w:rPr>
        <w:t>（</w:t>
      </w:r>
      <w:r w:rsidR="00A955FD" w:rsidRPr="00A955FD">
        <w:rPr>
          <w:rFonts w:hint="eastAsia"/>
          <w:color w:val="00B050"/>
        </w:rPr>
        <w:t>没考过</w:t>
      </w:r>
      <w:r w:rsidR="00A955FD">
        <w:rPr>
          <w:rFonts w:hint="eastAsia"/>
        </w:rPr>
        <w:t>）</w:t>
      </w:r>
    </w:p>
    <w:p w14:paraId="515D1EA0" w14:textId="638A8554" w:rsidR="009632E6" w:rsidRDefault="009632E6" w:rsidP="00A057FC">
      <w:pPr>
        <w:tabs>
          <w:tab w:val="left" w:pos="900"/>
        </w:tabs>
        <w:spacing w:line="360" w:lineRule="auto"/>
        <w:ind w:left="780"/>
        <w:rPr>
          <w:rFonts w:ascii="宋体" w:hAnsi="宋体"/>
          <w:sz w:val="24"/>
        </w:rPr>
      </w:pPr>
      <w:r>
        <w:rPr>
          <w:rFonts w:ascii="宋体" w:hAnsi="宋体" w:hint="eastAsia"/>
          <w:sz w:val="24"/>
        </w:rPr>
        <w:lastRenderedPageBreak/>
        <w:t>拥塞控制机制</w:t>
      </w:r>
    </w:p>
    <w:p w14:paraId="5429DCED" w14:textId="29F5630F" w:rsidR="008D3EA3" w:rsidRDefault="008D3EA3" w:rsidP="008D3EA3">
      <w:pPr>
        <w:pStyle w:val="a8"/>
      </w:pPr>
      <w:r>
        <w:rPr>
          <w:rFonts w:hint="eastAsia"/>
        </w:rPr>
        <w:t xml:space="preserve"> </w:t>
      </w:r>
      <w:r>
        <w:t xml:space="preserve">        </w:t>
      </w:r>
      <w:r>
        <w:rPr>
          <w:rFonts w:hint="eastAsia"/>
        </w:rPr>
        <w:t>全局性的调整</w:t>
      </w:r>
    </w:p>
    <w:p w14:paraId="2187954A" w14:textId="5E82FA47" w:rsidR="00F4569A" w:rsidRDefault="00DD4E07" w:rsidP="00DD4E07">
      <w:pPr>
        <w:pStyle w:val="a8"/>
        <w:numPr>
          <w:ilvl w:val="0"/>
          <w:numId w:val="24"/>
        </w:numPr>
      </w:pPr>
      <w:r>
        <w:rPr>
          <w:rFonts w:hint="eastAsia"/>
        </w:rPr>
        <w:t>慢开始：</w:t>
      </w:r>
      <w:r>
        <w:rPr>
          <w:rFonts w:hint="eastAsia"/>
        </w:rPr>
        <w:t>c</w:t>
      </w:r>
      <w:r>
        <w:t>wnd&lt;ssthresh</w:t>
      </w:r>
      <w:r>
        <w:rPr>
          <w:rFonts w:hint="eastAsia"/>
        </w:rPr>
        <w:t>：</w:t>
      </w:r>
      <w:r>
        <w:rPr>
          <w:rFonts w:hint="eastAsia"/>
        </w:rPr>
        <w:t>c</w:t>
      </w:r>
      <w:r>
        <w:t>wnd=1</w:t>
      </w:r>
      <w:r>
        <w:rPr>
          <w:rFonts w:hint="eastAsia"/>
        </w:rPr>
        <w:t>，</w:t>
      </w:r>
      <w:r>
        <w:t>cwnd=cwnd*2</w:t>
      </w:r>
    </w:p>
    <w:p w14:paraId="709C844C" w14:textId="58A056D6" w:rsidR="00DD4E07" w:rsidRDefault="00DD4E07" w:rsidP="00DD4E07">
      <w:pPr>
        <w:pStyle w:val="a8"/>
        <w:numPr>
          <w:ilvl w:val="0"/>
          <w:numId w:val="24"/>
        </w:numPr>
      </w:pPr>
      <w:r>
        <w:rPr>
          <w:rFonts w:hint="eastAsia"/>
        </w:rPr>
        <w:t>拥塞避免：</w:t>
      </w:r>
      <w:proofErr w:type="spellStart"/>
      <w:r>
        <w:rPr>
          <w:rFonts w:hint="eastAsia"/>
        </w:rPr>
        <w:t>c</w:t>
      </w:r>
      <w:r>
        <w:t>wnd</w:t>
      </w:r>
      <w:proofErr w:type="spellEnd"/>
      <w:r>
        <w:t>&gt;</w:t>
      </w:r>
      <w:r w:rsidR="00747A67" w:rsidRPr="00747A67">
        <w:t xml:space="preserve"> </w:t>
      </w:r>
      <w:proofErr w:type="spellStart"/>
      <w:r w:rsidR="00747A67">
        <w:t>ssthresh</w:t>
      </w:r>
      <w:proofErr w:type="spellEnd"/>
      <w:r>
        <w:rPr>
          <w:rFonts w:hint="eastAsia"/>
        </w:rPr>
        <w:t>：</w:t>
      </w:r>
      <w:proofErr w:type="spellStart"/>
      <w:r>
        <w:rPr>
          <w:rFonts w:hint="eastAsia"/>
        </w:rPr>
        <w:t>c</w:t>
      </w:r>
      <w:r>
        <w:t>wnd</w:t>
      </w:r>
      <w:proofErr w:type="spellEnd"/>
      <w:r>
        <w:t>++</w:t>
      </w:r>
    </w:p>
    <w:p w14:paraId="6ACA7150" w14:textId="458E4F56" w:rsidR="00DD4E07" w:rsidRDefault="00DD4E07" w:rsidP="00DD4E07">
      <w:pPr>
        <w:pStyle w:val="a8"/>
        <w:numPr>
          <w:ilvl w:val="0"/>
          <w:numId w:val="24"/>
        </w:numPr>
      </w:pPr>
      <w:r>
        <w:rPr>
          <w:rFonts w:hint="eastAsia"/>
        </w:rPr>
        <w:t>网络拥塞：超时：</w:t>
      </w:r>
      <w:proofErr w:type="spellStart"/>
      <w:r w:rsidR="00747A67">
        <w:t>ssthresh</w:t>
      </w:r>
      <w:proofErr w:type="spellEnd"/>
      <w:r w:rsidR="00747A67">
        <w:t xml:space="preserve"> </w:t>
      </w:r>
      <w:r>
        <w:t>=</w:t>
      </w:r>
      <w:proofErr w:type="spellStart"/>
      <w:r>
        <w:t>cwnd</w:t>
      </w:r>
      <w:proofErr w:type="spellEnd"/>
      <w:r>
        <w:t>/2</w:t>
      </w:r>
      <w:r>
        <w:rPr>
          <w:rFonts w:hint="eastAsia"/>
        </w:rPr>
        <w:t>，</w:t>
      </w:r>
      <w:r>
        <w:t>cwnd=1</w:t>
      </w:r>
    </w:p>
    <w:p w14:paraId="19106931" w14:textId="52BD9CAF" w:rsidR="00DD4E07" w:rsidRDefault="00DD4E07" w:rsidP="00DD4E07">
      <w:pPr>
        <w:pStyle w:val="a8"/>
        <w:numPr>
          <w:ilvl w:val="0"/>
          <w:numId w:val="24"/>
        </w:numPr>
      </w:pPr>
      <w:r>
        <w:rPr>
          <w:rFonts w:hint="eastAsia"/>
        </w:rPr>
        <w:t>快重传和快恢复：收到三次</w:t>
      </w:r>
      <w:r>
        <w:rPr>
          <w:rFonts w:hint="eastAsia"/>
        </w:rPr>
        <w:t>ack</w:t>
      </w:r>
      <w:r>
        <w:rPr>
          <w:rFonts w:hint="eastAsia"/>
        </w:rPr>
        <w:t>：</w:t>
      </w:r>
      <w:proofErr w:type="spellStart"/>
      <w:r>
        <w:rPr>
          <w:rFonts w:hint="eastAsia"/>
        </w:rPr>
        <w:t>s</w:t>
      </w:r>
      <w:r>
        <w:t>sthresh</w:t>
      </w:r>
      <w:proofErr w:type="spellEnd"/>
      <w:r>
        <w:t>=</w:t>
      </w:r>
      <w:proofErr w:type="spellStart"/>
      <w:r>
        <w:t>cwnd</w:t>
      </w:r>
      <w:proofErr w:type="spellEnd"/>
      <w:r>
        <w:t>=</w:t>
      </w:r>
      <w:proofErr w:type="spellStart"/>
      <w:r>
        <w:t>cwnd</w:t>
      </w:r>
      <w:proofErr w:type="spellEnd"/>
      <w:r>
        <w:t>/2</w:t>
      </w:r>
    </w:p>
    <w:p w14:paraId="2834D946" w14:textId="7380E66C" w:rsidR="00DD4E07" w:rsidRDefault="00DD4E07" w:rsidP="00DD4E07">
      <w:pPr>
        <w:tabs>
          <w:tab w:val="left" w:pos="900"/>
        </w:tabs>
        <w:spacing w:line="360" w:lineRule="auto"/>
        <w:rPr>
          <w:rFonts w:ascii="宋体" w:hAnsi="宋体"/>
          <w:sz w:val="24"/>
        </w:rPr>
      </w:pPr>
    </w:p>
    <w:p w14:paraId="3314BCEA" w14:textId="7C4CF09A" w:rsidR="00B935E3" w:rsidRDefault="00B935E3" w:rsidP="00B935E3">
      <w:pPr>
        <w:tabs>
          <w:tab w:val="left" w:pos="900"/>
        </w:tabs>
        <w:spacing w:line="360" w:lineRule="auto"/>
        <w:ind w:firstLineChars="300" w:firstLine="720"/>
        <w:rPr>
          <w:rFonts w:ascii="宋体" w:hAnsi="宋体"/>
          <w:sz w:val="24"/>
        </w:rPr>
      </w:pPr>
      <w:proofErr w:type="spellStart"/>
      <w:r>
        <w:rPr>
          <w:rFonts w:ascii="宋体" w:hAnsi="宋体" w:hint="eastAsia"/>
          <w:sz w:val="24"/>
        </w:rPr>
        <w:t>tcp</w:t>
      </w:r>
      <w:proofErr w:type="spellEnd"/>
      <w:r>
        <w:rPr>
          <w:rFonts w:ascii="宋体" w:hAnsi="宋体" w:hint="eastAsia"/>
          <w:sz w:val="24"/>
        </w:rPr>
        <w:t>三次握手、四次挥手（</w:t>
      </w:r>
      <w:r w:rsidRPr="00F9016A">
        <w:rPr>
          <w:rFonts w:ascii="宋体" w:hAnsi="宋体" w:hint="eastAsia"/>
          <w:sz w:val="24"/>
          <w:highlight w:val="yellow"/>
        </w:rPr>
        <w:t>非考纲内要求，但考了几次</w:t>
      </w:r>
      <w:r>
        <w:rPr>
          <w:rFonts w:ascii="宋体" w:hAnsi="宋体" w:hint="eastAsia"/>
          <w:sz w:val="24"/>
        </w:rPr>
        <w:t>）</w:t>
      </w:r>
    </w:p>
    <w:p w14:paraId="2EB73D68" w14:textId="3B809941" w:rsidR="00B86D33" w:rsidRDefault="00B86D33" w:rsidP="00B935E3">
      <w:pPr>
        <w:tabs>
          <w:tab w:val="left" w:pos="900"/>
        </w:tabs>
        <w:spacing w:line="360" w:lineRule="auto"/>
        <w:ind w:firstLineChars="300" w:firstLine="540"/>
        <w:rPr>
          <w:rFonts w:ascii="宋体" w:hAnsi="宋体"/>
          <w:sz w:val="18"/>
          <w:szCs w:val="18"/>
        </w:rPr>
      </w:pPr>
      <w:r w:rsidRPr="00B86D33">
        <w:rPr>
          <w:rFonts w:ascii="宋体" w:hAnsi="宋体" w:hint="eastAsia"/>
          <w:sz w:val="18"/>
          <w:szCs w:val="18"/>
        </w:rPr>
        <w:t>握手的作用：</w:t>
      </w:r>
      <w:r w:rsidRPr="00B86D33">
        <w:rPr>
          <w:rFonts w:ascii="宋体" w:hAnsi="宋体"/>
          <w:sz w:val="18"/>
          <w:szCs w:val="18"/>
        </w:rPr>
        <w:t>防止报文段在传输连接建立过程中出现差错。通过三次握手，通信双方的进程之间就建立了 一条传输连接，然后就可以使用全双工的方式在该传输链接上正常的传输数据报文段了；可以解决被延迟的分组问题，从而可以保证数据交换的安全和可靠</w:t>
      </w:r>
      <w:r>
        <w:rPr>
          <w:rFonts w:ascii="宋体" w:hAnsi="宋体" w:hint="eastAsia"/>
          <w:sz w:val="18"/>
          <w:szCs w:val="18"/>
        </w:rPr>
        <w:t>。</w:t>
      </w:r>
      <w:r w:rsidR="000A4C03">
        <w:rPr>
          <w:rFonts w:ascii="宋体" w:hAnsi="宋体" w:hint="eastAsia"/>
          <w:sz w:val="18"/>
          <w:szCs w:val="18"/>
        </w:rPr>
        <w:t>第三次握手防止失效的</w:t>
      </w:r>
      <w:r w:rsidR="005E4DE1">
        <w:rPr>
          <w:rFonts w:ascii="宋体" w:hAnsi="宋体" w:hint="eastAsia"/>
          <w:sz w:val="18"/>
          <w:szCs w:val="18"/>
        </w:rPr>
        <w:t>连接</w:t>
      </w:r>
      <w:r w:rsidR="000A4C03">
        <w:rPr>
          <w:rFonts w:ascii="宋体" w:hAnsi="宋体" w:hint="eastAsia"/>
          <w:sz w:val="18"/>
          <w:szCs w:val="18"/>
        </w:rPr>
        <w:t>请求报文段突然被送到服务器</w:t>
      </w:r>
    </w:p>
    <w:p w14:paraId="7A55FA86" w14:textId="4F78E6E2" w:rsidR="00B86D33" w:rsidRDefault="00B86D33" w:rsidP="00B935E3">
      <w:pPr>
        <w:tabs>
          <w:tab w:val="left" w:pos="900"/>
        </w:tabs>
        <w:spacing w:line="360" w:lineRule="auto"/>
        <w:ind w:firstLineChars="300" w:firstLine="540"/>
        <w:rPr>
          <w:rFonts w:ascii="宋体" w:hAnsi="宋体"/>
          <w:sz w:val="18"/>
          <w:szCs w:val="18"/>
        </w:rPr>
      </w:pPr>
    </w:p>
    <w:p w14:paraId="6C3E3DD9" w14:textId="77777777" w:rsidR="00B86D33" w:rsidRPr="00B86D33" w:rsidRDefault="00B86D33" w:rsidP="00B935E3">
      <w:pPr>
        <w:tabs>
          <w:tab w:val="left" w:pos="900"/>
        </w:tabs>
        <w:spacing w:line="360" w:lineRule="auto"/>
        <w:ind w:firstLineChars="300" w:firstLine="540"/>
        <w:rPr>
          <w:rFonts w:ascii="宋体" w:hAnsi="宋体"/>
          <w:sz w:val="18"/>
          <w:szCs w:val="18"/>
        </w:rPr>
      </w:pPr>
    </w:p>
    <w:p w14:paraId="7B5FA1F5" w14:textId="1ED52453" w:rsidR="00453A8B" w:rsidRPr="00453A8B" w:rsidRDefault="009632E6" w:rsidP="00F4569A">
      <w:pPr>
        <w:numPr>
          <w:ilvl w:val="0"/>
          <w:numId w:val="18"/>
        </w:numPr>
        <w:tabs>
          <w:tab w:val="left" w:pos="900"/>
        </w:tabs>
        <w:spacing w:line="360" w:lineRule="auto"/>
      </w:pPr>
      <w:r>
        <w:rPr>
          <w:rFonts w:ascii="宋体" w:hAnsi="宋体" w:hint="eastAsia"/>
          <w:sz w:val="24"/>
        </w:rPr>
        <w:t>应用层：DNS协议</w:t>
      </w:r>
    </w:p>
    <w:p w14:paraId="71DF426A" w14:textId="43CFCB5B" w:rsidR="00453A8B" w:rsidRPr="00453A8B" w:rsidRDefault="00453A8B" w:rsidP="00453A8B">
      <w:pPr>
        <w:tabs>
          <w:tab w:val="left" w:pos="900"/>
        </w:tabs>
        <w:spacing w:line="360" w:lineRule="auto"/>
        <w:ind w:left="780"/>
        <w:rPr>
          <w:sz w:val="18"/>
          <w:szCs w:val="18"/>
        </w:rPr>
      </w:pPr>
      <w:r w:rsidRPr="00453A8B">
        <w:rPr>
          <w:rFonts w:hint="eastAsia"/>
          <w:sz w:val="18"/>
          <w:szCs w:val="18"/>
        </w:rPr>
        <w:t>浏览器</w:t>
      </w:r>
      <w:r w:rsidRPr="00453A8B">
        <w:rPr>
          <w:rFonts w:hint="eastAsia"/>
          <w:sz w:val="18"/>
          <w:szCs w:val="18"/>
        </w:rPr>
        <w:t>DNS</w:t>
      </w:r>
      <w:r w:rsidRPr="00453A8B">
        <w:rPr>
          <w:rFonts w:hint="eastAsia"/>
          <w:sz w:val="18"/>
          <w:szCs w:val="18"/>
        </w:rPr>
        <w:t>缓存</w:t>
      </w:r>
      <w:r w:rsidRPr="00453A8B">
        <w:rPr>
          <w:rFonts w:hint="eastAsia"/>
          <w:sz w:val="18"/>
          <w:szCs w:val="18"/>
        </w:rPr>
        <w:t>-&gt;</w:t>
      </w:r>
      <w:r>
        <w:rPr>
          <w:rFonts w:hint="eastAsia"/>
          <w:sz w:val="18"/>
          <w:szCs w:val="18"/>
        </w:rPr>
        <w:t>本机</w:t>
      </w:r>
      <w:r w:rsidRPr="00453A8B">
        <w:rPr>
          <w:rFonts w:hint="eastAsia"/>
          <w:sz w:val="18"/>
          <w:szCs w:val="18"/>
        </w:rPr>
        <w:t>DNS</w:t>
      </w:r>
      <w:r w:rsidRPr="00453A8B">
        <w:rPr>
          <w:rFonts w:hint="eastAsia"/>
          <w:sz w:val="18"/>
          <w:szCs w:val="18"/>
        </w:rPr>
        <w:t>缓存</w:t>
      </w:r>
      <w:r w:rsidRPr="00453A8B">
        <w:rPr>
          <w:rFonts w:hint="eastAsia"/>
          <w:sz w:val="18"/>
          <w:szCs w:val="18"/>
        </w:rPr>
        <w:t>-&gt;</w:t>
      </w:r>
      <w:r w:rsidRPr="00453A8B">
        <w:rPr>
          <w:rFonts w:hint="eastAsia"/>
          <w:sz w:val="18"/>
          <w:szCs w:val="18"/>
        </w:rPr>
        <w:t>本地计算机</w:t>
      </w:r>
      <w:r w:rsidRPr="00453A8B">
        <w:rPr>
          <w:rFonts w:hint="eastAsia"/>
          <w:sz w:val="18"/>
          <w:szCs w:val="18"/>
        </w:rPr>
        <w:t>HOSTS</w:t>
      </w:r>
      <w:r w:rsidRPr="00453A8B">
        <w:rPr>
          <w:rFonts w:hint="eastAsia"/>
          <w:sz w:val="18"/>
          <w:szCs w:val="18"/>
        </w:rPr>
        <w:t>文件</w:t>
      </w:r>
      <w:r w:rsidRPr="00453A8B">
        <w:rPr>
          <w:rFonts w:hint="eastAsia"/>
          <w:sz w:val="18"/>
          <w:szCs w:val="18"/>
        </w:rPr>
        <w:t>-&gt;</w:t>
      </w:r>
      <w:r>
        <w:rPr>
          <w:rFonts w:hint="eastAsia"/>
          <w:sz w:val="18"/>
          <w:szCs w:val="18"/>
        </w:rPr>
        <w:t>本地</w:t>
      </w:r>
      <w:r w:rsidRPr="00453A8B">
        <w:rPr>
          <w:rFonts w:hint="eastAsia"/>
          <w:sz w:val="18"/>
          <w:szCs w:val="18"/>
        </w:rPr>
        <w:t>DNS</w:t>
      </w:r>
      <w:r>
        <w:rPr>
          <w:rFonts w:hint="eastAsia"/>
          <w:sz w:val="18"/>
          <w:szCs w:val="18"/>
        </w:rPr>
        <w:t>服务器</w:t>
      </w:r>
      <w:r w:rsidRPr="00453A8B">
        <w:rPr>
          <w:rFonts w:hint="eastAsia"/>
          <w:sz w:val="18"/>
          <w:szCs w:val="18"/>
        </w:rPr>
        <w:t>缓存</w:t>
      </w:r>
      <w:r w:rsidRPr="00453A8B">
        <w:rPr>
          <w:rFonts w:hint="eastAsia"/>
          <w:sz w:val="18"/>
          <w:szCs w:val="18"/>
        </w:rPr>
        <w:t>-&gt;</w:t>
      </w:r>
      <w:r w:rsidRPr="00453A8B">
        <w:rPr>
          <w:rFonts w:hint="eastAsia"/>
          <w:sz w:val="18"/>
          <w:szCs w:val="18"/>
        </w:rPr>
        <w:t>递归搜索</w:t>
      </w:r>
    </w:p>
    <w:p w14:paraId="1C047B3C" w14:textId="705B5884" w:rsidR="001D7F42" w:rsidRPr="009632E6" w:rsidRDefault="009632E6" w:rsidP="00453A8B">
      <w:pPr>
        <w:tabs>
          <w:tab w:val="left" w:pos="900"/>
        </w:tabs>
        <w:spacing w:line="360" w:lineRule="auto"/>
        <w:ind w:left="780"/>
      </w:pPr>
      <w:r>
        <w:rPr>
          <w:rFonts w:ascii="宋体" w:hAnsi="宋体" w:hint="eastAsia"/>
          <w:sz w:val="24"/>
        </w:rPr>
        <w:t>HTTP协议、FTP协议、电子邮件协议；</w:t>
      </w:r>
    </w:p>
    <w:sectPr w:rsidR="001D7F42" w:rsidRPr="009632E6">
      <w:headerReference w:type="default" r:id="rId8"/>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B33A3" w14:textId="77777777" w:rsidR="002608A1" w:rsidRDefault="002608A1" w:rsidP="009632E6">
      <w:r>
        <w:separator/>
      </w:r>
    </w:p>
  </w:endnote>
  <w:endnote w:type="continuationSeparator" w:id="0">
    <w:p w14:paraId="7954C3BF" w14:textId="77777777" w:rsidR="002608A1" w:rsidRDefault="002608A1" w:rsidP="00963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58C2C" w14:textId="77777777" w:rsidR="002608A1" w:rsidRDefault="002608A1" w:rsidP="009632E6">
      <w:r>
        <w:separator/>
      </w:r>
    </w:p>
  </w:footnote>
  <w:footnote w:type="continuationSeparator" w:id="0">
    <w:p w14:paraId="54C4FF83" w14:textId="77777777" w:rsidR="002608A1" w:rsidRDefault="002608A1" w:rsidP="00963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438C0" w14:textId="77777777" w:rsidR="00F42756" w:rsidRDefault="002608A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5066AE72"/>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EA3DAE"/>
    <w:multiLevelType w:val="hybridMultilevel"/>
    <w:tmpl w:val="F1C82F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1845FE9"/>
    <w:multiLevelType w:val="hybridMultilevel"/>
    <w:tmpl w:val="5D783BA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F223E4E"/>
    <w:multiLevelType w:val="hybridMultilevel"/>
    <w:tmpl w:val="DB10AF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1A7E11"/>
    <w:multiLevelType w:val="hybridMultilevel"/>
    <w:tmpl w:val="28D26080"/>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5074669"/>
    <w:multiLevelType w:val="hybridMultilevel"/>
    <w:tmpl w:val="CEE60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59E6553"/>
    <w:multiLevelType w:val="hybridMultilevel"/>
    <w:tmpl w:val="EFE60A6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9CB7E26"/>
    <w:multiLevelType w:val="hybridMultilevel"/>
    <w:tmpl w:val="A6242C22"/>
    <w:lvl w:ilvl="0" w:tplc="04090011">
      <w:start w:val="1"/>
      <w:numFmt w:val="decimal"/>
      <w:lvlText w:val="%1)"/>
      <w:lvlJc w:val="left"/>
      <w:pPr>
        <w:ind w:left="1236" w:hanging="420"/>
      </w:pPr>
    </w:lvl>
    <w:lvl w:ilvl="1" w:tplc="04090019" w:tentative="1">
      <w:start w:val="1"/>
      <w:numFmt w:val="lowerLetter"/>
      <w:lvlText w:val="%2)"/>
      <w:lvlJc w:val="left"/>
      <w:pPr>
        <w:ind w:left="1656" w:hanging="420"/>
      </w:pPr>
    </w:lvl>
    <w:lvl w:ilvl="2" w:tplc="0409001B" w:tentative="1">
      <w:start w:val="1"/>
      <w:numFmt w:val="lowerRoman"/>
      <w:lvlText w:val="%3."/>
      <w:lvlJc w:val="right"/>
      <w:pPr>
        <w:ind w:left="2076" w:hanging="420"/>
      </w:pPr>
    </w:lvl>
    <w:lvl w:ilvl="3" w:tplc="0409000F" w:tentative="1">
      <w:start w:val="1"/>
      <w:numFmt w:val="decimal"/>
      <w:lvlText w:val="%4."/>
      <w:lvlJc w:val="left"/>
      <w:pPr>
        <w:ind w:left="2496" w:hanging="420"/>
      </w:pPr>
    </w:lvl>
    <w:lvl w:ilvl="4" w:tplc="04090019" w:tentative="1">
      <w:start w:val="1"/>
      <w:numFmt w:val="lowerLetter"/>
      <w:lvlText w:val="%5)"/>
      <w:lvlJc w:val="left"/>
      <w:pPr>
        <w:ind w:left="2916" w:hanging="420"/>
      </w:pPr>
    </w:lvl>
    <w:lvl w:ilvl="5" w:tplc="0409001B" w:tentative="1">
      <w:start w:val="1"/>
      <w:numFmt w:val="lowerRoman"/>
      <w:lvlText w:val="%6."/>
      <w:lvlJc w:val="right"/>
      <w:pPr>
        <w:ind w:left="3336" w:hanging="420"/>
      </w:pPr>
    </w:lvl>
    <w:lvl w:ilvl="6" w:tplc="0409000F" w:tentative="1">
      <w:start w:val="1"/>
      <w:numFmt w:val="decimal"/>
      <w:lvlText w:val="%7."/>
      <w:lvlJc w:val="left"/>
      <w:pPr>
        <w:ind w:left="3756" w:hanging="420"/>
      </w:pPr>
    </w:lvl>
    <w:lvl w:ilvl="7" w:tplc="04090019" w:tentative="1">
      <w:start w:val="1"/>
      <w:numFmt w:val="lowerLetter"/>
      <w:lvlText w:val="%8)"/>
      <w:lvlJc w:val="left"/>
      <w:pPr>
        <w:ind w:left="4176" w:hanging="420"/>
      </w:pPr>
    </w:lvl>
    <w:lvl w:ilvl="8" w:tplc="0409001B" w:tentative="1">
      <w:start w:val="1"/>
      <w:numFmt w:val="lowerRoman"/>
      <w:lvlText w:val="%9."/>
      <w:lvlJc w:val="right"/>
      <w:pPr>
        <w:ind w:left="4596" w:hanging="420"/>
      </w:pPr>
    </w:lvl>
  </w:abstractNum>
  <w:abstractNum w:abstractNumId="8" w15:restartNumberingAfterBreak="0">
    <w:nsid w:val="2EA07118"/>
    <w:multiLevelType w:val="hybridMultilevel"/>
    <w:tmpl w:val="E652596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319A0C60"/>
    <w:multiLevelType w:val="hybridMultilevel"/>
    <w:tmpl w:val="F06ACBA8"/>
    <w:lvl w:ilvl="0" w:tplc="04090011">
      <w:start w:val="1"/>
      <w:numFmt w:val="decimal"/>
      <w:lvlText w:val="%1)"/>
      <w:lvlJc w:val="left"/>
      <w:pPr>
        <w:ind w:left="1236" w:hanging="420"/>
      </w:pPr>
    </w:lvl>
    <w:lvl w:ilvl="1" w:tplc="04090019" w:tentative="1">
      <w:start w:val="1"/>
      <w:numFmt w:val="lowerLetter"/>
      <w:lvlText w:val="%2)"/>
      <w:lvlJc w:val="left"/>
      <w:pPr>
        <w:ind w:left="1656" w:hanging="420"/>
      </w:pPr>
    </w:lvl>
    <w:lvl w:ilvl="2" w:tplc="0409001B" w:tentative="1">
      <w:start w:val="1"/>
      <w:numFmt w:val="lowerRoman"/>
      <w:lvlText w:val="%3."/>
      <w:lvlJc w:val="right"/>
      <w:pPr>
        <w:ind w:left="2076" w:hanging="420"/>
      </w:pPr>
    </w:lvl>
    <w:lvl w:ilvl="3" w:tplc="0409000F" w:tentative="1">
      <w:start w:val="1"/>
      <w:numFmt w:val="decimal"/>
      <w:lvlText w:val="%4."/>
      <w:lvlJc w:val="left"/>
      <w:pPr>
        <w:ind w:left="2496" w:hanging="420"/>
      </w:pPr>
    </w:lvl>
    <w:lvl w:ilvl="4" w:tplc="04090019" w:tentative="1">
      <w:start w:val="1"/>
      <w:numFmt w:val="lowerLetter"/>
      <w:lvlText w:val="%5)"/>
      <w:lvlJc w:val="left"/>
      <w:pPr>
        <w:ind w:left="2916" w:hanging="420"/>
      </w:pPr>
    </w:lvl>
    <w:lvl w:ilvl="5" w:tplc="0409001B" w:tentative="1">
      <w:start w:val="1"/>
      <w:numFmt w:val="lowerRoman"/>
      <w:lvlText w:val="%6."/>
      <w:lvlJc w:val="right"/>
      <w:pPr>
        <w:ind w:left="3336" w:hanging="420"/>
      </w:pPr>
    </w:lvl>
    <w:lvl w:ilvl="6" w:tplc="0409000F" w:tentative="1">
      <w:start w:val="1"/>
      <w:numFmt w:val="decimal"/>
      <w:lvlText w:val="%7."/>
      <w:lvlJc w:val="left"/>
      <w:pPr>
        <w:ind w:left="3756" w:hanging="420"/>
      </w:pPr>
    </w:lvl>
    <w:lvl w:ilvl="7" w:tplc="04090019" w:tentative="1">
      <w:start w:val="1"/>
      <w:numFmt w:val="lowerLetter"/>
      <w:lvlText w:val="%8)"/>
      <w:lvlJc w:val="left"/>
      <w:pPr>
        <w:ind w:left="4176" w:hanging="420"/>
      </w:pPr>
    </w:lvl>
    <w:lvl w:ilvl="8" w:tplc="0409001B" w:tentative="1">
      <w:start w:val="1"/>
      <w:numFmt w:val="lowerRoman"/>
      <w:lvlText w:val="%9."/>
      <w:lvlJc w:val="right"/>
      <w:pPr>
        <w:ind w:left="4596" w:hanging="420"/>
      </w:pPr>
    </w:lvl>
  </w:abstractNum>
  <w:abstractNum w:abstractNumId="10" w15:restartNumberingAfterBreak="0">
    <w:nsid w:val="32536174"/>
    <w:multiLevelType w:val="hybridMultilevel"/>
    <w:tmpl w:val="DAD23F04"/>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3CD7E3F"/>
    <w:multiLevelType w:val="hybridMultilevel"/>
    <w:tmpl w:val="84A8A17C"/>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3F6665A3"/>
    <w:multiLevelType w:val="hybridMultilevel"/>
    <w:tmpl w:val="2F0C40C4"/>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02B760B"/>
    <w:multiLevelType w:val="multilevel"/>
    <w:tmpl w:val="5066AE72"/>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40DB53F8"/>
    <w:multiLevelType w:val="hybridMultilevel"/>
    <w:tmpl w:val="19FC357A"/>
    <w:lvl w:ilvl="0" w:tplc="04090011">
      <w:start w:val="1"/>
      <w:numFmt w:val="decimal"/>
      <w:lvlText w:val="%1)"/>
      <w:lvlJc w:val="left"/>
      <w:pPr>
        <w:ind w:left="1236" w:hanging="420"/>
      </w:pPr>
    </w:lvl>
    <w:lvl w:ilvl="1" w:tplc="04090019" w:tentative="1">
      <w:start w:val="1"/>
      <w:numFmt w:val="lowerLetter"/>
      <w:lvlText w:val="%2)"/>
      <w:lvlJc w:val="left"/>
      <w:pPr>
        <w:ind w:left="1656" w:hanging="420"/>
      </w:pPr>
    </w:lvl>
    <w:lvl w:ilvl="2" w:tplc="0409001B" w:tentative="1">
      <w:start w:val="1"/>
      <w:numFmt w:val="lowerRoman"/>
      <w:lvlText w:val="%3."/>
      <w:lvlJc w:val="right"/>
      <w:pPr>
        <w:ind w:left="2076" w:hanging="420"/>
      </w:pPr>
    </w:lvl>
    <w:lvl w:ilvl="3" w:tplc="0409000F" w:tentative="1">
      <w:start w:val="1"/>
      <w:numFmt w:val="decimal"/>
      <w:lvlText w:val="%4."/>
      <w:lvlJc w:val="left"/>
      <w:pPr>
        <w:ind w:left="2496" w:hanging="420"/>
      </w:pPr>
    </w:lvl>
    <w:lvl w:ilvl="4" w:tplc="04090019" w:tentative="1">
      <w:start w:val="1"/>
      <w:numFmt w:val="lowerLetter"/>
      <w:lvlText w:val="%5)"/>
      <w:lvlJc w:val="left"/>
      <w:pPr>
        <w:ind w:left="2916" w:hanging="420"/>
      </w:pPr>
    </w:lvl>
    <w:lvl w:ilvl="5" w:tplc="0409001B" w:tentative="1">
      <w:start w:val="1"/>
      <w:numFmt w:val="lowerRoman"/>
      <w:lvlText w:val="%6."/>
      <w:lvlJc w:val="right"/>
      <w:pPr>
        <w:ind w:left="3336" w:hanging="420"/>
      </w:pPr>
    </w:lvl>
    <w:lvl w:ilvl="6" w:tplc="0409000F" w:tentative="1">
      <w:start w:val="1"/>
      <w:numFmt w:val="decimal"/>
      <w:lvlText w:val="%7."/>
      <w:lvlJc w:val="left"/>
      <w:pPr>
        <w:ind w:left="3756" w:hanging="420"/>
      </w:pPr>
    </w:lvl>
    <w:lvl w:ilvl="7" w:tplc="04090019" w:tentative="1">
      <w:start w:val="1"/>
      <w:numFmt w:val="lowerLetter"/>
      <w:lvlText w:val="%8)"/>
      <w:lvlJc w:val="left"/>
      <w:pPr>
        <w:ind w:left="4176" w:hanging="420"/>
      </w:pPr>
    </w:lvl>
    <w:lvl w:ilvl="8" w:tplc="0409001B" w:tentative="1">
      <w:start w:val="1"/>
      <w:numFmt w:val="lowerRoman"/>
      <w:lvlText w:val="%9."/>
      <w:lvlJc w:val="right"/>
      <w:pPr>
        <w:ind w:left="4596" w:hanging="420"/>
      </w:pPr>
    </w:lvl>
  </w:abstractNum>
  <w:abstractNum w:abstractNumId="15" w15:restartNumberingAfterBreak="0">
    <w:nsid w:val="436E1378"/>
    <w:multiLevelType w:val="hybridMultilevel"/>
    <w:tmpl w:val="1864F51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46DA5950"/>
    <w:multiLevelType w:val="hybridMultilevel"/>
    <w:tmpl w:val="4B50B35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47327F39"/>
    <w:multiLevelType w:val="hybridMultilevel"/>
    <w:tmpl w:val="F1D87AE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4BB52B6F"/>
    <w:multiLevelType w:val="hybridMultilevel"/>
    <w:tmpl w:val="F23A444E"/>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595D7AE5"/>
    <w:multiLevelType w:val="hybridMultilevel"/>
    <w:tmpl w:val="0EF2BDE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D7F28A1"/>
    <w:multiLevelType w:val="hybridMultilevel"/>
    <w:tmpl w:val="9F8ADFC6"/>
    <w:lvl w:ilvl="0" w:tplc="04090011">
      <w:start w:val="1"/>
      <w:numFmt w:val="decimal"/>
      <w:lvlText w:val="%1)"/>
      <w:lvlJc w:val="left"/>
      <w:pPr>
        <w:ind w:left="1225" w:hanging="420"/>
      </w:pPr>
    </w:lvl>
    <w:lvl w:ilvl="1" w:tplc="04090019" w:tentative="1">
      <w:start w:val="1"/>
      <w:numFmt w:val="lowerLetter"/>
      <w:lvlText w:val="%2)"/>
      <w:lvlJc w:val="left"/>
      <w:pPr>
        <w:ind w:left="1645" w:hanging="420"/>
      </w:pPr>
    </w:lvl>
    <w:lvl w:ilvl="2" w:tplc="0409001B" w:tentative="1">
      <w:start w:val="1"/>
      <w:numFmt w:val="lowerRoman"/>
      <w:lvlText w:val="%3."/>
      <w:lvlJc w:val="right"/>
      <w:pPr>
        <w:ind w:left="2065" w:hanging="420"/>
      </w:pPr>
    </w:lvl>
    <w:lvl w:ilvl="3" w:tplc="0409000F" w:tentative="1">
      <w:start w:val="1"/>
      <w:numFmt w:val="decimal"/>
      <w:lvlText w:val="%4."/>
      <w:lvlJc w:val="left"/>
      <w:pPr>
        <w:ind w:left="2485" w:hanging="420"/>
      </w:pPr>
    </w:lvl>
    <w:lvl w:ilvl="4" w:tplc="04090019" w:tentative="1">
      <w:start w:val="1"/>
      <w:numFmt w:val="lowerLetter"/>
      <w:lvlText w:val="%5)"/>
      <w:lvlJc w:val="left"/>
      <w:pPr>
        <w:ind w:left="2905" w:hanging="420"/>
      </w:pPr>
    </w:lvl>
    <w:lvl w:ilvl="5" w:tplc="0409001B" w:tentative="1">
      <w:start w:val="1"/>
      <w:numFmt w:val="lowerRoman"/>
      <w:lvlText w:val="%6."/>
      <w:lvlJc w:val="right"/>
      <w:pPr>
        <w:ind w:left="3325" w:hanging="420"/>
      </w:pPr>
    </w:lvl>
    <w:lvl w:ilvl="6" w:tplc="0409000F" w:tentative="1">
      <w:start w:val="1"/>
      <w:numFmt w:val="decimal"/>
      <w:lvlText w:val="%7."/>
      <w:lvlJc w:val="left"/>
      <w:pPr>
        <w:ind w:left="3745" w:hanging="420"/>
      </w:pPr>
    </w:lvl>
    <w:lvl w:ilvl="7" w:tplc="04090019" w:tentative="1">
      <w:start w:val="1"/>
      <w:numFmt w:val="lowerLetter"/>
      <w:lvlText w:val="%8)"/>
      <w:lvlJc w:val="left"/>
      <w:pPr>
        <w:ind w:left="4165" w:hanging="420"/>
      </w:pPr>
    </w:lvl>
    <w:lvl w:ilvl="8" w:tplc="0409001B" w:tentative="1">
      <w:start w:val="1"/>
      <w:numFmt w:val="lowerRoman"/>
      <w:lvlText w:val="%9."/>
      <w:lvlJc w:val="right"/>
      <w:pPr>
        <w:ind w:left="4585" w:hanging="420"/>
      </w:pPr>
    </w:lvl>
  </w:abstractNum>
  <w:abstractNum w:abstractNumId="21" w15:restartNumberingAfterBreak="0">
    <w:nsid w:val="5DC80202"/>
    <w:multiLevelType w:val="hybridMultilevel"/>
    <w:tmpl w:val="FC201BD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60D356AB"/>
    <w:multiLevelType w:val="hybridMultilevel"/>
    <w:tmpl w:val="3D58D750"/>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61E205C"/>
    <w:multiLevelType w:val="hybridMultilevel"/>
    <w:tmpl w:val="4C7EE76E"/>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5"/>
  </w:num>
  <w:num w:numId="3">
    <w:abstractNumId w:val="22"/>
  </w:num>
  <w:num w:numId="4">
    <w:abstractNumId w:val="19"/>
  </w:num>
  <w:num w:numId="5">
    <w:abstractNumId w:val="1"/>
  </w:num>
  <w:num w:numId="6">
    <w:abstractNumId w:val="11"/>
  </w:num>
  <w:num w:numId="7">
    <w:abstractNumId w:val="10"/>
  </w:num>
  <w:num w:numId="8">
    <w:abstractNumId w:val="2"/>
  </w:num>
  <w:num w:numId="9">
    <w:abstractNumId w:val="8"/>
  </w:num>
  <w:num w:numId="10">
    <w:abstractNumId w:val="12"/>
  </w:num>
  <w:num w:numId="11">
    <w:abstractNumId w:val="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3"/>
  </w:num>
  <w:num w:numId="15">
    <w:abstractNumId w:val="16"/>
  </w:num>
  <w:num w:numId="16">
    <w:abstractNumId w:val="7"/>
  </w:num>
  <w:num w:numId="17">
    <w:abstractNumId w:val="18"/>
  </w:num>
  <w:num w:numId="18">
    <w:abstractNumId w:val="13"/>
  </w:num>
  <w:num w:numId="19">
    <w:abstractNumId w:val="14"/>
  </w:num>
  <w:num w:numId="20">
    <w:abstractNumId w:val="17"/>
  </w:num>
  <w:num w:numId="21">
    <w:abstractNumId w:val="9"/>
  </w:num>
  <w:num w:numId="22">
    <w:abstractNumId w:val="21"/>
  </w:num>
  <w:num w:numId="23">
    <w:abstractNumId w:val="6"/>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10"/>
    <w:rsid w:val="00006FB6"/>
    <w:rsid w:val="00017DF3"/>
    <w:rsid w:val="00042309"/>
    <w:rsid w:val="0005463A"/>
    <w:rsid w:val="00081043"/>
    <w:rsid w:val="000854AD"/>
    <w:rsid w:val="000924B3"/>
    <w:rsid w:val="00097D6A"/>
    <w:rsid w:val="000A4C03"/>
    <w:rsid w:val="000B7F93"/>
    <w:rsid w:val="000C7BAE"/>
    <w:rsid w:val="000D0D1F"/>
    <w:rsid w:val="000F08EF"/>
    <w:rsid w:val="000F14F4"/>
    <w:rsid w:val="000F4741"/>
    <w:rsid w:val="00100733"/>
    <w:rsid w:val="00100B5F"/>
    <w:rsid w:val="00100F7F"/>
    <w:rsid w:val="001022F0"/>
    <w:rsid w:val="00106718"/>
    <w:rsid w:val="00125EF8"/>
    <w:rsid w:val="00133607"/>
    <w:rsid w:val="0017587D"/>
    <w:rsid w:val="00177E13"/>
    <w:rsid w:val="00180CD3"/>
    <w:rsid w:val="00182D6B"/>
    <w:rsid w:val="001A3C36"/>
    <w:rsid w:val="001D7F42"/>
    <w:rsid w:val="001F112C"/>
    <w:rsid w:val="00202C65"/>
    <w:rsid w:val="00210C7E"/>
    <w:rsid w:val="0022726A"/>
    <w:rsid w:val="00252060"/>
    <w:rsid w:val="002608A1"/>
    <w:rsid w:val="00270EB3"/>
    <w:rsid w:val="002718F9"/>
    <w:rsid w:val="00286D50"/>
    <w:rsid w:val="002A4137"/>
    <w:rsid w:val="002B6727"/>
    <w:rsid w:val="003067FD"/>
    <w:rsid w:val="00312633"/>
    <w:rsid w:val="0034024D"/>
    <w:rsid w:val="00356D4C"/>
    <w:rsid w:val="003B5921"/>
    <w:rsid w:val="003C2A3F"/>
    <w:rsid w:val="003D2EB8"/>
    <w:rsid w:val="00404ACA"/>
    <w:rsid w:val="00435FAD"/>
    <w:rsid w:val="00453A8B"/>
    <w:rsid w:val="00464957"/>
    <w:rsid w:val="0048261D"/>
    <w:rsid w:val="00491AC8"/>
    <w:rsid w:val="00493594"/>
    <w:rsid w:val="004A161E"/>
    <w:rsid w:val="004A7AB0"/>
    <w:rsid w:val="004B3387"/>
    <w:rsid w:val="004B63F0"/>
    <w:rsid w:val="004D1584"/>
    <w:rsid w:val="004E29E5"/>
    <w:rsid w:val="004F6462"/>
    <w:rsid w:val="00504FD4"/>
    <w:rsid w:val="00512014"/>
    <w:rsid w:val="005503AC"/>
    <w:rsid w:val="00562562"/>
    <w:rsid w:val="00572CD3"/>
    <w:rsid w:val="00585BCC"/>
    <w:rsid w:val="005A49B9"/>
    <w:rsid w:val="005D63BC"/>
    <w:rsid w:val="005E03B8"/>
    <w:rsid w:val="005E4DE1"/>
    <w:rsid w:val="00607D4B"/>
    <w:rsid w:val="0062200F"/>
    <w:rsid w:val="00642B41"/>
    <w:rsid w:val="006518F4"/>
    <w:rsid w:val="0066673E"/>
    <w:rsid w:val="006718E6"/>
    <w:rsid w:val="00695FF4"/>
    <w:rsid w:val="006B1075"/>
    <w:rsid w:val="006B79E8"/>
    <w:rsid w:val="006C075E"/>
    <w:rsid w:val="006C352A"/>
    <w:rsid w:val="006C41AD"/>
    <w:rsid w:val="007216B4"/>
    <w:rsid w:val="0072325C"/>
    <w:rsid w:val="00725F21"/>
    <w:rsid w:val="00737343"/>
    <w:rsid w:val="00747A67"/>
    <w:rsid w:val="00761876"/>
    <w:rsid w:val="007A0706"/>
    <w:rsid w:val="007A70A4"/>
    <w:rsid w:val="007B31C8"/>
    <w:rsid w:val="007F2B51"/>
    <w:rsid w:val="00801C4F"/>
    <w:rsid w:val="00812963"/>
    <w:rsid w:val="0082468E"/>
    <w:rsid w:val="0084446E"/>
    <w:rsid w:val="00851D74"/>
    <w:rsid w:val="00853D6B"/>
    <w:rsid w:val="0085659D"/>
    <w:rsid w:val="008D2806"/>
    <w:rsid w:val="008D3EA3"/>
    <w:rsid w:val="00904F03"/>
    <w:rsid w:val="00932C62"/>
    <w:rsid w:val="0093789C"/>
    <w:rsid w:val="009449DB"/>
    <w:rsid w:val="00947D07"/>
    <w:rsid w:val="00955755"/>
    <w:rsid w:val="00961BE4"/>
    <w:rsid w:val="009632E6"/>
    <w:rsid w:val="009635C9"/>
    <w:rsid w:val="0096764D"/>
    <w:rsid w:val="00977D73"/>
    <w:rsid w:val="00984036"/>
    <w:rsid w:val="009B1789"/>
    <w:rsid w:val="009C5688"/>
    <w:rsid w:val="009F72BB"/>
    <w:rsid w:val="00A0072B"/>
    <w:rsid w:val="00A029B4"/>
    <w:rsid w:val="00A057FC"/>
    <w:rsid w:val="00A2562B"/>
    <w:rsid w:val="00A26612"/>
    <w:rsid w:val="00A31DEB"/>
    <w:rsid w:val="00A41F96"/>
    <w:rsid w:val="00A728AA"/>
    <w:rsid w:val="00A93F6B"/>
    <w:rsid w:val="00A94FC3"/>
    <w:rsid w:val="00A955FD"/>
    <w:rsid w:val="00AE0BA8"/>
    <w:rsid w:val="00AF4E2C"/>
    <w:rsid w:val="00B073A1"/>
    <w:rsid w:val="00B36383"/>
    <w:rsid w:val="00B41F71"/>
    <w:rsid w:val="00B56686"/>
    <w:rsid w:val="00B64D67"/>
    <w:rsid w:val="00B85584"/>
    <w:rsid w:val="00B86D33"/>
    <w:rsid w:val="00B935E3"/>
    <w:rsid w:val="00B951F0"/>
    <w:rsid w:val="00B97FE3"/>
    <w:rsid w:val="00BB7D44"/>
    <w:rsid w:val="00BD6632"/>
    <w:rsid w:val="00BF234B"/>
    <w:rsid w:val="00C13484"/>
    <w:rsid w:val="00C655F3"/>
    <w:rsid w:val="00C76A8C"/>
    <w:rsid w:val="00C84E34"/>
    <w:rsid w:val="00C94420"/>
    <w:rsid w:val="00CC71EB"/>
    <w:rsid w:val="00CD3BC7"/>
    <w:rsid w:val="00CD696C"/>
    <w:rsid w:val="00D10502"/>
    <w:rsid w:val="00D56B66"/>
    <w:rsid w:val="00D57898"/>
    <w:rsid w:val="00D61E89"/>
    <w:rsid w:val="00D64888"/>
    <w:rsid w:val="00D70D42"/>
    <w:rsid w:val="00D75D26"/>
    <w:rsid w:val="00D77F3D"/>
    <w:rsid w:val="00D8472F"/>
    <w:rsid w:val="00DA7C3D"/>
    <w:rsid w:val="00DB58EC"/>
    <w:rsid w:val="00DC0552"/>
    <w:rsid w:val="00DD4E07"/>
    <w:rsid w:val="00DF12CC"/>
    <w:rsid w:val="00E163B2"/>
    <w:rsid w:val="00E37B9B"/>
    <w:rsid w:val="00E625A4"/>
    <w:rsid w:val="00E939C7"/>
    <w:rsid w:val="00ED02BD"/>
    <w:rsid w:val="00EF67C7"/>
    <w:rsid w:val="00F03106"/>
    <w:rsid w:val="00F16A8F"/>
    <w:rsid w:val="00F24EF6"/>
    <w:rsid w:val="00F302AD"/>
    <w:rsid w:val="00F350E5"/>
    <w:rsid w:val="00F4569A"/>
    <w:rsid w:val="00F467B7"/>
    <w:rsid w:val="00F73D10"/>
    <w:rsid w:val="00F8055B"/>
    <w:rsid w:val="00F9016A"/>
    <w:rsid w:val="00FA6238"/>
    <w:rsid w:val="00FB0E99"/>
    <w:rsid w:val="00FC0037"/>
    <w:rsid w:val="00FC0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1F600"/>
  <w15:chartTrackingRefBased/>
  <w15:docId w15:val="{7AE8D819-EC16-46B8-A59A-998132CB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2E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632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32E6"/>
    <w:rPr>
      <w:rFonts w:ascii="Times New Roman" w:eastAsia="宋体" w:hAnsi="Times New Roman"/>
      <w:sz w:val="18"/>
      <w:szCs w:val="18"/>
    </w:rPr>
  </w:style>
  <w:style w:type="paragraph" w:styleId="a5">
    <w:name w:val="footer"/>
    <w:basedOn w:val="a"/>
    <w:link w:val="a6"/>
    <w:uiPriority w:val="99"/>
    <w:unhideWhenUsed/>
    <w:rsid w:val="009632E6"/>
    <w:pPr>
      <w:tabs>
        <w:tab w:val="center" w:pos="4153"/>
        <w:tab w:val="right" w:pos="8306"/>
      </w:tabs>
      <w:snapToGrid w:val="0"/>
      <w:jc w:val="left"/>
    </w:pPr>
    <w:rPr>
      <w:sz w:val="18"/>
      <w:szCs w:val="18"/>
    </w:rPr>
  </w:style>
  <w:style w:type="character" w:customStyle="1" w:styleId="a6">
    <w:name w:val="页脚 字符"/>
    <w:basedOn w:val="a0"/>
    <w:link w:val="a5"/>
    <w:uiPriority w:val="99"/>
    <w:rsid w:val="009632E6"/>
    <w:rPr>
      <w:rFonts w:ascii="Times New Roman" w:eastAsia="宋体" w:hAnsi="Times New Roman"/>
      <w:sz w:val="18"/>
      <w:szCs w:val="18"/>
    </w:rPr>
  </w:style>
  <w:style w:type="paragraph" w:styleId="a7">
    <w:name w:val="List Paragraph"/>
    <w:basedOn w:val="a"/>
    <w:uiPriority w:val="34"/>
    <w:qFormat/>
    <w:rsid w:val="00F16A8F"/>
    <w:pPr>
      <w:ind w:firstLineChars="200" w:firstLine="420"/>
    </w:pPr>
  </w:style>
  <w:style w:type="paragraph" w:styleId="a8">
    <w:name w:val="No Spacing"/>
    <w:basedOn w:val="a"/>
    <w:uiPriority w:val="1"/>
    <w:qFormat/>
    <w:rsid w:val="00562562"/>
    <w:rPr>
      <w:sz w:val="18"/>
    </w:rPr>
  </w:style>
  <w:style w:type="character" w:styleId="a9">
    <w:name w:val="Hyperlink"/>
    <w:basedOn w:val="a0"/>
    <w:uiPriority w:val="99"/>
    <w:semiHidden/>
    <w:unhideWhenUsed/>
    <w:rsid w:val="00B86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C4BCE-CC41-4F83-8BD8-879DFCAAC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5434</TotalTime>
  <Pages>7</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明月清风 我</dc:creator>
  <cp:keywords/>
  <dc:description/>
  <cp:lastModifiedBy>明月清风 我</cp:lastModifiedBy>
  <cp:revision>146</cp:revision>
  <dcterms:created xsi:type="dcterms:W3CDTF">2021-10-06T12:24:00Z</dcterms:created>
  <dcterms:modified xsi:type="dcterms:W3CDTF">2022-03-17T07:30:00Z</dcterms:modified>
</cp:coreProperties>
</file>