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第3次作业</w:t>
      </w:r>
    </w:p>
    <w:p>
      <w:pPr>
        <w:pStyle w:val="4"/>
        <w:rPr>
          <w:sz w:val="30"/>
        </w:rPr>
      </w:pPr>
      <w:bookmarkStart w:id="0" w:name="_Toc428910492"/>
      <w:r>
        <w:rPr>
          <w:rFonts w:hint="eastAsia"/>
          <w:sz w:val="30"/>
        </w:rPr>
        <w:t>第3章习题</w:t>
      </w:r>
      <w:bookmarkEnd w:id="0"/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3.1对一个栈的输入序列a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 ,a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,，称由此栈依次出栈后所得到的元素序列为栈的合法输出序列。例如，假设栈S的一个输入序列为1,2,3,4,5，则可得到多个输出序列，例如，1,2,3,4,5就是一个合法的输出序列，同理，5,4,3,2,1和3,2,1,4,5也分别是其合法的输出序列。分别求解下列问题：</w:t>
      </w: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（1）判断序列1,3,4,5,2是否是合法的输出序列。</w:t>
      </w: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（2）对输入序列1,2,3,4,5，求出其所有的合法的输出序列。</w:t>
      </w: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（3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）设计算法以判断对输入序列1,2,3,</w:t>
      </w:r>
      <w:r>
        <w:t>…</w:t>
      </w:r>
      <w:r>
        <w:rPr>
          <w:rFonts w:hint="eastAsia"/>
        </w:rPr>
        <w:t xml:space="preserve"> ,n，序列a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 ,a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是否是该栈的合法的输出序列（假设输出序列在数组A中）。</w:t>
      </w:r>
    </w:p>
    <w:p>
      <w:pPr>
        <w:ind w:left="-71" w:firstLine="420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3.4对一个合法的数学表达式来说，其中的各大小括号“{”，“}”，“[”，“]”，“(”和“)”应是相互匹配的。设计算法对以字符串形式读入的表达式S，判断其中的各括号是否是匹配的。</w:t>
      </w:r>
    </w:p>
    <w:p>
      <w:pPr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3.5对表达式5+3*(12+4)/4-8，依次画出在求解过程中的各步骤中的栈的状态。</w:t>
      </w:r>
    </w:p>
    <w:p>
      <w:pPr>
        <w:ind w:left="-71" w:firstLine="420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3.9对教材中所讨论的循环队列及其约定，给出求解队列中元素个数的表达式。</w:t>
      </w:r>
    </w:p>
    <w:p>
      <w:pPr>
        <w:ind w:left="-71" w:firstLine="420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3.11如果采用带尾指针的单循环链表（带头结点）作为队列的存储结构，设计算法以实现队列的各运算。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3.1(1)合理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（2）利用卡特兰数求出有42中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&lt;stack&gt;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using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namespace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void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func(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vector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&lt;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&gt;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[],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A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[0] &gt;=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.push_back(1);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[0]--;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func(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A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[0]++;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.pop_back();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[1] &gt;= 1) &amp;&amp;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[1] &gt;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.push_back(0);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[1]--;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func(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A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count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[1]++;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.pop_back();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.size() == 2 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vector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&lt;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&gt;::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iterator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stack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&lt;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&gt;stk;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(iter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=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.begin(); iter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!=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kind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.end(); iter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++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//cout&lt;&lt;(*iter)&lt;&lt;"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(1 == (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*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iter))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stk.push(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A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stk.top()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 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stk.pop();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n,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"please input the number:"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cin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&gt;&gt;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A[100];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"please input the push sequence:"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(i = 0;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cin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&gt;&gt;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count[2] = { n - 1,n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vector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&lt;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&gt;kind;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kind.push_back(1);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"the result is:"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func(kind, count, n,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"total:"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number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ind w:firstLine="480" w:firstLineChars="20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pStyle w:val="10"/>
        <w:ind w:left="1146"/>
      </w:pPr>
      <w:r>
        <w:t>12345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3245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4325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1354</w:t>
      </w:r>
      <w:r>
        <w:rPr>
          <w:rFonts w:hint="eastAsia"/>
          <w:lang w:val="en-US" w:eastAsia="zh-CN"/>
        </w:rPr>
        <w:t xml:space="preserve"> </w:t>
      </w:r>
      <w:r>
        <w:t>23154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4351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2415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4521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</w:t>
      </w:r>
      <w:r>
        <w:t>5321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2354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3254</w:t>
      </w:r>
    </w:p>
    <w:p>
      <w:pPr>
        <w:pStyle w:val="10"/>
        <w:ind w:left="1146"/>
      </w:pPr>
      <w:r>
        <w:rPr>
          <w:rFonts w:hint="eastAsia"/>
        </w:rPr>
        <w:t>1</w:t>
      </w:r>
      <w:r>
        <w:t>4352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1435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3415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4531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2451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5421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</w:t>
      </w:r>
      <w:r>
        <w:t>4321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2435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3425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4532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1453</w:t>
      </w:r>
    </w:p>
    <w:p>
      <w:pPr>
        <w:pStyle w:val="10"/>
        <w:ind w:left="1146"/>
      </w:pPr>
      <w:r>
        <w:rPr>
          <w:rFonts w:hint="eastAsia"/>
        </w:rPr>
        <w:t>2</w:t>
      </w:r>
      <w:r>
        <w:t>3451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5431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2541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</w:t>
      </w:r>
      <w:r>
        <w:t>3215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2453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3452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5432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1543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3541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2145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4215</w:t>
      </w:r>
    </w:p>
    <w:p>
      <w:pPr>
        <w:pStyle w:val="10"/>
        <w:ind w:left="1146"/>
        <w:rPr>
          <w:rFonts w:hint="default"/>
          <w:lang w:val="en-US" w:eastAsia="zh-CN"/>
        </w:rPr>
      </w:pPr>
      <w:r>
        <w:rPr>
          <w:rFonts w:hint="eastAsia"/>
        </w:rPr>
        <w:t>4</w:t>
      </w:r>
      <w:r>
        <w:t>3251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2543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t>3542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1345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3145</w:t>
      </w:r>
      <w:r>
        <w:rPr>
          <w:rFonts w:hint="eastAsia"/>
          <w:lang w:val="en-US" w:eastAsia="zh-CN"/>
        </w:rPr>
        <w:t xml:space="preserve"> </w:t>
      </w:r>
      <w:r>
        <w:t>24315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2154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t>4251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</w:t>
      </w:r>
      <w:r>
        <w:t>3521</w:t>
      </w: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&lt;stack&gt;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using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namespace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outresult(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"请输入n的值"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while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(cin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&gt;&gt;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 a = 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*)malloc(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sizeof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) 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b[100];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flag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 = 0; i &lt;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cin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&gt;&gt;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 = 0; i &lt;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- 1;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c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j = i + 1; j &lt;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(a[i] &gt; a[j])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    b[c++]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k = 0; k &lt; c - 1;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(b[k] &lt; b[k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{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   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break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(!flag)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break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true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flag = outresult(n);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(flag)cout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"Yes"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"No"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using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namespace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#include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&lt;stack&gt;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JudgeExpression(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const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char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length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isLegal =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stack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&lt;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char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&gt; bracketsStack;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//如果是左括号，则进栈；如果是右括号，则与栈顶元素比较，匹配则出栈，否则返回false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for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 = 0; i &lt;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length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[i]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'('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||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[i]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'['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||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[i]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'{'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bracketsStack.push(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[i]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')'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(!bracketsStack.empty() &amp;&amp; bracketsStack.top()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'('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bracketsStack.pop();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isLegal =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break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[i]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']'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(!bracketsStack.empty() &amp;&amp; bracketsStack.top()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'['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bracketsStack.pop();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isLegal =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break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expression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[i]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'}'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(!bracketsStack.empty() &amp;&amp; bracketsStack.top() ==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'{'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bracketsStack.pop();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isLegal =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break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//如果栈为空，说明匹配成功了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(bracketsStack.empty())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    isLegal =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true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isLegal;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string expression1 = "(5-4)+{[2*(5-3*4)-8]*2}";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bool isLegal = JudgeExpression(expression1.c_str(), expression1.length());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cout &lt;&lt; "(5-4)+{[2*(5-3*4)-8]*2} isLegal = " &lt;&lt; isLegal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string expression2 = "(5-4)+{[2*(5-3*4]-8)*2}";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isLegal = JudgeExpression(expression2.c_str(), expression2.length());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cout &lt;&lt; "(5-4)+{[2*(5-3*4]-8)*2} isLegal = " &lt;&lt; isLegal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    return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ind w:firstLine="426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//}</w:t>
      </w: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</w:t>
      </w: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1496695</wp:posOffset>
            </wp:positionH>
            <wp:positionV relativeFrom="paragraph">
              <wp:posOffset>-1092200</wp:posOffset>
            </wp:positionV>
            <wp:extent cx="2138045" cy="4657090"/>
            <wp:effectExtent l="0" t="0" r="10160" b="146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804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-68" w:firstLine="42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设循环队列为Q,数组最大长度为MaxLen,头指针和尾指针分别为front和rear元素个数=(Q. rear-Q. front+MaxLen) % MaxLen</w:t>
      </w:r>
    </w:p>
    <w:p>
      <w:pPr>
        <w:ind w:firstLine="426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# include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using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namespace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typedef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int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typedef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struct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struct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Node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 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*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//由于仅带尾指针的单循环链表尾指针不断变化， 所以只能传递地址，通过地址改变实参的值；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CreateLinkQueue(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void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void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DestroyLinkQueue(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EmptyLinkQueue(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InLinkQueue(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x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OutLinkQueue(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val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FrontLinkQueue(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val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CreateLinkQueue(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void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R = 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)malloc(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sizeof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!= 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R-&gt;data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R-&gt;next =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"Memory allocate is errir! 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8080"/>
          <w:kern w:val="0"/>
          <w:sz w:val="24"/>
          <w:szCs w:val="24"/>
        </w:rPr>
        <w:t>&lt;&lt;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system(</w:t>
      </w:r>
      <w:r>
        <w:rPr>
          <w:rFonts w:hint="eastAsia" w:ascii="等线" w:hAnsi="等线" w:eastAsia="等线" w:cs="等线"/>
          <w:color w:val="A31515"/>
          <w:kern w:val="0"/>
          <w:sz w:val="24"/>
          <w:szCs w:val="24"/>
        </w:rPr>
        <w:t>"pause"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void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DestroyLinkQueue(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H = 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p = H-&gt;next;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q = 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while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(p !=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q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free(q);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q = 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free(H);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= 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EmptyLinkQueue(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R = 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(R-&gt;next == 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true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InLinkQueue(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x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R = 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p = 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)malloc(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sizeof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== 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p-&gt;data =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x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p-&gt;next = 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p-&gt;next = R-&gt;next;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R-&gt;next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true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OutLinkQueue(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val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R = 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H = R-&gt;next;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(EmptyLinkQueue(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p = H-&gt;next;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H-&gt;next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val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= 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(p == 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= 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p = </w:t>
      </w:r>
      <w:r>
        <w:rPr>
          <w:rFonts w:hint="eastAsia" w:ascii="等线" w:hAnsi="等线" w:eastAsia="等线" w:cs="等线"/>
          <w:color w:val="6F008A"/>
          <w:kern w:val="0"/>
          <w:sz w:val="24"/>
          <w:szCs w:val="24"/>
        </w:rPr>
        <w:t>NULL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true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bool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FrontLinkQueue(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, </w:t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DataType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* 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val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R = *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2B91AF"/>
          <w:kern w:val="0"/>
          <w:sz w:val="24"/>
          <w:szCs w:val="24"/>
        </w:rPr>
        <w:t>PLinkQueue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H = R-&gt;next;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if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(EmptyLinkQueue(</w:t>
      </w:r>
      <w:r>
        <w:rPr>
          <w:rFonts w:hint="eastAsia" w:ascii="等线" w:hAnsi="等线" w:eastAsia="等线" w:cs="等线"/>
          <w:color w:val="808080"/>
          <w:kern w:val="0"/>
          <w:sz w:val="24"/>
          <w:szCs w:val="24"/>
        </w:rPr>
        <w:t>pR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false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FF"/>
          <w:kern w:val="0"/>
          <w:sz w:val="24"/>
          <w:szCs w:val="24"/>
        </w:rPr>
        <w:t>return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 xml:space="preserve"> H-&gt;next-&gt;data;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ind w:firstLine="426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//int main(int argc, char** argv)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DataType val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PLinkQueue R = CreateLinkQueue();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for (int i = 0; i &lt; 10;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InLinkQueue(&amp;R, 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for (int i = 0; i &lt; 10;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OutLinkQueue(&amp;R, &amp;val);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cout &lt;&lt; val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DestroyLinkQueue(&amp;R);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if (NULL == 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cout &lt;&lt; "test"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</w:t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ab/>
      </w: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return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ind w:firstLine="426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8000"/>
          <w:kern w:val="0"/>
          <w:sz w:val="24"/>
          <w:szCs w:val="24"/>
        </w:rPr>
        <w:t>//}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ind w:firstLine="426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exact"/>
        <w:ind w:firstLine="426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p>
      <w:pPr>
        <w:ind w:firstLine="426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201D4F"/>
    <w:rsid w:val="00020485"/>
    <w:rsid w:val="00081289"/>
    <w:rsid w:val="000A301B"/>
    <w:rsid w:val="000B5FAC"/>
    <w:rsid w:val="0013450A"/>
    <w:rsid w:val="001A4643"/>
    <w:rsid w:val="001B626F"/>
    <w:rsid w:val="001E1040"/>
    <w:rsid w:val="00201D4F"/>
    <w:rsid w:val="00223331"/>
    <w:rsid w:val="00245653"/>
    <w:rsid w:val="0030173C"/>
    <w:rsid w:val="00321DD5"/>
    <w:rsid w:val="003548DB"/>
    <w:rsid w:val="00384BAF"/>
    <w:rsid w:val="003B1A4B"/>
    <w:rsid w:val="003D38BF"/>
    <w:rsid w:val="003E4850"/>
    <w:rsid w:val="004632C5"/>
    <w:rsid w:val="004834F7"/>
    <w:rsid w:val="00531F79"/>
    <w:rsid w:val="00634D95"/>
    <w:rsid w:val="006362BE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C50C2"/>
    <w:rsid w:val="008D4EE6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9F2C60"/>
    <w:rsid w:val="00A07A42"/>
    <w:rsid w:val="00AC1163"/>
    <w:rsid w:val="00AC3176"/>
    <w:rsid w:val="00AC3DB7"/>
    <w:rsid w:val="00B00430"/>
    <w:rsid w:val="00B1067C"/>
    <w:rsid w:val="00B32876"/>
    <w:rsid w:val="00B35EF1"/>
    <w:rsid w:val="00B554DD"/>
    <w:rsid w:val="00B566F4"/>
    <w:rsid w:val="00B60765"/>
    <w:rsid w:val="00B67C1D"/>
    <w:rsid w:val="00C15512"/>
    <w:rsid w:val="00C15E4E"/>
    <w:rsid w:val="00C72819"/>
    <w:rsid w:val="00C81D2B"/>
    <w:rsid w:val="00C82B07"/>
    <w:rsid w:val="00D2336E"/>
    <w:rsid w:val="00D37E46"/>
    <w:rsid w:val="00D6153F"/>
    <w:rsid w:val="00DD01E5"/>
    <w:rsid w:val="00DF6C78"/>
    <w:rsid w:val="00E11996"/>
    <w:rsid w:val="00E20571"/>
    <w:rsid w:val="00E566AE"/>
    <w:rsid w:val="00E76E7B"/>
    <w:rsid w:val="00E7713D"/>
    <w:rsid w:val="00E85B50"/>
    <w:rsid w:val="00F3237A"/>
    <w:rsid w:val="00F40866"/>
    <w:rsid w:val="00F54943"/>
    <w:rsid w:val="00F8450C"/>
    <w:rsid w:val="00FA3B95"/>
    <w:rsid w:val="00FC4D89"/>
    <w:rsid w:val="01E305B6"/>
    <w:rsid w:val="065B3B7E"/>
    <w:rsid w:val="07596FCD"/>
    <w:rsid w:val="0BA170FC"/>
    <w:rsid w:val="16326E1C"/>
    <w:rsid w:val="17AC1CA0"/>
    <w:rsid w:val="1A8011C2"/>
    <w:rsid w:val="1C9C77C5"/>
    <w:rsid w:val="1DD32118"/>
    <w:rsid w:val="1EA731C1"/>
    <w:rsid w:val="21C2695F"/>
    <w:rsid w:val="222D7E81"/>
    <w:rsid w:val="252E4CC5"/>
    <w:rsid w:val="2DC31699"/>
    <w:rsid w:val="2E3816ED"/>
    <w:rsid w:val="31855066"/>
    <w:rsid w:val="320209E2"/>
    <w:rsid w:val="32D85BE7"/>
    <w:rsid w:val="34C3033B"/>
    <w:rsid w:val="36F32FEF"/>
    <w:rsid w:val="39A30C88"/>
    <w:rsid w:val="3AD273C0"/>
    <w:rsid w:val="410D1379"/>
    <w:rsid w:val="4A253048"/>
    <w:rsid w:val="4B764DCF"/>
    <w:rsid w:val="518C7E71"/>
    <w:rsid w:val="677B6565"/>
    <w:rsid w:val="6B5D6E2E"/>
    <w:rsid w:val="6CB73B9C"/>
    <w:rsid w:val="730613D9"/>
    <w:rsid w:val="73F6747D"/>
    <w:rsid w:val="74A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uiPriority w:val="0"/>
    <w:pPr>
      <w:ind w:left="100" w:leftChars="2100"/>
    </w:p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uiPriority w:val="0"/>
    <w:rPr>
      <w:rFonts w:ascii="宋体" w:hAnsi="Courier New"/>
      <w:szCs w:val="20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uiPriority w:val="0"/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locked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9</Pages>
  <Words>1460</Words>
  <Characters>4996</Characters>
  <Lines>3</Lines>
  <Paragraphs>1</Paragraphs>
  <TotalTime>1</TotalTime>
  <ScaleCrop>false</ScaleCrop>
  <LinksUpToDate>false</LinksUpToDate>
  <CharactersWithSpaces>8976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2023-03-16T08:16:00Z</dcterms:created>
  <dc:creator>hu</dc:creator>
  <cp:lastModifiedBy>WPS_1664619746</cp:lastModifiedBy>
  <dcterms:modified xsi:type="dcterms:W3CDTF">2023-03-22T16:06:58Z</dcterms:modified>
  <dc:title>第二章习题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549361172BC3414A9CC7EA034973813E</vt:lpwstr>
  </property>
</Properties>
</file>