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sz w:val="36"/>
          <w:szCs w:val="36"/>
        </w:rPr>
        <w:t>浅谈概率论与数理统计与高等数学的联系</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lang w:val="en-US"/>
        </w:rPr>
      </w:pPr>
      <w:r>
        <w:rPr>
          <w:rFonts w:hint="eastAsia" w:ascii="Segoe UI" w:hAnsi="Segoe UI" w:eastAsia="宋体" w:cs="Segoe UI"/>
          <w:i w:val="0"/>
          <w:iCs w:val="0"/>
          <w:caps w:val="0"/>
          <w:spacing w:val="0"/>
          <w:sz w:val="19"/>
          <w:szCs w:val="19"/>
          <w:shd w:val="clear" w:fill="FFFFFF"/>
          <w:vertAlign w:val="baseline"/>
          <w:lang w:val="en-US" w:eastAsia="zh-CN"/>
        </w:rPr>
        <w:t>一、概述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1</w:t>
      </w:r>
      <w:r>
        <w:rPr>
          <w:rFonts w:hint="default" w:ascii="Segoe UI" w:hAnsi="Segoe UI" w:eastAsia="Segoe UI" w:cs="Segoe UI"/>
          <w:i w:val="0"/>
          <w:iCs w:val="0"/>
          <w:caps w:val="0"/>
          <w:spacing w:val="0"/>
          <w:sz w:val="19"/>
          <w:szCs w:val="19"/>
          <w:shd w:val="clear" w:fill="FFFFFF"/>
          <w:vertAlign w:val="baseline"/>
        </w:rPr>
        <w:t>. 报告的背景和目的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本报告旨在探讨概率论与数理统计和高等数学之间的联系。高等数学提供了概率论与数理统计所需的基础，而后者则为前者提供了实际应用的场景。通过学习这两门课程，学生可以更好地理解和应用数学方法，解决实际问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概率论与数理统计的重要性和应用领域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概率论与数理统计是数学的重要分支，研究随机现象的规律性。它在自然科学、工程技术、经济学、生物学、医学等领域有着广泛的应用。通过概率论与数理统计的方法，可以分析和预测各种随机现象，为实际问题的解决提供重要支持。</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高等数学在概率论与数理统计中的作用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高等数学在概率论与数理统计中起着基础性的作用。概率论与数理统计中的许多概念和方法都需要用到高等数学的知识，如微积分、线性代数等。此外，高等数学还为概率论与数理统计提供了丰富的应用场景，使其在实际问题中发挥着重要作用。因此，学好高等数学对于理解和应用概率论与数理统计至关重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二、</w:t>
      </w:r>
      <w:r>
        <w:rPr>
          <w:rFonts w:hint="default" w:ascii="Segoe UI" w:hAnsi="Segoe UI" w:eastAsia="Segoe UI" w:cs="Segoe UI"/>
          <w:i w:val="0"/>
          <w:iCs w:val="0"/>
          <w:caps w:val="0"/>
          <w:spacing w:val="0"/>
          <w:sz w:val="19"/>
          <w:szCs w:val="19"/>
          <w:shd w:val="clear" w:fill="FFFFFF"/>
          <w:vertAlign w:val="baseline"/>
        </w:rPr>
        <w:t>高等数学在概率论与数理统计中的应用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概率论与数理统计是数学的两个重要分支，它们在自然科学、社会科学、工程技术等领域中具有广泛的应用。而高等数学作为数学的基础，在概率论与数理统计中起着至关重要的作用。以下将探讨高等数学在概率论与数理统计中的应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Segoe UI" w:hAnsi="Segoe UI" w:eastAsia="Segoe UI" w:cs="Segoe UI"/>
          <w:i w:val="0"/>
          <w:iCs w:val="0"/>
          <w:caps w:val="0"/>
          <w:spacing w:val="0"/>
          <w:sz w:val="19"/>
          <w:szCs w:val="19"/>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极限理论在概率论中的应用</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概率的极限定义</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概率的极限定义是概率论的基础。在概率论中，一个随机变量的概率分布可以通过其概率密度函数来表示。而对于连续型随机变量，其概率密度函数在某些点上的值可能会趋于无穷大。为了解决这个问题，我们需要使用极限理论来定义概率。通过极限理论，我们可以得到一个随机变量取某一值的概率等于其概率密度函数在该点的极限值。</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条件概率与独立性</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ascii="Segoe UI" w:hAnsi="Segoe UI" w:eastAsia="Segoe UI" w:cs="Segoe UI"/>
          <w:i w:val="0"/>
          <w:iCs w:val="0"/>
          <w:caps w:val="0"/>
          <w:spacing w:val="0"/>
          <w:sz w:val="19"/>
          <w:szCs w:val="19"/>
          <w:shd w:val="clear" w:fill="FFFFFF"/>
        </w:rPr>
      </w:pPr>
      <w:r>
        <w:rPr>
          <w:rFonts w:ascii="Segoe UI" w:hAnsi="Segoe UI" w:eastAsia="Segoe UI" w:cs="Segoe UI"/>
          <w:i w:val="0"/>
          <w:iCs w:val="0"/>
          <w:caps w:val="0"/>
          <w:spacing w:val="0"/>
          <w:sz w:val="19"/>
          <w:szCs w:val="19"/>
          <w:shd w:val="clear" w:fill="FFFFFF"/>
        </w:rPr>
        <w:t>条件概率和独立性是概率论中的两个重要概念。条件概率表示在已知某一事件发生的条件下，另一事件发生的概率。而独立性则表示两个或多个事件之间没有任何关联。这两个概念都依赖于极限理论。通过极限理论，我们可以证明两个独立的随机变量之和的概率分布等于它们各自概率分布的和。</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Segoe UI" w:hAnsi="Segoe UI" w:eastAsia="Segoe UI" w:cs="Segoe UI"/>
          <w:i w:val="0"/>
          <w:iCs w:val="0"/>
          <w:caps w:val="0"/>
          <w:spacing w:val="0"/>
          <w:sz w:val="19"/>
          <w:szCs w:val="19"/>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微积分在数理统计中的应用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2.</w:t>
      </w:r>
      <w:r>
        <w:rPr>
          <w:rFonts w:hint="default" w:ascii="Segoe UI" w:hAnsi="Segoe UI" w:eastAsia="Segoe UI" w:cs="Segoe UI"/>
          <w:i w:val="0"/>
          <w:iCs w:val="0"/>
          <w:caps w:val="0"/>
          <w:spacing w:val="0"/>
          <w:sz w:val="19"/>
          <w:szCs w:val="19"/>
          <w:shd w:val="clear" w:fill="FFFFFF"/>
          <w:vertAlign w:val="baseline"/>
        </w:rPr>
        <w:t>1期望值和方差的计算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期望值和方差是数理统计中描述随机变量分布特征的重要指标。它们可以通过随机变量的概率分布来进行计算。在计算期望值和方差时，我们需要使用到微积分中的积分运算。此外，微分也在数理统计中有着广泛的应用，例如在回归分析中，我们需要使用微分来求解最优参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2.</w:t>
      </w:r>
      <w:r>
        <w:rPr>
          <w:rFonts w:hint="eastAsia" w:ascii="Segoe UI" w:hAnsi="Segoe UI" w:eastAsia="宋体" w:cs="Segoe UI"/>
          <w:i w:val="0"/>
          <w:iCs w:val="0"/>
          <w:caps w:val="0"/>
          <w:spacing w:val="0"/>
          <w:sz w:val="19"/>
          <w:szCs w:val="19"/>
          <w:shd w:val="clear" w:fill="FFFFFF"/>
          <w:vertAlign w:val="baseline"/>
          <w:lang w:val="en-US" w:eastAsia="zh-CN"/>
        </w:rPr>
        <w:t>2</w:t>
      </w:r>
      <w:r>
        <w:rPr>
          <w:rFonts w:hint="default" w:ascii="Segoe UI" w:hAnsi="Segoe UI" w:eastAsia="Segoe UI" w:cs="Segoe UI"/>
          <w:i w:val="0"/>
          <w:iCs w:val="0"/>
          <w:caps w:val="0"/>
          <w:spacing w:val="0"/>
          <w:sz w:val="19"/>
          <w:szCs w:val="19"/>
          <w:shd w:val="clear" w:fill="FFFFFF"/>
          <w:vertAlign w:val="baseline"/>
        </w:rPr>
        <w:t xml:space="preserve"> 极大似然估计和最小二乘法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极大似然估计和最小二乘法是数理统计中两种常用的参数估计方法。极大似然估计是通过最大化似然函数来求解参数的一种方法，而最小二乘法则是通过最小化误差平方和来求解参数的一种方法。在这两种方法中，都需要使用到微积分中的最优化技巧。</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线性代数在数据分析中的应用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线性代数是高等数学的一个重要分支，它在数据分析中有着广泛的应用。例如，相关系数和协方差矩阵、主成分分析等都是线性代数在数据分析中的应用。</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default" w:ascii="Segoe UI" w:hAnsi="Segoe UI" w:eastAsia="Segoe UI" w:cs="Segoe UI"/>
          <w:i w:val="0"/>
          <w:iCs w:val="0"/>
          <w:caps w:val="0"/>
          <w:spacing w:val="0"/>
          <w:sz w:val="19"/>
          <w:szCs w:val="19"/>
          <w:shd w:val="clear" w:fill="FFFFFF"/>
          <w:vertAlign w:val="baseline"/>
        </w:rPr>
        <w:t>相关系数和协方差矩阵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相关系数和协方差矩阵是描述数据之间线性关系的重要指标。相关系数表示两个变量之间的线性相关程度，而协方差矩阵则描述了多个变量之间的线性关系。在计算相关系数和协方差矩阵时，我们需要使用到线性代数中的矩阵运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3.2</w:t>
      </w:r>
      <w:r>
        <w:rPr>
          <w:rFonts w:hint="default" w:ascii="Segoe UI" w:hAnsi="Segoe UI" w:eastAsia="Segoe UI" w:cs="Segoe UI"/>
          <w:i w:val="0"/>
          <w:iCs w:val="0"/>
          <w:caps w:val="0"/>
          <w:spacing w:val="0"/>
          <w:sz w:val="19"/>
          <w:szCs w:val="19"/>
          <w:shd w:val="clear" w:fill="FFFFFF"/>
          <w:vertAlign w:val="baseline"/>
        </w:rPr>
        <w:t xml:space="preserve"> 主成分分析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eastAsia" w:ascii="Segoe UI" w:hAnsi="Segoe UI" w:eastAsia="宋体" w:cs="Segoe UI"/>
          <w:i w:val="0"/>
          <w:iCs w:val="0"/>
          <w:caps w:val="0"/>
          <w:spacing w:val="0"/>
          <w:sz w:val="19"/>
          <w:szCs w:val="19"/>
          <w:shd w:val="clear" w:fill="FFFFFF"/>
          <w:vertAlign w:val="baseline"/>
          <w:lang w:val="en-US" w:eastAsia="zh-CN"/>
        </w:rPr>
      </w:pPr>
      <w:r>
        <w:rPr>
          <w:rFonts w:ascii="Segoe UI" w:hAnsi="Segoe UI" w:eastAsia="Segoe UI" w:cs="Segoe UI"/>
          <w:i w:val="0"/>
          <w:iCs w:val="0"/>
          <w:caps w:val="0"/>
          <w:spacing w:val="0"/>
          <w:sz w:val="19"/>
          <w:szCs w:val="19"/>
          <w:shd w:val="clear" w:fill="FFFFFF"/>
        </w:rPr>
        <w:t>主成分分析是数据分析中一种常用的降维方法。它通过将多个变量转换为一组互相独立的主成分来减少变量的数量。在主成分分析中，我们需要使用到线性代数中的特征值和特征向量。特征值和特征向量可以帮助我们找到数据中的主要变化方向，从而将多个变量转换为互相独立的主成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firstLine="420" w:firstLine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ascii="Segoe UI" w:hAnsi="Segoe UI" w:eastAsia="Segoe UI" w:cs="Segoe UI"/>
          <w:i w:val="0"/>
          <w:iCs w:val="0"/>
          <w:caps w:val="0"/>
          <w:spacing w:val="0"/>
          <w:sz w:val="19"/>
          <w:szCs w:val="19"/>
          <w:shd w:val="clear" w:fill="FFFFFF"/>
        </w:rPr>
        <w:t>高等数学在概率论与数理统计中有着广泛的应用。通过极限理论、微积分和线性代数等高等数学知识，我们可以更好地理解和解决概率论与数理统计中的问题。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bookmarkStart w:id="0" w:name="_GoBack"/>
      <w:bookmarkEnd w:id="0"/>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三、</w:t>
      </w:r>
      <w:r>
        <w:rPr>
          <w:rFonts w:hint="default" w:ascii="Segoe UI" w:hAnsi="Segoe UI" w:eastAsia="Segoe UI" w:cs="Segoe UI"/>
          <w:i w:val="0"/>
          <w:iCs w:val="0"/>
          <w:caps w:val="0"/>
          <w:spacing w:val="0"/>
          <w:sz w:val="19"/>
          <w:szCs w:val="19"/>
          <w:shd w:val="clear" w:fill="FFFFFF"/>
          <w:vertAlign w:val="baseline"/>
        </w:rPr>
        <w:t>结论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208"/>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1</w:t>
      </w:r>
      <w:r>
        <w:rPr>
          <w:rFonts w:hint="default" w:ascii="Segoe UI" w:hAnsi="Segoe UI" w:eastAsia="Segoe UI" w:cs="Segoe UI"/>
          <w:i w:val="0"/>
          <w:iCs w:val="0"/>
          <w:caps w:val="0"/>
          <w:spacing w:val="0"/>
          <w:sz w:val="19"/>
          <w:szCs w:val="19"/>
          <w:shd w:val="clear" w:fill="FFFFFF"/>
          <w:vertAlign w:val="baseline"/>
        </w:rPr>
        <w:t>. 总结概率论与数理统计的联系与应用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firstLineChars="0"/>
        <w:rPr>
          <w:rFonts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概率论与数理统计是数学的两个重要分支，它们之间有着密切的联系。概率论研究随机现象的规律性和不确定性，而数理统计则是以概率论为基础，通过收集、整理和分析数据来推断总体特征和做出决策的方法。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rPr>
        <w:t>在实际应用中，概率论与数理统计被广泛应用于各个领域。在金融工程中，概率论可以用于期权定价模型和风险度量方法，帮助投资者评估和管理风险。在生物信息学中，数理统计可以用于基因序列分析和生物网络模型，揭示生物体内的遗传信息和相互作用关系。此外，概率论与数理统计还在医学、环境科学、市场调研等领域发挥着重要作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208"/>
        <w:jc w:val="left"/>
        <w:textAlignment w:val="baseline"/>
        <w:rPr>
          <w:rFonts w:hint="default" w:ascii="Segoe UI" w:hAnsi="Segoe UI" w:eastAsia="Segoe UI" w:cs="Segoe UI"/>
          <w:i w:val="0"/>
          <w:iCs w:val="0"/>
          <w:caps w:val="0"/>
          <w:spacing w:val="0"/>
          <w:sz w:val="19"/>
          <w:szCs w:val="19"/>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208"/>
        <w:jc w:val="left"/>
        <w:textAlignment w:val="baseline"/>
        <w:rPr>
          <w:rFonts w:hint="default" w:ascii="Segoe UI" w:hAnsi="Segoe UI" w:eastAsia="Segoe UI" w:cs="Segoe UI"/>
          <w:i w:val="0"/>
          <w:iCs w:val="0"/>
          <w:caps w:val="0"/>
          <w:spacing w:val="0"/>
          <w:sz w:val="19"/>
          <w:szCs w:val="19"/>
          <w:shd w:val="clear" w:fill="FFFFFF"/>
          <w:vertAlign w:val="baseline"/>
        </w:rPr>
      </w:pPr>
      <w:r>
        <w:rPr>
          <w:rFonts w:hint="eastAsia" w:ascii="Segoe UI" w:hAnsi="Segoe UI" w:eastAsia="宋体" w:cs="Segoe UI"/>
          <w:i w:val="0"/>
          <w:iCs w:val="0"/>
          <w:caps w:val="0"/>
          <w:spacing w:val="0"/>
          <w:sz w:val="19"/>
          <w:szCs w:val="19"/>
          <w:shd w:val="clear" w:fill="FFFFFF"/>
          <w:vertAlign w:val="baseline"/>
          <w:lang w:val="en-US" w:eastAsia="zh-CN"/>
        </w:rPr>
        <w:t>2</w:t>
      </w:r>
      <w:r>
        <w:rPr>
          <w:rFonts w:hint="default" w:ascii="Segoe UI" w:hAnsi="Segoe UI" w:eastAsia="Segoe UI" w:cs="Segoe UI"/>
          <w:i w:val="0"/>
          <w:iCs w:val="0"/>
          <w:caps w:val="0"/>
          <w:spacing w:val="0"/>
          <w:sz w:val="19"/>
          <w:szCs w:val="19"/>
          <w:shd w:val="clear" w:fill="FFFFFF"/>
          <w:vertAlign w:val="baseline"/>
        </w:rPr>
        <w:t>. 强调高等数学在概率论与数理统计中的重要性</w:t>
      </w:r>
      <w:r>
        <w:rPr>
          <w:rFonts w:hint="default" w:ascii="Segoe UI" w:hAnsi="Segoe UI" w:eastAsia="Segoe UI" w:cs="Segoe UI"/>
          <w:i w:val="0"/>
          <w:iCs w:val="0"/>
          <w:caps w:val="0"/>
          <w:spacing w:val="0"/>
          <w:sz w:val="19"/>
          <w:szCs w:val="19"/>
          <w:shd w:val="clear" w:fill="FFFFFF"/>
          <w:vertAlign w:val="baseline"/>
        </w:rPr>
        <w:br w:type="textWrapping"/>
      </w:r>
      <w:r>
        <w:rPr>
          <w:rFonts w:hint="eastAsia" w:ascii="Segoe UI" w:hAnsi="Segoe UI" w:eastAsia="宋体" w:cs="Segoe UI"/>
          <w:i w:val="0"/>
          <w:iCs w:val="0"/>
          <w:caps w:val="0"/>
          <w:spacing w:val="0"/>
          <w:sz w:val="19"/>
          <w:szCs w:val="19"/>
          <w:shd w:val="clear" w:fill="FFFFFF"/>
          <w:vertAlign w:val="baseline"/>
          <w:lang w:val="en-US" w:eastAsia="zh-CN"/>
        </w:rPr>
        <w:tab/>
      </w:r>
      <w:r>
        <w:rPr>
          <w:rFonts w:ascii="Segoe UI" w:hAnsi="Segoe UI" w:eastAsia="Segoe UI" w:cs="Segoe UI"/>
          <w:i w:val="0"/>
          <w:iCs w:val="0"/>
          <w:caps w:val="0"/>
          <w:color w:val="07133E"/>
          <w:spacing w:val="6"/>
          <w:sz w:val="19"/>
          <w:szCs w:val="19"/>
        </w:rPr>
        <w:t>高等数学在概率论与数理统计中起着重要的支撑作用。微积分、线性代数和解析几何等高等数学知识为概率论与数理统计提供了必要的数学工具和方法。例如，微积分中的导数和积分可以帮助我们理解随机过程的变化趋势和累积效应；线性代数中的矩阵运算可以简化多元统计分析中的计算过程；解析几何中的坐标变换可以帮助我们理解和分析复杂的空间结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firstLine="208"/>
        <w:jc w:val="left"/>
        <w:textAlignment w:val="baseline"/>
        <w:rPr>
          <w:rFonts w:ascii="Segoe UI" w:hAnsi="Segoe UI" w:eastAsia="Segoe UI" w:cs="Segoe UI"/>
          <w:i w:val="0"/>
          <w:iCs w:val="0"/>
          <w:caps w:val="0"/>
          <w:spacing w:val="0"/>
          <w:sz w:val="19"/>
          <w:szCs w:val="19"/>
        </w:rPr>
      </w:pPr>
      <w:r>
        <w:rPr>
          <w:rFonts w:hint="eastAsia" w:ascii="Segoe UI" w:hAnsi="Segoe UI" w:eastAsia="宋体" w:cs="Segoe UI"/>
          <w:i w:val="0"/>
          <w:iCs w:val="0"/>
          <w:caps w:val="0"/>
          <w:spacing w:val="0"/>
          <w:sz w:val="19"/>
          <w:szCs w:val="19"/>
          <w:shd w:val="clear" w:fill="FFFFFF"/>
          <w:vertAlign w:val="baseline"/>
          <w:lang w:val="en-US" w:eastAsia="zh-CN"/>
        </w:rPr>
        <w:t>3</w:t>
      </w:r>
      <w:r>
        <w:rPr>
          <w:rFonts w:hint="default" w:ascii="Segoe UI" w:hAnsi="Segoe UI" w:eastAsia="Segoe UI" w:cs="Segoe UI"/>
          <w:i w:val="0"/>
          <w:iCs w:val="0"/>
          <w:caps w:val="0"/>
          <w:spacing w:val="0"/>
          <w:sz w:val="19"/>
          <w:szCs w:val="19"/>
          <w:shd w:val="clear" w:fill="FFFFFF"/>
          <w:vertAlign w:val="baseline"/>
        </w:rPr>
        <w:t xml:space="preserve"> 展望概率论与数理统计在未来的发展趋势</w:t>
      </w:r>
      <w:r>
        <w:rPr>
          <w:rFonts w:hint="default" w:ascii="Segoe UI" w:hAnsi="Segoe UI" w:eastAsia="Segoe UI" w:cs="Segoe UI"/>
          <w:i w:val="0"/>
          <w:iCs w:val="0"/>
          <w:caps w:val="0"/>
          <w:spacing w:val="0"/>
          <w:sz w:val="19"/>
          <w:szCs w:val="19"/>
          <w:shd w:val="clear" w:fill="FFFFFF"/>
          <w:vertAlign w:val="baseline"/>
        </w:rPr>
        <w:br w:type="textWrapping"/>
      </w:r>
      <w:r>
        <w:rPr>
          <w:rFonts w:ascii="Segoe UI" w:hAnsi="Segoe UI" w:eastAsia="Segoe UI" w:cs="Segoe UI"/>
          <w:i w:val="0"/>
          <w:iCs w:val="0"/>
          <w:caps w:val="0"/>
          <w:color w:val="07133E"/>
          <w:spacing w:val="6"/>
          <w:sz w:val="19"/>
          <w:szCs w:val="19"/>
        </w:rPr>
        <w:t>展望未来，随着大数据时代的到来和计算机技术的不断进步，概率论与数理统计将会迎来更多的发展机遇。一方面，我们可以期待更加精确和高效的数据分析方法和模型的出现，帮助我们更好地理解和利用海量的数据资源。另一方面，概率论与数理统计也将与其他学科领域更加紧密地结合，如机器学习、人工智能等，推动科学研究和技术应用的创新。因此，对于学习和应用概率论与数理统计的人来说，具备扎实的高等数学基础将是非常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textAlignment w:val="baseline"/>
        <w:rPr>
          <w:rFonts w:hint="default" w:ascii="Segoe UI" w:hAnsi="Segoe UI" w:eastAsia="Segoe UI" w:cs="Segoe UI"/>
          <w:i w:val="0"/>
          <w:iCs w:val="0"/>
          <w:caps w:val="0"/>
          <w:spacing w:val="0"/>
          <w:sz w:val="19"/>
          <w:szCs w:val="19"/>
          <w:shd w:val="clear" w:fill="FFFFFF"/>
          <w:vertAlign w:val="baseli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E7253"/>
    <w:multiLevelType w:val="multilevel"/>
    <w:tmpl w:val="F39E725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FE2F914"/>
    <w:multiLevelType w:val="singleLevel"/>
    <w:tmpl w:val="4FE2F914"/>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4ZDI5Nzg4M2Q3YmU0YTMxNTI2NTA5OGJlMzE2OWMifQ=="/>
  </w:docVars>
  <w:rsids>
    <w:rsidRoot w:val="00000000"/>
    <w:rsid w:val="022D1ADA"/>
    <w:rsid w:val="077C1812"/>
    <w:rsid w:val="0ECE49D9"/>
    <w:rsid w:val="0F6B5FDA"/>
    <w:rsid w:val="13370CE3"/>
    <w:rsid w:val="1A5B79AD"/>
    <w:rsid w:val="2406098A"/>
    <w:rsid w:val="296F0D7F"/>
    <w:rsid w:val="2AD0584D"/>
    <w:rsid w:val="314B3E80"/>
    <w:rsid w:val="355D04CA"/>
    <w:rsid w:val="35855384"/>
    <w:rsid w:val="37FC1CED"/>
    <w:rsid w:val="3C0161AE"/>
    <w:rsid w:val="3D6A5788"/>
    <w:rsid w:val="468425AC"/>
    <w:rsid w:val="476F4BD0"/>
    <w:rsid w:val="4D902EEE"/>
    <w:rsid w:val="5032019A"/>
    <w:rsid w:val="513A47DF"/>
    <w:rsid w:val="52A66D10"/>
    <w:rsid w:val="541859EC"/>
    <w:rsid w:val="55B61960"/>
    <w:rsid w:val="563F3703"/>
    <w:rsid w:val="662B1DBC"/>
    <w:rsid w:val="69086BC2"/>
    <w:rsid w:val="70B83DA6"/>
    <w:rsid w:val="77B23A6B"/>
    <w:rsid w:val="7AE55D78"/>
    <w:rsid w:val="7C7C0EE9"/>
    <w:rsid w:val="7C7E0232"/>
    <w:rsid w:val="7DC46119"/>
    <w:rsid w:val="7E7D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2024-01-02T01:27:00Z</dcterms:created>
  <dc:creator>86177</dc:creator>
  <cp:lastModifiedBy>thinking</cp:lastModifiedBy>
  <dcterms:modified xsi:type="dcterms:W3CDTF">2024-01-03T01:10:35Z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D2F4AF8AC64846989C58FD72B5C0E2C8_12</vt:lpwstr>
  </property>
</Properties>
</file>