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664" w:rsidRDefault="00493664" w:rsidP="00493664">
      <w:pPr>
        <w:spacing w:after="0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ЛЬВІВСЬКИЙ НАЦІОНАЛЬНИЙ УНІВЕРСИТЕТ імені ІВАНА ФРАНКА</w:t>
      </w:r>
    </w:p>
    <w:p w:rsidR="00493664" w:rsidRDefault="00493664" w:rsidP="00493664">
      <w:pPr>
        <w:spacing w:after="0"/>
        <w:jc w:val="center"/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>Факультет прикладної математики та інформатики</w:t>
      </w:r>
    </w:p>
    <w:p w:rsidR="00493664" w:rsidRDefault="00493664" w:rsidP="00493664">
      <w:pPr>
        <w:spacing w:after="0"/>
        <w:jc w:val="center"/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:rsidR="00493664" w:rsidRDefault="00493664" w:rsidP="00493664">
      <w:pPr>
        <w:spacing w:after="0"/>
        <w:jc w:val="center"/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:rsidR="00493664" w:rsidRDefault="00493664" w:rsidP="00493664">
      <w:pPr>
        <w:spacing w:after="0"/>
        <w:jc w:val="center"/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:rsidR="00493664" w:rsidRDefault="00493664" w:rsidP="00493664">
      <w:pPr>
        <w:spacing w:after="0"/>
        <w:jc w:val="center"/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:rsidR="00493664" w:rsidRDefault="00493664" w:rsidP="00493664">
      <w:pPr>
        <w:spacing w:after="0"/>
        <w:jc w:val="center"/>
        <w:rPr>
          <w:rFonts w:ascii="Arial" w:hAnsi="Arial" w:cs="Arial"/>
          <w:sz w:val="18"/>
          <w:szCs w:val="18"/>
          <w:shd w:val="clear" w:color="auto" w:fill="FAF9F8"/>
        </w:rPr>
      </w:pPr>
    </w:p>
    <w:p w:rsidR="00493664" w:rsidRDefault="00493664" w:rsidP="0049366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:rsidR="00493664" w:rsidRDefault="00493664" w:rsidP="0049366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:rsidR="00493664" w:rsidRDefault="00493664" w:rsidP="0049366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Бази даних та інформаційні системи</w:t>
      </w:r>
    </w:p>
    <w:p w:rsidR="00493664" w:rsidRDefault="00493664" w:rsidP="0049366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:rsidR="00493664" w:rsidRDefault="00493664" w:rsidP="00493664">
      <w:pPr>
        <w:spacing w:after="0"/>
        <w:jc w:val="center"/>
        <w:rPr>
          <w:rFonts w:ascii="Arial" w:hAnsi="Arial" w:cs="Arial"/>
          <w:sz w:val="23"/>
          <w:szCs w:val="23"/>
          <w:shd w:val="clear" w:color="auto" w:fill="FAF9F8"/>
        </w:rPr>
      </w:pPr>
    </w:p>
    <w:p w:rsidR="00493664" w:rsidRPr="00493664" w:rsidRDefault="00493664" w:rsidP="0049366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AF9F8"/>
        </w:rPr>
      </w:pPr>
      <w:r w:rsidRPr="00493664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ЛАБОРАТОРНА РОБОТА №</w:t>
      </w:r>
      <w:r w:rsidRPr="00493664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2</w:t>
      </w:r>
    </w:p>
    <w:p w:rsidR="00493664" w:rsidRDefault="00493664" w:rsidP="00493664">
      <w:pPr>
        <w:spacing w:after="0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:rsidR="00493664" w:rsidRPr="00493664" w:rsidRDefault="00493664" w:rsidP="0049366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AF9F8"/>
          <w:lang w:val="en-US"/>
        </w:rPr>
      </w:pPr>
      <w:r w:rsidRPr="00493664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Транзакції в СКБД </w:t>
      </w:r>
      <w:r w:rsidRPr="00493664">
        <w:rPr>
          <w:rFonts w:ascii="Times New Roman" w:hAnsi="Times New Roman" w:cs="Times New Roman"/>
          <w:b/>
          <w:sz w:val="28"/>
          <w:szCs w:val="28"/>
          <w:shd w:val="clear" w:color="auto" w:fill="FAF9F8"/>
          <w:lang w:val="en-US"/>
        </w:rPr>
        <w:t>PostgreSQL</w:t>
      </w:r>
    </w:p>
    <w:p w:rsidR="00493664" w:rsidRPr="00493664" w:rsidRDefault="00493664" w:rsidP="00493664">
      <w:pPr>
        <w:spacing w:after="0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:rsidR="00493664" w:rsidRPr="003D355D" w:rsidRDefault="00493664" w:rsidP="00493664">
      <w:pPr>
        <w:spacing w:after="0"/>
        <w:jc w:val="center"/>
        <w:rPr>
          <w:rFonts w:ascii="Times New Roman" w:hAnsi="Times New Roman" w:cs="Times New Roman"/>
          <w:sz w:val="28"/>
          <w:szCs w:val="24"/>
          <w:shd w:val="clear" w:color="auto" w:fill="FAF9F8"/>
          <w:lang w:val="ru-RU"/>
        </w:rPr>
      </w:pPr>
      <w:r w:rsidRPr="00493664">
        <w:rPr>
          <w:rFonts w:ascii="Times New Roman" w:hAnsi="Times New Roman" w:cs="Times New Roman"/>
          <w:sz w:val="28"/>
          <w:szCs w:val="24"/>
          <w:shd w:val="clear" w:color="auto" w:fill="FAF9F8"/>
        </w:rPr>
        <w:t>Виконав:</w:t>
      </w:r>
    </w:p>
    <w:p w:rsidR="00493664" w:rsidRPr="003D355D" w:rsidRDefault="00493664" w:rsidP="00493664">
      <w:pPr>
        <w:spacing w:after="0"/>
        <w:jc w:val="center"/>
        <w:rPr>
          <w:rFonts w:ascii="Times New Roman" w:hAnsi="Times New Roman" w:cs="Times New Roman"/>
          <w:sz w:val="28"/>
          <w:szCs w:val="24"/>
          <w:shd w:val="clear" w:color="auto" w:fill="FAF9F8"/>
          <w:lang w:val="ru-RU"/>
        </w:rPr>
      </w:pP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 </w:t>
      </w: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AF9F8"/>
        </w:rPr>
        <w:tab/>
      </w:r>
      <w:r w:rsidRPr="003D355D">
        <w:rPr>
          <w:rFonts w:ascii="Times New Roman" w:hAnsi="Times New Roman" w:cs="Times New Roman"/>
          <w:sz w:val="28"/>
          <w:szCs w:val="24"/>
          <w:shd w:val="clear" w:color="auto" w:fill="FAF9F8"/>
        </w:rPr>
        <w:t xml:space="preserve">     </w:t>
      </w:r>
      <w:proofErr w:type="spellStart"/>
      <w:r w:rsidRPr="003D355D">
        <w:rPr>
          <w:rFonts w:ascii="Times New Roman" w:hAnsi="Times New Roman" w:cs="Times New Roman"/>
          <w:sz w:val="28"/>
          <w:szCs w:val="24"/>
          <w:shd w:val="clear" w:color="auto" w:fill="FAF9F8"/>
        </w:rPr>
        <w:t>Ст</w:t>
      </w:r>
      <w:proofErr w:type="spellEnd"/>
      <w:r w:rsidRPr="003D355D">
        <w:rPr>
          <w:rFonts w:ascii="Times New Roman" w:hAnsi="Times New Roman" w:cs="Times New Roman"/>
          <w:sz w:val="28"/>
          <w:szCs w:val="24"/>
          <w:shd w:val="clear" w:color="auto" w:fill="FAF9F8"/>
          <w:lang w:val="ru-RU"/>
        </w:rPr>
        <w:t>.</w:t>
      </w:r>
      <w:r w:rsidRPr="003D355D">
        <w:rPr>
          <w:rFonts w:ascii="Times New Roman" w:hAnsi="Times New Roman" w:cs="Times New Roman"/>
          <w:sz w:val="28"/>
          <w:szCs w:val="24"/>
          <w:shd w:val="clear" w:color="auto" w:fill="FAF9F8"/>
        </w:rPr>
        <w:t xml:space="preserve"> </w:t>
      </w:r>
      <w:proofErr w:type="spellStart"/>
      <w:r w:rsidRPr="003D355D">
        <w:rPr>
          <w:rFonts w:ascii="Times New Roman" w:hAnsi="Times New Roman" w:cs="Times New Roman"/>
          <w:sz w:val="28"/>
          <w:szCs w:val="24"/>
          <w:shd w:val="clear" w:color="auto" w:fill="FAF9F8"/>
        </w:rPr>
        <w:t>Юрас</w:t>
      </w:r>
      <w:proofErr w:type="spellEnd"/>
      <w:r w:rsidRPr="003D355D">
        <w:rPr>
          <w:rFonts w:ascii="Times New Roman" w:hAnsi="Times New Roman" w:cs="Times New Roman"/>
          <w:sz w:val="28"/>
          <w:szCs w:val="24"/>
          <w:shd w:val="clear" w:color="auto" w:fill="FAF9F8"/>
        </w:rPr>
        <w:t xml:space="preserve"> Назар</w:t>
      </w:r>
    </w:p>
    <w:p w:rsidR="00493664" w:rsidRPr="003D355D" w:rsidRDefault="00493664" w:rsidP="003D355D">
      <w:pPr>
        <w:spacing w:after="0"/>
        <w:ind w:left="7080" w:firstLine="708"/>
        <w:rPr>
          <w:rFonts w:ascii="Times New Roman" w:hAnsi="Times New Roman" w:cs="Times New Roman"/>
          <w:sz w:val="28"/>
          <w:szCs w:val="24"/>
          <w:shd w:val="clear" w:color="auto" w:fill="FAF9F8"/>
        </w:rPr>
      </w:pPr>
      <w:r w:rsidRPr="003D355D">
        <w:rPr>
          <w:rFonts w:ascii="Times New Roman" w:hAnsi="Times New Roman" w:cs="Times New Roman"/>
          <w:sz w:val="28"/>
          <w:szCs w:val="24"/>
          <w:shd w:val="clear" w:color="auto" w:fill="FAF9F8"/>
        </w:rPr>
        <w:t>Група ПМІ-</w:t>
      </w:r>
      <w:r w:rsidRPr="003D355D">
        <w:rPr>
          <w:rFonts w:ascii="Times New Roman" w:hAnsi="Times New Roman" w:cs="Times New Roman"/>
          <w:sz w:val="28"/>
          <w:szCs w:val="24"/>
          <w:shd w:val="clear" w:color="auto" w:fill="FAF9F8"/>
          <w:lang w:val="ru-RU"/>
        </w:rPr>
        <w:t>3</w:t>
      </w:r>
      <w:r w:rsidRPr="003D355D">
        <w:rPr>
          <w:rFonts w:ascii="Times New Roman" w:hAnsi="Times New Roman" w:cs="Times New Roman"/>
          <w:sz w:val="28"/>
          <w:szCs w:val="24"/>
          <w:shd w:val="clear" w:color="auto" w:fill="FAF9F8"/>
        </w:rPr>
        <w:t>2</w:t>
      </w:r>
    </w:p>
    <w:p w:rsidR="00493664" w:rsidRPr="003D355D" w:rsidRDefault="00493664" w:rsidP="00493664">
      <w:pPr>
        <w:spacing w:after="0"/>
        <w:jc w:val="center"/>
        <w:rPr>
          <w:rFonts w:ascii="Times New Roman" w:hAnsi="Times New Roman" w:cs="Times New Roman"/>
          <w:sz w:val="28"/>
          <w:szCs w:val="24"/>
          <w:shd w:val="clear" w:color="auto" w:fill="FAF9F8"/>
        </w:rPr>
      </w:pPr>
    </w:p>
    <w:p w:rsidR="00493664" w:rsidRPr="003D355D" w:rsidRDefault="00493664" w:rsidP="00493664">
      <w:pPr>
        <w:spacing w:after="0"/>
        <w:jc w:val="center"/>
        <w:rPr>
          <w:rFonts w:ascii="Times New Roman" w:hAnsi="Times New Roman" w:cs="Times New Roman"/>
          <w:sz w:val="28"/>
          <w:szCs w:val="24"/>
          <w:shd w:val="clear" w:color="auto" w:fill="FAF9F8"/>
        </w:rPr>
      </w:pPr>
    </w:p>
    <w:p w:rsidR="00493664" w:rsidRPr="003D355D" w:rsidRDefault="00493664" w:rsidP="00493664">
      <w:pPr>
        <w:spacing w:after="0"/>
        <w:jc w:val="center"/>
        <w:rPr>
          <w:rFonts w:ascii="Times New Roman" w:hAnsi="Times New Roman" w:cs="Times New Roman"/>
          <w:sz w:val="28"/>
          <w:szCs w:val="24"/>
          <w:shd w:val="clear" w:color="auto" w:fill="FAF9F8"/>
          <w:lang w:val="ru-RU"/>
        </w:rPr>
      </w:pPr>
      <w:r w:rsidRPr="003D355D">
        <w:rPr>
          <w:rFonts w:ascii="Times New Roman" w:hAnsi="Times New Roman" w:cs="Times New Roman"/>
          <w:sz w:val="28"/>
          <w:szCs w:val="24"/>
          <w:shd w:val="clear" w:color="auto" w:fill="FAF9F8"/>
        </w:rPr>
        <w:t xml:space="preserve">                                                                                                          Оцінка</w:t>
      </w:r>
      <w:r w:rsidR="003D355D">
        <w:rPr>
          <w:rFonts w:ascii="Times New Roman" w:hAnsi="Times New Roman" w:cs="Times New Roman"/>
          <w:sz w:val="28"/>
          <w:szCs w:val="24"/>
          <w:shd w:val="clear" w:color="auto" w:fill="FAF9F8"/>
          <w:lang w:val="ru-RU"/>
        </w:rPr>
        <w:t>:</w:t>
      </w:r>
    </w:p>
    <w:p w:rsidR="00493664" w:rsidRPr="003D355D" w:rsidRDefault="00493664" w:rsidP="00493664">
      <w:pPr>
        <w:spacing w:after="0"/>
        <w:jc w:val="center"/>
        <w:rPr>
          <w:rFonts w:ascii="Times New Roman" w:hAnsi="Times New Roman" w:cs="Times New Roman"/>
          <w:sz w:val="28"/>
          <w:szCs w:val="24"/>
          <w:shd w:val="clear" w:color="auto" w:fill="FAF9F8"/>
        </w:rPr>
      </w:pPr>
    </w:p>
    <w:p w:rsidR="00493664" w:rsidRPr="003D355D" w:rsidRDefault="00493664" w:rsidP="00493664">
      <w:pPr>
        <w:spacing w:after="0"/>
        <w:jc w:val="center"/>
        <w:rPr>
          <w:rFonts w:ascii="Times New Roman" w:hAnsi="Times New Roman" w:cs="Times New Roman"/>
          <w:sz w:val="28"/>
          <w:szCs w:val="24"/>
          <w:shd w:val="clear" w:color="auto" w:fill="FAF9F8"/>
        </w:rPr>
      </w:pPr>
      <w:r w:rsidRPr="003D355D">
        <w:rPr>
          <w:rFonts w:ascii="Times New Roman" w:hAnsi="Times New Roman" w:cs="Times New Roman"/>
          <w:sz w:val="28"/>
          <w:szCs w:val="24"/>
          <w:shd w:val="clear" w:color="auto" w:fill="FAF9F8"/>
        </w:rPr>
        <w:t xml:space="preserve">                                                                                                               Перевірила:</w:t>
      </w:r>
    </w:p>
    <w:p w:rsidR="00493664" w:rsidRPr="003D355D" w:rsidRDefault="00493664" w:rsidP="003D355D">
      <w:pPr>
        <w:spacing w:after="0"/>
        <w:ind w:left="7788"/>
        <w:jc w:val="center"/>
        <w:rPr>
          <w:rFonts w:ascii="Times New Roman" w:hAnsi="Times New Roman" w:cs="Times New Roman"/>
          <w:sz w:val="28"/>
          <w:szCs w:val="24"/>
          <w:shd w:val="clear" w:color="auto" w:fill="FAF9F8"/>
        </w:rPr>
      </w:pPr>
      <w:r w:rsidRPr="003D355D">
        <w:rPr>
          <w:rFonts w:ascii="Times New Roman" w:hAnsi="Times New Roman" w:cs="Times New Roman"/>
          <w:sz w:val="28"/>
          <w:szCs w:val="24"/>
          <w:shd w:val="clear" w:color="auto" w:fill="FAF9F8"/>
        </w:rPr>
        <w:t xml:space="preserve">                                                                                  </w:t>
      </w:r>
      <w:proofErr w:type="spellStart"/>
      <w:r w:rsidR="003D355D">
        <w:rPr>
          <w:rFonts w:ascii="Times New Roman" w:hAnsi="Times New Roman" w:cs="Times New Roman"/>
          <w:sz w:val="28"/>
          <w:szCs w:val="24"/>
          <w:shd w:val="clear" w:color="auto" w:fill="FAF9F8"/>
        </w:rPr>
        <w:t>доц</w:t>
      </w:r>
      <w:proofErr w:type="spellEnd"/>
      <w:r w:rsidR="003D355D">
        <w:rPr>
          <w:rFonts w:ascii="Times New Roman" w:hAnsi="Times New Roman" w:cs="Times New Roman"/>
          <w:sz w:val="28"/>
          <w:szCs w:val="24"/>
          <w:shd w:val="clear" w:color="auto" w:fill="FAF9F8"/>
        </w:rPr>
        <w:t xml:space="preserve"> </w:t>
      </w:r>
      <w:proofErr w:type="spellStart"/>
      <w:r w:rsidR="003D355D">
        <w:rPr>
          <w:rFonts w:ascii="Times New Roman" w:hAnsi="Times New Roman" w:cs="Times New Roman"/>
          <w:sz w:val="28"/>
          <w:szCs w:val="24"/>
          <w:shd w:val="clear" w:color="auto" w:fill="FAF9F8"/>
        </w:rPr>
        <w:t>Малець</w:t>
      </w:r>
      <w:proofErr w:type="spellEnd"/>
      <w:r w:rsidR="003D355D">
        <w:rPr>
          <w:rFonts w:ascii="Times New Roman" w:hAnsi="Times New Roman" w:cs="Times New Roman"/>
          <w:sz w:val="28"/>
          <w:szCs w:val="24"/>
          <w:shd w:val="clear" w:color="auto" w:fill="FAF9F8"/>
        </w:rPr>
        <w:t xml:space="preserve"> Р.Б</w:t>
      </w:r>
    </w:p>
    <w:p w:rsidR="00493664" w:rsidRPr="00131CC2" w:rsidRDefault="00493664" w:rsidP="00493664">
      <w:pPr>
        <w:spacing w:after="0"/>
        <w:jc w:val="center"/>
        <w:rPr>
          <w:rFonts w:ascii="Arial" w:hAnsi="Arial" w:cs="Arial"/>
          <w:sz w:val="20"/>
          <w:szCs w:val="18"/>
          <w:shd w:val="clear" w:color="auto" w:fill="FAF9F8"/>
        </w:rPr>
      </w:pPr>
    </w:p>
    <w:p w:rsidR="00493664" w:rsidRDefault="00493664" w:rsidP="00493664">
      <w:pPr>
        <w:spacing w:after="0"/>
        <w:jc w:val="center"/>
        <w:rPr>
          <w:rFonts w:ascii="Arial" w:hAnsi="Arial" w:cs="Arial"/>
          <w:sz w:val="18"/>
          <w:szCs w:val="18"/>
          <w:shd w:val="clear" w:color="auto" w:fill="FAF9F8"/>
        </w:rPr>
      </w:pPr>
    </w:p>
    <w:p w:rsidR="00493664" w:rsidRDefault="00493664" w:rsidP="00493664">
      <w:pPr>
        <w:spacing w:after="0"/>
        <w:jc w:val="center"/>
        <w:rPr>
          <w:rFonts w:ascii="Arial" w:hAnsi="Arial" w:cs="Arial"/>
          <w:sz w:val="18"/>
          <w:szCs w:val="18"/>
          <w:shd w:val="clear" w:color="auto" w:fill="FAF9F8"/>
        </w:rPr>
      </w:pPr>
    </w:p>
    <w:p w:rsidR="00493664" w:rsidRDefault="00493664" w:rsidP="00493664">
      <w:pPr>
        <w:spacing w:after="0"/>
        <w:jc w:val="center"/>
        <w:rPr>
          <w:rFonts w:ascii="Arial" w:hAnsi="Arial" w:cs="Arial"/>
          <w:sz w:val="18"/>
          <w:szCs w:val="18"/>
          <w:shd w:val="clear" w:color="auto" w:fill="FAF9F8"/>
        </w:rPr>
      </w:pPr>
    </w:p>
    <w:p w:rsidR="00493664" w:rsidRDefault="00493664" w:rsidP="00493664">
      <w:pPr>
        <w:spacing w:after="0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:rsidR="00493664" w:rsidRDefault="00493664" w:rsidP="00493664">
      <w:pPr>
        <w:spacing w:after="0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:rsidR="00493664" w:rsidRDefault="00493664" w:rsidP="00493664">
      <w:pPr>
        <w:spacing w:after="0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:rsidR="00493664" w:rsidRDefault="00493664" w:rsidP="00493664">
      <w:pPr>
        <w:spacing w:after="0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:rsidR="00493664" w:rsidRDefault="00493664" w:rsidP="00493664">
      <w:pPr>
        <w:spacing w:after="0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:rsidR="00493664" w:rsidRPr="003D355D" w:rsidRDefault="00493664" w:rsidP="00493664">
      <w:pPr>
        <w:spacing w:after="0"/>
        <w:rPr>
          <w:rFonts w:ascii="Times New Roman" w:hAnsi="Times New Roman" w:cs="Times New Roman"/>
          <w:sz w:val="40"/>
          <w:szCs w:val="28"/>
          <w:shd w:val="clear" w:color="auto" w:fill="FAF9F8"/>
        </w:rPr>
      </w:pPr>
    </w:p>
    <w:p w:rsidR="003D355D" w:rsidRDefault="003D355D" w:rsidP="00493664">
      <w:pPr>
        <w:spacing w:after="0"/>
        <w:jc w:val="center"/>
        <w:rPr>
          <w:rFonts w:ascii="Times New Roman" w:hAnsi="Times New Roman" w:cs="Times New Roman"/>
          <w:sz w:val="40"/>
          <w:szCs w:val="28"/>
          <w:shd w:val="clear" w:color="auto" w:fill="FAF9F8"/>
        </w:rPr>
      </w:pPr>
    </w:p>
    <w:p w:rsidR="003D355D" w:rsidRDefault="003D355D" w:rsidP="00493664">
      <w:pPr>
        <w:spacing w:after="0"/>
        <w:jc w:val="center"/>
        <w:rPr>
          <w:rFonts w:ascii="Times New Roman" w:hAnsi="Times New Roman" w:cs="Times New Roman"/>
          <w:sz w:val="40"/>
          <w:szCs w:val="28"/>
          <w:shd w:val="clear" w:color="auto" w:fill="FAF9F8"/>
        </w:rPr>
      </w:pPr>
    </w:p>
    <w:p w:rsidR="003D355D" w:rsidRDefault="003D355D" w:rsidP="00493664">
      <w:pPr>
        <w:spacing w:after="0"/>
        <w:jc w:val="center"/>
        <w:rPr>
          <w:rFonts w:ascii="Times New Roman" w:hAnsi="Times New Roman" w:cs="Times New Roman"/>
          <w:sz w:val="40"/>
          <w:szCs w:val="28"/>
          <w:shd w:val="clear" w:color="auto" w:fill="FAF9F8"/>
        </w:rPr>
      </w:pPr>
    </w:p>
    <w:p w:rsidR="003D355D" w:rsidRDefault="003D355D" w:rsidP="00493664">
      <w:pPr>
        <w:spacing w:after="0"/>
        <w:jc w:val="center"/>
        <w:rPr>
          <w:rFonts w:ascii="Times New Roman" w:hAnsi="Times New Roman" w:cs="Times New Roman"/>
          <w:sz w:val="40"/>
          <w:szCs w:val="28"/>
          <w:shd w:val="clear" w:color="auto" w:fill="FAF9F8"/>
        </w:rPr>
      </w:pPr>
    </w:p>
    <w:p w:rsidR="003D355D" w:rsidRDefault="003D355D" w:rsidP="00493664">
      <w:pPr>
        <w:spacing w:after="0"/>
        <w:jc w:val="center"/>
        <w:rPr>
          <w:rFonts w:ascii="Times New Roman" w:hAnsi="Times New Roman" w:cs="Times New Roman"/>
          <w:sz w:val="40"/>
          <w:szCs w:val="28"/>
          <w:shd w:val="clear" w:color="auto" w:fill="FAF9F8"/>
        </w:rPr>
      </w:pPr>
    </w:p>
    <w:p w:rsidR="003D355D" w:rsidRDefault="003D355D" w:rsidP="00493664">
      <w:pPr>
        <w:spacing w:after="0"/>
        <w:jc w:val="center"/>
        <w:rPr>
          <w:rFonts w:ascii="Times New Roman" w:hAnsi="Times New Roman" w:cs="Times New Roman"/>
          <w:sz w:val="40"/>
          <w:szCs w:val="28"/>
          <w:shd w:val="clear" w:color="auto" w:fill="FAF9F8"/>
        </w:rPr>
      </w:pPr>
    </w:p>
    <w:p w:rsidR="00493664" w:rsidRPr="003D355D" w:rsidRDefault="00493664" w:rsidP="00493664">
      <w:pPr>
        <w:spacing w:after="0"/>
        <w:jc w:val="center"/>
        <w:rPr>
          <w:rFonts w:ascii="Times New Roman" w:hAnsi="Times New Roman" w:cs="Times New Roman"/>
          <w:sz w:val="40"/>
          <w:szCs w:val="28"/>
          <w:shd w:val="clear" w:color="auto" w:fill="FAF9F8"/>
        </w:rPr>
      </w:pPr>
      <w:r w:rsidRPr="003D355D">
        <w:rPr>
          <w:rFonts w:ascii="Times New Roman" w:hAnsi="Times New Roman" w:cs="Times New Roman"/>
          <w:sz w:val="40"/>
          <w:szCs w:val="28"/>
          <w:shd w:val="clear" w:color="auto" w:fill="FAF9F8"/>
        </w:rPr>
        <w:t>2022</w:t>
      </w:r>
    </w:p>
    <w:p w:rsidR="00131CC2" w:rsidRPr="00131CC2" w:rsidRDefault="00131CC2" w:rsidP="00131CC2">
      <w:pPr>
        <w:spacing w:after="0"/>
        <w:rPr>
          <w:sz w:val="28"/>
        </w:rPr>
      </w:pPr>
      <w:r w:rsidRPr="00131CC2">
        <w:rPr>
          <w:b/>
          <w:sz w:val="28"/>
        </w:rPr>
        <w:lastRenderedPageBreak/>
        <w:t>Тема:</w:t>
      </w:r>
      <w:r w:rsidRPr="00131CC2">
        <w:rPr>
          <w:sz w:val="28"/>
        </w:rPr>
        <w:t xml:space="preserve"> Вивчення понять транзакції та управлін</w:t>
      </w:r>
      <w:r>
        <w:rPr>
          <w:sz w:val="28"/>
        </w:rPr>
        <w:t xml:space="preserve">ня конкурентним доступом в СКБД </w:t>
      </w:r>
      <w:proofErr w:type="spellStart"/>
      <w:r w:rsidRPr="00131CC2">
        <w:rPr>
          <w:sz w:val="28"/>
        </w:rPr>
        <w:t>PostgreSQL</w:t>
      </w:r>
      <w:proofErr w:type="spellEnd"/>
      <w:r w:rsidRPr="00131CC2">
        <w:rPr>
          <w:sz w:val="28"/>
        </w:rPr>
        <w:t xml:space="preserve"> </w:t>
      </w:r>
    </w:p>
    <w:p w:rsidR="00131CC2" w:rsidRPr="00131CC2" w:rsidRDefault="00131CC2" w:rsidP="00131CC2">
      <w:pPr>
        <w:spacing w:after="0"/>
        <w:rPr>
          <w:sz w:val="28"/>
        </w:rPr>
      </w:pPr>
      <w:r w:rsidRPr="00131CC2">
        <w:rPr>
          <w:b/>
          <w:sz w:val="28"/>
        </w:rPr>
        <w:t>Мета роботи:</w:t>
      </w:r>
      <w:r w:rsidRPr="00131CC2">
        <w:rPr>
          <w:sz w:val="28"/>
        </w:rPr>
        <w:t xml:space="preserve"> Ознайомлення з використанням транзакцій, їх рівнями ізоляцій та механізмом управління конкурентним доступом в СКБД </w:t>
      </w:r>
      <w:proofErr w:type="spellStart"/>
      <w:r w:rsidRPr="00131CC2">
        <w:rPr>
          <w:sz w:val="28"/>
        </w:rPr>
        <w:t>PostgreSQL</w:t>
      </w:r>
      <w:proofErr w:type="spellEnd"/>
      <w:r w:rsidRPr="00131CC2">
        <w:rPr>
          <w:sz w:val="28"/>
        </w:rPr>
        <w:t xml:space="preserve">, процесом їх розробки та застосування. </w:t>
      </w:r>
    </w:p>
    <w:p w:rsidR="00131CC2" w:rsidRDefault="00131CC2" w:rsidP="00493664">
      <w:pPr>
        <w:spacing w:after="0"/>
        <w:jc w:val="center"/>
        <w:rPr>
          <w:b/>
          <w:sz w:val="32"/>
        </w:rPr>
      </w:pPr>
    </w:p>
    <w:p w:rsidR="00493664" w:rsidRDefault="00131CC2" w:rsidP="00493664">
      <w:pPr>
        <w:spacing w:after="0"/>
        <w:jc w:val="center"/>
        <w:rPr>
          <w:b/>
          <w:sz w:val="32"/>
        </w:rPr>
      </w:pPr>
      <w:r w:rsidRPr="00131CC2">
        <w:rPr>
          <w:b/>
          <w:sz w:val="32"/>
        </w:rPr>
        <w:t>Хід роботи</w:t>
      </w:r>
    </w:p>
    <w:p w:rsidR="00131CC2" w:rsidRDefault="00131CC2" w:rsidP="00493664">
      <w:pPr>
        <w:spacing w:after="0"/>
        <w:jc w:val="center"/>
        <w:rPr>
          <w:b/>
          <w:sz w:val="32"/>
        </w:rPr>
      </w:pPr>
    </w:p>
    <w:p w:rsidR="00131CC2" w:rsidRDefault="00131CC2" w:rsidP="00131CC2">
      <w:pPr>
        <w:spacing w:after="0"/>
        <w:rPr>
          <w:sz w:val="32"/>
        </w:rPr>
      </w:pPr>
      <w:r>
        <w:rPr>
          <w:sz w:val="32"/>
        </w:rPr>
        <w:t>Для демонстрації роботи транзакції розглянемо ситуацію: страхувальник змінює місто проживання. Отже разом з містом змінюється і вулиця. Нам необхідно щоб ці дві дії або виконались разом, або не виконались зовсім, тому вони мають бути в одній транзакції</w:t>
      </w:r>
    </w:p>
    <w:p w:rsidR="00137119" w:rsidRPr="00137119" w:rsidRDefault="00137119" w:rsidP="00131CC2">
      <w:pPr>
        <w:spacing w:after="0"/>
        <w:rPr>
          <w:sz w:val="32"/>
          <w:lang w:val="en-US"/>
        </w:rPr>
      </w:pPr>
    </w:p>
    <w:p w:rsidR="00137119" w:rsidRDefault="00137119" w:rsidP="00131CC2">
      <w:pPr>
        <w:spacing w:after="0"/>
        <w:rPr>
          <w:sz w:val="32"/>
        </w:rPr>
      </w:pPr>
      <w:r>
        <w:rPr>
          <w:sz w:val="32"/>
        </w:rPr>
        <w:t>Моя таблиця до запуску транзакції:</w:t>
      </w:r>
    </w:p>
    <w:p w:rsidR="00137119" w:rsidRDefault="00137119" w:rsidP="00131CC2">
      <w:pPr>
        <w:spacing w:after="0"/>
        <w:rPr>
          <w:rFonts w:ascii="Times New Roman" w:hAnsi="Times New Roman" w:cs="Times New Roman"/>
          <w:sz w:val="52"/>
          <w:szCs w:val="28"/>
          <w:shd w:val="clear" w:color="auto" w:fill="FAF9F8"/>
        </w:rPr>
      </w:pPr>
      <w:r w:rsidRPr="00137119">
        <w:rPr>
          <w:rFonts w:ascii="Times New Roman" w:hAnsi="Times New Roman" w:cs="Times New Roman"/>
          <w:sz w:val="52"/>
          <w:szCs w:val="28"/>
          <w:shd w:val="clear" w:color="auto" w:fill="FAF9F8"/>
        </w:rPr>
        <w:drawing>
          <wp:inline distT="0" distB="0" distL="0" distR="0" wp14:anchorId="1C541631" wp14:editId="27DC478A">
            <wp:extent cx="6120765" cy="24650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19" w:rsidRDefault="00137119" w:rsidP="00131CC2">
      <w:pPr>
        <w:spacing w:after="0"/>
        <w:rPr>
          <w:rFonts w:ascii="Times New Roman" w:hAnsi="Times New Roman" w:cs="Times New Roman"/>
          <w:sz w:val="52"/>
          <w:szCs w:val="28"/>
          <w:shd w:val="clear" w:color="auto" w:fill="FAF9F8"/>
        </w:rPr>
      </w:pP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37119">
        <w:rPr>
          <w:rFonts w:ascii="Times New Roman" w:hAnsi="Times New Roman" w:cs="Times New Roman"/>
          <w:sz w:val="28"/>
          <w:szCs w:val="28"/>
          <w:shd w:val="clear" w:color="auto" w:fill="FAF9F8"/>
        </w:rPr>
        <w:t>Транз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акція:</w:t>
      </w: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37119">
        <w:rPr>
          <w:rFonts w:ascii="Times New Roman" w:hAnsi="Times New Roman" w:cs="Times New Roman"/>
          <w:sz w:val="28"/>
          <w:szCs w:val="28"/>
          <w:shd w:val="clear" w:color="auto" w:fill="FAF9F8"/>
        </w:rPr>
        <w:drawing>
          <wp:inline distT="0" distB="0" distL="0" distR="0" wp14:anchorId="33144944" wp14:editId="687E484C">
            <wp:extent cx="4029637" cy="22482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lastRenderedPageBreak/>
        <w:t xml:space="preserve">Таблиця після запуску транзакції: </w:t>
      </w:r>
    </w:p>
    <w:p w:rsidR="00137119" w:rsidRP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37119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drawing>
          <wp:inline distT="0" distB="0" distL="0" distR="0" wp14:anchorId="217758A3" wp14:editId="248B4C93">
            <wp:extent cx="6120765" cy="24974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Демонстрація роботи 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 xml:space="preserve">SAVEPOINT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t xml:space="preserve"> ROLLBACK TO:</w:t>
      </w: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r w:rsidRPr="00137119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drawing>
          <wp:inline distT="0" distB="0" distL="0" distR="0" wp14:anchorId="7D13FE1F" wp14:editId="1F7F6658">
            <wp:extent cx="4563112" cy="3515216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Таблиця до запуску транзакції:</w:t>
      </w: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r w:rsidRPr="00137119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lastRenderedPageBreak/>
        <w:drawing>
          <wp:inline distT="0" distB="0" distL="0" distR="0" wp14:anchorId="7F73470F" wp14:editId="7450A9DB">
            <wp:extent cx="6120765" cy="2479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Таблиця після запуску транзакції:</w:t>
      </w: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  <w:r w:rsidRPr="00137119"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  <w:drawing>
          <wp:inline distT="0" distB="0" distL="0" distR="0" wp14:anchorId="484551B2" wp14:editId="5F79430E">
            <wp:extent cx="6120765" cy="24695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</w:p>
    <w:p w:rsid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:rsidR="00137119" w:rsidRPr="00137119" w:rsidRDefault="00137119" w:rsidP="00131CC2">
      <w:pPr>
        <w:spacing w:after="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:rsidR="009D1EB7" w:rsidRDefault="00137119">
      <w:pPr>
        <w:rPr>
          <w:sz w:val="28"/>
        </w:rPr>
      </w:pPr>
      <w:r w:rsidRPr="00137119">
        <w:rPr>
          <w:sz w:val="28"/>
        </w:rPr>
        <w:t xml:space="preserve">Також створюємо процедуру, яка за допомогою </w:t>
      </w:r>
      <w:proofErr w:type="spellStart"/>
      <w:r w:rsidRPr="00137119">
        <w:rPr>
          <w:sz w:val="28"/>
        </w:rPr>
        <w:t>айді</w:t>
      </w:r>
      <w:proofErr w:type="spellEnd"/>
      <w:r w:rsidRPr="00137119">
        <w:rPr>
          <w:sz w:val="28"/>
        </w:rPr>
        <w:t xml:space="preserve"> змінює ціну страхування</w:t>
      </w:r>
    </w:p>
    <w:p w:rsidR="00137119" w:rsidRDefault="00137119">
      <w:pPr>
        <w:rPr>
          <w:sz w:val="28"/>
        </w:rPr>
      </w:pPr>
      <w:r w:rsidRPr="00137119">
        <w:rPr>
          <w:sz w:val="28"/>
        </w:rPr>
        <w:drawing>
          <wp:inline distT="0" distB="0" distL="0" distR="0" wp14:anchorId="16EF56DB" wp14:editId="200FD1C7">
            <wp:extent cx="6120765" cy="23501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19" w:rsidRDefault="00137119">
      <w:pPr>
        <w:rPr>
          <w:sz w:val="28"/>
          <w:lang w:val="en-US"/>
        </w:rPr>
      </w:pPr>
      <w:r>
        <w:rPr>
          <w:sz w:val="28"/>
        </w:rPr>
        <w:t xml:space="preserve">В ній я використав </w:t>
      </w:r>
      <w:r>
        <w:rPr>
          <w:sz w:val="28"/>
          <w:lang w:val="en-US"/>
        </w:rPr>
        <w:t>ROLLBACK</w:t>
      </w:r>
      <w:r w:rsidR="00EF1540" w:rsidRPr="00EF1540">
        <w:rPr>
          <w:sz w:val="28"/>
          <w:lang w:val="ru-RU"/>
        </w:rPr>
        <w:t xml:space="preserve"> </w:t>
      </w:r>
      <w:proofErr w:type="spellStart"/>
      <w:r w:rsidR="00EF1540">
        <w:rPr>
          <w:sz w:val="28"/>
          <w:lang w:val="en-US"/>
        </w:rPr>
        <w:t>i</w:t>
      </w:r>
      <w:proofErr w:type="spellEnd"/>
      <w:r w:rsidR="00EF1540" w:rsidRPr="00EF1540">
        <w:rPr>
          <w:sz w:val="28"/>
          <w:lang w:val="ru-RU"/>
        </w:rPr>
        <w:t xml:space="preserve"> </w:t>
      </w:r>
      <w:r w:rsidR="00EF1540">
        <w:rPr>
          <w:sz w:val="28"/>
          <w:lang w:val="en-US"/>
        </w:rPr>
        <w:t>RAISE</w:t>
      </w:r>
    </w:p>
    <w:p w:rsidR="00EF1540" w:rsidRDefault="00EF1540">
      <w:pPr>
        <w:rPr>
          <w:sz w:val="28"/>
          <w:lang w:val="en-US"/>
        </w:rPr>
      </w:pPr>
      <w:r>
        <w:rPr>
          <w:sz w:val="28"/>
        </w:rPr>
        <w:lastRenderedPageBreak/>
        <w:t>Таблиця після запуску процедури:</w:t>
      </w:r>
    </w:p>
    <w:p w:rsidR="00EF1540" w:rsidRDefault="00EF1540">
      <w:pPr>
        <w:rPr>
          <w:sz w:val="28"/>
          <w:lang w:val="en-US"/>
        </w:rPr>
      </w:pPr>
      <w:r w:rsidRPr="00EF1540">
        <w:rPr>
          <w:sz w:val="28"/>
          <w:lang w:val="en-US"/>
        </w:rPr>
        <w:drawing>
          <wp:inline distT="0" distB="0" distL="0" distR="0" wp14:anchorId="4843D7E8" wp14:editId="07634148">
            <wp:extent cx="6120765" cy="24866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40" w:rsidRDefault="00EF1540">
      <w:pPr>
        <w:rPr>
          <w:sz w:val="28"/>
          <w:lang w:val="en-US"/>
        </w:rPr>
      </w:pPr>
    </w:p>
    <w:p w:rsidR="00EF1540" w:rsidRDefault="00EF1540">
      <w:pPr>
        <w:rPr>
          <w:sz w:val="28"/>
        </w:rPr>
      </w:pPr>
      <w:r>
        <w:rPr>
          <w:sz w:val="28"/>
        </w:rPr>
        <w:t>Спробуємо ввести неправильні дані:</w:t>
      </w:r>
    </w:p>
    <w:p w:rsidR="00EF1540" w:rsidRDefault="009D7B7A">
      <w:pPr>
        <w:rPr>
          <w:sz w:val="28"/>
        </w:rPr>
      </w:pPr>
      <w:r w:rsidRPr="009D7B7A">
        <w:rPr>
          <w:sz w:val="28"/>
        </w:rPr>
        <w:drawing>
          <wp:inline distT="0" distB="0" distL="0" distR="0" wp14:anchorId="27EBD618" wp14:editId="53AA3A68">
            <wp:extent cx="5249008" cy="419158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7A" w:rsidRDefault="009D7B7A">
      <w:pPr>
        <w:rPr>
          <w:sz w:val="28"/>
        </w:rPr>
      </w:pPr>
    </w:p>
    <w:p w:rsidR="00EF1540" w:rsidRPr="00EF1540" w:rsidRDefault="00EF1540">
      <w:pPr>
        <w:rPr>
          <w:sz w:val="28"/>
          <w:lang w:val="ru-RU"/>
        </w:rPr>
      </w:pPr>
      <w:r>
        <w:rPr>
          <w:sz w:val="28"/>
        </w:rPr>
        <w:t xml:space="preserve">Спрацював </w:t>
      </w:r>
      <w:r>
        <w:rPr>
          <w:sz w:val="28"/>
          <w:lang w:val="en-US"/>
        </w:rPr>
        <w:t>NOTICE</w:t>
      </w:r>
      <w:r>
        <w:rPr>
          <w:sz w:val="28"/>
        </w:rPr>
        <w:t>, оскільки ми задали, що не можна змінювати ціну більше ніж 600%</w:t>
      </w:r>
      <w:r>
        <w:rPr>
          <w:sz w:val="28"/>
          <w:lang w:val="ru-RU"/>
        </w:rPr>
        <w:t>.</w:t>
      </w:r>
    </w:p>
    <w:p w:rsidR="00EF1540" w:rsidRDefault="00EF1540">
      <w:pPr>
        <w:rPr>
          <w:sz w:val="28"/>
        </w:rPr>
      </w:pPr>
      <w:r w:rsidRPr="00EF1540">
        <w:rPr>
          <w:sz w:val="28"/>
        </w:rPr>
        <w:drawing>
          <wp:inline distT="0" distB="0" distL="0" distR="0" wp14:anchorId="56447E2F" wp14:editId="32B764AA">
            <wp:extent cx="6120765" cy="1696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7A" w:rsidRDefault="009D7B7A">
      <w:pPr>
        <w:rPr>
          <w:sz w:val="28"/>
        </w:rPr>
      </w:pPr>
    </w:p>
    <w:p w:rsidR="009D7B7A" w:rsidRDefault="009D7B7A" w:rsidP="009D7B7A">
      <w:pPr>
        <w:jc w:val="center"/>
        <w:rPr>
          <w:b/>
          <w:sz w:val="32"/>
        </w:rPr>
      </w:pPr>
    </w:p>
    <w:p w:rsidR="009D7B7A" w:rsidRDefault="009D7B7A" w:rsidP="009D7B7A">
      <w:pPr>
        <w:jc w:val="center"/>
        <w:rPr>
          <w:b/>
          <w:sz w:val="32"/>
        </w:rPr>
      </w:pPr>
      <w:r w:rsidRPr="009D7B7A">
        <w:rPr>
          <w:b/>
          <w:sz w:val="32"/>
        </w:rPr>
        <w:t xml:space="preserve">Рівень ізоляції </w:t>
      </w:r>
      <w:proofErr w:type="spellStart"/>
      <w:r w:rsidRPr="009D7B7A">
        <w:rPr>
          <w:b/>
          <w:sz w:val="32"/>
        </w:rPr>
        <w:t>Read</w:t>
      </w:r>
      <w:proofErr w:type="spellEnd"/>
      <w:r w:rsidRPr="009D7B7A">
        <w:rPr>
          <w:b/>
          <w:sz w:val="32"/>
        </w:rPr>
        <w:t xml:space="preserve"> </w:t>
      </w:r>
      <w:proofErr w:type="spellStart"/>
      <w:r w:rsidRPr="009D7B7A">
        <w:rPr>
          <w:b/>
          <w:sz w:val="32"/>
        </w:rPr>
        <w:t>Committed</w:t>
      </w:r>
      <w:proofErr w:type="spellEnd"/>
    </w:p>
    <w:p w:rsidR="009D7B7A" w:rsidRDefault="009D7B7A" w:rsidP="009D7B7A">
      <w:pPr>
        <w:jc w:val="center"/>
        <w:rPr>
          <w:b/>
          <w:sz w:val="32"/>
        </w:rPr>
      </w:pPr>
    </w:p>
    <w:p w:rsidR="009D7B7A" w:rsidRDefault="009D7B7A" w:rsidP="009D7B7A">
      <w:pPr>
        <w:rPr>
          <w:sz w:val="28"/>
        </w:rPr>
      </w:pPr>
      <w:r w:rsidRPr="009D7B7A">
        <w:rPr>
          <w:sz w:val="28"/>
        </w:rPr>
        <w:t>Розпочинаємо першу транзакцію та переглядаємо дані з таблиці.</w:t>
      </w:r>
    </w:p>
    <w:p w:rsidR="009D7B7A" w:rsidRDefault="009D7B7A" w:rsidP="009D7B7A">
      <w:pPr>
        <w:rPr>
          <w:sz w:val="28"/>
        </w:rPr>
      </w:pPr>
      <w:r w:rsidRPr="009D7B7A">
        <w:rPr>
          <w:sz w:val="28"/>
        </w:rPr>
        <w:drawing>
          <wp:inline distT="0" distB="0" distL="0" distR="0" wp14:anchorId="0226591E" wp14:editId="630D7144">
            <wp:extent cx="5334744" cy="5906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7A" w:rsidRDefault="009D7B7A" w:rsidP="009D7B7A">
      <w:pPr>
        <w:rPr>
          <w:sz w:val="28"/>
        </w:rPr>
      </w:pPr>
    </w:p>
    <w:p w:rsidR="009D7B7A" w:rsidRDefault="009D7B7A" w:rsidP="009D7B7A">
      <w:pPr>
        <w:rPr>
          <w:sz w:val="28"/>
        </w:rPr>
      </w:pPr>
      <w:r>
        <w:rPr>
          <w:sz w:val="28"/>
        </w:rPr>
        <w:lastRenderedPageBreak/>
        <w:t>Результат виконання:</w:t>
      </w:r>
    </w:p>
    <w:p w:rsidR="009D7B7A" w:rsidRDefault="009D7B7A" w:rsidP="009D7B7A">
      <w:pPr>
        <w:rPr>
          <w:sz w:val="28"/>
        </w:rPr>
      </w:pPr>
      <w:r w:rsidRPr="009D7B7A">
        <w:rPr>
          <w:sz w:val="28"/>
        </w:rPr>
        <w:drawing>
          <wp:inline distT="0" distB="0" distL="0" distR="0" wp14:anchorId="2A3E8B94" wp14:editId="0FD5D7E7">
            <wp:extent cx="6120765" cy="32842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7A" w:rsidRDefault="009D7B7A" w:rsidP="009D7B7A">
      <w:pPr>
        <w:rPr>
          <w:sz w:val="28"/>
        </w:rPr>
      </w:pPr>
    </w:p>
    <w:p w:rsidR="009D7B7A" w:rsidRDefault="009D7B7A" w:rsidP="009D7B7A">
      <w:pPr>
        <w:rPr>
          <w:sz w:val="28"/>
          <w:lang w:val="en-US"/>
        </w:rPr>
      </w:pPr>
      <w:r>
        <w:rPr>
          <w:sz w:val="28"/>
        </w:rPr>
        <w:t xml:space="preserve">Паралельно в іншій консолі розпочинаю другу транзакцію, в якій змінюю ціну страхування для одного з </w:t>
      </w:r>
      <w:r w:rsidR="00BE60B6">
        <w:rPr>
          <w:sz w:val="28"/>
        </w:rPr>
        <w:t>пунктів.</w:t>
      </w:r>
    </w:p>
    <w:p w:rsidR="00BE60B6" w:rsidRDefault="00BE60B6" w:rsidP="009D7B7A">
      <w:pPr>
        <w:rPr>
          <w:sz w:val="28"/>
          <w:lang w:val="en-US"/>
        </w:rPr>
      </w:pPr>
      <w:r w:rsidRPr="00BE60B6">
        <w:rPr>
          <w:sz w:val="28"/>
          <w:lang w:val="en-US"/>
        </w:rPr>
        <w:drawing>
          <wp:inline distT="0" distB="0" distL="0" distR="0" wp14:anchorId="3E599A2B" wp14:editId="37513382">
            <wp:extent cx="6120765" cy="4845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B6" w:rsidRDefault="00BE60B6" w:rsidP="009D7B7A">
      <w:pPr>
        <w:rPr>
          <w:sz w:val="28"/>
          <w:lang w:val="en-US"/>
        </w:rPr>
      </w:pPr>
    </w:p>
    <w:p w:rsidR="00BE60B6" w:rsidRDefault="00BE60B6" w:rsidP="009D7B7A">
      <w:pPr>
        <w:rPr>
          <w:sz w:val="28"/>
        </w:rPr>
      </w:pPr>
      <w:r>
        <w:rPr>
          <w:sz w:val="28"/>
        </w:rPr>
        <w:t>Тепер знову запускаємо першу транзакцію, щоб переконатись, що транзакція бачить тільки зафіксовані зміни.</w:t>
      </w:r>
    </w:p>
    <w:p w:rsidR="00BE60B6" w:rsidRDefault="00BE60B6" w:rsidP="009D7B7A">
      <w:pPr>
        <w:rPr>
          <w:sz w:val="28"/>
        </w:rPr>
      </w:pPr>
      <w:r w:rsidRPr="00BE60B6">
        <w:rPr>
          <w:sz w:val="28"/>
        </w:rPr>
        <w:drawing>
          <wp:inline distT="0" distB="0" distL="0" distR="0" wp14:anchorId="3331612E" wp14:editId="1EF52795">
            <wp:extent cx="5744377" cy="64779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B6" w:rsidRDefault="00BE60B6" w:rsidP="009D7B7A">
      <w:pPr>
        <w:rPr>
          <w:sz w:val="28"/>
        </w:rPr>
      </w:pPr>
      <w:r w:rsidRPr="009D7B7A">
        <w:rPr>
          <w:sz w:val="28"/>
        </w:rPr>
        <w:lastRenderedPageBreak/>
        <w:drawing>
          <wp:inline distT="0" distB="0" distL="0" distR="0" wp14:anchorId="341F2917" wp14:editId="2A782761">
            <wp:extent cx="6120765" cy="32842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B6" w:rsidRDefault="00BE60B6" w:rsidP="009D7B7A">
      <w:pPr>
        <w:rPr>
          <w:sz w:val="28"/>
        </w:rPr>
      </w:pPr>
    </w:p>
    <w:p w:rsidR="00BE60B6" w:rsidRDefault="00BE60B6" w:rsidP="009D7B7A">
      <w:pPr>
        <w:rPr>
          <w:sz w:val="28"/>
        </w:rPr>
      </w:pPr>
      <w:r>
        <w:rPr>
          <w:sz w:val="28"/>
        </w:rPr>
        <w:t>Фіксуємо зміни другої транзакції:</w:t>
      </w:r>
    </w:p>
    <w:p w:rsidR="00BE60B6" w:rsidRDefault="00BE60B6" w:rsidP="009D7B7A">
      <w:pPr>
        <w:rPr>
          <w:sz w:val="28"/>
        </w:rPr>
      </w:pPr>
    </w:p>
    <w:p w:rsidR="00BE60B6" w:rsidRDefault="00BE60B6" w:rsidP="009D7B7A">
      <w:pPr>
        <w:rPr>
          <w:sz w:val="28"/>
        </w:rPr>
      </w:pPr>
      <w:r w:rsidRPr="00BE60B6">
        <w:rPr>
          <w:sz w:val="28"/>
        </w:rPr>
        <w:drawing>
          <wp:inline distT="0" distB="0" distL="0" distR="0" wp14:anchorId="26D02904" wp14:editId="1508E087">
            <wp:extent cx="6120765" cy="5734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B6" w:rsidRDefault="00BE60B6" w:rsidP="009D7B7A">
      <w:pPr>
        <w:rPr>
          <w:sz w:val="28"/>
        </w:rPr>
      </w:pPr>
      <w:r w:rsidRPr="00BE60B6">
        <w:rPr>
          <w:sz w:val="28"/>
        </w:rPr>
        <w:drawing>
          <wp:inline distT="0" distB="0" distL="0" distR="0" wp14:anchorId="30C04C9B" wp14:editId="4212D7F2">
            <wp:extent cx="5677692" cy="4572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72" w:rsidRDefault="00F27A72" w:rsidP="009D7B7A">
      <w:pPr>
        <w:rPr>
          <w:sz w:val="28"/>
        </w:rPr>
      </w:pPr>
    </w:p>
    <w:p w:rsidR="00F27A72" w:rsidRDefault="00F27A72" w:rsidP="009D7B7A">
      <w:pPr>
        <w:rPr>
          <w:sz w:val="28"/>
        </w:rPr>
      </w:pPr>
      <w:r>
        <w:rPr>
          <w:sz w:val="28"/>
        </w:rPr>
        <w:t xml:space="preserve">Виконуємо транзакцію і бачимо зміни: </w:t>
      </w:r>
    </w:p>
    <w:p w:rsidR="00F27A72" w:rsidRPr="00E554AF" w:rsidRDefault="00F27A72" w:rsidP="009D7B7A">
      <w:pPr>
        <w:rPr>
          <w:sz w:val="28"/>
        </w:rPr>
      </w:pPr>
      <w:r w:rsidRPr="00F27A72">
        <w:rPr>
          <w:sz w:val="28"/>
        </w:rPr>
        <w:drawing>
          <wp:inline distT="0" distB="0" distL="0" distR="0" wp14:anchorId="732F4819" wp14:editId="1CAA936A">
            <wp:extent cx="6120765" cy="28803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72" w:rsidRPr="00F27A72" w:rsidRDefault="00F27A72" w:rsidP="009D7B7A">
      <w:pPr>
        <w:rPr>
          <w:sz w:val="28"/>
        </w:rPr>
      </w:pPr>
    </w:p>
    <w:p w:rsidR="00BE60B6" w:rsidRDefault="00E554AF" w:rsidP="00E554AF">
      <w:pPr>
        <w:jc w:val="center"/>
        <w:rPr>
          <w:b/>
          <w:sz w:val="32"/>
          <w:lang w:val="en-US"/>
        </w:rPr>
      </w:pPr>
      <w:r w:rsidRPr="00E554AF">
        <w:rPr>
          <w:b/>
          <w:sz w:val="32"/>
        </w:rPr>
        <w:lastRenderedPageBreak/>
        <w:t xml:space="preserve">Рівень ізоляції </w:t>
      </w:r>
      <w:r w:rsidRPr="00E554AF">
        <w:rPr>
          <w:b/>
          <w:sz w:val="32"/>
          <w:lang w:val="en-US"/>
        </w:rPr>
        <w:t>Repeatable Read</w:t>
      </w:r>
    </w:p>
    <w:p w:rsidR="00E554AF" w:rsidRPr="00E554AF" w:rsidRDefault="00E554AF" w:rsidP="00E554AF">
      <w:pPr>
        <w:rPr>
          <w:sz w:val="32"/>
        </w:rPr>
      </w:pPr>
      <w:r>
        <w:rPr>
          <w:sz w:val="32"/>
        </w:rPr>
        <w:t>Розпочнемо транзакцію.</w:t>
      </w:r>
    </w:p>
    <w:p w:rsidR="00E554AF" w:rsidRDefault="00E554AF" w:rsidP="00E554AF">
      <w:pPr>
        <w:rPr>
          <w:sz w:val="32"/>
        </w:rPr>
      </w:pPr>
      <w:r w:rsidRPr="00E554AF">
        <w:rPr>
          <w:sz w:val="32"/>
        </w:rPr>
        <w:drawing>
          <wp:inline distT="0" distB="0" distL="0" distR="0" wp14:anchorId="4C51E838" wp14:editId="6CE1E2EE">
            <wp:extent cx="5058481" cy="60015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64" w:rsidRPr="00E554AF" w:rsidRDefault="00CB1064" w:rsidP="00E554AF">
      <w:pPr>
        <w:rPr>
          <w:sz w:val="32"/>
        </w:rPr>
      </w:pPr>
      <w:r w:rsidRPr="00CB1064">
        <w:rPr>
          <w:sz w:val="32"/>
        </w:rPr>
        <w:drawing>
          <wp:inline distT="0" distB="0" distL="0" distR="0" wp14:anchorId="7F6B6266" wp14:editId="05405B0C">
            <wp:extent cx="6120765" cy="268033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AF" w:rsidRDefault="00E554AF" w:rsidP="00E554AF">
      <w:pPr>
        <w:rPr>
          <w:sz w:val="32"/>
          <w:lang w:val="en-US"/>
        </w:rPr>
      </w:pPr>
    </w:p>
    <w:p w:rsidR="00E554AF" w:rsidRDefault="00E554AF" w:rsidP="00E554AF">
      <w:pPr>
        <w:rPr>
          <w:sz w:val="32"/>
        </w:rPr>
      </w:pPr>
      <w:r>
        <w:rPr>
          <w:sz w:val="32"/>
        </w:rPr>
        <w:t>Виконуємо зміни в іншій транзакції:</w:t>
      </w:r>
    </w:p>
    <w:p w:rsidR="00CB1064" w:rsidRDefault="00CB1064" w:rsidP="00E554AF">
      <w:pPr>
        <w:rPr>
          <w:sz w:val="32"/>
        </w:rPr>
      </w:pPr>
      <w:r w:rsidRPr="00CB1064">
        <w:rPr>
          <w:sz w:val="32"/>
        </w:rPr>
        <w:drawing>
          <wp:inline distT="0" distB="0" distL="0" distR="0" wp14:anchorId="5B83E0BF" wp14:editId="466DAFC3">
            <wp:extent cx="6120765" cy="8242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AF" w:rsidRDefault="00E554AF" w:rsidP="00E554AF">
      <w:pPr>
        <w:rPr>
          <w:sz w:val="32"/>
        </w:rPr>
      </w:pPr>
    </w:p>
    <w:p w:rsidR="00E554AF" w:rsidRDefault="00E554AF" w:rsidP="00E554AF">
      <w:pPr>
        <w:rPr>
          <w:sz w:val="32"/>
        </w:rPr>
      </w:pPr>
      <w:r>
        <w:rPr>
          <w:sz w:val="32"/>
        </w:rPr>
        <w:t>Викон</w:t>
      </w:r>
      <w:r w:rsidR="00CB1064">
        <w:rPr>
          <w:sz w:val="32"/>
        </w:rPr>
        <w:t>у</w:t>
      </w:r>
      <w:r>
        <w:rPr>
          <w:sz w:val="32"/>
        </w:rPr>
        <w:t xml:space="preserve">ємо </w:t>
      </w:r>
      <w:proofErr w:type="spellStart"/>
      <w:r>
        <w:rPr>
          <w:sz w:val="32"/>
        </w:rPr>
        <w:t>селект</w:t>
      </w:r>
      <w:proofErr w:type="spellEnd"/>
      <w:r>
        <w:rPr>
          <w:sz w:val="32"/>
        </w:rPr>
        <w:t xml:space="preserve"> у першій транзакції:</w:t>
      </w:r>
    </w:p>
    <w:p w:rsidR="00E554AF" w:rsidRDefault="00E554AF" w:rsidP="00E554AF">
      <w:pPr>
        <w:rPr>
          <w:sz w:val="32"/>
        </w:rPr>
      </w:pPr>
      <w:r w:rsidRPr="00E554AF">
        <w:rPr>
          <w:sz w:val="32"/>
        </w:rPr>
        <w:drawing>
          <wp:inline distT="0" distB="0" distL="0" distR="0" wp14:anchorId="452290B6" wp14:editId="37A68F66">
            <wp:extent cx="2743583" cy="48584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64" w:rsidRDefault="00CB1064" w:rsidP="00E554AF">
      <w:pPr>
        <w:rPr>
          <w:sz w:val="32"/>
        </w:rPr>
      </w:pPr>
      <w:r w:rsidRPr="00CB1064">
        <w:rPr>
          <w:sz w:val="32"/>
        </w:rPr>
        <w:lastRenderedPageBreak/>
        <w:drawing>
          <wp:inline distT="0" distB="0" distL="0" distR="0" wp14:anchorId="4AFC27BD" wp14:editId="0396FC7F">
            <wp:extent cx="6120765" cy="283146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64" w:rsidRDefault="00CB1064" w:rsidP="00E554AF">
      <w:pPr>
        <w:rPr>
          <w:sz w:val="32"/>
        </w:rPr>
      </w:pPr>
    </w:p>
    <w:p w:rsidR="00CB1064" w:rsidRDefault="00CB1064" w:rsidP="00E554AF">
      <w:pPr>
        <w:rPr>
          <w:sz w:val="32"/>
        </w:rPr>
      </w:pPr>
      <w:r>
        <w:rPr>
          <w:sz w:val="32"/>
        </w:rPr>
        <w:t>Дані не змінилися, бо транзакція бачить тільки зміни зроблені при першому читанні.</w:t>
      </w:r>
    </w:p>
    <w:p w:rsidR="00CB1064" w:rsidRDefault="00CB1064" w:rsidP="00E554AF">
      <w:pPr>
        <w:rPr>
          <w:sz w:val="32"/>
        </w:rPr>
      </w:pPr>
    </w:p>
    <w:p w:rsidR="00CB1064" w:rsidRDefault="00CB1064" w:rsidP="00CB1064">
      <w:pPr>
        <w:jc w:val="center"/>
        <w:rPr>
          <w:b/>
          <w:sz w:val="32"/>
          <w:lang w:val="en-US"/>
        </w:rPr>
      </w:pPr>
      <w:r w:rsidRPr="00CB1064">
        <w:rPr>
          <w:b/>
          <w:sz w:val="32"/>
        </w:rPr>
        <w:t xml:space="preserve">Рівень ізоляції </w:t>
      </w:r>
      <w:r w:rsidRPr="00CB1064">
        <w:rPr>
          <w:b/>
          <w:sz w:val="32"/>
          <w:lang w:val="en-US"/>
        </w:rPr>
        <w:t>Serializable</w:t>
      </w:r>
    </w:p>
    <w:p w:rsidR="00CB1064" w:rsidRDefault="00CB1064" w:rsidP="00CB1064">
      <w:pPr>
        <w:rPr>
          <w:sz w:val="32"/>
        </w:rPr>
      </w:pPr>
      <w:r w:rsidRPr="00CB1064">
        <w:rPr>
          <w:sz w:val="32"/>
        </w:rPr>
        <w:t>В</w:t>
      </w:r>
      <w:r>
        <w:rPr>
          <w:sz w:val="32"/>
        </w:rPr>
        <w:t xml:space="preserve"> першій транзакції додаємо новий рядок в таблицю.</w:t>
      </w:r>
    </w:p>
    <w:p w:rsidR="00CB1064" w:rsidRDefault="00CB1064" w:rsidP="00CB1064">
      <w:pPr>
        <w:rPr>
          <w:sz w:val="32"/>
          <w:lang w:val="en-US"/>
        </w:rPr>
      </w:pPr>
      <w:r w:rsidRPr="00CB1064">
        <w:rPr>
          <w:sz w:val="32"/>
          <w:lang w:val="en-US"/>
        </w:rPr>
        <w:drawing>
          <wp:inline distT="0" distB="0" distL="0" distR="0" wp14:anchorId="40A36886" wp14:editId="32E365DB">
            <wp:extent cx="6120765" cy="4997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72" w:rsidRDefault="00C67072" w:rsidP="00CB1064">
      <w:pPr>
        <w:rPr>
          <w:sz w:val="32"/>
          <w:lang w:val="en-US"/>
        </w:rPr>
      </w:pPr>
    </w:p>
    <w:p w:rsidR="00C67072" w:rsidRDefault="00C67072" w:rsidP="00CB1064">
      <w:pPr>
        <w:rPr>
          <w:sz w:val="32"/>
        </w:rPr>
      </w:pPr>
      <w:r>
        <w:rPr>
          <w:sz w:val="32"/>
        </w:rPr>
        <w:t>В другій транзакції додаємо інший рядок в таблицю.</w:t>
      </w:r>
    </w:p>
    <w:p w:rsidR="00C67072" w:rsidRDefault="00C67072" w:rsidP="00CB1064">
      <w:pPr>
        <w:rPr>
          <w:sz w:val="32"/>
        </w:rPr>
      </w:pPr>
      <w:r w:rsidRPr="00C67072">
        <w:rPr>
          <w:sz w:val="32"/>
        </w:rPr>
        <w:drawing>
          <wp:inline distT="0" distB="0" distL="0" distR="0" wp14:anchorId="15EA0C28" wp14:editId="02B32CD0">
            <wp:extent cx="6120765" cy="5010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72" w:rsidRDefault="00C67072" w:rsidP="00CB1064">
      <w:pPr>
        <w:rPr>
          <w:sz w:val="32"/>
        </w:rPr>
      </w:pPr>
    </w:p>
    <w:p w:rsidR="00C67072" w:rsidRDefault="00C67072" w:rsidP="00CB1064">
      <w:pPr>
        <w:rPr>
          <w:sz w:val="32"/>
        </w:rPr>
      </w:pPr>
      <w:r>
        <w:rPr>
          <w:sz w:val="32"/>
        </w:rPr>
        <w:t>Вміст таблиці в першій транзакції:</w:t>
      </w:r>
    </w:p>
    <w:p w:rsidR="00C67072" w:rsidRDefault="00C67072" w:rsidP="00CB1064">
      <w:pPr>
        <w:rPr>
          <w:sz w:val="32"/>
        </w:rPr>
      </w:pPr>
      <w:r w:rsidRPr="00C67072">
        <w:rPr>
          <w:sz w:val="32"/>
        </w:rPr>
        <w:lastRenderedPageBreak/>
        <w:drawing>
          <wp:inline distT="0" distB="0" distL="0" distR="0" wp14:anchorId="56730EFA" wp14:editId="0D8062DC">
            <wp:extent cx="6120765" cy="27362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72" w:rsidRDefault="00C67072" w:rsidP="00CB1064">
      <w:pPr>
        <w:rPr>
          <w:sz w:val="32"/>
        </w:rPr>
      </w:pPr>
    </w:p>
    <w:p w:rsidR="00C67072" w:rsidRDefault="00C67072" w:rsidP="00CB1064">
      <w:pPr>
        <w:rPr>
          <w:sz w:val="32"/>
        </w:rPr>
      </w:pPr>
      <w:r>
        <w:rPr>
          <w:sz w:val="32"/>
        </w:rPr>
        <w:t>Вміст таблиці в другій транзакції:</w:t>
      </w:r>
    </w:p>
    <w:p w:rsidR="00C67072" w:rsidRDefault="00C67072" w:rsidP="00CB1064">
      <w:pPr>
        <w:rPr>
          <w:sz w:val="32"/>
        </w:rPr>
      </w:pPr>
      <w:r w:rsidRPr="00C67072">
        <w:rPr>
          <w:sz w:val="32"/>
          <w:lang w:val="en-US"/>
        </w:rPr>
        <w:drawing>
          <wp:inline distT="0" distB="0" distL="0" distR="0" wp14:anchorId="392DA21D" wp14:editId="6D1FDF9B">
            <wp:extent cx="6120765" cy="2819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72" w:rsidRDefault="00C67072" w:rsidP="00CB1064">
      <w:pPr>
        <w:rPr>
          <w:sz w:val="32"/>
        </w:rPr>
      </w:pPr>
    </w:p>
    <w:p w:rsidR="00C67072" w:rsidRDefault="00C67072" w:rsidP="00CB1064">
      <w:pPr>
        <w:rPr>
          <w:sz w:val="32"/>
        </w:rPr>
      </w:pPr>
      <w:r>
        <w:rPr>
          <w:sz w:val="32"/>
        </w:rPr>
        <w:t>Фіксуємо зміни в другій транзакції:</w:t>
      </w:r>
    </w:p>
    <w:p w:rsidR="00C67072" w:rsidRDefault="00C67072" w:rsidP="00CB1064">
      <w:pPr>
        <w:rPr>
          <w:sz w:val="32"/>
          <w:lang w:val="en-US"/>
        </w:rPr>
      </w:pPr>
      <w:r w:rsidRPr="00C67072">
        <w:rPr>
          <w:sz w:val="32"/>
          <w:lang w:val="en-US"/>
        </w:rPr>
        <w:drawing>
          <wp:inline distT="0" distB="0" distL="0" distR="0" wp14:anchorId="7753CE95" wp14:editId="4C22ECCC">
            <wp:extent cx="924054" cy="447737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72" w:rsidRDefault="00C67072" w:rsidP="00CB1064">
      <w:pPr>
        <w:rPr>
          <w:sz w:val="32"/>
        </w:rPr>
      </w:pPr>
      <w:r>
        <w:rPr>
          <w:sz w:val="32"/>
        </w:rPr>
        <w:t xml:space="preserve">Фіксуємо зміни в першій транзакції, але вискакує помилка через залежність між транзакціями. </w:t>
      </w:r>
    </w:p>
    <w:p w:rsidR="00C67072" w:rsidRPr="00C67072" w:rsidRDefault="00C67072" w:rsidP="00CB1064">
      <w:pPr>
        <w:rPr>
          <w:sz w:val="32"/>
          <w:lang w:val="en-US"/>
        </w:rPr>
      </w:pPr>
      <w:r w:rsidRPr="00C67072">
        <w:rPr>
          <w:sz w:val="32"/>
        </w:rPr>
        <w:drawing>
          <wp:inline distT="0" distB="0" distL="0" distR="0" wp14:anchorId="08A1E5A3" wp14:editId="14621728">
            <wp:extent cx="6120765" cy="1077595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54AF" w:rsidRDefault="00E554AF" w:rsidP="00E554AF">
      <w:pPr>
        <w:rPr>
          <w:sz w:val="32"/>
        </w:rPr>
      </w:pPr>
    </w:p>
    <w:p w:rsidR="00E554AF" w:rsidRPr="00C67072" w:rsidRDefault="00E554AF" w:rsidP="00E554AF">
      <w:pPr>
        <w:rPr>
          <w:sz w:val="32"/>
          <w:lang w:val="en-US"/>
        </w:rPr>
      </w:pPr>
    </w:p>
    <w:p w:rsidR="00E554AF" w:rsidRPr="00C67072" w:rsidRDefault="00E554AF" w:rsidP="00E554AF">
      <w:pPr>
        <w:rPr>
          <w:sz w:val="32"/>
          <w:lang w:val="en-US"/>
        </w:rPr>
      </w:pPr>
    </w:p>
    <w:p w:rsidR="00E554AF" w:rsidRPr="00E554AF" w:rsidRDefault="00E554AF" w:rsidP="00E554AF">
      <w:pPr>
        <w:rPr>
          <w:sz w:val="32"/>
        </w:rPr>
      </w:pPr>
    </w:p>
    <w:sectPr w:rsidR="00E554AF" w:rsidRPr="00E554A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6D5"/>
    <w:rsid w:val="00131CC2"/>
    <w:rsid w:val="00137119"/>
    <w:rsid w:val="003D355D"/>
    <w:rsid w:val="00493664"/>
    <w:rsid w:val="009D1EB7"/>
    <w:rsid w:val="009D7B7A"/>
    <w:rsid w:val="00BE60B6"/>
    <w:rsid w:val="00C306D5"/>
    <w:rsid w:val="00C67072"/>
    <w:rsid w:val="00CB1064"/>
    <w:rsid w:val="00E554AF"/>
    <w:rsid w:val="00EF1540"/>
    <w:rsid w:val="00F2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36640"/>
  <w15:chartTrackingRefBased/>
  <w15:docId w15:val="{F315CA3A-9792-461E-BC3A-1EEB38AC8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3664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01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11</Pages>
  <Words>1677</Words>
  <Characters>956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2022-09-19T13:07:00Z</dcterms:created>
  <dcterms:modified xsi:type="dcterms:W3CDTF">2022-09-19T14:47:00Z</dcterms:modified>
</cp:coreProperties>
</file>