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A9" w:rsidRPr="008A4EA9" w:rsidRDefault="008A4EA9">
      <w:pPr>
        <w:rPr>
          <w:sz w:val="28"/>
        </w:rPr>
      </w:pPr>
      <w:r w:rsidRPr="008A4EA9">
        <w:rPr>
          <w:rFonts w:ascii="Arial" w:hAnsi="Arial" w:cs="Arial"/>
          <w:bCs/>
          <w:color w:val="202124"/>
          <w:shd w:val="clear" w:color="auto" w:fill="FFFFFF"/>
        </w:rPr>
        <w:t xml:space="preserve">Алгоритм </w:t>
      </w:r>
      <w:proofErr w:type="spellStart"/>
      <w:r w:rsidRPr="008A4EA9">
        <w:rPr>
          <w:rFonts w:ascii="Arial" w:hAnsi="Arial" w:cs="Arial"/>
          <w:bCs/>
          <w:color w:val="202124"/>
          <w:shd w:val="clear" w:color="auto" w:fill="FFFFFF"/>
        </w:rPr>
        <w:t>Без’є</w:t>
      </w:r>
      <w:proofErr w:type="spellEnd"/>
      <w:r w:rsidRPr="008A4EA9">
        <w:rPr>
          <w:rFonts w:ascii="Arial" w:hAnsi="Arial" w:cs="Arial"/>
          <w:bCs/>
          <w:color w:val="202124"/>
          <w:shd w:val="clear" w:color="auto" w:fill="FFFFFF"/>
        </w:rPr>
        <w:t xml:space="preserve"> - </w:t>
      </w:r>
      <w:r w:rsidRPr="008A4EA9">
        <w:rPr>
          <w:rFonts w:ascii="Arial" w:hAnsi="Arial" w:cs="Arial"/>
          <w:bCs/>
          <w:color w:val="202124"/>
          <w:shd w:val="clear" w:color="auto" w:fill="FFFFFF"/>
        </w:rPr>
        <w:t>параметрично задана крива, яка використовується в комп'ютерній графіці та суміжних галузях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. </w:t>
      </w:r>
      <w:bookmarkStart w:id="0" w:name="_GoBack"/>
      <w:bookmarkEnd w:id="0"/>
    </w:p>
    <w:p w:rsidR="008A4EA9" w:rsidRDefault="008A4EA9">
      <w:pPr>
        <w:rPr>
          <w:sz w:val="28"/>
        </w:rPr>
      </w:pPr>
    </w:p>
    <w:p w:rsidR="005E5057" w:rsidRPr="005E5057" w:rsidRDefault="005E5057">
      <w:pPr>
        <w:rPr>
          <w:sz w:val="28"/>
        </w:rPr>
      </w:pPr>
      <w:proofErr w:type="spellStart"/>
      <w:r w:rsidRPr="005E5057">
        <w:rPr>
          <w:sz w:val="28"/>
        </w:rPr>
        <w:t>Ініціалізо</w:t>
      </w:r>
      <w:r>
        <w:rPr>
          <w:sz w:val="28"/>
        </w:rPr>
        <w:t>вуємо</w:t>
      </w:r>
      <w:proofErr w:type="spellEnd"/>
      <w:r>
        <w:rPr>
          <w:sz w:val="28"/>
        </w:rPr>
        <w:t xml:space="preserve"> змінні для точок при натисканні мишки. Далі функція </w:t>
      </w:r>
      <w:r>
        <w:rPr>
          <w:sz w:val="28"/>
          <w:lang w:val="en-US"/>
        </w:rPr>
        <w:t>draw</w:t>
      </w:r>
      <w:r>
        <w:rPr>
          <w:sz w:val="28"/>
        </w:rPr>
        <w:t xml:space="preserve">, у якій викликається функція </w:t>
      </w:r>
      <w:proofErr w:type="spellStart"/>
      <w:r>
        <w:rPr>
          <w:sz w:val="28"/>
          <w:lang w:val="en-US"/>
        </w:rPr>
        <w:t>draw_point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</w:rPr>
        <w:t xml:space="preserve">яка при натисканні кнопки мишки </w:t>
      </w:r>
      <w:proofErr w:type="spellStart"/>
      <w:r>
        <w:rPr>
          <w:sz w:val="28"/>
        </w:rPr>
        <w:t>відмальовує</w:t>
      </w:r>
      <w:proofErr w:type="spellEnd"/>
      <w:r>
        <w:rPr>
          <w:sz w:val="28"/>
        </w:rPr>
        <w:t xml:space="preserve"> точку, також зробив своєрідне «очищення» вікна, насправді це просто заливка поверх тим самим кольором бекграунду. </w:t>
      </w:r>
    </w:p>
    <w:p w:rsidR="00CA6610" w:rsidRDefault="005E5057">
      <w:r w:rsidRPr="005E5057">
        <w:rPr>
          <w:noProof/>
          <w:lang w:eastAsia="uk-UA"/>
        </w:rPr>
        <w:drawing>
          <wp:inline distT="0" distB="0" distL="0" distR="0" wp14:anchorId="6E813DC5" wp14:editId="73F734F3">
            <wp:extent cx="6120765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/>
    <w:p w:rsidR="005E5057" w:rsidRDefault="005E5057">
      <w:pPr>
        <w:rPr>
          <w:sz w:val="28"/>
        </w:rPr>
      </w:pPr>
      <w:r w:rsidRPr="005E5057">
        <w:rPr>
          <w:sz w:val="28"/>
        </w:rPr>
        <w:t xml:space="preserve">Далі власне моя функція </w:t>
      </w:r>
      <w:proofErr w:type="spellStart"/>
      <w:r w:rsidRPr="005E5057">
        <w:rPr>
          <w:sz w:val="28"/>
          <w:lang w:val="en-US"/>
        </w:rPr>
        <w:t>draw_point</w:t>
      </w:r>
      <w:proofErr w:type="spellEnd"/>
      <w:r w:rsidRPr="005E5057">
        <w:rPr>
          <w:sz w:val="28"/>
          <w:lang w:val="en-US"/>
        </w:rPr>
        <w:t>,</w:t>
      </w:r>
      <w:r w:rsidRPr="005E5057">
        <w:rPr>
          <w:sz w:val="28"/>
        </w:rPr>
        <w:t xml:space="preserve"> яка </w:t>
      </w:r>
      <w:proofErr w:type="spellStart"/>
      <w:r w:rsidRPr="005E5057">
        <w:rPr>
          <w:sz w:val="28"/>
        </w:rPr>
        <w:t>відмальовує</w:t>
      </w:r>
      <w:proofErr w:type="spellEnd"/>
      <w:r w:rsidRPr="005E5057">
        <w:rPr>
          <w:sz w:val="28"/>
        </w:rPr>
        <w:t xml:space="preserve"> точку. Зробив я це через свіч кейс</w:t>
      </w:r>
      <w:r>
        <w:rPr>
          <w:sz w:val="28"/>
        </w:rPr>
        <w:t xml:space="preserve">. Тобто в залежності від кількості точок на екрані я приймаю різні дії. В першому випадку це присвоюю своїм змінним х та у, будую точку, збільшую каунтер. Коли на екрані вже є одна точка, спрацьовує кейс 1: </w:t>
      </w:r>
      <w:r w:rsidR="003042A9">
        <w:rPr>
          <w:sz w:val="28"/>
        </w:rPr>
        <w:t xml:space="preserve">так само, при натисканні на екран моїм змінним присвоюються координати х та у, будується точка за цими координатами, а потім будується лінія між цією точкою та попередньою. Далі аналогічно. </w:t>
      </w:r>
    </w:p>
    <w:p w:rsidR="003042A9" w:rsidRDefault="003042A9">
      <w:pPr>
        <w:rPr>
          <w:sz w:val="28"/>
        </w:rPr>
      </w:pPr>
    </w:p>
    <w:p w:rsidR="003042A9" w:rsidRPr="003042A9" w:rsidRDefault="003042A9">
      <w:pPr>
        <w:rPr>
          <w:sz w:val="28"/>
        </w:rPr>
      </w:pPr>
      <w:r>
        <w:rPr>
          <w:sz w:val="28"/>
        </w:rPr>
        <w:t xml:space="preserve">А </w:t>
      </w:r>
      <w:proofErr w:type="spellStart"/>
      <w:r>
        <w:rPr>
          <w:sz w:val="28"/>
        </w:rPr>
        <w:t>вот</w:t>
      </w:r>
      <w:proofErr w:type="spellEnd"/>
      <w:r>
        <w:rPr>
          <w:sz w:val="28"/>
        </w:rPr>
        <w:t xml:space="preserve"> потім, коли точок на екрані вже 3, спочатку приймаються аналогічні дії, тобто </w:t>
      </w:r>
      <w:proofErr w:type="spellStart"/>
      <w:r>
        <w:rPr>
          <w:sz w:val="28"/>
        </w:rPr>
        <w:t>відмальовування</w:t>
      </w:r>
      <w:proofErr w:type="spellEnd"/>
      <w:r>
        <w:rPr>
          <w:sz w:val="28"/>
        </w:rPr>
        <w:t xml:space="preserve"> точки і лінії, далі викликається функція </w:t>
      </w:r>
      <w:proofErr w:type="spellStart"/>
      <w:r>
        <w:rPr>
          <w:sz w:val="28"/>
          <w:lang w:val="en-US"/>
        </w:rPr>
        <w:t>draw_bez</w:t>
      </w:r>
      <w:proofErr w:type="spellEnd"/>
      <w:r>
        <w:rPr>
          <w:sz w:val="28"/>
          <w:lang w:val="en-US"/>
        </w:rPr>
        <w:t>(</w:t>
      </w:r>
      <w:r>
        <w:rPr>
          <w:sz w:val="28"/>
        </w:rPr>
        <w:t xml:space="preserve">покажу чуть пізніше), </w:t>
      </w:r>
      <w:proofErr w:type="spellStart"/>
      <w:r>
        <w:rPr>
          <w:sz w:val="28"/>
        </w:rPr>
        <w:t>переприсвоюються</w:t>
      </w:r>
      <w:proofErr w:type="spellEnd"/>
      <w:r>
        <w:rPr>
          <w:sz w:val="28"/>
        </w:rPr>
        <w:t xml:space="preserve"> координати, а також викликається </w:t>
      </w:r>
      <w:proofErr w:type="spellStart"/>
      <w:r>
        <w:rPr>
          <w:sz w:val="28"/>
        </w:rPr>
        <w:t>фукнція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func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і заново </w:t>
      </w:r>
      <w:proofErr w:type="spellStart"/>
      <w:r>
        <w:rPr>
          <w:sz w:val="28"/>
        </w:rPr>
        <w:t>перевикликається</w:t>
      </w:r>
      <w:proofErr w:type="spellEnd"/>
      <w:r>
        <w:rPr>
          <w:sz w:val="28"/>
        </w:rPr>
        <w:t xml:space="preserve"> функція </w:t>
      </w:r>
      <w:proofErr w:type="spellStart"/>
      <w:r>
        <w:rPr>
          <w:sz w:val="28"/>
          <w:lang w:val="en-US"/>
        </w:rPr>
        <w:t>draw_point</w:t>
      </w:r>
      <w:proofErr w:type="spellEnd"/>
      <w:r>
        <w:rPr>
          <w:sz w:val="28"/>
          <w:lang w:val="en-US"/>
        </w:rPr>
        <w:t>.</w:t>
      </w:r>
      <w:r>
        <w:rPr>
          <w:sz w:val="28"/>
        </w:rPr>
        <w:t xml:space="preserve"> </w:t>
      </w:r>
    </w:p>
    <w:p w:rsidR="005E5057" w:rsidRDefault="005E5057">
      <w:r w:rsidRPr="005E5057">
        <w:rPr>
          <w:noProof/>
          <w:lang w:eastAsia="uk-UA"/>
        </w:rPr>
        <w:drawing>
          <wp:inline distT="0" distB="0" distL="0" distR="0" wp14:anchorId="60FDD4FE" wp14:editId="316E042F">
            <wp:extent cx="3474720" cy="333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509" cy="33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057">
        <w:rPr>
          <w:noProof/>
          <w:lang w:eastAsia="uk-UA"/>
        </w:rPr>
        <w:drawing>
          <wp:inline distT="0" distB="0" distL="0" distR="0" wp14:anchorId="11F07E76" wp14:editId="09AC9F39">
            <wp:extent cx="3619500" cy="195901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81" cy="19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A9" w:rsidRDefault="003042A9"/>
    <w:p w:rsidR="003042A9" w:rsidRDefault="003042A9"/>
    <w:p w:rsidR="003042A9" w:rsidRDefault="003042A9"/>
    <w:p w:rsidR="003042A9" w:rsidRDefault="003042A9">
      <w:pPr>
        <w:rPr>
          <w:sz w:val="28"/>
        </w:rPr>
      </w:pPr>
      <w:r w:rsidRPr="003042A9">
        <w:rPr>
          <w:sz w:val="28"/>
        </w:rPr>
        <w:t xml:space="preserve">Далі функція </w:t>
      </w:r>
      <w:proofErr w:type="spellStart"/>
      <w:r w:rsidRPr="003042A9">
        <w:rPr>
          <w:sz w:val="28"/>
          <w:lang w:val="en-US"/>
        </w:rPr>
        <w:t>draw_bez</w:t>
      </w:r>
      <w:proofErr w:type="spellEnd"/>
      <w:r w:rsidRPr="003042A9">
        <w:rPr>
          <w:sz w:val="28"/>
          <w:lang w:val="en-US"/>
        </w:rPr>
        <w:t xml:space="preserve">, </w:t>
      </w:r>
      <w:r w:rsidRPr="003042A9">
        <w:rPr>
          <w:sz w:val="28"/>
        </w:rPr>
        <w:t xml:space="preserve">яку ви могли бачити у </w:t>
      </w:r>
      <w:proofErr w:type="spellStart"/>
      <w:r w:rsidRPr="003042A9">
        <w:rPr>
          <w:sz w:val="28"/>
        </w:rPr>
        <w:t>фукнції</w:t>
      </w:r>
      <w:proofErr w:type="spellEnd"/>
      <w:r w:rsidRPr="003042A9">
        <w:rPr>
          <w:sz w:val="28"/>
        </w:rPr>
        <w:t xml:space="preserve"> вище. </w:t>
      </w:r>
      <w:r>
        <w:rPr>
          <w:sz w:val="28"/>
        </w:rPr>
        <w:t xml:space="preserve">Це функція, за </w:t>
      </w:r>
      <w:proofErr w:type="spellStart"/>
      <w:r>
        <w:rPr>
          <w:sz w:val="28"/>
        </w:rPr>
        <w:t>домогою</w:t>
      </w:r>
      <w:proofErr w:type="spellEnd"/>
      <w:r>
        <w:rPr>
          <w:sz w:val="28"/>
        </w:rPr>
        <w:t xml:space="preserve"> якої ми, власне, малюємо саму криву </w:t>
      </w:r>
      <w:proofErr w:type="spellStart"/>
      <w:r>
        <w:rPr>
          <w:sz w:val="28"/>
        </w:rPr>
        <w:t>Без’є</w:t>
      </w:r>
      <w:proofErr w:type="spellEnd"/>
      <w:r>
        <w:rPr>
          <w:sz w:val="28"/>
        </w:rPr>
        <w:t xml:space="preserve">. Тут я </w:t>
      </w:r>
      <w:proofErr w:type="spellStart"/>
      <w:r>
        <w:rPr>
          <w:sz w:val="28"/>
        </w:rPr>
        <w:t>хардкодом</w:t>
      </w:r>
      <w:proofErr w:type="spellEnd"/>
      <w:r>
        <w:rPr>
          <w:sz w:val="28"/>
        </w:rPr>
        <w:t xml:space="preserve"> задав 1000 точок. Взагалі, я експериментував, і 1000 точок виявились найоптимальнішим варіантом, тут вони з’єднуються між собою, згладжуються і будують криву</w:t>
      </w:r>
      <w:r w:rsidR="00F47299">
        <w:rPr>
          <w:sz w:val="28"/>
        </w:rPr>
        <w:t>.</w:t>
      </w:r>
    </w:p>
    <w:p w:rsidR="003042A9" w:rsidRDefault="003042A9">
      <w:pPr>
        <w:rPr>
          <w:sz w:val="28"/>
        </w:rPr>
      </w:pPr>
    </w:p>
    <w:p w:rsidR="003042A9" w:rsidRDefault="003042A9">
      <w:r w:rsidRPr="003042A9">
        <w:rPr>
          <w:noProof/>
          <w:lang w:eastAsia="uk-UA"/>
        </w:rPr>
        <w:drawing>
          <wp:inline distT="0" distB="0" distL="0" distR="0" wp14:anchorId="6BD819C2" wp14:editId="121DEE89">
            <wp:extent cx="4328160" cy="37768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539" cy="37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99" w:rsidRDefault="00F47299"/>
    <w:p w:rsidR="00F47299" w:rsidRPr="005C4A57" w:rsidRDefault="00F47299">
      <w:pPr>
        <w:rPr>
          <w:sz w:val="28"/>
        </w:rPr>
      </w:pPr>
      <w:r>
        <w:rPr>
          <w:sz w:val="28"/>
        </w:rPr>
        <w:t>Далі ф</w:t>
      </w:r>
      <w:r w:rsidRPr="00F47299">
        <w:rPr>
          <w:sz w:val="28"/>
        </w:rPr>
        <w:t xml:space="preserve">ункція </w:t>
      </w:r>
      <w:r w:rsidRPr="00F47299">
        <w:rPr>
          <w:sz w:val="28"/>
          <w:lang w:val="en-US"/>
        </w:rPr>
        <w:t>bez</w:t>
      </w:r>
      <w:r>
        <w:rPr>
          <w:sz w:val="28"/>
        </w:rPr>
        <w:t xml:space="preserve">, в якій я описав формули </w:t>
      </w:r>
      <w:proofErr w:type="spellStart"/>
      <w:r>
        <w:rPr>
          <w:sz w:val="28"/>
        </w:rPr>
        <w:t>Без’є</w:t>
      </w:r>
      <w:proofErr w:type="spellEnd"/>
      <w:r>
        <w:rPr>
          <w:sz w:val="28"/>
        </w:rPr>
        <w:t>.</w:t>
      </w:r>
      <w:r w:rsidR="005C4A57">
        <w:rPr>
          <w:sz w:val="28"/>
        </w:rPr>
        <w:t xml:space="preserve"> Це формули для чотирьох контрольних точок. </w:t>
      </w:r>
    </w:p>
    <w:p w:rsidR="00F47299" w:rsidRDefault="00F47299">
      <w:pPr>
        <w:rPr>
          <w:lang w:val="en-US"/>
        </w:rPr>
      </w:pPr>
    </w:p>
    <w:p w:rsidR="00F47299" w:rsidRDefault="00F47299">
      <w:r w:rsidRPr="00F47299">
        <w:rPr>
          <w:noProof/>
          <w:lang w:eastAsia="uk-UA"/>
        </w:rPr>
        <w:drawing>
          <wp:inline distT="0" distB="0" distL="0" distR="0" wp14:anchorId="1F907B17" wp14:editId="039DC99D">
            <wp:extent cx="6120765" cy="149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F" w:rsidRDefault="00B76A4F"/>
    <w:p w:rsidR="00B76A4F" w:rsidRDefault="00B76A4F"/>
    <w:p w:rsidR="00B76A4F" w:rsidRDefault="00B76A4F"/>
    <w:p w:rsidR="00B76A4F" w:rsidRDefault="00B76A4F"/>
    <w:p w:rsidR="00B76A4F" w:rsidRDefault="00B76A4F"/>
    <w:p w:rsidR="00B76A4F" w:rsidRPr="00614147" w:rsidRDefault="00B76A4F">
      <w:pPr>
        <w:rPr>
          <w:lang w:val="en-US"/>
        </w:rPr>
      </w:pPr>
      <w:r>
        <w:t xml:space="preserve">Ну і функція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. </w:t>
      </w:r>
      <w:r>
        <w:t xml:space="preserve">В ній я </w:t>
      </w:r>
      <w:r w:rsidR="005C4A57">
        <w:t>обраховую довжину останньої прямої.</w:t>
      </w:r>
    </w:p>
    <w:p w:rsidR="00B76A4F" w:rsidRDefault="00B76A4F">
      <w:r w:rsidRPr="00B76A4F">
        <w:rPr>
          <w:noProof/>
          <w:lang w:eastAsia="uk-UA"/>
        </w:rPr>
        <w:drawing>
          <wp:inline distT="0" distB="0" distL="0" distR="0" wp14:anchorId="7F92D416" wp14:editId="122D9104">
            <wp:extent cx="6120765" cy="17856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C9" w:rsidRDefault="005D0FC9"/>
    <w:p w:rsidR="005D0FC9" w:rsidRDefault="005D0FC9"/>
    <w:p w:rsidR="005D0FC9" w:rsidRPr="005D0FC9" w:rsidRDefault="005D0FC9">
      <w:pPr>
        <w:rPr>
          <w:sz w:val="28"/>
          <w:lang w:val="en-US"/>
        </w:rPr>
      </w:pPr>
      <w:r w:rsidRPr="005D0FC9">
        <w:rPr>
          <w:sz w:val="28"/>
        </w:rPr>
        <w:t xml:space="preserve">Існує і другий спосіб побудови кривих </w:t>
      </w:r>
      <w:proofErr w:type="spellStart"/>
      <w:r w:rsidRPr="005D0FC9">
        <w:rPr>
          <w:sz w:val="28"/>
        </w:rPr>
        <w:t>Без’є</w:t>
      </w:r>
      <w:proofErr w:type="spellEnd"/>
      <w:r w:rsidRPr="005D0FC9">
        <w:rPr>
          <w:sz w:val="28"/>
        </w:rPr>
        <w:t xml:space="preserve">: це алгоритм де </w:t>
      </w:r>
      <w:proofErr w:type="spellStart"/>
      <w:r w:rsidRPr="005D0FC9">
        <w:rPr>
          <w:sz w:val="28"/>
        </w:rPr>
        <w:t>Кастельє</w:t>
      </w:r>
      <w:proofErr w:type="spellEnd"/>
      <w:r w:rsidRPr="005D0FC9">
        <w:rPr>
          <w:sz w:val="28"/>
        </w:rPr>
        <w:t>:</w:t>
      </w:r>
    </w:p>
    <w:p w:rsidR="005D0FC9" w:rsidRPr="00F47299" w:rsidRDefault="005D0FC9">
      <w:r w:rsidRPr="005D0FC9">
        <w:rPr>
          <w:noProof/>
          <w:lang w:eastAsia="uk-UA"/>
        </w:rPr>
        <w:drawing>
          <wp:inline distT="0" distB="0" distL="0" distR="0" wp14:anchorId="615E9443" wp14:editId="1BAFFCB0">
            <wp:extent cx="6120765" cy="36525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C9" w:rsidRPr="00F47299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0A" w:rsidRDefault="007A5F0A" w:rsidP="005E5057">
      <w:pPr>
        <w:spacing w:after="0" w:line="240" w:lineRule="auto"/>
      </w:pPr>
      <w:r>
        <w:separator/>
      </w:r>
    </w:p>
  </w:endnote>
  <w:endnote w:type="continuationSeparator" w:id="0">
    <w:p w:rsidR="007A5F0A" w:rsidRDefault="007A5F0A" w:rsidP="005E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0A" w:rsidRDefault="007A5F0A" w:rsidP="005E5057">
      <w:pPr>
        <w:spacing w:after="0" w:line="240" w:lineRule="auto"/>
      </w:pPr>
      <w:r>
        <w:separator/>
      </w:r>
    </w:p>
  </w:footnote>
  <w:footnote w:type="continuationSeparator" w:id="0">
    <w:p w:rsidR="007A5F0A" w:rsidRDefault="007A5F0A" w:rsidP="005E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057" w:rsidRDefault="005E5057">
    <w:pPr>
      <w:pStyle w:val="a3"/>
    </w:pPr>
  </w:p>
  <w:p w:rsidR="005E5057" w:rsidRDefault="005E50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18"/>
    <w:rsid w:val="003042A9"/>
    <w:rsid w:val="005C4A57"/>
    <w:rsid w:val="005D0FC9"/>
    <w:rsid w:val="005E5057"/>
    <w:rsid w:val="00614147"/>
    <w:rsid w:val="006E7B18"/>
    <w:rsid w:val="007A5F0A"/>
    <w:rsid w:val="007D7313"/>
    <w:rsid w:val="008A4EA9"/>
    <w:rsid w:val="00AE4D7A"/>
    <w:rsid w:val="00B76A4F"/>
    <w:rsid w:val="00BC18E2"/>
    <w:rsid w:val="00CA6610"/>
    <w:rsid w:val="00F47299"/>
    <w:rsid w:val="00F6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2667C"/>
  <w15:chartTrackingRefBased/>
  <w15:docId w15:val="{B1366F80-0891-4267-8342-3F3F76B4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0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E5057"/>
  </w:style>
  <w:style w:type="paragraph" w:styleId="a5">
    <w:name w:val="footer"/>
    <w:basedOn w:val="a"/>
    <w:link w:val="a6"/>
    <w:uiPriority w:val="99"/>
    <w:unhideWhenUsed/>
    <w:rsid w:val="005E50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E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2022-11-17T17:45:00Z</dcterms:created>
  <dcterms:modified xsi:type="dcterms:W3CDTF">2022-11-18T12:56:00Z</dcterms:modified>
</cp:coreProperties>
</file>