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571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 cy="571500"/>
                    </a:xfrm>
                    <a:prstGeom prst="rect">
                      <a:avLst/>
                    </a:prstGeom>
                  </pic:spPr>
                </pic:pic>
              </a:graphicData>
            </a:graphic>
          </wp:inline>
        </w:drawing>
      </w:r>
    </w:p>
    <w:p>
      <w:pPr>
        <w:spacing w:after="100"/>
        <w:jc w:val="center"/>
      </w:pPr>
      <w:r>
        <w:rPr>
          <w:b/>
          <w:bCs/>
          <w:color w:val="222777"/>
          <w:sz w:val="48"/>
          <w:szCs w:val="48"/>
        </w:rPr>
        <w:t xml:space="preserve">Research Report</w:t>
      </w:r>
    </w:p>
    <w:p>
      <w:pPr>
        <w:spacing w:after="400"/>
        <w:jc w:val="center"/>
      </w:pPr>
      <w:r>
        <w:rPr>
          <w:color w:val="00C2CB"/>
          <w:sz w:val="20"/>
          <w:szCs w:val="20"/>
        </w:rPr>
        <w:t xml:space="preserve">THINKMIC AI RESEARCH HUB</w:t>
      </w:r>
    </w:p>
    <w:p>
      <w:pPr>
        <w:spacing w:after="200"/>
      </w:pPr>
      <w:r>
        <w:rPr>
          <w:color w:val="181c22"/>
        </w:rPr>
        <w:t xml:space="preserve">Academic Meeting Report</w:t>
      </w:r>
    </w:p>
    <w:p>
      <w:pPr>
        <w:spacing w:after="200"/>
      </w:pPr>
      <w:r>
        <w:rPr>
          <w:color w:val="181c22"/>
        </w:rPr>
        <w:t xml:space="preserve">Executive Summary</w:t>
      </w:r>
    </w:p>
    <w:p>
      <w:pPr>
        <w:spacing w:after="200"/>
      </w:pPr>
      <w:r>
        <w:rPr>
          <w:color w:val="181c22"/>
        </w:rPr>
        <w:t xml:space="preserve">This section provides an overview of the key points discussed during the academic meeting. The focus was on sharing recent research findings and evaluating their implications within the field. Participants engaged in a detailed analysis of current methodologies and discussed potential advancements and collaborations.</w:t>
      </w:r>
    </w:p>
    <w:p>
      <w:pPr>
        <w:spacing w:after="200"/>
      </w:pPr>
      <w:r>
        <w:rPr>
          <w:color w:val="181c22"/>
        </w:rPr>
        <w:t xml:space="preserve">Research Findings / Main Body</w:t>
      </w:r>
    </w:p>
    <w:p>
      <w:pPr>
        <w:spacing w:after="200"/>
      </w:pPr>
      <w:r>
        <w:rPr>
          <w:color w:val="181c22"/>
        </w:rPr>
        <w:t xml:space="preserve">The main body of the report delves into the specific research findings presented during the meeting. Key topics covered included:</w:t>
      </w:r>
    </w:p>
    <w:p>
      <w:pPr>
        <w:spacing w:after="200"/>
      </w:pPr>
      <w:r>
        <w:rPr>
          <w:color w:val="181c22"/>
        </w:rPr>
        <w:t xml:space="preserve">    Innovations in research methodologies and the introduction of new analytical tools.</w:t>
      </w:r>
    </w:p>
    <w:p>
      <w:pPr>
        <w:spacing w:after="200"/>
      </w:pPr>
      <w:r>
        <w:rPr>
          <w:color w:val="181c22"/>
        </w:rPr>
        <w:t xml:space="preserve">    Evaluations of recent studies and their impacts on the broader academic community.</w:t>
      </w:r>
    </w:p>
    <w:p>
      <w:pPr>
        <w:spacing w:after="200"/>
      </w:pPr>
      <w:r>
        <w:rPr>
          <w:color w:val="181c22"/>
        </w:rPr>
        <w:t xml:space="preserve">    Discussion on interdisciplinary approaches and their role in advancing research initiatives.</w:t>
      </w:r>
    </w:p>
    <w:p>
      <w:pPr>
        <w:spacing w:after="200"/>
      </w:pPr>
      <w:r>
        <w:rPr>
          <w:color w:val="181c22"/>
        </w:rPr>
        <w:t xml:space="preserve">    Challenges faced in current projects and proposed solutions for overcoming these obstacles.</w:t>
      </w:r>
    </w:p>
    <w:p>
      <w:pPr>
        <w:spacing w:after="200"/>
      </w:pPr>
      <w:r>
        <w:rPr>
          <w:color w:val="181c22"/>
        </w:rPr>
        <w:t xml:space="preserve">Participants emphasized the importance of maintaining academic rigor and the continuous sharing of knowledge amongst peers to enhance research quality and outcomes.</w:t>
      </w:r>
    </w:p>
    <w:p>
      <w:pPr>
        <w:spacing w:after="200"/>
      </w:pPr>
      <w:r>
        <w:rPr>
          <w:color w:val="181c22"/>
        </w:rPr>
        <w:t xml:space="preserve">Sources &amp; Citations</w:t>
      </w:r>
    </w:p>
    <w:p>
      <w:pPr>
        <w:spacing w:after="200"/>
      </w:pPr>
      <w:r>
        <w:rPr>
          <w:color w:val="181c22"/>
        </w:rPr>
        <w:t xml:space="preserve">This section includes references to all relevant sources and citations that were discussed or mentioned during the meeting. It's crucial for maintaining academic integrity and providing a basis for future research.</w:t>
      </w:r>
    </w:p>
    <w:p>
      <w:pPr>
        <w:spacing w:after="200"/>
      </w:pPr>
      <w:r>
        <w:rPr>
          <w:color w:val="181c22"/>
        </w:rPr>
        <w:t xml:space="preserve">    Author A, Title of the Study, Journal Name, Year.</w:t>
      </w:r>
    </w:p>
    <w:p>
      <w:pPr>
        <w:spacing w:after="200"/>
      </w:pPr>
      <w:r>
        <w:rPr>
          <w:color w:val="181c22"/>
        </w:rPr>
        <w:t xml:space="preserve">    Author B, "Title of the Article," Published in Conference Proceedings, Year.</w:t>
      </w:r>
    </w:p>
    <w:p>
      <w:pPr>
        <w:spacing w:after="200"/>
      </w:pPr>
      <w:r>
        <w:rPr>
          <w:color w:val="181c22"/>
        </w:rPr>
        <w:t xml:space="preserve">    Researcher C et al., "Article Title," [Online]. Available: URL. [Accessed: Date].</w:t>
      </w:r>
    </w:p>
    <w:p>
      <w:pPr>
        <w:spacing w:after="200"/>
      </w:pPr>
      <w:r>
        <w:rPr>
          <w:color w:val="181c22"/>
        </w:rPr>
        <w:t xml:space="preserve">    Institution D, Published Report Title, Year.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a99bd768f7fd8d944c37cc89783507a044969f1.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2026-08-01T10:46:31.701Z</dcterms:created>
  <dcterms:modified xsi:type="dcterms:W3CDTF">2026-08-01T10:46:31.701Z</dcterms:modified>
</cp:coreProperties>
</file>

<file path=docProps/custom.xml><?xml version="1.0" encoding="utf-8"?>
<Properties xmlns="http://schemas.openxmlformats.org/officeDocument/2006/custom-properties" xmlns:vt="http://schemas.openxmlformats.org/officeDocument/2006/docPropsVTypes"/>
</file>