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B65AA" w14:textId="77777777" w:rsidR="00895CB7" w:rsidRDefault="00895CB7"/>
    <w:tbl>
      <w:tblPr>
        <w:tblStyle w:val="TableGrid11"/>
        <w:tblpPr w:leftFromText="180" w:rightFromText="180" w:vertAnchor="text" w:horzAnchor="margin" w:tblpXSpec="center" w:tblpY="265"/>
        <w:tblW w:w="11048" w:type="dxa"/>
        <w:tblBorders>
          <w:top w:val="single" w:sz="8" w:space="0" w:color="00A1DE"/>
          <w:left w:val="none" w:sz="0" w:space="0" w:color="auto"/>
          <w:bottom w:val="single" w:sz="8" w:space="0" w:color="00A1DE"/>
          <w:right w:val="none" w:sz="0" w:space="0" w:color="auto"/>
          <w:insideH w:val="single" w:sz="8" w:space="0" w:color="00A1DE"/>
          <w:insideV w:val="none" w:sz="0" w:space="0" w:color="auto"/>
        </w:tblBorders>
        <w:tblLayout w:type="fixed"/>
        <w:tblCellMar>
          <w:top w:w="43" w:type="dxa"/>
          <w:left w:w="115" w:type="dxa"/>
          <w:bottom w:w="72" w:type="dxa"/>
          <w:right w:w="58" w:type="dxa"/>
        </w:tblCellMar>
        <w:tblLook w:val="04A0" w:firstRow="1" w:lastRow="0" w:firstColumn="1" w:lastColumn="0" w:noHBand="0" w:noVBand="1"/>
      </w:tblPr>
      <w:tblGrid>
        <w:gridCol w:w="4081"/>
        <w:gridCol w:w="6967"/>
      </w:tblGrid>
      <w:tr w:rsidR="003F36D6" w:rsidRPr="003F36D6" w14:paraId="1180C3D0" w14:textId="77777777" w:rsidTr="00F101B5">
        <w:trPr>
          <w:trHeight w:val="4905"/>
        </w:trPr>
        <w:tc>
          <w:tcPr>
            <w:tcW w:w="4081" w:type="dxa"/>
          </w:tcPr>
          <w:p w14:paraId="7087DDB5" w14:textId="77777777" w:rsidR="003F36D6" w:rsidRDefault="003F36D6" w:rsidP="003F36D6">
            <w:pPr>
              <w:spacing w:after="60"/>
              <w:ind w:left="1238"/>
              <w:rPr>
                <w:rFonts w:ascii="Arial" w:eastAsia="Calibri" w:hAnsi="Arial" w:cs="Arial"/>
                <w:b/>
                <w:color w:val="00A1DE"/>
              </w:rPr>
            </w:pPr>
          </w:p>
          <w:p w14:paraId="27515660" w14:textId="77777777" w:rsidR="00895CB7" w:rsidRDefault="000C4785" w:rsidP="00895CB7">
            <w:pPr>
              <w:spacing w:after="60"/>
              <w:rPr>
                <w:rFonts w:ascii="Arial" w:eastAsia="Calibri" w:hAnsi="Arial" w:cs="Arial"/>
                <w:b/>
                <w:color w:val="00A1DE"/>
              </w:rPr>
            </w:pPr>
            <w:r>
              <w:rPr>
                <w:noProof/>
              </w:rPr>
              <w:drawing>
                <wp:inline distT="0" distB="0" distL="0" distR="0" wp14:anchorId="486A8C54" wp14:editId="3A966036">
                  <wp:extent cx="2481580" cy="16497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580" cy="164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6B70D2" w14:textId="77777777" w:rsidR="00895CB7" w:rsidRDefault="00895CB7" w:rsidP="00895CB7">
            <w:pPr>
              <w:spacing w:after="60"/>
              <w:rPr>
                <w:noProof/>
              </w:rPr>
            </w:pPr>
          </w:p>
          <w:p w14:paraId="12D4213A" w14:textId="77777777" w:rsidR="003F36D6" w:rsidRPr="005C67D3" w:rsidRDefault="00BE0587" w:rsidP="00895CB7">
            <w:pPr>
              <w:spacing w:after="60"/>
              <w:rPr>
                <w:rFonts w:ascii="Arial" w:eastAsia="Calibri" w:hAnsi="Arial" w:cs="Arial"/>
                <w:b/>
                <w:color w:val="00A1DE"/>
                <w:sz w:val="24"/>
              </w:rPr>
            </w:pPr>
            <w:r>
              <w:rPr>
                <w:rFonts w:ascii="Arial" w:eastAsia="Calibri" w:hAnsi="Arial" w:cs="Arial"/>
                <w:b/>
                <w:color w:val="00A1DE"/>
                <w:sz w:val="24"/>
              </w:rPr>
              <w:t>Oluwole Akande</w:t>
            </w:r>
          </w:p>
          <w:p w14:paraId="6F0B6823" w14:textId="3D75BE8C" w:rsidR="003F36D6" w:rsidRPr="005C67D3" w:rsidRDefault="007B3ECE" w:rsidP="00895CB7">
            <w:pPr>
              <w:rPr>
                <w:rFonts w:ascii="Arial" w:eastAsia="Calibri" w:hAnsi="Arial" w:cs="Arial"/>
                <w:bCs/>
                <w:color w:val="00A1DE"/>
                <w:sz w:val="24"/>
                <w:szCs w:val="18"/>
              </w:rPr>
            </w:pPr>
            <w:r>
              <w:rPr>
                <w:rFonts w:ascii="Arial" w:eastAsia="Calibri" w:hAnsi="Arial" w:cs="Arial"/>
                <w:bCs/>
                <w:color w:val="00A1DE"/>
                <w:sz w:val="24"/>
                <w:szCs w:val="18"/>
              </w:rPr>
              <w:t>Advisory</w:t>
            </w:r>
          </w:p>
          <w:p w14:paraId="23A6FE27" w14:textId="77777777" w:rsidR="003F36D6" w:rsidRPr="005C67D3" w:rsidRDefault="003F36D6" w:rsidP="00895CB7">
            <w:pPr>
              <w:rPr>
                <w:rFonts w:ascii="Arial" w:eastAsia="Calibri" w:hAnsi="Arial" w:cs="Arial"/>
                <w:bCs/>
                <w:color w:val="00A1DE"/>
                <w:sz w:val="24"/>
                <w:szCs w:val="18"/>
              </w:rPr>
            </w:pPr>
            <w:r w:rsidRPr="005C67D3">
              <w:rPr>
                <w:rFonts w:ascii="Arial" w:eastAsia="Calibri" w:hAnsi="Arial" w:cs="Arial"/>
                <w:bCs/>
                <w:color w:val="00A1DE"/>
                <w:sz w:val="24"/>
                <w:szCs w:val="18"/>
              </w:rPr>
              <w:t xml:space="preserve">Deloitte &amp; </w:t>
            </w:r>
            <w:r w:rsidR="00A26040" w:rsidRPr="005C67D3">
              <w:rPr>
                <w:rFonts w:ascii="Arial" w:eastAsia="Calibri" w:hAnsi="Arial" w:cs="Arial"/>
                <w:bCs/>
                <w:color w:val="00A1DE"/>
                <w:sz w:val="24"/>
                <w:szCs w:val="18"/>
              </w:rPr>
              <w:t>Touche</w:t>
            </w:r>
            <w:r w:rsidRPr="005C67D3">
              <w:rPr>
                <w:rFonts w:ascii="Arial" w:eastAsia="Calibri" w:hAnsi="Arial" w:cs="Arial"/>
                <w:bCs/>
                <w:color w:val="00A1DE"/>
                <w:sz w:val="24"/>
                <w:szCs w:val="18"/>
              </w:rPr>
              <w:t xml:space="preserve"> LLP</w:t>
            </w:r>
          </w:p>
          <w:p w14:paraId="5870E653" w14:textId="77777777" w:rsidR="003F36D6" w:rsidRPr="005C67D3" w:rsidRDefault="00BE0587" w:rsidP="00895CB7">
            <w:pPr>
              <w:rPr>
                <w:rFonts w:ascii="Arial" w:eastAsia="Calibri" w:hAnsi="Arial" w:cs="Arial"/>
                <w:bCs/>
                <w:color w:val="00A1DE"/>
                <w:sz w:val="24"/>
                <w:szCs w:val="18"/>
              </w:rPr>
            </w:pPr>
            <w:r>
              <w:rPr>
                <w:rFonts w:ascii="Arial" w:eastAsia="Calibri" w:hAnsi="Arial" w:cs="Arial"/>
                <w:bCs/>
                <w:color w:val="00A1DE"/>
                <w:sz w:val="24"/>
                <w:szCs w:val="18"/>
              </w:rPr>
              <w:t>Houston TX.</w:t>
            </w:r>
            <w:r w:rsidR="00A26040" w:rsidRPr="005C67D3">
              <w:rPr>
                <w:rFonts w:ascii="Arial" w:eastAsia="Calibri" w:hAnsi="Arial" w:cs="Arial"/>
                <w:bCs/>
                <w:color w:val="00A1DE"/>
                <w:sz w:val="24"/>
                <w:szCs w:val="18"/>
              </w:rPr>
              <w:t xml:space="preserve"> </w:t>
            </w:r>
          </w:p>
          <w:p w14:paraId="7E40D4EA" w14:textId="77777777" w:rsidR="00895CB7" w:rsidRPr="0027595F" w:rsidRDefault="00895CB7" w:rsidP="00895CB7">
            <w:pPr>
              <w:rPr>
                <w:rFonts w:ascii="Arial" w:eastAsia="Calibri" w:hAnsi="Arial" w:cs="Times New Roman"/>
                <w:bCs/>
                <w:color w:val="808080"/>
                <w:szCs w:val="18"/>
                <w:highlight w:val="yellow"/>
              </w:rPr>
            </w:pPr>
          </w:p>
          <w:p w14:paraId="18352240" w14:textId="77777777" w:rsidR="00E05626" w:rsidRPr="005C67D3" w:rsidRDefault="00A26040" w:rsidP="00895CB7">
            <w:pPr>
              <w:rPr>
                <w:rFonts w:ascii="Arial" w:eastAsia="Calibri" w:hAnsi="Arial" w:cs="Times New Roman"/>
                <w:bCs/>
                <w:color w:val="808080"/>
                <w:szCs w:val="18"/>
              </w:rPr>
            </w:pPr>
            <w:r w:rsidRPr="005C67D3">
              <w:rPr>
                <w:rFonts w:ascii="Arial" w:eastAsia="Calibri" w:hAnsi="Arial" w:cs="Times New Roman"/>
                <w:bCs/>
                <w:color w:val="808080"/>
                <w:szCs w:val="18"/>
              </w:rPr>
              <w:t xml:space="preserve">Mobile: </w:t>
            </w:r>
            <w:r w:rsidR="00BE0587">
              <w:rPr>
                <w:rFonts w:ascii="Arial" w:eastAsia="Calibri" w:hAnsi="Arial" w:cs="Times New Roman"/>
                <w:bCs/>
                <w:color w:val="808080"/>
                <w:szCs w:val="18"/>
              </w:rPr>
              <w:t>979-645-0117</w:t>
            </w:r>
          </w:p>
          <w:p w14:paraId="496FB3DC" w14:textId="6B1FB76C" w:rsidR="003F36D6" w:rsidRPr="00895CB7" w:rsidRDefault="007F518E" w:rsidP="00895CB7">
            <w:pPr>
              <w:rPr>
                <w:rFonts w:ascii="Arial" w:eastAsia="Calibri" w:hAnsi="Arial" w:cs="Times New Roman"/>
                <w:bCs/>
                <w:color w:val="808080"/>
                <w:szCs w:val="18"/>
              </w:rPr>
            </w:pPr>
            <w:r w:rsidRPr="005C67D3">
              <w:rPr>
                <w:rFonts w:ascii="Arial" w:eastAsia="Calibri" w:hAnsi="Arial" w:cs="Times New Roman"/>
                <w:bCs/>
                <w:color w:val="808080"/>
                <w:szCs w:val="18"/>
              </w:rPr>
              <w:t xml:space="preserve">Email: </w:t>
            </w:r>
            <w:r w:rsidR="007B3ECE">
              <w:rPr>
                <w:rFonts w:ascii="Arial" w:eastAsia="Calibri" w:hAnsi="Arial" w:cs="Times New Roman"/>
                <w:bCs/>
                <w:color w:val="808080"/>
                <w:szCs w:val="18"/>
              </w:rPr>
              <w:t>oluwole.akande82@yahoo.com</w:t>
            </w:r>
          </w:p>
          <w:p w14:paraId="5D53EB1E" w14:textId="77777777" w:rsidR="003F36D6" w:rsidRPr="003F36D6" w:rsidRDefault="003F36D6" w:rsidP="003F36D6">
            <w:pPr>
              <w:spacing w:before="120" w:line="200" w:lineRule="exact"/>
              <w:ind w:left="1267"/>
              <w:rPr>
                <w:rFonts w:ascii="Arial" w:eastAsia="Calibri" w:hAnsi="Arial" w:cs="Times New Roman"/>
                <w:bCs/>
                <w:color w:val="808080"/>
                <w:sz w:val="16"/>
                <w:szCs w:val="18"/>
              </w:rPr>
            </w:pPr>
          </w:p>
        </w:tc>
        <w:tc>
          <w:tcPr>
            <w:tcW w:w="6967" w:type="dxa"/>
          </w:tcPr>
          <w:p w14:paraId="776FC2D3" w14:textId="77777777" w:rsidR="003F36D6" w:rsidRDefault="003F36D6" w:rsidP="003F36D6">
            <w:pPr>
              <w:spacing w:after="80" w:line="220" w:lineRule="exact"/>
              <w:ind w:right="622"/>
              <w:rPr>
                <w:rFonts w:ascii="Arial" w:eastAsia="Calibri" w:hAnsi="Arial" w:cs="Arial"/>
                <w:bCs/>
                <w:color w:val="92D400"/>
                <w:sz w:val="18"/>
                <w:szCs w:val="18"/>
              </w:rPr>
            </w:pPr>
          </w:p>
          <w:p w14:paraId="15920C32" w14:textId="77777777" w:rsidR="007F518E" w:rsidRDefault="007F518E" w:rsidP="00895CB7">
            <w:pPr>
              <w:spacing w:after="80"/>
              <w:ind w:right="622"/>
              <w:rPr>
                <w:rFonts w:ascii="Arial" w:eastAsia="Calibri" w:hAnsi="Arial" w:cs="Arial"/>
                <w:b/>
                <w:bCs/>
                <w:color w:val="92D400"/>
                <w:sz w:val="24"/>
                <w:szCs w:val="24"/>
              </w:rPr>
            </w:pPr>
          </w:p>
          <w:p w14:paraId="1EEA913D" w14:textId="77777777" w:rsidR="003F36D6" w:rsidRPr="003F36D6" w:rsidRDefault="003F36D6" w:rsidP="00895CB7">
            <w:pPr>
              <w:spacing w:after="80"/>
              <w:ind w:right="622"/>
              <w:rPr>
                <w:rFonts w:ascii="Arial" w:eastAsia="Calibri" w:hAnsi="Arial" w:cs="Arial"/>
                <w:b/>
                <w:bCs/>
                <w:color w:val="92D400"/>
                <w:sz w:val="24"/>
                <w:szCs w:val="24"/>
              </w:rPr>
            </w:pPr>
            <w:r w:rsidRPr="00895CB7">
              <w:rPr>
                <w:rFonts w:ascii="Arial" w:eastAsia="Calibri" w:hAnsi="Arial" w:cs="Arial"/>
                <w:b/>
                <w:bCs/>
                <w:color w:val="92D400"/>
                <w:sz w:val="24"/>
                <w:szCs w:val="24"/>
              </w:rPr>
              <w:t>Professional Background</w:t>
            </w:r>
          </w:p>
          <w:p w14:paraId="0C186C72" w14:textId="610D7397" w:rsidR="007B3ECE" w:rsidRPr="007B3ECE" w:rsidRDefault="00BE0587" w:rsidP="007B3ECE">
            <w:pPr>
              <w:autoSpaceDE w:val="0"/>
              <w:autoSpaceDN w:val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Oluwole Akande</w:t>
            </w:r>
            <w:r w:rsidR="007B3ECE">
              <w:rPr>
                <w:rFonts w:ascii="Arial" w:eastAsia="Calibri" w:hAnsi="Arial" w:cs="Arial"/>
                <w:sz w:val="24"/>
                <w:szCs w:val="24"/>
              </w:rPr>
              <w:t xml:space="preserve"> is a Senior Advisory Consultant </w:t>
            </w:r>
            <w:r w:rsidR="007B3ECE" w:rsidRPr="007B3ECE">
              <w:rPr>
                <w:rFonts w:ascii="Arial" w:eastAsia="Calibri" w:hAnsi="Arial" w:cs="Arial"/>
                <w:sz w:val="24"/>
                <w:szCs w:val="24"/>
              </w:rPr>
              <w:t xml:space="preserve">with over </w:t>
            </w:r>
            <w:r w:rsidR="007B3ECE">
              <w:rPr>
                <w:rFonts w:ascii="Arial" w:eastAsia="Calibri" w:hAnsi="Arial" w:cs="Arial"/>
                <w:sz w:val="24"/>
                <w:szCs w:val="24"/>
              </w:rPr>
              <w:t>8</w:t>
            </w:r>
            <w:r w:rsidR="007B3ECE" w:rsidRPr="007B3EC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B3ECE">
              <w:rPr>
                <w:rFonts w:ascii="Arial" w:eastAsia="Calibri" w:hAnsi="Arial" w:cs="Arial"/>
                <w:sz w:val="24"/>
                <w:szCs w:val="24"/>
              </w:rPr>
              <w:t>years</w:t>
            </w:r>
            <w:r w:rsidR="007B3ECE" w:rsidRPr="007B3EC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B3ECE">
              <w:rPr>
                <w:rFonts w:ascii="Arial" w:eastAsia="Calibri" w:hAnsi="Arial" w:cs="Arial"/>
                <w:sz w:val="24"/>
                <w:szCs w:val="24"/>
              </w:rPr>
              <w:t xml:space="preserve">of </w:t>
            </w:r>
            <w:r w:rsidR="007B3ECE" w:rsidRPr="007B3ECE">
              <w:rPr>
                <w:rFonts w:ascii="Arial" w:eastAsia="Calibri" w:hAnsi="Arial" w:cs="Arial"/>
                <w:sz w:val="24"/>
                <w:szCs w:val="24"/>
              </w:rPr>
              <w:t xml:space="preserve">experience and </w:t>
            </w:r>
            <w:r w:rsidR="007B3ECE">
              <w:rPr>
                <w:rFonts w:ascii="Arial" w:eastAsia="Calibri" w:hAnsi="Arial" w:cs="Arial"/>
                <w:sz w:val="24"/>
                <w:szCs w:val="24"/>
              </w:rPr>
              <w:t>tracks</w:t>
            </w:r>
            <w:r w:rsidR="007B3ECE" w:rsidRPr="007B3EC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7B3ECE">
              <w:rPr>
                <w:rFonts w:ascii="Arial" w:eastAsia="Calibri" w:hAnsi="Arial" w:cs="Arial"/>
                <w:sz w:val="24"/>
                <w:szCs w:val="24"/>
              </w:rPr>
              <w:t xml:space="preserve">a </w:t>
            </w:r>
            <w:r w:rsidR="007B3ECE" w:rsidRPr="007B3ECE">
              <w:rPr>
                <w:rFonts w:ascii="Arial" w:eastAsia="Calibri" w:hAnsi="Arial" w:cs="Arial"/>
                <w:sz w:val="24"/>
                <w:szCs w:val="24"/>
              </w:rPr>
              <w:t xml:space="preserve">record of delivering results within complex business </w:t>
            </w:r>
            <w:r w:rsidR="007B3ECE">
              <w:rPr>
                <w:rFonts w:ascii="Arial" w:eastAsia="Calibri" w:hAnsi="Arial" w:cs="Arial"/>
                <w:sz w:val="24"/>
                <w:szCs w:val="24"/>
              </w:rPr>
              <w:t>environments</w:t>
            </w:r>
            <w:r w:rsidR="007B3ECE" w:rsidRPr="007B3ECE">
              <w:rPr>
                <w:rFonts w:ascii="Arial" w:eastAsia="Calibri" w:hAnsi="Arial" w:cs="Arial"/>
                <w:sz w:val="24"/>
                <w:szCs w:val="24"/>
              </w:rPr>
              <w:t xml:space="preserve"> and providing support in all key areas of Internal </w:t>
            </w:r>
            <w:r w:rsidR="007B3ECE">
              <w:rPr>
                <w:rFonts w:ascii="Arial" w:eastAsia="Calibri" w:hAnsi="Arial" w:cs="Arial"/>
                <w:sz w:val="24"/>
                <w:szCs w:val="24"/>
              </w:rPr>
              <w:t>Audit</w:t>
            </w:r>
            <w:r w:rsidR="007B3ECE" w:rsidRPr="007B3ECE">
              <w:rPr>
                <w:rFonts w:ascii="Arial" w:eastAsia="Calibri" w:hAnsi="Arial" w:cs="Arial"/>
                <w:sz w:val="24"/>
                <w:szCs w:val="24"/>
              </w:rPr>
              <w:t xml:space="preserve">, Information security, Information systems, internal controls, Quality Management </w:t>
            </w:r>
            <w:r w:rsidR="007B3ECE">
              <w:rPr>
                <w:rFonts w:ascii="Arial" w:eastAsia="Calibri" w:hAnsi="Arial" w:cs="Arial"/>
                <w:sz w:val="24"/>
                <w:szCs w:val="24"/>
              </w:rPr>
              <w:t>systems</w:t>
            </w:r>
            <w:r w:rsidR="007B3ECE" w:rsidRPr="007B3ECE">
              <w:rPr>
                <w:rFonts w:ascii="Arial" w:eastAsia="Calibri" w:hAnsi="Arial" w:cs="Arial"/>
                <w:sz w:val="24"/>
                <w:szCs w:val="24"/>
              </w:rPr>
              <w:t xml:space="preserve">, Leadership and Project management. </w:t>
            </w:r>
          </w:p>
          <w:p w14:paraId="2005141A" w14:textId="77777777" w:rsidR="007B3ECE" w:rsidRPr="007B3ECE" w:rsidRDefault="007B3ECE" w:rsidP="007B3ECE">
            <w:pPr>
              <w:autoSpaceDE w:val="0"/>
              <w:autoSpaceDN w:val="0"/>
              <w:jc w:val="both"/>
              <w:rPr>
                <w:rFonts w:ascii="Arial" w:eastAsia="Calibri" w:hAnsi="Arial" w:cs="Arial"/>
                <w:sz w:val="24"/>
                <w:szCs w:val="24"/>
                <w:lang w:bidi="en-GB"/>
              </w:rPr>
            </w:pPr>
          </w:p>
          <w:p w14:paraId="7DE0F63E" w14:textId="5C185699" w:rsidR="007B3ECE" w:rsidRPr="007B3ECE" w:rsidRDefault="007B3ECE" w:rsidP="007B3ECE">
            <w:pPr>
              <w:autoSpaceDE w:val="0"/>
              <w:autoSpaceDN w:val="0"/>
              <w:jc w:val="both"/>
              <w:rPr>
                <w:rFonts w:ascii="Arial" w:eastAsia="Calibri" w:hAnsi="Arial" w:cs="Arial"/>
                <w:sz w:val="24"/>
                <w:szCs w:val="24"/>
                <w:lang w:bidi="en-GB"/>
              </w:rPr>
            </w:pPr>
            <w:r w:rsidRPr="007B3ECE">
              <w:rPr>
                <w:rFonts w:ascii="Arial" w:eastAsia="Calibri" w:hAnsi="Arial" w:cs="Arial"/>
                <w:sz w:val="24"/>
                <w:szCs w:val="24"/>
                <w:lang w:bidi="en-GB"/>
              </w:rPr>
              <w:t>I have competent knowledge and an avid interest in Information Systems, Risk assessment, Audit, Security, Controls, Governance, Compliance, Lean six Sigma, Assurance, Security, Fraud administration</w:t>
            </w:r>
            <w:r>
              <w:rPr>
                <w:rFonts w:ascii="Arial" w:eastAsia="Calibri" w:hAnsi="Arial" w:cs="Arial"/>
                <w:sz w:val="24"/>
                <w:szCs w:val="24"/>
                <w:lang w:bidi="en-GB"/>
              </w:rPr>
              <w:t>,</w:t>
            </w:r>
            <w:r w:rsidRPr="007B3ECE">
              <w:rPr>
                <w:rFonts w:ascii="Arial" w:eastAsia="Calibri" w:hAnsi="Arial" w:cs="Arial"/>
                <w:sz w:val="24"/>
                <w:szCs w:val="24"/>
                <w:lang w:bidi="en-GB"/>
              </w:rPr>
              <w:t xml:space="preserve"> and Project management. Currently seeking new and exciting opportunities to add value and develop.</w:t>
            </w:r>
          </w:p>
          <w:p w14:paraId="3BE52989" w14:textId="4B97A952" w:rsidR="003F36D6" w:rsidRPr="003F36D6" w:rsidRDefault="003F36D6" w:rsidP="00895CB7">
            <w:pPr>
              <w:spacing w:after="120"/>
              <w:ind w:right="622"/>
              <w:rPr>
                <w:rFonts w:ascii="Arial" w:eastAsia="Calibri" w:hAnsi="Arial" w:cs="Arial"/>
                <w:b/>
                <w:bCs/>
                <w:color w:val="92D400"/>
                <w:sz w:val="24"/>
                <w:szCs w:val="24"/>
              </w:rPr>
            </w:pPr>
          </w:p>
          <w:tbl>
            <w:tblPr>
              <w:tblStyle w:val="TableGrid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480"/>
            </w:tblGrid>
            <w:tr w:rsidR="00895CB7" w:rsidRPr="00895CB7" w14:paraId="4988A72D" w14:textId="77777777" w:rsidTr="002C57C5">
              <w:trPr>
                <w:trHeight w:val="848"/>
              </w:trPr>
              <w:tc>
                <w:tcPr>
                  <w:tcW w:w="6480" w:type="dxa"/>
                </w:tcPr>
                <w:p w14:paraId="6DD3D42A" w14:textId="1447897E" w:rsidR="0027595F" w:rsidRDefault="0027595F" w:rsidP="007B3ECE">
                  <w:pPr>
                    <w:framePr w:hSpace="180" w:wrap="around" w:vAnchor="text" w:hAnchor="margin" w:xAlign="center" w:y="265"/>
                    <w:spacing w:after="80"/>
                    <w:ind w:right="619"/>
                    <w:rPr>
                      <w:rFonts w:cs="Arial"/>
                      <w:sz w:val="24"/>
                      <w:szCs w:val="24"/>
                    </w:rPr>
                  </w:pPr>
                  <w:bookmarkStart w:id="0" w:name="_GoBack"/>
                  <w:bookmarkEnd w:id="0"/>
                </w:p>
                <w:p w14:paraId="727F4EDC" w14:textId="77777777" w:rsidR="002C57C5" w:rsidRDefault="002C57C5" w:rsidP="007B3ECE">
                  <w:pPr>
                    <w:framePr w:hSpace="180" w:wrap="around" w:vAnchor="text" w:hAnchor="margin" w:xAlign="center" w:y="265"/>
                    <w:spacing w:after="80"/>
                    <w:ind w:right="619"/>
                    <w:rPr>
                      <w:rFonts w:cs="Arial"/>
                      <w:b/>
                      <w:bCs/>
                      <w:color w:val="92D400"/>
                      <w:sz w:val="24"/>
                      <w:szCs w:val="24"/>
                    </w:rPr>
                  </w:pPr>
                  <w:r>
                    <w:rPr>
                      <w:rFonts w:cs="Arial"/>
                      <w:b/>
                      <w:bCs/>
                      <w:color w:val="92D400"/>
                      <w:sz w:val="24"/>
                      <w:szCs w:val="24"/>
                    </w:rPr>
                    <w:t>Education and Certifications</w:t>
                  </w:r>
                </w:p>
                <w:p w14:paraId="3CA935AF" w14:textId="628D9453" w:rsidR="00E04E35" w:rsidRDefault="00BE0587" w:rsidP="007B3ECE">
                  <w:pPr>
                    <w:framePr w:hSpace="180" w:wrap="around" w:vAnchor="text" w:hAnchor="margin" w:xAlign="center" w:y="265"/>
                    <w:spacing w:before="20"/>
                    <w:ind w:right="-24"/>
                    <w:rPr>
                      <w:rFonts w:cs="Arial"/>
                      <w:sz w:val="24"/>
                      <w:szCs w:val="24"/>
                    </w:rPr>
                  </w:pPr>
                  <w:r>
                    <w:rPr>
                      <w:rFonts w:cs="Arial"/>
                      <w:sz w:val="24"/>
                      <w:szCs w:val="24"/>
                    </w:rPr>
                    <w:t>B.Sc. Accounting,</w:t>
                  </w:r>
                </w:p>
                <w:p w14:paraId="1E98AF66" w14:textId="6C801DCD" w:rsidR="00E04E35" w:rsidRDefault="00BE0587" w:rsidP="007B3ECE">
                  <w:pPr>
                    <w:framePr w:hSpace="180" w:wrap="around" w:vAnchor="text" w:hAnchor="margin" w:xAlign="center" w:y="265"/>
                    <w:spacing w:before="20"/>
                    <w:ind w:right="-24"/>
                    <w:rPr>
                      <w:rFonts w:cs="Arial"/>
                      <w:sz w:val="24"/>
                      <w:szCs w:val="24"/>
                    </w:rPr>
                  </w:pPr>
                  <w:r>
                    <w:rPr>
                      <w:rFonts w:cs="Arial"/>
                      <w:sz w:val="24"/>
                      <w:szCs w:val="24"/>
                    </w:rPr>
                    <w:t>Master of Science Accounting</w:t>
                  </w:r>
                </w:p>
                <w:p w14:paraId="190134A7" w14:textId="782AD776" w:rsidR="007954F2" w:rsidRDefault="00BE0587" w:rsidP="007B3ECE">
                  <w:pPr>
                    <w:framePr w:hSpace="180" w:wrap="around" w:vAnchor="text" w:hAnchor="margin" w:xAlign="center" w:y="265"/>
                    <w:spacing w:before="20"/>
                    <w:ind w:right="-24"/>
                    <w:rPr>
                      <w:rFonts w:cs="Arial"/>
                      <w:sz w:val="24"/>
                      <w:szCs w:val="24"/>
                    </w:rPr>
                  </w:pPr>
                  <w:r>
                    <w:rPr>
                      <w:rFonts w:cs="Arial"/>
                      <w:sz w:val="24"/>
                      <w:szCs w:val="24"/>
                    </w:rPr>
                    <w:t>Associate Chartered Accountant (ICAN)</w:t>
                  </w:r>
                </w:p>
                <w:p w14:paraId="4486A94F" w14:textId="14E0971E" w:rsidR="00B81731" w:rsidRDefault="00B81731" w:rsidP="007B3ECE">
                  <w:pPr>
                    <w:framePr w:hSpace="180" w:wrap="around" w:vAnchor="text" w:hAnchor="margin" w:xAlign="center" w:y="265"/>
                    <w:spacing w:before="20"/>
                    <w:ind w:right="-24"/>
                    <w:rPr>
                      <w:rFonts w:cs="Arial"/>
                      <w:sz w:val="24"/>
                      <w:szCs w:val="24"/>
                    </w:rPr>
                  </w:pPr>
                  <w:r>
                    <w:rPr>
                      <w:rFonts w:cs="Arial"/>
                      <w:sz w:val="24"/>
                      <w:szCs w:val="24"/>
                    </w:rPr>
                    <w:t>CISA- Certified Information Systems Auditor</w:t>
                  </w:r>
                </w:p>
                <w:p w14:paraId="071212EC" w14:textId="54AC6660" w:rsidR="00B81731" w:rsidRDefault="00B81731" w:rsidP="007B3ECE">
                  <w:pPr>
                    <w:framePr w:hSpace="180" w:wrap="around" w:vAnchor="text" w:hAnchor="margin" w:xAlign="center" w:y="265"/>
                    <w:spacing w:before="20"/>
                    <w:ind w:right="-24"/>
                    <w:rPr>
                      <w:rFonts w:cs="Arial"/>
                      <w:sz w:val="24"/>
                      <w:szCs w:val="24"/>
                    </w:rPr>
                  </w:pPr>
                  <w:r>
                    <w:rPr>
                      <w:rFonts w:cs="Arial"/>
                      <w:sz w:val="24"/>
                      <w:szCs w:val="24"/>
                    </w:rPr>
                    <w:t>CRISC-Certified in Risks and Information Systems Control</w:t>
                  </w:r>
                </w:p>
                <w:p w14:paraId="74E063D0" w14:textId="739DC894" w:rsidR="00B81731" w:rsidRDefault="00B81731" w:rsidP="007B3ECE">
                  <w:pPr>
                    <w:framePr w:hSpace="180" w:wrap="around" w:vAnchor="text" w:hAnchor="margin" w:xAlign="center" w:y="265"/>
                    <w:spacing w:before="20"/>
                    <w:ind w:right="-24"/>
                    <w:rPr>
                      <w:rFonts w:cs="Arial"/>
                      <w:sz w:val="24"/>
                      <w:szCs w:val="24"/>
                    </w:rPr>
                  </w:pPr>
                  <w:r>
                    <w:rPr>
                      <w:rFonts w:cs="Arial"/>
                      <w:sz w:val="24"/>
                      <w:szCs w:val="24"/>
                    </w:rPr>
                    <w:t>CISM- Certified Information Security Manager</w:t>
                  </w:r>
                </w:p>
                <w:p w14:paraId="5E4D9F57" w14:textId="77777777" w:rsidR="00C04EE0" w:rsidRDefault="00C04EE0" w:rsidP="007B3ECE">
                  <w:pPr>
                    <w:framePr w:hSpace="180" w:wrap="around" w:vAnchor="text" w:hAnchor="margin" w:xAlign="center" w:y="265"/>
                    <w:spacing w:before="20"/>
                    <w:ind w:right="-24"/>
                    <w:rPr>
                      <w:rFonts w:cs="Arial"/>
                      <w:sz w:val="24"/>
                      <w:szCs w:val="24"/>
                    </w:rPr>
                  </w:pPr>
                </w:p>
                <w:p w14:paraId="62E6C10B" w14:textId="77777777" w:rsidR="00895CB7" w:rsidRPr="003F36D6" w:rsidRDefault="007954F2" w:rsidP="007B3ECE">
                  <w:pPr>
                    <w:framePr w:hSpace="180" w:wrap="around" w:vAnchor="text" w:hAnchor="margin" w:xAlign="center" w:y="265"/>
                    <w:spacing w:before="20"/>
                    <w:ind w:right="-24"/>
                    <w:rPr>
                      <w:rFonts w:cs="Arial"/>
                      <w:sz w:val="24"/>
                      <w:szCs w:val="24"/>
                    </w:rPr>
                  </w:pPr>
                  <w:r>
                    <w:rPr>
                      <w:rFonts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1A823D92" w14:textId="77777777" w:rsidR="003F36D6" w:rsidRDefault="003F36D6" w:rsidP="003F36D6">
            <w:pPr>
              <w:spacing w:after="80" w:line="220" w:lineRule="exact"/>
              <w:ind w:right="622"/>
              <w:rPr>
                <w:rFonts w:ascii="Arial" w:eastAsia="Calibri" w:hAnsi="Arial" w:cs="Arial"/>
                <w:bCs/>
                <w:color w:val="92D400"/>
                <w:sz w:val="18"/>
                <w:szCs w:val="18"/>
              </w:rPr>
            </w:pPr>
          </w:p>
        </w:tc>
      </w:tr>
    </w:tbl>
    <w:p w14:paraId="13E4B7C4" w14:textId="77777777" w:rsidR="0051050B" w:rsidRDefault="0051050B"/>
    <w:sectPr w:rsidR="00510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2090C" w14:textId="77777777" w:rsidR="00B226C9" w:rsidRDefault="00B226C9" w:rsidP="00940884">
      <w:pPr>
        <w:spacing w:after="0" w:line="240" w:lineRule="auto"/>
      </w:pPr>
      <w:r>
        <w:separator/>
      </w:r>
    </w:p>
  </w:endnote>
  <w:endnote w:type="continuationSeparator" w:id="0">
    <w:p w14:paraId="2793C380" w14:textId="77777777" w:rsidR="00B226C9" w:rsidRDefault="00B226C9" w:rsidP="00940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9B372" w14:textId="77777777" w:rsidR="00B226C9" w:rsidRDefault="00B226C9" w:rsidP="00940884">
      <w:pPr>
        <w:spacing w:after="0" w:line="240" w:lineRule="auto"/>
      </w:pPr>
      <w:r>
        <w:separator/>
      </w:r>
    </w:p>
  </w:footnote>
  <w:footnote w:type="continuationSeparator" w:id="0">
    <w:p w14:paraId="146B8694" w14:textId="77777777" w:rsidR="00B226C9" w:rsidRDefault="00B226C9" w:rsidP="00940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B1CA786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" w15:restartNumberingAfterBreak="0">
    <w:nsid w:val="744F5B2C"/>
    <w:multiLevelType w:val="hybridMultilevel"/>
    <w:tmpl w:val="E0F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D6"/>
    <w:rsid w:val="000167BA"/>
    <w:rsid w:val="000858CD"/>
    <w:rsid w:val="000C4785"/>
    <w:rsid w:val="00161FD8"/>
    <w:rsid w:val="001836B5"/>
    <w:rsid w:val="001B2525"/>
    <w:rsid w:val="001C3EFA"/>
    <w:rsid w:val="0020076F"/>
    <w:rsid w:val="002231B2"/>
    <w:rsid w:val="0027595F"/>
    <w:rsid w:val="002C57C5"/>
    <w:rsid w:val="002F5D61"/>
    <w:rsid w:val="0036409B"/>
    <w:rsid w:val="00385D5D"/>
    <w:rsid w:val="003F36D6"/>
    <w:rsid w:val="00407374"/>
    <w:rsid w:val="00425FEA"/>
    <w:rsid w:val="0051050B"/>
    <w:rsid w:val="00576189"/>
    <w:rsid w:val="005C67D3"/>
    <w:rsid w:val="00661374"/>
    <w:rsid w:val="006E7BCC"/>
    <w:rsid w:val="007224FF"/>
    <w:rsid w:val="007954F2"/>
    <w:rsid w:val="007A142D"/>
    <w:rsid w:val="007A2353"/>
    <w:rsid w:val="007B3ECE"/>
    <w:rsid w:val="007B60ED"/>
    <w:rsid w:val="007F518E"/>
    <w:rsid w:val="00845D99"/>
    <w:rsid w:val="00846E18"/>
    <w:rsid w:val="00873354"/>
    <w:rsid w:val="00895CB7"/>
    <w:rsid w:val="009077C3"/>
    <w:rsid w:val="00940884"/>
    <w:rsid w:val="00944E64"/>
    <w:rsid w:val="00983A5B"/>
    <w:rsid w:val="00995377"/>
    <w:rsid w:val="00A26040"/>
    <w:rsid w:val="00A276F1"/>
    <w:rsid w:val="00A75BC8"/>
    <w:rsid w:val="00AA12E3"/>
    <w:rsid w:val="00B226C9"/>
    <w:rsid w:val="00B81731"/>
    <w:rsid w:val="00BE0587"/>
    <w:rsid w:val="00C04EE0"/>
    <w:rsid w:val="00CC1D2F"/>
    <w:rsid w:val="00D84924"/>
    <w:rsid w:val="00DD22DB"/>
    <w:rsid w:val="00DE49E1"/>
    <w:rsid w:val="00E04E35"/>
    <w:rsid w:val="00E05626"/>
    <w:rsid w:val="00E20FA0"/>
    <w:rsid w:val="00E241D5"/>
    <w:rsid w:val="00F101B5"/>
    <w:rsid w:val="00F40E3D"/>
    <w:rsid w:val="00FF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E4C5A"/>
  <w15:docId w15:val="{5CC91D5B-A21E-448B-9E93-96C27E7D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36D6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59"/>
    <w:rsid w:val="003F36D6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3F36D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354"/>
    <w:rPr>
      <w:rFonts w:ascii="Tahoma" w:hAnsi="Tahoma" w:cs="Tahoma"/>
      <w:sz w:val="16"/>
      <w:szCs w:val="16"/>
    </w:rPr>
  </w:style>
  <w:style w:type="paragraph" w:customStyle="1" w:styleId="Bulletslevel1">
    <w:name w:val="Bullets level 1"/>
    <w:basedOn w:val="ListBullet"/>
    <w:link w:val="Bulletslevel1Char"/>
    <w:rsid w:val="002C57C5"/>
    <w:pPr>
      <w:numPr>
        <w:numId w:val="0"/>
      </w:numPr>
      <w:tabs>
        <w:tab w:val="left" w:pos="170"/>
        <w:tab w:val="num" w:pos="284"/>
      </w:tabs>
      <w:spacing w:after="120" w:line="220" w:lineRule="exact"/>
      <w:ind w:left="284" w:hanging="284"/>
      <w:contextualSpacing w:val="0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ulletslevel1Char">
    <w:name w:val="Bullets level 1 Char"/>
    <w:basedOn w:val="DefaultParagraphFont"/>
    <w:link w:val="Bulletslevel1"/>
    <w:rsid w:val="002C57C5"/>
    <w:rPr>
      <w:rFonts w:ascii="Arial" w:eastAsia="Times" w:hAnsi="Arial" w:cs="Times New Roman"/>
      <w:color w:val="000000"/>
      <w:sz w:val="20"/>
      <w:szCs w:val="20"/>
    </w:rPr>
  </w:style>
  <w:style w:type="paragraph" w:styleId="ListBullet">
    <w:name w:val="List Bullet"/>
    <w:basedOn w:val="Normal"/>
    <w:rsid w:val="002C57C5"/>
    <w:pPr>
      <w:numPr>
        <w:numId w:val="1"/>
      </w:numPr>
      <w:spacing w:after="200" w:line="276" w:lineRule="auto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5C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C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C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C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C4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22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Conner, Alyssa</dc:creator>
  <cp:lastModifiedBy>oluwo</cp:lastModifiedBy>
  <cp:revision>2</cp:revision>
  <dcterms:created xsi:type="dcterms:W3CDTF">2022-06-24T14:37:00Z</dcterms:created>
  <dcterms:modified xsi:type="dcterms:W3CDTF">2022-06-24T14:37:00Z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2022-06-15T16:28:24Z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29b45dd6-a1c4-4b47-b3c3-0594986be959</vt:lpwstr>
  </property>
  <property fmtid="{D5CDD505-2E9C-101B-9397-08002B2CF9AE}" pid="8" name="MSIP_Label_ea60d57e-af5b-4752-ac57-3e4f28ca11dc_ContentBits">
    <vt:lpwstr>0</vt:lpwstr>
  </property>
</Properties>
</file>