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77613" w:rsidRDefault="00F77613"/>
    <w:tbl>
      <w:tblPr>
        <w:tblpPr w:leftFromText="187" w:rightFromText="187" w:vertAnchor="page" w:horzAnchor="page" w:tblpXSpec="center" w:tblpYSpec="center"/>
        <w:tblW w:w="5618" w:type="pct"/>
        <w:tblLayout w:type="fixed"/>
        <w:tblCellMar>
          <w:top w:w="216" w:type="dxa"/>
          <w:left w:w="216" w:type="dxa"/>
          <w:bottom w:w="216" w:type="dxa"/>
          <w:right w:w="216" w:type="dxa"/>
        </w:tblCellMar>
        <w:tblLook w:val="04A0"/>
      </w:tblPr>
      <w:tblGrid>
        <w:gridCol w:w="5319"/>
        <w:gridCol w:w="4721"/>
      </w:tblGrid>
      <w:tr w:rsidR="001C65A5">
        <w:tc>
          <w:tcPr>
            <w:tcW w:w="5319" w:type="dxa"/>
            <w:tcBorders>
              <w:bottom w:val="single" w:sz="18" w:space="0" w:color="808080"/>
              <w:right w:val="single" w:sz="18" w:space="0" w:color="808080"/>
            </w:tcBorders>
            <w:vAlign w:val="center"/>
          </w:tcPr>
          <w:p w:rsidR="00F77613" w:rsidRPr="00F77613" w:rsidRDefault="00F77613" w:rsidP="001C65A5">
            <w:pPr>
              <w:pStyle w:val="Sinespaciado"/>
              <w:jc w:val="both"/>
              <w:rPr>
                <w:rFonts w:ascii="Cambria" w:hAnsi="Cambria"/>
                <w:b/>
                <w:i/>
                <w:sz w:val="20"/>
                <w:szCs w:val="72"/>
                <w:lang w:val="es-ES_tradnl"/>
              </w:rPr>
            </w:pPr>
            <w:r w:rsidRPr="00F77613">
              <w:rPr>
                <w:rFonts w:ascii="Cambria" w:hAnsi="Cambria"/>
                <w:b/>
                <w:i/>
                <w:sz w:val="20"/>
                <w:szCs w:val="72"/>
                <w:lang w:val="es-ES_tradnl"/>
              </w:rPr>
              <w:t>Fase 1</w:t>
            </w:r>
          </w:p>
          <w:p w:rsidR="001C65A5" w:rsidRDefault="00F77613" w:rsidP="001C65A5">
            <w:pPr>
              <w:pStyle w:val="Sinespaciado"/>
              <w:jc w:val="both"/>
              <w:rPr>
                <w:rFonts w:ascii="Cambria" w:hAnsi="Cambria"/>
                <w:sz w:val="76"/>
                <w:szCs w:val="72"/>
              </w:rPr>
            </w:pPr>
            <w:r>
              <w:rPr>
                <w:rFonts w:ascii="Cambria" w:hAnsi="Cambria"/>
                <w:b/>
                <w:sz w:val="72"/>
                <w:szCs w:val="72"/>
                <w:lang w:val="es-ES_tradnl"/>
              </w:rPr>
              <w:t>Especificación del Lenguaje</w:t>
            </w:r>
          </w:p>
        </w:tc>
        <w:tc>
          <w:tcPr>
            <w:tcW w:w="4721" w:type="dxa"/>
            <w:tcBorders>
              <w:left w:val="single" w:sz="18" w:space="0" w:color="808080"/>
              <w:bottom w:val="single" w:sz="18" w:space="0" w:color="808080"/>
            </w:tcBorders>
            <w:vAlign w:val="center"/>
          </w:tcPr>
          <w:p w:rsidR="001C65A5" w:rsidRPr="001C65A5" w:rsidRDefault="001C65A5" w:rsidP="00F77613">
            <w:pPr>
              <w:pStyle w:val="Sinespaciado"/>
              <w:rPr>
                <w:color w:val="4F81BD"/>
                <w:sz w:val="160"/>
                <w:szCs w:val="160"/>
              </w:rPr>
            </w:pPr>
            <w:r w:rsidRPr="001C65A5">
              <w:rPr>
                <w:color w:val="548DD4"/>
                <w:sz w:val="160"/>
                <w:szCs w:val="160"/>
              </w:rPr>
              <w:t>20</w:t>
            </w:r>
            <w:r w:rsidR="00F77613">
              <w:rPr>
                <w:color w:val="548DD4"/>
                <w:sz w:val="160"/>
                <w:szCs w:val="160"/>
              </w:rPr>
              <w:t>10</w:t>
            </w:r>
          </w:p>
        </w:tc>
      </w:tr>
      <w:tr w:rsidR="00F77613">
        <w:tc>
          <w:tcPr>
            <w:tcW w:w="10040" w:type="dxa"/>
            <w:gridSpan w:val="2"/>
            <w:tcBorders>
              <w:top w:val="single" w:sz="18" w:space="0" w:color="808080"/>
            </w:tcBorders>
            <w:vAlign w:val="center"/>
          </w:tcPr>
          <w:p w:rsidR="00F77613" w:rsidRDefault="00F77613" w:rsidP="001C65A5">
            <w:pPr>
              <w:pStyle w:val="Sinespaciado"/>
              <w:rPr>
                <w:rFonts w:ascii="Cambria" w:hAnsi="Cambria"/>
                <w:sz w:val="36"/>
                <w:szCs w:val="36"/>
              </w:rPr>
            </w:pPr>
            <w:r w:rsidRPr="00F77613">
              <w:rPr>
                <w:rFonts w:ascii="Cambria" w:hAnsi="Cambria" w:cs="Times"/>
                <w:sz w:val="20"/>
                <w:szCs w:val="32"/>
                <w:lang w:val="es-ES_tradnl" w:eastAsia="es-ES_tradnl"/>
              </w:rPr>
              <w:t>El lenguaje cuyo compilador se implementará a lo largo de las fases de la práctica tendrá las características de un lenguaje de programación de alto nivel. Su complejidad estará en relación con el número de miembros del grupo. Como mínimo deberá incorporar declaraciones de variables numéricas, instrucciones de asignación de expresiones, estructuras de control, rutinas recursivas, así como operaciones de salida para variables y ristras.</w:t>
            </w:r>
          </w:p>
        </w:tc>
      </w:tr>
    </w:tbl>
    <w:p w:rsidR="001C65A5" w:rsidRDefault="001C65A5"/>
    <w:p w:rsidR="00B07F7B" w:rsidRDefault="00B07F7B">
      <w:pPr>
        <w:pStyle w:val="Ttulo1"/>
      </w:pPr>
    </w:p>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Pr="00B07F7B" w:rsidRDefault="00B07F7B" w:rsidP="00B07F7B"/>
    <w:p w:rsidR="00B07F7B" w:rsidRDefault="00B07F7B" w:rsidP="00B07F7B"/>
    <w:p w:rsidR="00B07F7B" w:rsidRDefault="00B07F7B" w:rsidP="00B07F7B"/>
    <w:p w:rsidR="00B07F7B" w:rsidRDefault="00B07F7B" w:rsidP="00B07F7B"/>
    <w:p w:rsidR="00B07F7B" w:rsidRDefault="00B07F7B" w:rsidP="00B07F7B"/>
    <w:p w:rsidR="00B07F7B" w:rsidRDefault="00B07F7B" w:rsidP="00B07F7B"/>
    <w:p w:rsidR="00B07F7B" w:rsidRPr="00B07F7B" w:rsidRDefault="00B07F7B" w:rsidP="00B07F7B">
      <w:pPr>
        <w:ind w:left="2832"/>
        <w:rPr>
          <w:b/>
        </w:rPr>
      </w:pPr>
      <w:r w:rsidRPr="00B07F7B">
        <w:rPr>
          <w:b/>
        </w:rPr>
        <w:t>Autores</w:t>
      </w:r>
    </w:p>
    <w:p w:rsidR="00B07F7B" w:rsidRDefault="002E37A8" w:rsidP="00B07F7B">
      <w:r>
        <w:rPr>
          <w:noProof/>
          <w:lang w:val="es-ES_tradnl" w:eastAsia="es-ES_tradnl"/>
        </w:rPr>
        <w:pict>
          <v:shapetype id="_x0000_t32" coordsize="21600,21600" o:spt="32" o:oned="t" path="m0,0l21600,21600e" filled="f">
            <v:path arrowok="t" fillok="f" o:connecttype="none"/>
            <o:lock v:ext="edit" shapetype="t"/>
          </v:shapetype>
          <v:shape id="_x0000_s1033" type="#_x0000_t32" style="position:absolute;margin-left:.45pt;margin-top:4.05pt;width:183pt;height:0;z-index:251659776" o:connectortype="straight"/>
        </w:pict>
      </w:r>
    </w:p>
    <w:p w:rsidR="00B07F7B" w:rsidRPr="00B07F7B" w:rsidRDefault="00B07F7B" w:rsidP="00B07F7B">
      <w:pPr>
        <w:rPr>
          <w:rFonts w:ascii="Calibri" w:hAnsi="Calibri"/>
          <w:sz w:val="20"/>
          <w:szCs w:val="20"/>
        </w:rPr>
      </w:pPr>
      <w:r w:rsidRPr="00B07F7B">
        <w:rPr>
          <w:rFonts w:ascii="Calibri" w:hAnsi="Calibri"/>
          <w:sz w:val="20"/>
          <w:szCs w:val="20"/>
        </w:rPr>
        <w:t>Joaquín Ocón Ojeda</w:t>
      </w:r>
    </w:p>
    <w:p w:rsidR="00F77613" w:rsidRPr="00B07F7B" w:rsidRDefault="00F77613" w:rsidP="00F77613">
      <w:pPr>
        <w:rPr>
          <w:rFonts w:ascii="Calibri" w:hAnsi="Calibri"/>
          <w:sz w:val="20"/>
          <w:szCs w:val="20"/>
        </w:rPr>
      </w:pPr>
      <w:r w:rsidRPr="00B07F7B">
        <w:rPr>
          <w:rFonts w:ascii="Calibri" w:hAnsi="Calibri"/>
          <w:sz w:val="20"/>
          <w:szCs w:val="20"/>
        </w:rPr>
        <w:t>Pablo Eduardo Ojeda Vasco</w:t>
      </w:r>
    </w:p>
    <w:p w:rsidR="00B07F7B" w:rsidRPr="00B07F7B" w:rsidRDefault="00B07F7B" w:rsidP="00B07F7B">
      <w:pPr>
        <w:rPr>
          <w:rFonts w:ascii="Calibri" w:hAnsi="Calibri"/>
          <w:sz w:val="20"/>
          <w:szCs w:val="20"/>
        </w:rPr>
      </w:pPr>
      <w:r w:rsidRPr="00B07F7B">
        <w:rPr>
          <w:rFonts w:ascii="Calibri" w:hAnsi="Calibri"/>
          <w:sz w:val="20"/>
          <w:szCs w:val="20"/>
        </w:rPr>
        <w:t>Roberto Marco Sánchez</w:t>
      </w:r>
    </w:p>
    <w:p w:rsidR="00B07F7B" w:rsidRPr="00B07F7B" w:rsidRDefault="00B07F7B" w:rsidP="00B07F7B"/>
    <w:p w:rsidR="00B07F7B" w:rsidRPr="00B07F7B" w:rsidRDefault="00B07F7B" w:rsidP="00B07F7B">
      <w:pPr>
        <w:tabs>
          <w:tab w:val="left" w:pos="6810"/>
        </w:tabs>
      </w:pPr>
    </w:p>
    <w:p w:rsidR="00B07F7B" w:rsidRPr="00B07F7B" w:rsidRDefault="00B07F7B" w:rsidP="00B07F7B"/>
    <w:p w:rsidR="0090710E" w:rsidRDefault="001C65A5">
      <w:pPr>
        <w:pStyle w:val="Ttulo1"/>
        <w:rPr>
          <w:rFonts w:ascii="Calibri" w:hAnsi="Calibri"/>
          <w:sz w:val="44"/>
          <w:szCs w:val="44"/>
          <w:u w:val="none"/>
        </w:rPr>
      </w:pPr>
      <w:r w:rsidRPr="00B07F7B">
        <w:br w:type="page"/>
      </w:r>
      <w:r w:rsidR="002E37A8" w:rsidRPr="002E37A8">
        <w:rPr>
          <w:noProof/>
          <w:color w:val="548DD4"/>
          <w:sz w:val="56"/>
          <w:szCs w:val="56"/>
          <w:lang w:val="es-ES_tradnl" w:eastAsia="es-ES_tradnl"/>
        </w:rPr>
        <w:pict>
          <v:shape id="_x0000_s1026" type="#_x0000_t32" style="position:absolute;margin-left:.45pt;margin-top:33.4pt;width:423.75pt;height:0;z-index:251653632" o:connectortype="straight"/>
        </w:pict>
      </w:r>
      <w:r w:rsidR="0090710E">
        <w:rPr>
          <w:rFonts w:ascii="Calibri" w:hAnsi="Calibri"/>
          <w:color w:val="548DD4"/>
          <w:sz w:val="56"/>
          <w:szCs w:val="56"/>
          <w:u w:val="none"/>
        </w:rPr>
        <w:t>A</w:t>
      </w:r>
      <w:r w:rsidR="0090710E">
        <w:rPr>
          <w:rFonts w:ascii="Calibri" w:hAnsi="Calibri"/>
          <w:b w:val="0"/>
          <w:u w:val="none"/>
        </w:rPr>
        <w:t xml:space="preserve"> </w:t>
      </w:r>
      <w:r w:rsidR="0090710E" w:rsidRPr="0090710E">
        <w:rPr>
          <w:rFonts w:ascii="Calibri" w:hAnsi="Calibri"/>
          <w:sz w:val="44"/>
          <w:szCs w:val="44"/>
          <w:u w:val="none"/>
        </w:rPr>
        <w:t>Índice</w:t>
      </w:r>
    </w:p>
    <w:p w:rsidR="0090710E" w:rsidRDefault="0090710E">
      <w:pPr>
        <w:pStyle w:val="Ttulo1"/>
        <w:rPr>
          <w:rFonts w:ascii="Calibri" w:hAnsi="Calibri"/>
          <w:sz w:val="44"/>
          <w:szCs w:val="44"/>
          <w:u w:val="none"/>
        </w:rPr>
      </w:pPr>
    </w:p>
    <w:p w:rsidR="00B07F7B" w:rsidRDefault="00B07F7B" w:rsidP="00B07F7B"/>
    <w:p w:rsidR="00B07F7B" w:rsidRDefault="00B07F7B" w:rsidP="00B07F7B"/>
    <w:p w:rsidR="00B07F7B" w:rsidRPr="00B07F7B" w:rsidRDefault="00B07F7B" w:rsidP="00B07F7B"/>
    <w:p w:rsidR="002B71F6" w:rsidRPr="002B71F6" w:rsidRDefault="002B71F6" w:rsidP="0090710E">
      <w:pPr>
        <w:pStyle w:val="Ttulo1"/>
        <w:rPr>
          <w:sz w:val="24"/>
        </w:rPr>
      </w:pPr>
    </w:p>
    <w:p w:rsidR="00463354" w:rsidRPr="00B07F7B" w:rsidRDefault="00463354" w:rsidP="00463354">
      <w:pPr>
        <w:pStyle w:val="Ttulo1"/>
        <w:ind w:left="708"/>
        <w:rPr>
          <w:b w:val="0"/>
          <w:i/>
          <w:sz w:val="24"/>
          <w:u w:val="none"/>
        </w:rPr>
      </w:pPr>
      <w:r>
        <w:rPr>
          <w:sz w:val="24"/>
          <w:u w:val="none"/>
        </w:rPr>
        <w:t>1</w:t>
      </w:r>
      <w:r w:rsidRPr="002B71F6">
        <w:rPr>
          <w:b w:val="0"/>
          <w:sz w:val="24"/>
          <w:u w:val="none"/>
        </w:rPr>
        <w:t xml:space="preserve"> </w:t>
      </w:r>
      <w:r>
        <w:rPr>
          <w:b w:val="0"/>
          <w:sz w:val="24"/>
          <w:u w:val="none"/>
        </w:rPr>
        <w:t>Introducción ……………………………………….....................</w:t>
      </w:r>
      <w:r>
        <w:rPr>
          <w:b w:val="0"/>
          <w:sz w:val="24"/>
          <w:u w:val="none"/>
        </w:rPr>
        <w:tab/>
      </w:r>
      <w:r w:rsidRPr="00B07F7B">
        <w:rPr>
          <w:b w:val="0"/>
          <w:i/>
          <w:sz w:val="24"/>
          <w:u w:val="none"/>
        </w:rPr>
        <w:t>Página 3</w:t>
      </w:r>
    </w:p>
    <w:p w:rsidR="00463354" w:rsidRDefault="00463354" w:rsidP="002B71F6">
      <w:pPr>
        <w:pStyle w:val="Ttulo1"/>
        <w:ind w:left="708"/>
        <w:rPr>
          <w:sz w:val="24"/>
          <w:u w:val="none"/>
        </w:rPr>
      </w:pPr>
    </w:p>
    <w:p w:rsidR="002B71F6" w:rsidRPr="00B07F7B" w:rsidRDefault="00463354" w:rsidP="002B71F6">
      <w:pPr>
        <w:pStyle w:val="Ttulo1"/>
        <w:ind w:left="708"/>
        <w:rPr>
          <w:b w:val="0"/>
          <w:i/>
          <w:sz w:val="24"/>
          <w:u w:val="none"/>
        </w:rPr>
      </w:pPr>
      <w:r>
        <w:rPr>
          <w:sz w:val="24"/>
          <w:u w:val="none"/>
        </w:rPr>
        <w:t>2</w:t>
      </w:r>
      <w:r w:rsidR="002B71F6" w:rsidRPr="002B71F6">
        <w:rPr>
          <w:b w:val="0"/>
          <w:sz w:val="24"/>
          <w:u w:val="none"/>
        </w:rPr>
        <w:t xml:space="preserve"> Tipos básicos de datos</w:t>
      </w:r>
      <w:r w:rsidR="00B07F7B">
        <w:rPr>
          <w:b w:val="0"/>
          <w:sz w:val="24"/>
          <w:u w:val="none"/>
        </w:rPr>
        <w:t xml:space="preserve"> …………………………….....................</w:t>
      </w:r>
      <w:r w:rsidR="00B07F7B">
        <w:rPr>
          <w:b w:val="0"/>
          <w:sz w:val="24"/>
          <w:u w:val="none"/>
        </w:rPr>
        <w:tab/>
      </w:r>
      <w:r w:rsidR="002B71F6" w:rsidRPr="00B07F7B">
        <w:rPr>
          <w:b w:val="0"/>
          <w:i/>
          <w:sz w:val="24"/>
          <w:u w:val="none"/>
        </w:rPr>
        <w:t xml:space="preserve">Página </w:t>
      </w:r>
      <w:r>
        <w:rPr>
          <w:b w:val="0"/>
          <w:i/>
          <w:sz w:val="24"/>
          <w:u w:val="none"/>
        </w:rPr>
        <w:t>5</w:t>
      </w:r>
    </w:p>
    <w:p w:rsidR="00C64DED" w:rsidRPr="00B07F7B" w:rsidRDefault="00C64DED" w:rsidP="00C64DED">
      <w:pPr>
        <w:pStyle w:val="Ttulo1"/>
        <w:ind w:left="708"/>
        <w:rPr>
          <w:b w:val="0"/>
          <w:i/>
          <w:sz w:val="24"/>
          <w:u w:val="none"/>
        </w:rPr>
      </w:pPr>
      <w:r>
        <w:rPr>
          <w:b w:val="0"/>
          <w:sz w:val="24"/>
          <w:u w:val="none"/>
        </w:rPr>
        <w:br/>
      </w:r>
      <w:r>
        <w:rPr>
          <w:sz w:val="24"/>
          <w:u w:val="none"/>
        </w:rPr>
        <w:t>3</w:t>
      </w:r>
      <w:r w:rsidRPr="002B71F6">
        <w:rPr>
          <w:b w:val="0"/>
          <w:sz w:val="24"/>
          <w:u w:val="none"/>
        </w:rPr>
        <w:t xml:space="preserve"> Operadores</w:t>
      </w:r>
      <w:r>
        <w:rPr>
          <w:b w:val="0"/>
          <w:sz w:val="24"/>
          <w:u w:val="none"/>
        </w:rPr>
        <w:t xml:space="preserve"> ……………………………………………………...</w:t>
      </w:r>
      <w:r>
        <w:rPr>
          <w:b w:val="0"/>
          <w:sz w:val="24"/>
          <w:u w:val="none"/>
        </w:rPr>
        <w:tab/>
      </w:r>
      <w:r w:rsidRPr="00B07F7B">
        <w:rPr>
          <w:b w:val="0"/>
          <w:i/>
          <w:sz w:val="24"/>
          <w:u w:val="none"/>
        </w:rPr>
        <w:t xml:space="preserve">Página </w:t>
      </w:r>
      <w:r>
        <w:rPr>
          <w:b w:val="0"/>
          <w:i/>
          <w:sz w:val="24"/>
          <w:u w:val="none"/>
        </w:rPr>
        <w:t>6</w:t>
      </w:r>
    </w:p>
    <w:p w:rsidR="002B71F6" w:rsidRPr="002B71F6" w:rsidRDefault="002B71F6" w:rsidP="002B71F6">
      <w:pPr>
        <w:pStyle w:val="Ttulo1"/>
        <w:ind w:left="708"/>
        <w:rPr>
          <w:b w:val="0"/>
          <w:sz w:val="24"/>
          <w:u w:val="none"/>
        </w:rPr>
      </w:pPr>
    </w:p>
    <w:p w:rsidR="002B71F6" w:rsidRPr="00B07F7B" w:rsidRDefault="001B2829" w:rsidP="002B71F6">
      <w:pPr>
        <w:pStyle w:val="Ttulo1"/>
        <w:ind w:left="708"/>
        <w:rPr>
          <w:b w:val="0"/>
          <w:i/>
          <w:sz w:val="24"/>
          <w:u w:val="none"/>
        </w:rPr>
      </w:pPr>
      <w:r>
        <w:rPr>
          <w:sz w:val="24"/>
          <w:u w:val="none"/>
        </w:rPr>
        <w:t>4</w:t>
      </w:r>
      <w:r w:rsidR="002B71F6" w:rsidRPr="002B71F6">
        <w:rPr>
          <w:b w:val="0"/>
          <w:sz w:val="24"/>
          <w:u w:val="none"/>
        </w:rPr>
        <w:t xml:space="preserve"> </w:t>
      </w:r>
      <w:r w:rsidR="00C64DED">
        <w:rPr>
          <w:b w:val="0"/>
          <w:sz w:val="24"/>
          <w:u w:val="none"/>
        </w:rPr>
        <w:t>Comentarios</w:t>
      </w:r>
      <w:r w:rsidR="00B07F7B">
        <w:rPr>
          <w:b w:val="0"/>
          <w:sz w:val="24"/>
          <w:u w:val="none"/>
        </w:rPr>
        <w:t xml:space="preserve"> ……………………………………………………..</w:t>
      </w:r>
      <w:r w:rsidR="00B07F7B" w:rsidRPr="00B07F7B">
        <w:rPr>
          <w:b w:val="0"/>
          <w:i/>
          <w:sz w:val="24"/>
          <w:u w:val="none"/>
        </w:rPr>
        <w:t xml:space="preserve">Página </w:t>
      </w:r>
      <w:r>
        <w:rPr>
          <w:b w:val="0"/>
          <w:i/>
          <w:sz w:val="24"/>
          <w:u w:val="none"/>
        </w:rPr>
        <w:t>8</w:t>
      </w:r>
    </w:p>
    <w:p w:rsidR="002B71F6" w:rsidRDefault="002B71F6" w:rsidP="002B71F6">
      <w:pPr>
        <w:pStyle w:val="Ttulo1"/>
        <w:ind w:left="708" w:firstLine="708"/>
        <w:rPr>
          <w:b w:val="0"/>
          <w:sz w:val="24"/>
          <w:u w:val="none"/>
        </w:rPr>
      </w:pPr>
    </w:p>
    <w:p w:rsidR="002B71F6" w:rsidRPr="00B07F7B" w:rsidRDefault="002B71F6" w:rsidP="00B07F7B">
      <w:pPr>
        <w:pStyle w:val="Ttulo1"/>
        <w:numPr>
          <w:ilvl w:val="2"/>
          <w:numId w:val="4"/>
        </w:numPr>
        <w:rPr>
          <w:b w:val="0"/>
          <w:i/>
          <w:sz w:val="22"/>
          <w:szCs w:val="22"/>
          <w:u w:val="none"/>
        </w:rPr>
      </w:pPr>
      <w:r w:rsidRPr="00B07F7B">
        <w:rPr>
          <w:b w:val="0"/>
          <w:i/>
          <w:sz w:val="22"/>
          <w:szCs w:val="22"/>
          <w:u w:val="none"/>
        </w:rPr>
        <w:t>Operadores aritméticos</w:t>
      </w:r>
    </w:p>
    <w:p w:rsidR="002B71F6" w:rsidRPr="00B07F7B" w:rsidRDefault="002B71F6" w:rsidP="00B07F7B">
      <w:pPr>
        <w:pStyle w:val="Ttulo1"/>
        <w:numPr>
          <w:ilvl w:val="2"/>
          <w:numId w:val="4"/>
        </w:numPr>
        <w:rPr>
          <w:b w:val="0"/>
          <w:i/>
          <w:sz w:val="22"/>
          <w:szCs w:val="22"/>
          <w:u w:val="none"/>
        </w:rPr>
      </w:pPr>
      <w:r w:rsidRPr="00B07F7B">
        <w:rPr>
          <w:b w:val="0"/>
          <w:i/>
          <w:sz w:val="22"/>
          <w:szCs w:val="22"/>
          <w:u w:val="none"/>
        </w:rPr>
        <w:t>Operadores relacionales</w:t>
      </w:r>
    </w:p>
    <w:p w:rsidR="002B71F6" w:rsidRPr="00B07F7B" w:rsidRDefault="002B71F6" w:rsidP="00B07F7B">
      <w:pPr>
        <w:pStyle w:val="Ttulo1"/>
        <w:numPr>
          <w:ilvl w:val="2"/>
          <w:numId w:val="4"/>
        </w:numPr>
        <w:rPr>
          <w:b w:val="0"/>
          <w:i/>
          <w:sz w:val="22"/>
          <w:szCs w:val="22"/>
          <w:u w:val="none"/>
        </w:rPr>
      </w:pPr>
      <w:r w:rsidRPr="00B07F7B">
        <w:rPr>
          <w:b w:val="0"/>
          <w:i/>
          <w:sz w:val="22"/>
          <w:szCs w:val="22"/>
          <w:u w:val="none"/>
        </w:rPr>
        <w:t>Operadores de asignación</w:t>
      </w:r>
    </w:p>
    <w:p w:rsidR="002B71F6" w:rsidRPr="00B07F7B" w:rsidRDefault="002B71F6" w:rsidP="00B07F7B">
      <w:pPr>
        <w:pStyle w:val="Ttulo1"/>
        <w:numPr>
          <w:ilvl w:val="2"/>
          <w:numId w:val="4"/>
        </w:numPr>
        <w:rPr>
          <w:b w:val="0"/>
          <w:i/>
          <w:sz w:val="22"/>
          <w:szCs w:val="22"/>
          <w:u w:val="none"/>
        </w:rPr>
      </w:pPr>
      <w:r w:rsidRPr="00B07F7B">
        <w:rPr>
          <w:b w:val="0"/>
          <w:i/>
          <w:sz w:val="22"/>
          <w:szCs w:val="22"/>
          <w:u w:val="none"/>
        </w:rPr>
        <w:t>Precedencia de operadores</w:t>
      </w:r>
    </w:p>
    <w:p w:rsidR="002B71F6" w:rsidRDefault="002B71F6" w:rsidP="002B71F6">
      <w:pPr>
        <w:pStyle w:val="Ttulo1"/>
        <w:rPr>
          <w:b w:val="0"/>
          <w:sz w:val="24"/>
          <w:u w:val="none"/>
        </w:rPr>
      </w:pPr>
    </w:p>
    <w:p w:rsidR="002B71F6" w:rsidRPr="00B07F7B" w:rsidRDefault="001B2829" w:rsidP="002B71F6">
      <w:pPr>
        <w:pStyle w:val="Ttulo1"/>
        <w:ind w:firstLine="708"/>
        <w:rPr>
          <w:b w:val="0"/>
          <w:i/>
          <w:sz w:val="24"/>
          <w:u w:val="none"/>
        </w:rPr>
      </w:pPr>
      <w:r>
        <w:rPr>
          <w:sz w:val="24"/>
          <w:u w:val="none"/>
        </w:rPr>
        <w:t>5</w:t>
      </w:r>
      <w:r w:rsidR="002B71F6">
        <w:rPr>
          <w:b w:val="0"/>
          <w:sz w:val="24"/>
          <w:u w:val="none"/>
        </w:rPr>
        <w:t xml:space="preserve"> Tipos de datos construidos</w:t>
      </w:r>
      <w:r w:rsidR="00B07F7B">
        <w:rPr>
          <w:b w:val="0"/>
          <w:sz w:val="24"/>
          <w:u w:val="none"/>
        </w:rPr>
        <w:t xml:space="preserve"> ……………………………………… </w:t>
      </w:r>
      <w:r>
        <w:rPr>
          <w:b w:val="0"/>
          <w:i/>
          <w:sz w:val="24"/>
          <w:u w:val="none"/>
        </w:rPr>
        <w:t>Página 9</w:t>
      </w:r>
    </w:p>
    <w:p w:rsidR="002B71F6" w:rsidRDefault="002B71F6" w:rsidP="002B71F6">
      <w:pPr>
        <w:pStyle w:val="Ttulo1"/>
        <w:ind w:firstLine="708"/>
        <w:rPr>
          <w:b w:val="0"/>
          <w:sz w:val="24"/>
          <w:u w:val="none"/>
        </w:rPr>
      </w:pPr>
    </w:p>
    <w:p w:rsidR="002B71F6" w:rsidRPr="00B07F7B" w:rsidRDefault="002B71F6" w:rsidP="00B07F7B">
      <w:pPr>
        <w:pStyle w:val="Ttulo1"/>
        <w:numPr>
          <w:ilvl w:val="0"/>
          <w:numId w:val="5"/>
        </w:numPr>
        <w:rPr>
          <w:b w:val="0"/>
          <w:i/>
          <w:sz w:val="22"/>
          <w:szCs w:val="22"/>
          <w:u w:val="none"/>
        </w:rPr>
      </w:pPr>
      <w:r w:rsidRPr="00B07F7B">
        <w:rPr>
          <w:b w:val="0"/>
          <w:i/>
          <w:sz w:val="22"/>
          <w:szCs w:val="22"/>
          <w:u w:val="none"/>
        </w:rPr>
        <w:t>Vectores</w:t>
      </w:r>
    </w:p>
    <w:p w:rsidR="002B71F6" w:rsidRPr="00B07F7B" w:rsidRDefault="002B71F6" w:rsidP="00B07F7B">
      <w:pPr>
        <w:pStyle w:val="Ttulo1"/>
        <w:numPr>
          <w:ilvl w:val="0"/>
          <w:numId w:val="5"/>
        </w:numPr>
        <w:rPr>
          <w:b w:val="0"/>
          <w:i/>
          <w:sz w:val="22"/>
          <w:szCs w:val="22"/>
          <w:u w:val="none"/>
        </w:rPr>
      </w:pPr>
      <w:r w:rsidRPr="00B07F7B">
        <w:rPr>
          <w:b w:val="0"/>
          <w:i/>
          <w:sz w:val="22"/>
          <w:szCs w:val="22"/>
          <w:u w:val="none"/>
        </w:rPr>
        <w:t>Ristras de caracteres</w:t>
      </w:r>
    </w:p>
    <w:p w:rsidR="002B71F6" w:rsidRDefault="002B71F6" w:rsidP="002B71F6">
      <w:pPr>
        <w:pStyle w:val="Ttulo1"/>
        <w:rPr>
          <w:b w:val="0"/>
          <w:sz w:val="24"/>
          <w:u w:val="none"/>
        </w:rPr>
      </w:pPr>
    </w:p>
    <w:p w:rsidR="002B71F6" w:rsidRPr="00B07F7B" w:rsidRDefault="001B2829" w:rsidP="002B71F6">
      <w:pPr>
        <w:pStyle w:val="Ttulo1"/>
        <w:ind w:left="708"/>
        <w:rPr>
          <w:b w:val="0"/>
          <w:i/>
          <w:sz w:val="24"/>
          <w:u w:val="none"/>
        </w:rPr>
      </w:pPr>
      <w:r>
        <w:rPr>
          <w:sz w:val="24"/>
          <w:u w:val="none"/>
        </w:rPr>
        <w:t>6</w:t>
      </w:r>
      <w:r w:rsidR="002B71F6">
        <w:rPr>
          <w:b w:val="0"/>
          <w:sz w:val="24"/>
          <w:u w:val="none"/>
        </w:rPr>
        <w:t xml:space="preserve"> Estructuras de control</w:t>
      </w:r>
      <w:r w:rsidR="00B07F7B">
        <w:rPr>
          <w:b w:val="0"/>
          <w:sz w:val="24"/>
          <w:u w:val="none"/>
        </w:rPr>
        <w:t xml:space="preserve"> …………………………………………… </w:t>
      </w:r>
      <w:r w:rsidR="00463354">
        <w:rPr>
          <w:b w:val="0"/>
          <w:i/>
          <w:sz w:val="24"/>
          <w:u w:val="none"/>
        </w:rPr>
        <w:t xml:space="preserve">Página </w:t>
      </w:r>
      <w:r>
        <w:rPr>
          <w:b w:val="0"/>
          <w:i/>
          <w:sz w:val="24"/>
          <w:u w:val="none"/>
        </w:rPr>
        <w:t>10</w:t>
      </w:r>
    </w:p>
    <w:p w:rsidR="002B71F6" w:rsidRDefault="002B71F6" w:rsidP="002B71F6">
      <w:pPr>
        <w:pStyle w:val="Ttulo1"/>
        <w:ind w:left="708" w:firstLine="708"/>
        <w:rPr>
          <w:b w:val="0"/>
          <w:sz w:val="24"/>
          <w:u w:val="none"/>
        </w:rPr>
      </w:pPr>
    </w:p>
    <w:p w:rsidR="002B71F6" w:rsidRPr="00B07F7B" w:rsidRDefault="002B71F6" w:rsidP="00B07F7B">
      <w:pPr>
        <w:pStyle w:val="Ttulo1"/>
        <w:numPr>
          <w:ilvl w:val="2"/>
          <w:numId w:val="6"/>
        </w:numPr>
        <w:rPr>
          <w:b w:val="0"/>
          <w:i/>
          <w:sz w:val="22"/>
          <w:szCs w:val="22"/>
          <w:u w:val="none"/>
        </w:rPr>
      </w:pPr>
      <w:r w:rsidRPr="00B07F7B">
        <w:rPr>
          <w:b w:val="0"/>
          <w:i/>
          <w:sz w:val="22"/>
          <w:szCs w:val="22"/>
          <w:u w:val="none"/>
        </w:rPr>
        <w:t>Inicializacion de variables</w:t>
      </w:r>
    </w:p>
    <w:p w:rsidR="002B71F6" w:rsidRPr="00B07F7B" w:rsidRDefault="002B71F6" w:rsidP="00B07F7B">
      <w:pPr>
        <w:pStyle w:val="Ttulo1"/>
        <w:numPr>
          <w:ilvl w:val="2"/>
          <w:numId w:val="6"/>
        </w:numPr>
        <w:rPr>
          <w:b w:val="0"/>
          <w:i/>
          <w:sz w:val="22"/>
          <w:szCs w:val="22"/>
          <w:u w:val="none"/>
        </w:rPr>
      </w:pPr>
      <w:r w:rsidRPr="00B07F7B">
        <w:rPr>
          <w:b w:val="0"/>
          <w:i/>
          <w:sz w:val="22"/>
          <w:szCs w:val="22"/>
          <w:u w:val="none"/>
        </w:rPr>
        <w:t>Sentencia if</w:t>
      </w:r>
    </w:p>
    <w:p w:rsidR="002B71F6" w:rsidRPr="00B07F7B" w:rsidRDefault="002B71F6" w:rsidP="00B07F7B">
      <w:pPr>
        <w:numPr>
          <w:ilvl w:val="2"/>
          <w:numId w:val="6"/>
        </w:numPr>
        <w:rPr>
          <w:i/>
          <w:sz w:val="22"/>
          <w:szCs w:val="22"/>
        </w:rPr>
      </w:pPr>
      <w:r w:rsidRPr="00B07F7B">
        <w:rPr>
          <w:i/>
          <w:sz w:val="22"/>
          <w:szCs w:val="22"/>
        </w:rPr>
        <w:t>Sentencia while</w:t>
      </w:r>
    </w:p>
    <w:p w:rsidR="002B71F6" w:rsidRPr="00B07F7B" w:rsidRDefault="002B71F6" w:rsidP="00B07F7B">
      <w:pPr>
        <w:numPr>
          <w:ilvl w:val="2"/>
          <w:numId w:val="6"/>
        </w:numPr>
        <w:rPr>
          <w:i/>
          <w:sz w:val="22"/>
          <w:szCs w:val="22"/>
        </w:rPr>
      </w:pPr>
      <w:r w:rsidRPr="00B07F7B">
        <w:rPr>
          <w:i/>
          <w:sz w:val="22"/>
          <w:szCs w:val="22"/>
        </w:rPr>
        <w:t>Sentencia for</w:t>
      </w:r>
    </w:p>
    <w:p w:rsidR="002B71F6" w:rsidRPr="00B07F7B" w:rsidRDefault="002B71F6" w:rsidP="00B07F7B">
      <w:pPr>
        <w:numPr>
          <w:ilvl w:val="2"/>
          <w:numId w:val="6"/>
        </w:numPr>
        <w:rPr>
          <w:i/>
          <w:sz w:val="22"/>
          <w:szCs w:val="22"/>
        </w:rPr>
      </w:pPr>
      <w:r w:rsidRPr="00B07F7B">
        <w:rPr>
          <w:i/>
          <w:sz w:val="22"/>
          <w:szCs w:val="22"/>
        </w:rPr>
        <w:t>Sentencia switch</w:t>
      </w:r>
    </w:p>
    <w:p w:rsidR="002B71F6" w:rsidRDefault="002B71F6" w:rsidP="002B71F6"/>
    <w:p w:rsidR="002B71F6" w:rsidRPr="00B07F7B" w:rsidRDefault="002B71F6" w:rsidP="002B71F6">
      <w:pPr>
        <w:rPr>
          <w:i/>
        </w:rPr>
      </w:pPr>
      <w:r>
        <w:tab/>
      </w:r>
      <w:r w:rsidR="001B2829">
        <w:rPr>
          <w:b/>
        </w:rPr>
        <w:t>7</w:t>
      </w:r>
      <w:r>
        <w:t xml:space="preserve"> Funciones</w:t>
      </w:r>
      <w:r w:rsidR="00B07F7B">
        <w:t xml:space="preserve"> ……………………………………………………….</w:t>
      </w:r>
      <w:r w:rsidR="00B07F7B">
        <w:tab/>
      </w:r>
      <w:r w:rsidR="00463354">
        <w:rPr>
          <w:i/>
        </w:rPr>
        <w:t>Página 1</w:t>
      </w:r>
      <w:r w:rsidR="001B2829">
        <w:rPr>
          <w:i/>
        </w:rPr>
        <w:t>2</w:t>
      </w:r>
    </w:p>
    <w:p w:rsidR="002B71F6" w:rsidRDefault="002B71F6" w:rsidP="002B71F6">
      <w:r>
        <w:tab/>
      </w:r>
      <w:r>
        <w:tab/>
      </w:r>
    </w:p>
    <w:p w:rsidR="002B71F6" w:rsidRPr="00B07F7B" w:rsidRDefault="002B71F6" w:rsidP="00B07F7B">
      <w:pPr>
        <w:numPr>
          <w:ilvl w:val="2"/>
          <w:numId w:val="7"/>
        </w:numPr>
        <w:rPr>
          <w:i/>
          <w:sz w:val="22"/>
          <w:szCs w:val="22"/>
        </w:rPr>
      </w:pPr>
      <w:r w:rsidRPr="00B07F7B">
        <w:rPr>
          <w:i/>
          <w:sz w:val="22"/>
          <w:szCs w:val="22"/>
        </w:rPr>
        <w:t>Definición de funciones</w:t>
      </w:r>
    </w:p>
    <w:p w:rsidR="002B71F6" w:rsidRPr="00B07F7B" w:rsidRDefault="002B71F6" w:rsidP="00B07F7B">
      <w:pPr>
        <w:numPr>
          <w:ilvl w:val="2"/>
          <w:numId w:val="7"/>
        </w:numPr>
        <w:rPr>
          <w:i/>
          <w:sz w:val="22"/>
          <w:szCs w:val="22"/>
        </w:rPr>
      </w:pPr>
      <w:r w:rsidRPr="00B07F7B">
        <w:rPr>
          <w:i/>
          <w:sz w:val="22"/>
          <w:szCs w:val="22"/>
        </w:rPr>
        <w:t>Paso de parámetros a una función</w:t>
      </w:r>
    </w:p>
    <w:p w:rsidR="002B71F6" w:rsidRPr="00B07F7B" w:rsidRDefault="002B71F6" w:rsidP="00B07F7B">
      <w:pPr>
        <w:numPr>
          <w:ilvl w:val="2"/>
          <w:numId w:val="7"/>
        </w:numPr>
        <w:rPr>
          <w:i/>
          <w:sz w:val="22"/>
          <w:szCs w:val="22"/>
        </w:rPr>
      </w:pPr>
      <w:r w:rsidRPr="00B07F7B">
        <w:rPr>
          <w:i/>
          <w:sz w:val="22"/>
          <w:szCs w:val="22"/>
        </w:rPr>
        <w:t>Funciones sin parámetros</w:t>
      </w:r>
    </w:p>
    <w:p w:rsidR="002B71F6" w:rsidRPr="002B71F6" w:rsidRDefault="002B71F6" w:rsidP="00B07F7B">
      <w:pPr>
        <w:numPr>
          <w:ilvl w:val="2"/>
          <w:numId w:val="7"/>
        </w:numPr>
      </w:pPr>
      <w:r w:rsidRPr="00B07F7B">
        <w:rPr>
          <w:i/>
          <w:sz w:val="22"/>
          <w:szCs w:val="22"/>
        </w:rPr>
        <w:t>Sentencia return</w:t>
      </w:r>
    </w:p>
    <w:p w:rsidR="001B2829" w:rsidRDefault="001B2829" w:rsidP="00463354">
      <w:pPr>
        <w:pStyle w:val="Ttulo1"/>
        <w:rPr>
          <w:sz w:val="24"/>
        </w:rPr>
      </w:pPr>
    </w:p>
    <w:p w:rsidR="001B2829" w:rsidRPr="00B07F7B" w:rsidRDefault="001B2829" w:rsidP="001B2829">
      <w:pPr>
        <w:pStyle w:val="Ttulo1"/>
        <w:ind w:firstLine="708"/>
        <w:rPr>
          <w:b w:val="0"/>
          <w:i/>
          <w:sz w:val="24"/>
          <w:u w:val="none"/>
        </w:rPr>
      </w:pPr>
      <w:r>
        <w:rPr>
          <w:sz w:val="24"/>
          <w:u w:val="none"/>
        </w:rPr>
        <w:t>8</w:t>
      </w:r>
      <w:r>
        <w:rPr>
          <w:b w:val="0"/>
          <w:sz w:val="24"/>
          <w:u w:val="none"/>
        </w:rPr>
        <w:t xml:space="preserve"> Entrada/Salida ……………………………………………….… </w:t>
      </w:r>
      <w:r>
        <w:rPr>
          <w:b w:val="0"/>
          <w:i/>
          <w:sz w:val="24"/>
          <w:u w:val="none"/>
        </w:rPr>
        <w:t>Página 14</w:t>
      </w:r>
    </w:p>
    <w:p w:rsidR="00463354" w:rsidRDefault="0090710E" w:rsidP="00463354">
      <w:pPr>
        <w:pStyle w:val="Ttulo1"/>
        <w:rPr>
          <w:rFonts w:ascii="Calibri" w:hAnsi="Calibri"/>
          <w:sz w:val="44"/>
          <w:szCs w:val="44"/>
          <w:u w:val="none"/>
        </w:rPr>
      </w:pPr>
      <w:r w:rsidRPr="002B71F6">
        <w:rPr>
          <w:sz w:val="24"/>
        </w:rPr>
        <w:br w:type="page"/>
      </w:r>
      <w:r w:rsidR="00463354">
        <w:rPr>
          <w:rFonts w:ascii="Calibri" w:hAnsi="Calibri"/>
          <w:color w:val="548DD4"/>
          <w:sz w:val="56"/>
          <w:szCs w:val="56"/>
          <w:u w:val="none"/>
        </w:rPr>
        <w:t>1</w:t>
      </w:r>
      <w:r w:rsidR="00463354">
        <w:rPr>
          <w:rFonts w:ascii="Calibri" w:hAnsi="Calibri"/>
          <w:b w:val="0"/>
          <w:u w:val="none"/>
        </w:rPr>
        <w:t xml:space="preserve"> </w:t>
      </w:r>
      <w:r w:rsidR="00463354">
        <w:rPr>
          <w:rFonts w:ascii="Calibri" w:hAnsi="Calibri"/>
          <w:sz w:val="44"/>
          <w:szCs w:val="44"/>
          <w:u w:val="none"/>
        </w:rPr>
        <w:t>Introducción</w:t>
      </w:r>
    </w:p>
    <w:p w:rsidR="00463354" w:rsidRDefault="002E37A8" w:rsidP="00463354">
      <w:pPr>
        <w:pStyle w:val="Ttulo1"/>
      </w:pPr>
      <w:r w:rsidRPr="002E37A8">
        <w:rPr>
          <w:rFonts w:ascii="Calibri" w:hAnsi="Calibri"/>
          <w:noProof/>
          <w:sz w:val="44"/>
          <w:szCs w:val="44"/>
          <w:u w:val="none"/>
          <w:lang w:val="es-ES_tradnl" w:eastAsia="es-ES_tradnl"/>
        </w:rPr>
        <w:pict>
          <v:shape id="_x0000_s1035" type="#_x0000_t32" style="position:absolute;margin-left:.45pt;margin-top:-2.55pt;width:426.75pt;height:0;z-index:251661824" o:connectortype="straight"/>
        </w:pict>
      </w:r>
    </w:p>
    <w:p w:rsidR="00463354" w:rsidRDefault="00463354" w:rsidP="00463354">
      <w:pPr>
        <w:pStyle w:val="Textodecuerpo"/>
        <w:spacing w:before="0" w:beforeAutospacing="0" w:after="0" w:afterAutospacing="0"/>
      </w:pPr>
    </w:p>
    <w:p w:rsidR="00463354" w:rsidRPr="00463354" w:rsidRDefault="00463354" w:rsidP="00463354">
      <w:pPr>
        <w:pStyle w:val="Textodecuerpo"/>
        <w:spacing w:before="0" w:beforeAutospacing="0" w:after="0" w:afterAutospacing="0"/>
        <w:rPr>
          <w:rFonts w:ascii="Calibri" w:hAnsi="Calibri" w:cs="Times New Roman"/>
        </w:rPr>
      </w:pPr>
      <w:r w:rsidRPr="00463354">
        <w:rPr>
          <w:rFonts w:ascii="Calibri" w:hAnsi="Calibri" w:cs="Times New Roman"/>
        </w:rPr>
        <w:t xml:space="preserve">El lenguaje de programación escogido para llevar a cabo </w:t>
      </w:r>
      <w:r w:rsidR="00F77613">
        <w:rPr>
          <w:rFonts w:ascii="Calibri" w:hAnsi="Calibri" w:cs="Times New Roman"/>
        </w:rPr>
        <w:t>su e</w:t>
      </w:r>
      <w:r w:rsidRPr="00463354">
        <w:rPr>
          <w:rFonts w:ascii="Calibri" w:hAnsi="Calibri" w:cs="Times New Roman"/>
        </w:rPr>
        <w:t>specific</w:t>
      </w:r>
      <w:r w:rsidR="00F30A18">
        <w:rPr>
          <w:rFonts w:ascii="Calibri" w:hAnsi="Calibri" w:cs="Times New Roman"/>
        </w:rPr>
        <w:t>ación ha sido C.</w:t>
      </w:r>
      <w:r w:rsidRPr="00463354">
        <w:rPr>
          <w:rFonts w:ascii="Calibri" w:hAnsi="Calibri" w:cs="Times New Roman"/>
        </w:rPr>
        <w:t xml:space="preserve"> Los motivos que nos han llevado a ello han sido muy diversos. Entre ellos destacamos:</w:t>
      </w:r>
    </w:p>
    <w:p w:rsidR="00463354" w:rsidRDefault="00463354" w:rsidP="00463354">
      <w:pPr>
        <w:rPr>
          <w:rFonts w:ascii="Calibri" w:hAnsi="Calibri"/>
          <w:lang w:val="es-MX"/>
        </w:rPr>
      </w:pPr>
    </w:p>
    <w:p w:rsidR="00463354" w:rsidRPr="00463354" w:rsidRDefault="00463354" w:rsidP="00463354">
      <w:pPr>
        <w:rPr>
          <w:rFonts w:ascii="Calibri" w:hAnsi="Calibri"/>
          <w:lang w:val="es-MX"/>
        </w:rPr>
      </w:pPr>
    </w:p>
    <w:p w:rsidR="00463354" w:rsidRPr="00463354" w:rsidRDefault="00463354" w:rsidP="00463354">
      <w:pPr>
        <w:numPr>
          <w:ilvl w:val="0"/>
          <w:numId w:val="8"/>
        </w:numPr>
        <w:tabs>
          <w:tab w:val="clear" w:pos="720"/>
          <w:tab w:val="num" w:pos="360"/>
        </w:tabs>
        <w:ind w:left="360"/>
        <w:jc w:val="both"/>
        <w:rPr>
          <w:rFonts w:ascii="Calibri" w:hAnsi="Calibri"/>
        </w:rPr>
      </w:pPr>
      <w:r w:rsidRPr="00463354">
        <w:rPr>
          <w:rFonts w:ascii="Calibri" w:hAnsi="Calibri"/>
          <w:lang w:val="es-MX"/>
        </w:rPr>
        <w:t>Se trata de un</w:t>
      </w:r>
      <w:r w:rsidRPr="00463354">
        <w:rPr>
          <w:rFonts w:ascii="Calibri" w:hAnsi="Calibri"/>
        </w:rPr>
        <w:t xml:space="preserve"> lenguaje que no está ligado a ningún sistema operativo ni a ninguna máquina, y aunque se le llama "lenguaje de programación de sistemas" debido a su utilidad para escribir compiladores y sistemas operativos, se utiliza con igual eficacia para escribir importantes programas en diversas disciplinas.</w:t>
      </w:r>
    </w:p>
    <w:p w:rsidR="00463354" w:rsidRPr="00463354" w:rsidRDefault="00463354" w:rsidP="00463354">
      <w:pPr>
        <w:jc w:val="both"/>
        <w:rPr>
          <w:rFonts w:ascii="Calibri" w:hAnsi="Calibri"/>
        </w:rPr>
      </w:pPr>
    </w:p>
    <w:p w:rsidR="00463354" w:rsidRPr="00463354" w:rsidRDefault="00463354" w:rsidP="00463354">
      <w:pPr>
        <w:numPr>
          <w:ilvl w:val="0"/>
          <w:numId w:val="8"/>
        </w:numPr>
        <w:tabs>
          <w:tab w:val="clear" w:pos="720"/>
          <w:tab w:val="num" w:pos="360"/>
        </w:tabs>
        <w:ind w:left="360"/>
        <w:jc w:val="both"/>
        <w:rPr>
          <w:rFonts w:ascii="Calibri" w:hAnsi="Calibri"/>
        </w:rPr>
      </w:pPr>
      <w:r w:rsidRPr="00463354">
        <w:rPr>
          <w:rFonts w:ascii="Calibri" w:hAnsi="Calibri" w:cs="Arial"/>
          <w:lang w:val="es-MX"/>
        </w:rPr>
        <w:t>Es un lenguaje del 1 nivel medio que puede tomar características de los lenguajes de alto nivel y de los de bajo nivel (lenguaje ensamblador o lenguaje de máquina).</w:t>
      </w:r>
    </w:p>
    <w:p w:rsidR="00463354" w:rsidRPr="00463354" w:rsidRDefault="00463354" w:rsidP="00463354">
      <w:pPr>
        <w:tabs>
          <w:tab w:val="num" w:pos="360"/>
        </w:tabs>
        <w:ind w:left="360"/>
        <w:jc w:val="both"/>
        <w:rPr>
          <w:rFonts w:ascii="Calibri" w:hAnsi="Calibri"/>
        </w:rPr>
      </w:pPr>
    </w:p>
    <w:p w:rsidR="00463354" w:rsidRPr="00463354" w:rsidRDefault="00463354" w:rsidP="00463354">
      <w:pPr>
        <w:numPr>
          <w:ilvl w:val="0"/>
          <w:numId w:val="8"/>
        </w:numPr>
        <w:tabs>
          <w:tab w:val="clear" w:pos="720"/>
          <w:tab w:val="num" w:pos="360"/>
        </w:tabs>
        <w:ind w:left="360"/>
        <w:jc w:val="both"/>
        <w:rPr>
          <w:rFonts w:ascii="Calibri" w:hAnsi="Calibri"/>
        </w:rPr>
      </w:pPr>
      <w:r w:rsidRPr="00463354">
        <w:rPr>
          <w:rFonts w:ascii="Calibri" w:hAnsi="Calibri"/>
        </w:rPr>
        <w:t>C proporciona las construcciones fundamentales de control de flujo que se requieren en programas bien estructurados de propósito general:  agrupación de proposiciones, toma de decisiones (if-else), selección de un caso entre un conjunto de ellos (switch), iteración con la condición de paro en la parte superior (While, for) o en la parte inferior (do), y la terminación prematura de ciclos (break).</w:t>
      </w:r>
    </w:p>
    <w:p w:rsidR="00463354" w:rsidRPr="00463354" w:rsidRDefault="00463354" w:rsidP="00463354">
      <w:pPr>
        <w:jc w:val="both"/>
        <w:rPr>
          <w:rFonts w:ascii="Calibri" w:hAnsi="Calibri"/>
        </w:rPr>
      </w:pPr>
    </w:p>
    <w:p w:rsidR="00463354" w:rsidRPr="00463354" w:rsidRDefault="00463354" w:rsidP="00463354">
      <w:pPr>
        <w:numPr>
          <w:ilvl w:val="0"/>
          <w:numId w:val="8"/>
        </w:numPr>
        <w:tabs>
          <w:tab w:val="clear" w:pos="720"/>
          <w:tab w:val="num" w:pos="360"/>
        </w:tabs>
        <w:ind w:left="360"/>
        <w:jc w:val="both"/>
        <w:rPr>
          <w:rFonts w:ascii="Calibri" w:hAnsi="Calibri"/>
        </w:rPr>
      </w:pPr>
      <w:r w:rsidRPr="00463354">
        <w:rPr>
          <w:rFonts w:ascii="Calibri" w:hAnsi="Calibri" w:cs="Arial"/>
          <w:lang w:val="es-MX"/>
        </w:rPr>
        <w:t>Su portabilidad, o sea que se puede llevar fácilmente de una computadora a otra, ya que las funciones automatizan la mayoría de las características de las computadoras.</w:t>
      </w:r>
    </w:p>
    <w:p w:rsidR="00463354" w:rsidRPr="00463354" w:rsidRDefault="00463354" w:rsidP="00463354">
      <w:pPr>
        <w:jc w:val="both"/>
        <w:rPr>
          <w:rFonts w:ascii="Calibri" w:hAnsi="Calibri"/>
        </w:rPr>
      </w:pPr>
    </w:p>
    <w:p w:rsidR="00463354" w:rsidRPr="00463354" w:rsidRDefault="00463354" w:rsidP="00463354">
      <w:pPr>
        <w:numPr>
          <w:ilvl w:val="0"/>
          <w:numId w:val="8"/>
        </w:numPr>
        <w:tabs>
          <w:tab w:val="clear" w:pos="720"/>
          <w:tab w:val="num" w:pos="360"/>
        </w:tabs>
        <w:ind w:left="360"/>
        <w:jc w:val="both"/>
        <w:rPr>
          <w:rFonts w:ascii="Calibri" w:hAnsi="Calibri"/>
        </w:rPr>
      </w:pPr>
      <w:r w:rsidRPr="00463354">
        <w:rPr>
          <w:rFonts w:ascii="Calibri" w:hAnsi="Calibri" w:cs="Arial"/>
          <w:lang w:val="es-MX"/>
        </w:rPr>
        <w:t>El compilador transforma grandes programas en pequeños programas objetos que se ejecutan fácilmente.</w:t>
      </w:r>
    </w:p>
    <w:p w:rsidR="00463354" w:rsidRPr="00463354" w:rsidRDefault="00463354" w:rsidP="00463354">
      <w:pPr>
        <w:jc w:val="both"/>
        <w:rPr>
          <w:rFonts w:ascii="Calibri" w:hAnsi="Calibri"/>
        </w:rPr>
      </w:pPr>
    </w:p>
    <w:p w:rsidR="00463354" w:rsidRPr="00463354" w:rsidRDefault="00463354" w:rsidP="00463354">
      <w:pPr>
        <w:numPr>
          <w:ilvl w:val="0"/>
          <w:numId w:val="8"/>
        </w:numPr>
        <w:tabs>
          <w:tab w:val="clear" w:pos="720"/>
          <w:tab w:val="num" w:pos="360"/>
        </w:tabs>
        <w:ind w:left="360"/>
        <w:jc w:val="both"/>
        <w:rPr>
          <w:rFonts w:ascii="Calibri" w:hAnsi="Calibri"/>
        </w:rPr>
      </w:pPr>
      <w:r w:rsidRPr="00463354">
        <w:rPr>
          <w:rFonts w:ascii="Calibri" w:hAnsi="Calibri" w:cs="Arial"/>
          <w:lang w:val="es-MX"/>
        </w:rPr>
        <w:t>Su uso extensivo de llamadas a funciones facilitan grandemente su entendimiento y depuración, es decir, su modularidad y eficiencia en el diseño de programas.</w:t>
      </w:r>
    </w:p>
    <w:p w:rsidR="00463354" w:rsidRPr="00463354" w:rsidRDefault="00463354" w:rsidP="00463354">
      <w:pPr>
        <w:jc w:val="both"/>
        <w:rPr>
          <w:rFonts w:ascii="Calibri" w:hAnsi="Calibri"/>
        </w:rPr>
      </w:pPr>
    </w:p>
    <w:p w:rsidR="00463354" w:rsidRPr="00463354" w:rsidRDefault="00463354" w:rsidP="00463354">
      <w:pPr>
        <w:numPr>
          <w:ilvl w:val="0"/>
          <w:numId w:val="8"/>
        </w:numPr>
        <w:tabs>
          <w:tab w:val="clear" w:pos="720"/>
          <w:tab w:val="num" w:pos="360"/>
        </w:tabs>
        <w:ind w:left="360"/>
        <w:jc w:val="both"/>
        <w:rPr>
          <w:rFonts w:ascii="Calibri" w:hAnsi="Calibri"/>
        </w:rPr>
      </w:pPr>
      <w:r w:rsidRPr="00463354">
        <w:rPr>
          <w:rFonts w:ascii="Calibri" w:hAnsi="Calibri" w:cs="Arial"/>
          <w:lang w:val="es-MX"/>
        </w:rPr>
        <w:t>Hace posible la escritura de programas fuente con cualquier procesador de palabras que maneje el formato ASCII (Word, Office, Notepad++, etc.) debido en gran parte al elevado número de operadores que incluye C. Luego se pasa el programa fuente a C para que sea compilado, y se pueda ejecutar.</w:t>
      </w:r>
    </w:p>
    <w:p w:rsidR="00463354" w:rsidRPr="00463354" w:rsidRDefault="00463354" w:rsidP="00463354">
      <w:pPr>
        <w:jc w:val="both"/>
        <w:rPr>
          <w:rFonts w:ascii="Calibri" w:hAnsi="Calibri"/>
        </w:rPr>
      </w:pPr>
    </w:p>
    <w:p w:rsidR="00463354" w:rsidRPr="00463354" w:rsidRDefault="00463354" w:rsidP="00463354">
      <w:pPr>
        <w:spacing w:before="100" w:beforeAutospacing="1" w:after="100" w:afterAutospacing="1"/>
        <w:ind w:firstLine="360"/>
        <w:jc w:val="both"/>
        <w:rPr>
          <w:rFonts w:ascii="Calibri" w:hAnsi="Calibri"/>
        </w:rPr>
      </w:pPr>
      <w:r w:rsidRPr="00463354">
        <w:rPr>
          <w:rFonts w:ascii="Calibri" w:hAnsi="Calibri" w:cs="Arial"/>
          <w:lang w:val="es-MX"/>
        </w:rPr>
        <w:t xml:space="preserve">Después de la compilación existe otro paso, el encadenamiento, el cual es necesario por diferentes razones: </w:t>
      </w:r>
    </w:p>
    <w:p w:rsidR="00463354" w:rsidRPr="00463354" w:rsidRDefault="00463354" w:rsidP="00463354">
      <w:pPr>
        <w:spacing w:before="100" w:beforeAutospacing="1" w:after="100" w:afterAutospacing="1"/>
        <w:ind w:left="360" w:hanging="360"/>
        <w:jc w:val="both"/>
        <w:rPr>
          <w:rFonts w:ascii="Calibri" w:hAnsi="Calibri" w:cs="Arial"/>
          <w:lang w:val="es-MX"/>
        </w:rPr>
      </w:pPr>
      <w:r w:rsidRPr="00463354">
        <w:rPr>
          <w:rFonts w:ascii="Calibri" w:hAnsi="Calibri" w:cs="Arial"/>
          <w:lang w:val="es-MX"/>
        </w:rPr>
        <w:t>1)</w:t>
      </w:r>
      <w:r w:rsidRPr="00463354">
        <w:rPr>
          <w:rFonts w:ascii="Calibri" w:hAnsi="Calibri"/>
          <w:sz w:val="14"/>
          <w:szCs w:val="14"/>
          <w:lang w:val="es-MX"/>
        </w:rPr>
        <w:t xml:space="preserve">     </w:t>
      </w:r>
      <w:r w:rsidRPr="00463354">
        <w:rPr>
          <w:rFonts w:ascii="Calibri" w:hAnsi="Calibri" w:cs="Arial"/>
          <w:lang w:val="es-MX"/>
        </w:rPr>
        <w:t>El programa utilizará varias rutinas de biblioteca las cuales realizan ciertas funciones como permitir la entrada/salida de datos.</w:t>
      </w:r>
    </w:p>
    <w:p w:rsidR="00D525EF" w:rsidRDefault="00463354" w:rsidP="00F77613">
      <w:pPr>
        <w:spacing w:before="100" w:beforeAutospacing="1" w:after="100" w:afterAutospacing="1"/>
        <w:ind w:left="360" w:hanging="360"/>
        <w:jc w:val="both"/>
      </w:pPr>
      <w:r w:rsidRPr="00463354">
        <w:rPr>
          <w:lang w:val="es-MX"/>
        </w:rPr>
        <w:t>2)</w:t>
      </w:r>
      <w:r w:rsidRPr="00463354">
        <w:rPr>
          <w:sz w:val="14"/>
          <w:szCs w:val="14"/>
          <w:lang w:val="es-MX"/>
        </w:rPr>
        <w:t xml:space="preserve">     </w:t>
      </w:r>
      <w:r w:rsidRPr="00463354">
        <w:rPr>
          <w:lang w:val="es-MX"/>
        </w:rPr>
        <w:t>Cuando un programa muy grande consta de varios archivos separados, se puede no desear compilarlos todos al mismo tiempo.</w:t>
      </w:r>
    </w:p>
    <w:p w:rsidR="0090710E" w:rsidRDefault="00463354" w:rsidP="00B07F7B">
      <w:pPr>
        <w:pStyle w:val="Ttulo1"/>
        <w:rPr>
          <w:rFonts w:ascii="Calibri" w:hAnsi="Calibri"/>
          <w:sz w:val="44"/>
          <w:szCs w:val="44"/>
          <w:u w:val="none"/>
        </w:rPr>
      </w:pPr>
      <w:r>
        <w:rPr>
          <w:sz w:val="24"/>
        </w:rPr>
        <w:br w:type="page"/>
      </w:r>
      <w:r>
        <w:rPr>
          <w:rFonts w:ascii="Calibri" w:hAnsi="Calibri"/>
          <w:color w:val="548DD4"/>
          <w:sz w:val="56"/>
          <w:szCs w:val="56"/>
          <w:u w:val="none"/>
        </w:rPr>
        <w:t>2</w:t>
      </w:r>
      <w:r w:rsidR="0090710E">
        <w:rPr>
          <w:rFonts w:ascii="Calibri" w:hAnsi="Calibri"/>
          <w:b w:val="0"/>
          <w:u w:val="none"/>
        </w:rPr>
        <w:t xml:space="preserve"> </w:t>
      </w:r>
      <w:r w:rsidR="0090710E">
        <w:rPr>
          <w:rFonts w:ascii="Calibri" w:hAnsi="Calibri"/>
          <w:sz w:val="44"/>
          <w:szCs w:val="44"/>
          <w:u w:val="none"/>
        </w:rPr>
        <w:t>Tipos básicos de datos</w:t>
      </w:r>
    </w:p>
    <w:p w:rsidR="0090710E" w:rsidRDefault="002E37A8">
      <w:pPr>
        <w:pStyle w:val="Ttulo1"/>
      </w:pPr>
      <w:r w:rsidRPr="002E37A8">
        <w:rPr>
          <w:rFonts w:ascii="Calibri" w:hAnsi="Calibri"/>
          <w:noProof/>
          <w:sz w:val="44"/>
          <w:szCs w:val="44"/>
          <w:u w:val="none"/>
          <w:lang w:val="es-ES_tradnl" w:eastAsia="es-ES_tradnl"/>
        </w:rPr>
        <w:pict>
          <v:shape id="_x0000_s1027" type="#_x0000_t32" style="position:absolute;margin-left:.45pt;margin-top:-2.55pt;width:426.75pt;height:0;z-index:251654656" o:connectortype="straight"/>
        </w:pict>
      </w:r>
    </w:p>
    <w:p w:rsidR="0090710E" w:rsidRPr="0090710E" w:rsidRDefault="0090710E" w:rsidP="0090710E"/>
    <w:p w:rsidR="00F77613" w:rsidRDefault="00F77613" w:rsidP="0090710E">
      <w:pPr>
        <w:ind w:left="708"/>
      </w:pPr>
      <w:r>
        <w:rPr>
          <w:b/>
          <w:bCs/>
        </w:rPr>
        <w:t xml:space="preserve"> </w:t>
      </w:r>
      <w:r w:rsidR="008C150A">
        <w:rPr>
          <w:b/>
          <w:bCs/>
        </w:rPr>
        <w:t>char</w:t>
      </w:r>
      <w:r w:rsidR="008C150A">
        <w:t xml:space="preserve"> Carácter o números pequeños -128 a 127</w:t>
      </w:r>
      <w:r w:rsidR="008C150A">
        <w:br/>
        <w:t xml:space="preserve"> </w:t>
      </w:r>
      <w:r w:rsidR="008C150A">
        <w:rPr>
          <w:b/>
          <w:bCs/>
        </w:rPr>
        <w:t>int</w:t>
      </w:r>
      <w:r w:rsidR="008C150A">
        <w:t xml:space="preserve"> Entero -2.147.483.648 a 2.147.483.647</w:t>
      </w:r>
      <w:r w:rsidR="008C150A">
        <w:br/>
        <w:t xml:space="preserve"> </w:t>
      </w:r>
      <w:r w:rsidR="008C150A">
        <w:rPr>
          <w:b/>
          <w:bCs/>
        </w:rPr>
        <w:t>float</w:t>
      </w:r>
      <w:r w:rsidR="008C150A">
        <w:t xml:space="preserve"> Real 3.4x10e-38 a 3.4x10e38</w:t>
      </w:r>
    </w:p>
    <w:p w:rsidR="008C150A" w:rsidRDefault="008C150A" w:rsidP="0090710E">
      <w:pPr>
        <w:ind w:left="708"/>
      </w:pPr>
    </w:p>
    <w:p w:rsidR="008C150A" w:rsidRDefault="008C150A"/>
    <w:p w:rsidR="008C150A" w:rsidRDefault="008C150A">
      <w:pPr>
        <w:rPr>
          <w:b/>
          <w:bCs/>
          <w:sz w:val="36"/>
          <w:u w:val="single"/>
        </w:rPr>
      </w:pPr>
    </w:p>
    <w:p w:rsidR="0090710E" w:rsidRDefault="0090710E">
      <w:pPr>
        <w:rPr>
          <w:b/>
          <w:bCs/>
          <w:sz w:val="36"/>
          <w:u w:val="single"/>
        </w:rPr>
      </w:pPr>
    </w:p>
    <w:p w:rsidR="0090710E" w:rsidRDefault="002B71F6" w:rsidP="0090710E">
      <w:pPr>
        <w:pStyle w:val="Ttulo1"/>
        <w:rPr>
          <w:rFonts w:ascii="Calibri" w:hAnsi="Calibri"/>
          <w:sz w:val="44"/>
          <w:szCs w:val="44"/>
          <w:u w:val="none"/>
        </w:rPr>
      </w:pPr>
      <w:r>
        <w:rPr>
          <w:rFonts w:ascii="Calibri" w:hAnsi="Calibri"/>
          <w:color w:val="548DD4"/>
          <w:sz w:val="56"/>
          <w:szCs w:val="56"/>
          <w:u w:val="none"/>
        </w:rPr>
        <w:br w:type="page"/>
      </w:r>
      <w:r w:rsidR="00463354">
        <w:rPr>
          <w:rFonts w:ascii="Calibri" w:hAnsi="Calibri"/>
          <w:color w:val="548DD4"/>
          <w:sz w:val="56"/>
          <w:szCs w:val="56"/>
          <w:u w:val="none"/>
        </w:rPr>
        <w:t>3</w:t>
      </w:r>
      <w:r w:rsidR="0090710E">
        <w:rPr>
          <w:rFonts w:ascii="Calibri" w:hAnsi="Calibri"/>
          <w:b w:val="0"/>
          <w:u w:val="none"/>
        </w:rPr>
        <w:t xml:space="preserve"> </w:t>
      </w:r>
      <w:r w:rsidR="0090710E">
        <w:rPr>
          <w:rFonts w:ascii="Calibri" w:hAnsi="Calibri"/>
          <w:sz w:val="44"/>
          <w:szCs w:val="44"/>
          <w:u w:val="none"/>
        </w:rPr>
        <w:t>Operadores</w:t>
      </w:r>
    </w:p>
    <w:p w:rsidR="0090710E" w:rsidRDefault="002E37A8" w:rsidP="0090710E">
      <w:pPr>
        <w:pStyle w:val="Ttulo1"/>
      </w:pPr>
      <w:r w:rsidRPr="002E37A8">
        <w:rPr>
          <w:rFonts w:ascii="Calibri" w:hAnsi="Calibri"/>
          <w:noProof/>
          <w:sz w:val="44"/>
          <w:szCs w:val="44"/>
          <w:u w:val="none"/>
          <w:lang w:val="es-ES_tradnl" w:eastAsia="es-ES_tradnl"/>
        </w:rPr>
        <w:pict>
          <v:shape id="_x0000_s1029" type="#_x0000_t32" style="position:absolute;margin-left:.45pt;margin-top:-2.55pt;width:426.75pt;height:0;z-index:251655680" o:connectortype="straight"/>
        </w:pict>
      </w:r>
    </w:p>
    <w:p w:rsidR="008C150A" w:rsidRDefault="008C150A">
      <w:pPr>
        <w:pStyle w:val="Ttulo2"/>
        <w:rPr>
          <w:rFonts w:ascii="Times New Roman" w:hAnsi="Times New Roman" w:cs="Times New Roman"/>
          <w:sz w:val="32"/>
        </w:rPr>
      </w:pPr>
      <w:r>
        <w:rPr>
          <w:rFonts w:ascii="Times New Roman" w:hAnsi="Times New Roman" w:cs="Times New Roman"/>
          <w:sz w:val="32"/>
        </w:rPr>
        <w:t>Operadores aritméticos</w:t>
      </w:r>
      <w:r w:rsidR="00D403BB">
        <w:rPr>
          <w:rFonts w:ascii="Times New Roman" w:hAnsi="Times New Roman"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1"/>
        <w:gridCol w:w="2161"/>
        <w:gridCol w:w="2161"/>
        <w:gridCol w:w="2161"/>
      </w:tblGrid>
      <w:tr w:rsidR="00D403BB" w:rsidRPr="00D403BB">
        <w:tc>
          <w:tcPr>
            <w:tcW w:w="8644" w:type="dxa"/>
            <w:gridSpan w:val="4"/>
            <w:shd w:val="clear" w:color="auto" w:fill="D9D9D9"/>
            <w:vAlign w:val="center"/>
          </w:tcPr>
          <w:p w:rsidR="00D403BB" w:rsidRPr="00D403BB" w:rsidRDefault="00D403BB" w:rsidP="00D403BB">
            <w:pPr>
              <w:pStyle w:val="Ttulo2"/>
              <w:jc w:val="center"/>
              <w:rPr>
                <w:rFonts w:ascii="Calibri" w:hAnsi="Calibri" w:cs="Times New Roman"/>
                <w:sz w:val="28"/>
                <w:szCs w:val="28"/>
              </w:rPr>
            </w:pPr>
            <w:r w:rsidRPr="00D403BB">
              <w:rPr>
                <w:rFonts w:ascii="Calibri" w:hAnsi="Calibri" w:cs="Times New Roman"/>
                <w:sz w:val="28"/>
                <w:szCs w:val="28"/>
              </w:rPr>
              <w:t>Operadores Aritméticos</w:t>
            </w:r>
          </w:p>
        </w:tc>
      </w:tr>
      <w:tr w:rsidR="002B71F6" w:rsidRPr="00D403BB">
        <w:tc>
          <w:tcPr>
            <w:tcW w:w="2161" w:type="dxa"/>
            <w:shd w:val="clear" w:color="auto" w:fill="D9D9D9"/>
            <w:vAlign w:val="center"/>
          </w:tcPr>
          <w:p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Operador</w:t>
            </w:r>
          </w:p>
        </w:tc>
        <w:tc>
          <w:tcPr>
            <w:tcW w:w="2161" w:type="dxa"/>
            <w:shd w:val="clear" w:color="auto" w:fill="D9D9D9"/>
            <w:vAlign w:val="center"/>
          </w:tcPr>
          <w:p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Descripción</w:t>
            </w:r>
          </w:p>
        </w:tc>
        <w:tc>
          <w:tcPr>
            <w:tcW w:w="2161" w:type="dxa"/>
            <w:shd w:val="clear" w:color="auto" w:fill="D9D9D9"/>
            <w:vAlign w:val="center"/>
          </w:tcPr>
          <w:p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Ejemplo a=3, b=2</w:t>
            </w:r>
          </w:p>
        </w:tc>
        <w:tc>
          <w:tcPr>
            <w:tcW w:w="2161" w:type="dxa"/>
            <w:shd w:val="clear" w:color="auto" w:fill="D9D9D9"/>
            <w:vAlign w:val="center"/>
          </w:tcPr>
          <w:p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Resultado</w:t>
            </w:r>
          </w:p>
        </w:tc>
      </w:tr>
      <w:tr w:rsidR="002B71F6" w:rsidRPr="00D403BB">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Suma</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a+b</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5</w:t>
            </w:r>
          </w:p>
        </w:tc>
      </w:tr>
      <w:tr w:rsidR="002B71F6" w:rsidRPr="00D403BB">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Resta y valor negativo (unario)</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a-b-b</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1-2</w:t>
            </w:r>
          </w:p>
        </w:tc>
      </w:tr>
      <w:tr w:rsidR="002B71F6" w:rsidRPr="00D403BB">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Multiplicación</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a*b</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6</w:t>
            </w:r>
          </w:p>
        </w:tc>
      </w:tr>
      <w:tr w:rsidR="002B71F6" w:rsidRPr="00D403BB">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División</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a/b</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r w:rsidR="00822935" w:rsidRPr="00D403BB">
        <w:tc>
          <w:tcPr>
            <w:tcW w:w="2161" w:type="dxa"/>
            <w:vAlign w:val="center"/>
          </w:tcPr>
          <w:p w:rsidR="00822935" w:rsidRPr="00D403BB" w:rsidRDefault="00822935"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rsidR="00822935" w:rsidRPr="00D403BB" w:rsidRDefault="00822935" w:rsidP="00D403BB">
            <w:pPr>
              <w:pStyle w:val="Ttulo2"/>
              <w:jc w:val="center"/>
              <w:rPr>
                <w:rFonts w:ascii="Calibri" w:hAnsi="Calibri" w:cs="Times New Roman"/>
                <w:b w:val="0"/>
                <w:sz w:val="22"/>
                <w:szCs w:val="22"/>
              </w:rPr>
            </w:pPr>
            <w:r w:rsidRPr="00D403BB">
              <w:rPr>
                <w:rFonts w:ascii="Calibri" w:hAnsi="Calibri" w:cs="Times New Roman"/>
                <w:b w:val="0"/>
                <w:sz w:val="22"/>
                <w:szCs w:val="22"/>
              </w:rPr>
              <w:t>Resto</w:t>
            </w:r>
          </w:p>
        </w:tc>
        <w:tc>
          <w:tcPr>
            <w:tcW w:w="2161" w:type="dxa"/>
            <w:vAlign w:val="center"/>
          </w:tcPr>
          <w:p w:rsidR="00822935" w:rsidRPr="00D403BB" w:rsidRDefault="00822935" w:rsidP="00D403BB">
            <w:pPr>
              <w:pStyle w:val="Ttulo2"/>
              <w:jc w:val="center"/>
              <w:rPr>
                <w:rFonts w:ascii="Calibri" w:hAnsi="Calibri" w:cs="Times New Roman"/>
                <w:b w:val="0"/>
                <w:sz w:val="22"/>
                <w:szCs w:val="22"/>
              </w:rPr>
            </w:pPr>
            <w:r w:rsidRPr="00D403BB">
              <w:rPr>
                <w:rFonts w:ascii="Calibri" w:hAnsi="Calibri" w:cs="Times New Roman"/>
                <w:b w:val="0"/>
                <w:sz w:val="22"/>
                <w:szCs w:val="22"/>
              </w:rPr>
              <w:t>a%b</w:t>
            </w:r>
          </w:p>
        </w:tc>
        <w:tc>
          <w:tcPr>
            <w:tcW w:w="2161" w:type="dxa"/>
            <w:vAlign w:val="center"/>
          </w:tcPr>
          <w:p w:rsidR="00822935" w:rsidRPr="00D403BB" w:rsidRDefault="00822935" w:rsidP="00D403BB">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bl>
    <w:p w:rsidR="00D403BB" w:rsidRDefault="00D403BB">
      <w:pPr>
        <w:pStyle w:val="Ttulo2"/>
        <w:rPr>
          <w:rFonts w:ascii="Times New Roman" w:hAnsi="Times New Roman" w:cs="Times New Roman"/>
          <w:sz w:val="32"/>
        </w:rPr>
      </w:pPr>
    </w:p>
    <w:p w:rsidR="008C150A" w:rsidRDefault="008C150A">
      <w:pPr>
        <w:pStyle w:val="Ttulo2"/>
        <w:rPr>
          <w:rFonts w:ascii="Times New Roman" w:hAnsi="Times New Roman" w:cs="Times New Roman"/>
          <w:sz w:val="32"/>
        </w:rPr>
      </w:pPr>
      <w:r>
        <w:rPr>
          <w:rFonts w:ascii="Times New Roman" w:hAnsi="Times New Roman" w:cs="Times New Roman"/>
          <w:sz w:val="32"/>
        </w:rPr>
        <w:t>Operadores relacionales</w:t>
      </w:r>
      <w:r w:rsidR="00D403BB">
        <w:rPr>
          <w:rFonts w:ascii="Times New Roman" w:hAnsi="Times New Roman"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1"/>
        <w:gridCol w:w="2161"/>
        <w:gridCol w:w="2161"/>
        <w:gridCol w:w="2161"/>
      </w:tblGrid>
      <w:tr w:rsidR="002B71F6" w:rsidRPr="00D403BB">
        <w:tc>
          <w:tcPr>
            <w:tcW w:w="8644" w:type="dxa"/>
            <w:gridSpan w:val="4"/>
            <w:shd w:val="clear" w:color="auto" w:fill="D9D9D9"/>
            <w:vAlign w:val="center"/>
          </w:tcPr>
          <w:p w:rsidR="00D403BB" w:rsidRPr="00D403BB" w:rsidRDefault="00D403BB" w:rsidP="00C31AB7">
            <w:pPr>
              <w:pStyle w:val="Ttulo2"/>
              <w:jc w:val="center"/>
              <w:rPr>
                <w:rFonts w:ascii="Calibri" w:hAnsi="Calibri" w:cs="Times New Roman"/>
                <w:sz w:val="28"/>
                <w:szCs w:val="28"/>
              </w:rPr>
            </w:pPr>
            <w:r w:rsidRPr="00D403BB">
              <w:rPr>
                <w:rFonts w:ascii="Calibri" w:hAnsi="Calibri" w:cs="Times New Roman"/>
                <w:sz w:val="28"/>
                <w:szCs w:val="28"/>
              </w:rPr>
              <w:t xml:space="preserve">Operadores </w:t>
            </w:r>
            <w:r w:rsidR="00C31AB7">
              <w:rPr>
                <w:rFonts w:ascii="Calibri" w:hAnsi="Calibri" w:cs="Times New Roman"/>
                <w:sz w:val="28"/>
                <w:szCs w:val="28"/>
              </w:rPr>
              <w:t>Relacionales</w:t>
            </w:r>
          </w:p>
        </w:tc>
      </w:tr>
      <w:tr w:rsidR="002B71F6" w:rsidRPr="00D403BB">
        <w:tc>
          <w:tcPr>
            <w:tcW w:w="2161" w:type="dxa"/>
            <w:shd w:val="clear" w:color="auto" w:fill="D9D9D9"/>
            <w:vAlign w:val="center"/>
          </w:tcPr>
          <w:p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Operador</w:t>
            </w:r>
          </w:p>
        </w:tc>
        <w:tc>
          <w:tcPr>
            <w:tcW w:w="2161" w:type="dxa"/>
            <w:shd w:val="clear" w:color="auto" w:fill="D9D9D9"/>
            <w:vAlign w:val="center"/>
          </w:tcPr>
          <w:p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Descripción</w:t>
            </w:r>
          </w:p>
        </w:tc>
        <w:tc>
          <w:tcPr>
            <w:tcW w:w="2161" w:type="dxa"/>
            <w:shd w:val="clear" w:color="auto" w:fill="D9D9D9"/>
            <w:vAlign w:val="center"/>
          </w:tcPr>
          <w:p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Ejemplo</w:t>
            </w:r>
          </w:p>
        </w:tc>
        <w:tc>
          <w:tcPr>
            <w:tcW w:w="2161" w:type="dxa"/>
            <w:shd w:val="clear" w:color="auto" w:fill="D9D9D9"/>
            <w:vAlign w:val="center"/>
          </w:tcPr>
          <w:p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Resultado</w:t>
            </w:r>
          </w:p>
        </w:tc>
      </w:tr>
      <w:tr w:rsidR="002B71F6" w:rsidRPr="00D403BB">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&gt;</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Mayor que</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2 &gt; 3</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0</w:t>
            </w:r>
          </w:p>
        </w:tc>
      </w:tr>
      <w:tr w:rsidR="002B71F6" w:rsidRPr="00D403BB">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&lt;</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Menor que</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2 &lt; 3</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r w:rsidR="002B71F6" w:rsidRPr="00D403BB">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&gt;=</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Mayor o iqual que</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2 &gt;= 3</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0</w:t>
            </w:r>
          </w:p>
        </w:tc>
      </w:tr>
      <w:tr w:rsidR="002B71F6" w:rsidRPr="00D403BB">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&lt;=</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Menor o iqual que</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2 &lt;= 3</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r w:rsidR="002B71F6" w:rsidRPr="00D403BB">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Igual</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2 == 3</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0</w:t>
            </w:r>
          </w:p>
        </w:tc>
      </w:tr>
      <w:tr w:rsidR="002B71F6" w:rsidRPr="00D403BB">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hint="eastAsia"/>
                <w:b w:val="0"/>
                <w:sz w:val="22"/>
                <w:szCs w:val="22"/>
              </w:rPr>
              <w:t>!=</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Distinto</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 xml:space="preserve">2 </w:t>
            </w:r>
            <w:r w:rsidRPr="00D403BB">
              <w:rPr>
                <w:rFonts w:ascii="Calibri" w:hAnsi="Calibri" w:cs="Times New Roman" w:hint="eastAsia"/>
                <w:b w:val="0"/>
                <w:sz w:val="22"/>
                <w:szCs w:val="22"/>
              </w:rPr>
              <w:t>!= 3</w:t>
            </w:r>
          </w:p>
        </w:tc>
        <w:tc>
          <w:tcPr>
            <w:tcW w:w="2161" w:type="dxa"/>
            <w:vAlign w:val="center"/>
          </w:tcPr>
          <w:p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bl>
    <w:p w:rsidR="00C31AB7" w:rsidRDefault="00C31AB7">
      <w:pPr>
        <w:pStyle w:val="Ttulo2"/>
        <w:rPr>
          <w:rFonts w:ascii="Times New Roman" w:hAnsi="Times New Roman" w:cs="Times New Roman"/>
          <w:sz w:val="32"/>
        </w:rPr>
      </w:pPr>
    </w:p>
    <w:p w:rsidR="00C31AB7" w:rsidRDefault="00C31AB7" w:rsidP="00C31AB7">
      <w:pPr>
        <w:pStyle w:val="Ttulo2"/>
        <w:rPr>
          <w:rFonts w:ascii="Times New Roman" w:hAnsi="Times New Roman" w:cs="Times New Roman"/>
          <w:sz w:val="32"/>
        </w:rPr>
      </w:pPr>
      <w:r>
        <w:rPr>
          <w:rFonts w:ascii="Times New Roman" w:hAnsi="Times New Roman" w:cs="Times New Roman"/>
          <w:sz w:val="32"/>
        </w:rPr>
        <w:t>Operadores lógicos</w:t>
      </w:r>
      <w:r>
        <w:rPr>
          <w:rFonts w:ascii="Times New Roman" w:hAnsi="Times New Roman"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1"/>
        <w:gridCol w:w="2161"/>
        <w:gridCol w:w="2161"/>
        <w:gridCol w:w="2161"/>
      </w:tblGrid>
      <w:tr w:rsidR="00C31AB7" w:rsidRPr="00D403BB">
        <w:tc>
          <w:tcPr>
            <w:tcW w:w="8644" w:type="dxa"/>
            <w:gridSpan w:val="4"/>
            <w:shd w:val="clear" w:color="auto" w:fill="D9D9D9"/>
            <w:vAlign w:val="center"/>
          </w:tcPr>
          <w:p w:rsidR="00C31AB7" w:rsidRPr="00D403BB" w:rsidRDefault="00C31AB7" w:rsidP="00C31AB7">
            <w:pPr>
              <w:pStyle w:val="Ttulo2"/>
              <w:jc w:val="center"/>
              <w:rPr>
                <w:rFonts w:ascii="Calibri" w:hAnsi="Calibri" w:cs="Times New Roman"/>
                <w:sz w:val="28"/>
                <w:szCs w:val="28"/>
              </w:rPr>
            </w:pPr>
            <w:r w:rsidRPr="00D403BB">
              <w:rPr>
                <w:rFonts w:ascii="Calibri" w:hAnsi="Calibri" w:cs="Times New Roman"/>
                <w:sz w:val="28"/>
                <w:szCs w:val="28"/>
              </w:rPr>
              <w:t xml:space="preserve">Operadores </w:t>
            </w:r>
            <w:r>
              <w:rPr>
                <w:rFonts w:ascii="Calibri" w:hAnsi="Calibri" w:cs="Times New Roman"/>
                <w:sz w:val="28"/>
                <w:szCs w:val="28"/>
              </w:rPr>
              <w:t>Lógicos</w:t>
            </w:r>
          </w:p>
        </w:tc>
      </w:tr>
      <w:tr w:rsidR="00C31AB7" w:rsidRPr="00D403BB">
        <w:tc>
          <w:tcPr>
            <w:tcW w:w="2161" w:type="dxa"/>
            <w:shd w:val="clear" w:color="auto" w:fill="D9D9D9"/>
            <w:vAlign w:val="center"/>
          </w:tcPr>
          <w:p w:rsidR="00C31AB7" w:rsidRPr="00D403BB" w:rsidRDefault="00C31AB7" w:rsidP="00373043">
            <w:pPr>
              <w:pStyle w:val="Ttulo2"/>
              <w:jc w:val="center"/>
              <w:rPr>
                <w:rFonts w:ascii="Calibri" w:hAnsi="Calibri" w:cs="Times New Roman"/>
                <w:sz w:val="22"/>
                <w:szCs w:val="22"/>
              </w:rPr>
            </w:pPr>
            <w:r w:rsidRPr="00D403BB">
              <w:rPr>
                <w:rFonts w:ascii="Calibri" w:hAnsi="Calibri" w:cs="Times New Roman"/>
                <w:sz w:val="22"/>
                <w:szCs w:val="22"/>
              </w:rPr>
              <w:t>Operador</w:t>
            </w:r>
          </w:p>
        </w:tc>
        <w:tc>
          <w:tcPr>
            <w:tcW w:w="2161" w:type="dxa"/>
            <w:shd w:val="clear" w:color="auto" w:fill="D9D9D9"/>
            <w:vAlign w:val="center"/>
          </w:tcPr>
          <w:p w:rsidR="00C31AB7" w:rsidRPr="00D403BB" w:rsidRDefault="00C31AB7" w:rsidP="00373043">
            <w:pPr>
              <w:pStyle w:val="Ttulo2"/>
              <w:jc w:val="center"/>
              <w:rPr>
                <w:rFonts w:ascii="Calibri" w:hAnsi="Calibri" w:cs="Times New Roman"/>
                <w:sz w:val="22"/>
                <w:szCs w:val="22"/>
              </w:rPr>
            </w:pPr>
            <w:r w:rsidRPr="00D403BB">
              <w:rPr>
                <w:rFonts w:ascii="Calibri" w:hAnsi="Calibri" w:cs="Times New Roman"/>
                <w:sz w:val="22"/>
                <w:szCs w:val="22"/>
              </w:rPr>
              <w:t>Descripción</w:t>
            </w:r>
          </w:p>
        </w:tc>
        <w:tc>
          <w:tcPr>
            <w:tcW w:w="2161" w:type="dxa"/>
            <w:shd w:val="clear" w:color="auto" w:fill="D9D9D9"/>
            <w:vAlign w:val="center"/>
          </w:tcPr>
          <w:p w:rsidR="00C31AB7" w:rsidRPr="00D403BB" w:rsidRDefault="00C31AB7" w:rsidP="00373043">
            <w:pPr>
              <w:pStyle w:val="Ttulo2"/>
              <w:jc w:val="center"/>
              <w:rPr>
                <w:rFonts w:ascii="Calibri" w:hAnsi="Calibri" w:cs="Times New Roman"/>
                <w:sz w:val="22"/>
                <w:szCs w:val="22"/>
              </w:rPr>
            </w:pPr>
            <w:r w:rsidRPr="00D403BB">
              <w:rPr>
                <w:rFonts w:ascii="Calibri" w:hAnsi="Calibri" w:cs="Times New Roman"/>
                <w:sz w:val="22"/>
                <w:szCs w:val="22"/>
              </w:rPr>
              <w:t>Ejemplo</w:t>
            </w:r>
          </w:p>
        </w:tc>
        <w:tc>
          <w:tcPr>
            <w:tcW w:w="2161" w:type="dxa"/>
            <w:shd w:val="clear" w:color="auto" w:fill="D9D9D9"/>
            <w:vAlign w:val="center"/>
          </w:tcPr>
          <w:p w:rsidR="00C31AB7" w:rsidRPr="00D403BB" w:rsidRDefault="00C31AB7" w:rsidP="00373043">
            <w:pPr>
              <w:pStyle w:val="Ttulo2"/>
              <w:jc w:val="center"/>
              <w:rPr>
                <w:rFonts w:ascii="Calibri" w:hAnsi="Calibri" w:cs="Times New Roman"/>
                <w:sz w:val="22"/>
                <w:szCs w:val="22"/>
              </w:rPr>
            </w:pPr>
            <w:r w:rsidRPr="00D403BB">
              <w:rPr>
                <w:rFonts w:ascii="Calibri" w:hAnsi="Calibri" w:cs="Times New Roman"/>
                <w:sz w:val="22"/>
                <w:szCs w:val="22"/>
              </w:rPr>
              <w:t>Resultado</w:t>
            </w:r>
          </w:p>
        </w:tc>
      </w:tr>
      <w:tr w:rsidR="00C31AB7" w:rsidRPr="00D403BB">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b w:val="0"/>
                <w:sz w:val="22"/>
                <w:szCs w:val="22"/>
              </w:rPr>
              <w:t>&amp;&amp;</w:t>
            </w:r>
          </w:p>
        </w:tc>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hint="eastAsia"/>
                <w:b w:val="0"/>
                <w:sz w:val="22"/>
                <w:szCs w:val="22"/>
              </w:rPr>
              <w:t>y (and)</w:t>
            </w:r>
          </w:p>
        </w:tc>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b w:val="0"/>
                <w:sz w:val="22"/>
                <w:szCs w:val="22"/>
              </w:rPr>
              <w:t>(a &gt; b) &amp;&amp; c</w:t>
            </w:r>
          </w:p>
        </w:tc>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b w:val="0"/>
                <w:sz w:val="22"/>
                <w:szCs w:val="22"/>
              </w:rPr>
              <w:t>0</w:t>
            </w:r>
          </w:p>
        </w:tc>
      </w:tr>
      <w:tr w:rsidR="00C31AB7" w:rsidRPr="00D403BB">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hint="eastAsia"/>
                <w:b w:val="0"/>
                <w:sz w:val="22"/>
                <w:szCs w:val="22"/>
              </w:rPr>
              <w:t>o (or)</w:t>
            </w:r>
          </w:p>
        </w:tc>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b w:val="0"/>
                <w:sz w:val="22"/>
                <w:szCs w:val="22"/>
              </w:rPr>
              <w:t>(c &gt; a) || c</w:t>
            </w:r>
          </w:p>
        </w:tc>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r w:rsidR="00C31AB7" w:rsidRPr="00D403BB">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hint="eastAsia"/>
                <w:b w:val="0"/>
                <w:sz w:val="22"/>
                <w:szCs w:val="22"/>
              </w:rPr>
              <w:t>!</w:t>
            </w:r>
          </w:p>
        </w:tc>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hint="eastAsia"/>
                <w:b w:val="0"/>
                <w:sz w:val="22"/>
                <w:szCs w:val="22"/>
              </w:rPr>
              <w:t>no (not)</w:t>
            </w:r>
          </w:p>
        </w:tc>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hint="eastAsia"/>
                <w:b w:val="0"/>
                <w:sz w:val="22"/>
                <w:szCs w:val="22"/>
              </w:rPr>
              <w:t>!(a &gt; c)</w:t>
            </w:r>
          </w:p>
        </w:tc>
        <w:tc>
          <w:tcPr>
            <w:tcW w:w="2161" w:type="dxa"/>
            <w:vAlign w:val="center"/>
          </w:tcPr>
          <w:p w:rsidR="00C31AB7" w:rsidRPr="00D403BB" w:rsidRDefault="00C31AB7" w:rsidP="00373043">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bl>
    <w:p w:rsidR="00C31AB7" w:rsidRDefault="00C31AB7">
      <w:pPr>
        <w:pStyle w:val="Ttulo2"/>
        <w:rPr>
          <w:rFonts w:ascii="Times New Roman" w:hAnsi="Times New Roman" w:cs="Times New Roman"/>
          <w:sz w:val="32"/>
        </w:rPr>
      </w:pPr>
    </w:p>
    <w:p w:rsidR="008C150A" w:rsidRDefault="008C150A"/>
    <w:p w:rsidR="00C31AB7" w:rsidRDefault="00C31AB7" w:rsidP="00C31AB7">
      <w:pPr>
        <w:pStyle w:val="Ttulo2"/>
        <w:rPr>
          <w:rFonts w:ascii="Times New Roman" w:hAnsi="Times New Roman" w:cs="Times New Roman"/>
          <w:sz w:val="32"/>
        </w:rPr>
      </w:pPr>
      <w:r>
        <w:rPr>
          <w:rFonts w:ascii="Times New Roman" w:hAnsi="Times New Roman" w:cs="Times New Roman"/>
          <w:sz w:val="32"/>
        </w:rPr>
        <w:t>Operadores a nivel de bits</w:t>
      </w:r>
      <w:r>
        <w:rPr>
          <w:rFonts w:ascii="Times New Roman" w:hAnsi="Times New Roman"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1"/>
        <w:gridCol w:w="2161"/>
        <w:gridCol w:w="2590"/>
        <w:gridCol w:w="1732"/>
      </w:tblGrid>
      <w:tr w:rsidR="00C31AB7" w:rsidRPr="00D403BB">
        <w:tc>
          <w:tcPr>
            <w:tcW w:w="8644" w:type="dxa"/>
            <w:gridSpan w:val="4"/>
            <w:shd w:val="clear" w:color="auto" w:fill="D9D9D9"/>
            <w:vAlign w:val="center"/>
          </w:tcPr>
          <w:p w:rsidR="00C31AB7" w:rsidRPr="00D403BB" w:rsidRDefault="00C31AB7" w:rsidP="00C31AB7">
            <w:pPr>
              <w:pStyle w:val="Ttulo2"/>
              <w:jc w:val="center"/>
              <w:rPr>
                <w:rFonts w:ascii="Calibri" w:hAnsi="Calibri" w:cs="Times New Roman"/>
                <w:sz w:val="28"/>
                <w:szCs w:val="28"/>
              </w:rPr>
            </w:pPr>
            <w:r w:rsidRPr="00D403BB">
              <w:rPr>
                <w:rFonts w:ascii="Calibri" w:hAnsi="Calibri" w:cs="Times New Roman"/>
                <w:sz w:val="28"/>
                <w:szCs w:val="28"/>
              </w:rPr>
              <w:t xml:space="preserve">Operadores </w:t>
            </w:r>
            <w:r>
              <w:rPr>
                <w:rFonts w:ascii="Calibri" w:hAnsi="Calibri" w:cs="Times New Roman"/>
                <w:sz w:val="28"/>
                <w:szCs w:val="28"/>
              </w:rPr>
              <w:t>a nivel de bits</w:t>
            </w:r>
          </w:p>
        </w:tc>
      </w:tr>
      <w:tr w:rsidR="00C31AB7" w:rsidRPr="00D403BB">
        <w:tc>
          <w:tcPr>
            <w:tcW w:w="2161" w:type="dxa"/>
            <w:shd w:val="clear" w:color="auto" w:fill="D9D9D9"/>
            <w:vAlign w:val="center"/>
          </w:tcPr>
          <w:p w:rsidR="00C31AB7" w:rsidRPr="00D403BB" w:rsidRDefault="00C31AB7" w:rsidP="00373043">
            <w:pPr>
              <w:pStyle w:val="Ttulo2"/>
              <w:jc w:val="center"/>
              <w:rPr>
                <w:rFonts w:ascii="Calibri" w:hAnsi="Calibri" w:cs="Times New Roman"/>
                <w:sz w:val="22"/>
                <w:szCs w:val="22"/>
              </w:rPr>
            </w:pPr>
            <w:r w:rsidRPr="00D403BB">
              <w:rPr>
                <w:rFonts w:ascii="Calibri" w:hAnsi="Calibri" w:cs="Times New Roman"/>
                <w:sz w:val="22"/>
                <w:szCs w:val="22"/>
              </w:rPr>
              <w:t>Operador</w:t>
            </w:r>
          </w:p>
        </w:tc>
        <w:tc>
          <w:tcPr>
            <w:tcW w:w="2161" w:type="dxa"/>
            <w:shd w:val="clear" w:color="auto" w:fill="D9D9D9"/>
            <w:vAlign w:val="center"/>
          </w:tcPr>
          <w:p w:rsidR="00C31AB7" w:rsidRPr="00D403BB" w:rsidRDefault="00C31AB7" w:rsidP="00373043">
            <w:pPr>
              <w:pStyle w:val="Ttulo2"/>
              <w:jc w:val="center"/>
              <w:rPr>
                <w:rFonts w:ascii="Calibri" w:hAnsi="Calibri" w:cs="Times New Roman"/>
                <w:sz w:val="22"/>
                <w:szCs w:val="22"/>
              </w:rPr>
            </w:pPr>
            <w:r w:rsidRPr="00D403BB">
              <w:rPr>
                <w:rFonts w:ascii="Calibri" w:hAnsi="Calibri" w:cs="Times New Roman"/>
                <w:sz w:val="22"/>
                <w:szCs w:val="22"/>
              </w:rPr>
              <w:t>Descripción</w:t>
            </w:r>
          </w:p>
        </w:tc>
        <w:tc>
          <w:tcPr>
            <w:tcW w:w="2590" w:type="dxa"/>
            <w:shd w:val="clear" w:color="auto" w:fill="D9D9D9"/>
            <w:vAlign w:val="center"/>
          </w:tcPr>
          <w:p w:rsidR="00C31AB7" w:rsidRPr="00D403BB" w:rsidRDefault="00C31AB7" w:rsidP="00373043">
            <w:pPr>
              <w:pStyle w:val="Ttulo2"/>
              <w:jc w:val="center"/>
              <w:rPr>
                <w:rFonts w:ascii="Calibri" w:hAnsi="Calibri" w:cs="Times New Roman"/>
                <w:sz w:val="22"/>
                <w:szCs w:val="22"/>
              </w:rPr>
            </w:pPr>
            <w:r w:rsidRPr="00D403BB">
              <w:rPr>
                <w:rFonts w:ascii="Calibri" w:hAnsi="Calibri" w:cs="Times New Roman"/>
                <w:sz w:val="22"/>
                <w:szCs w:val="22"/>
              </w:rPr>
              <w:t>Ejemplo</w:t>
            </w:r>
            <w:r>
              <w:rPr>
                <w:rFonts w:ascii="Calibri" w:hAnsi="Calibri" w:cs="Times New Roman"/>
                <w:sz w:val="22"/>
                <w:szCs w:val="22"/>
              </w:rPr>
              <w:t xml:space="preserve"> (a=1, b=2, c=3)</w:t>
            </w:r>
          </w:p>
        </w:tc>
        <w:tc>
          <w:tcPr>
            <w:tcW w:w="1732" w:type="dxa"/>
            <w:shd w:val="clear" w:color="auto" w:fill="D9D9D9"/>
            <w:vAlign w:val="center"/>
          </w:tcPr>
          <w:p w:rsidR="00C31AB7" w:rsidRPr="00D403BB" w:rsidRDefault="00C31AB7" w:rsidP="00373043">
            <w:pPr>
              <w:pStyle w:val="Ttulo2"/>
              <w:jc w:val="center"/>
              <w:rPr>
                <w:rFonts w:ascii="Calibri" w:hAnsi="Calibri" w:cs="Times New Roman"/>
                <w:sz w:val="22"/>
                <w:szCs w:val="22"/>
              </w:rPr>
            </w:pPr>
            <w:r w:rsidRPr="00D403BB">
              <w:rPr>
                <w:rFonts w:ascii="Calibri" w:hAnsi="Calibri" w:cs="Times New Roman"/>
                <w:sz w:val="22"/>
                <w:szCs w:val="22"/>
              </w:rPr>
              <w:t>Resultado</w:t>
            </w:r>
          </w:p>
        </w:tc>
      </w:tr>
      <w:tr w:rsidR="00C31AB7" w:rsidRPr="00D403BB">
        <w:tc>
          <w:tcPr>
            <w:tcW w:w="2161" w:type="dxa"/>
            <w:vAlign w:val="center"/>
          </w:tcPr>
          <w:p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Times New Roman"/>
                <w:b w:val="0"/>
                <w:sz w:val="22"/>
                <w:szCs w:val="22"/>
              </w:rPr>
              <w:t>&amp;</w:t>
            </w:r>
          </w:p>
        </w:tc>
        <w:tc>
          <w:tcPr>
            <w:tcW w:w="2161" w:type="dxa"/>
            <w:vAlign w:val="center"/>
          </w:tcPr>
          <w:p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Garamond"/>
                <w:b w:val="0"/>
                <w:sz w:val="22"/>
                <w:szCs w:val="22"/>
                <w:lang w:val="es-ES_tradnl" w:eastAsia="es-ES_tradnl"/>
              </w:rPr>
              <w:t>y (</w:t>
            </w:r>
            <w:proofErr w:type="spellStart"/>
            <w:r w:rsidRPr="00030C14">
              <w:rPr>
                <w:rFonts w:asciiTheme="minorHAnsi" w:hAnsiTheme="minorHAnsi" w:cs="Garamond"/>
                <w:b w:val="0"/>
                <w:sz w:val="22"/>
                <w:szCs w:val="22"/>
                <w:lang w:val="es-ES_tradnl" w:eastAsia="es-ES_tradnl"/>
              </w:rPr>
              <w:t>and</w:t>
            </w:r>
            <w:proofErr w:type="spellEnd"/>
            <w:r w:rsidRPr="00030C14">
              <w:rPr>
                <w:rFonts w:asciiTheme="minorHAnsi" w:hAnsiTheme="minorHAnsi" w:cs="Garamond"/>
                <w:b w:val="0"/>
                <w:sz w:val="22"/>
                <w:szCs w:val="22"/>
                <w:lang w:val="es-ES_tradnl" w:eastAsia="es-ES_tradnl"/>
              </w:rPr>
              <w:t xml:space="preserve">) </w:t>
            </w:r>
            <w:proofErr w:type="spellStart"/>
            <w:r w:rsidRPr="00030C14">
              <w:rPr>
                <w:rFonts w:asciiTheme="minorHAnsi" w:hAnsiTheme="minorHAnsi" w:cs="Garamond"/>
                <w:b w:val="0"/>
                <w:sz w:val="22"/>
                <w:szCs w:val="22"/>
                <w:lang w:val="es-ES_tradnl" w:eastAsia="es-ES_tradnl"/>
              </w:rPr>
              <w:t>bit</w:t>
            </w:r>
            <w:proofErr w:type="spellEnd"/>
            <w:r w:rsidRPr="00030C14">
              <w:rPr>
                <w:rFonts w:asciiTheme="minorHAnsi" w:hAnsiTheme="minorHAnsi" w:cs="Garamond"/>
                <w:b w:val="0"/>
                <w:sz w:val="22"/>
                <w:szCs w:val="22"/>
                <w:lang w:val="es-ES_tradnl" w:eastAsia="es-ES_tradnl"/>
              </w:rPr>
              <w:t xml:space="preserve"> a </w:t>
            </w:r>
            <w:proofErr w:type="spellStart"/>
            <w:r w:rsidRPr="00030C14">
              <w:rPr>
                <w:rFonts w:asciiTheme="minorHAnsi" w:hAnsiTheme="minorHAnsi" w:cs="Garamond"/>
                <w:b w:val="0"/>
                <w:sz w:val="22"/>
                <w:szCs w:val="22"/>
                <w:lang w:val="es-ES_tradnl" w:eastAsia="es-ES_tradnl"/>
              </w:rPr>
              <w:t>bit</w:t>
            </w:r>
            <w:proofErr w:type="spellEnd"/>
          </w:p>
        </w:tc>
        <w:tc>
          <w:tcPr>
            <w:tcW w:w="2590" w:type="dxa"/>
            <w:vAlign w:val="center"/>
          </w:tcPr>
          <w:p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a &amp; b</w:t>
            </w:r>
          </w:p>
          <w:p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a &amp; c</w:t>
            </w:r>
          </w:p>
        </w:tc>
        <w:tc>
          <w:tcPr>
            <w:tcW w:w="1732" w:type="dxa"/>
            <w:vAlign w:val="center"/>
          </w:tcPr>
          <w:p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Times New Roman"/>
                <w:b w:val="0"/>
                <w:sz w:val="22"/>
                <w:szCs w:val="22"/>
              </w:rPr>
              <w:t>0</w:t>
            </w:r>
            <w:r w:rsidRPr="00030C14">
              <w:rPr>
                <w:rFonts w:asciiTheme="minorHAnsi" w:hAnsiTheme="minorHAnsi" w:cs="Times New Roman"/>
                <w:b w:val="0"/>
                <w:sz w:val="22"/>
                <w:szCs w:val="22"/>
              </w:rPr>
              <w:br/>
              <w:t>1</w:t>
            </w:r>
          </w:p>
        </w:tc>
      </w:tr>
      <w:tr w:rsidR="00C31AB7" w:rsidRPr="00D403BB">
        <w:tc>
          <w:tcPr>
            <w:tcW w:w="2161" w:type="dxa"/>
            <w:vAlign w:val="center"/>
          </w:tcPr>
          <w:p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Times New Roman"/>
                <w:b w:val="0"/>
                <w:sz w:val="22"/>
                <w:szCs w:val="22"/>
              </w:rPr>
              <w:t>|</w:t>
            </w:r>
          </w:p>
        </w:tc>
        <w:tc>
          <w:tcPr>
            <w:tcW w:w="2161" w:type="dxa"/>
            <w:vAlign w:val="center"/>
          </w:tcPr>
          <w:p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Garamond"/>
                <w:b w:val="0"/>
                <w:sz w:val="22"/>
                <w:szCs w:val="22"/>
                <w:lang w:val="es-ES_tradnl" w:eastAsia="es-ES_tradnl"/>
              </w:rPr>
              <w:t>o (</w:t>
            </w:r>
            <w:proofErr w:type="spellStart"/>
            <w:r w:rsidRPr="00030C14">
              <w:rPr>
                <w:rFonts w:asciiTheme="minorHAnsi" w:hAnsiTheme="minorHAnsi" w:cs="Garamond"/>
                <w:b w:val="0"/>
                <w:sz w:val="22"/>
                <w:szCs w:val="22"/>
                <w:lang w:val="es-ES_tradnl" w:eastAsia="es-ES_tradnl"/>
              </w:rPr>
              <w:t>or</w:t>
            </w:r>
            <w:proofErr w:type="spellEnd"/>
            <w:r w:rsidRPr="00030C14">
              <w:rPr>
                <w:rFonts w:asciiTheme="minorHAnsi" w:hAnsiTheme="minorHAnsi" w:cs="Garamond"/>
                <w:b w:val="0"/>
                <w:sz w:val="22"/>
                <w:szCs w:val="22"/>
                <w:lang w:val="es-ES_tradnl" w:eastAsia="es-ES_tradnl"/>
              </w:rPr>
              <w:t xml:space="preserve">) </w:t>
            </w:r>
            <w:proofErr w:type="spellStart"/>
            <w:r w:rsidRPr="00030C14">
              <w:rPr>
                <w:rFonts w:asciiTheme="minorHAnsi" w:hAnsiTheme="minorHAnsi" w:cs="Garamond"/>
                <w:b w:val="0"/>
                <w:sz w:val="22"/>
                <w:szCs w:val="22"/>
                <w:lang w:val="es-ES_tradnl" w:eastAsia="es-ES_tradnl"/>
              </w:rPr>
              <w:t>bit</w:t>
            </w:r>
            <w:proofErr w:type="spellEnd"/>
            <w:r w:rsidRPr="00030C14">
              <w:rPr>
                <w:rFonts w:asciiTheme="minorHAnsi" w:hAnsiTheme="minorHAnsi" w:cs="Garamond"/>
                <w:b w:val="0"/>
                <w:sz w:val="22"/>
                <w:szCs w:val="22"/>
                <w:lang w:val="es-ES_tradnl" w:eastAsia="es-ES_tradnl"/>
              </w:rPr>
              <w:t xml:space="preserve"> a </w:t>
            </w:r>
            <w:proofErr w:type="spellStart"/>
            <w:r w:rsidRPr="00030C14">
              <w:rPr>
                <w:rFonts w:asciiTheme="minorHAnsi" w:hAnsiTheme="minorHAnsi" w:cs="Garamond"/>
                <w:b w:val="0"/>
                <w:sz w:val="22"/>
                <w:szCs w:val="22"/>
                <w:lang w:val="es-ES_tradnl" w:eastAsia="es-ES_tradnl"/>
              </w:rPr>
              <w:t>bit</w:t>
            </w:r>
            <w:proofErr w:type="spellEnd"/>
          </w:p>
        </w:tc>
        <w:tc>
          <w:tcPr>
            <w:tcW w:w="2590" w:type="dxa"/>
            <w:vAlign w:val="center"/>
          </w:tcPr>
          <w:p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Garamond"/>
                <w:b w:val="0"/>
                <w:sz w:val="22"/>
                <w:szCs w:val="22"/>
                <w:lang w:val="es-ES_tradnl" w:eastAsia="es-ES_tradnl"/>
              </w:rPr>
              <w:t>a | b</w:t>
            </w:r>
          </w:p>
        </w:tc>
        <w:tc>
          <w:tcPr>
            <w:tcW w:w="1732" w:type="dxa"/>
            <w:vAlign w:val="center"/>
          </w:tcPr>
          <w:p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Times New Roman"/>
                <w:b w:val="0"/>
                <w:sz w:val="22"/>
                <w:szCs w:val="22"/>
              </w:rPr>
              <w:t>3</w:t>
            </w:r>
          </w:p>
        </w:tc>
      </w:tr>
      <w:tr w:rsidR="00C31AB7" w:rsidRPr="00D403BB">
        <w:tc>
          <w:tcPr>
            <w:tcW w:w="2161" w:type="dxa"/>
            <w:vAlign w:val="center"/>
          </w:tcPr>
          <w:p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Garamond"/>
                <w:b w:val="0"/>
                <w:bCs w:val="0"/>
                <w:sz w:val="22"/>
                <w:szCs w:val="22"/>
                <w:lang w:val="es-ES_tradnl" w:eastAsia="es-ES_tradnl"/>
              </w:rPr>
              <w:t>&lt;&lt;</w:t>
            </w:r>
          </w:p>
        </w:tc>
        <w:tc>
          <w:tcPr>
            <w:tcW w:w="2161" w:type="dxa"/>
            <w:vAlign w:val="center"/>
          </w:tcPr>
          <w:p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desplazamiento a la izquierda del</w:t>
            </w:r>
          </w:p>
          <w:p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primer operando tantas veces como</w:t>
            </w:r>
          </w:p>
          <w:p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indique el segundo. Rellena de ceros los bits menos significativos.</w:t>
            </w:r>
          </w:p>
        </w:tc>
        <w:tc>
          <w:tcPr>
            <w:tcW w:w="2590" w:type="dxa"/>
            <w:vAlign w:val="center"/>
          </w:tcPr>
          <w:p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a &lt;&lt; b</w:t>
            </w:r>
          </w:p>
          <w:p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c &lt;&lt; b</w:t>
            </w:r>
          </w:p>
        </w:tc>
        <w:tc>
          <w:tcPr>
            <w:tcW w:w="1732" w:type="dxa"/>
            <w:vAlign w:val="center"/>
          </w:tcPr>
          <w:p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4</w:t>
            </w:r>
          </w:p>
          <w:p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12</w:t>
            </w:r>
          </w:p>
        </w:tc>
      </w:tr>
      <w:tr w:rsidR="00C31AB7" w:rsidRPr="00D403BB">
        <w:tc>
          <w:tcPr>
            <w:tcW w:w="2161" w:type="dxa"/>
            <w:vAlign w:val="center"/>
          </w:tcPr>
          <w:p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Garamond"/>
                <w:b w:val="0"/>
                <w:bCs w:val="0"/>
                <w:sz w:val="22"/>
                <w:szCs w:val="22"/>
                <w:lang w:val="es-ES_tradnl" w:eastAsia="es-ES_tradnl"/>
              </w:rPr>
              <w:t>&gt;&gt;</w:t>
            </w:r>
          </w:p>
        </w:tc>
        <w:tc>
          <w:tcPr>
            <w:tcW w:w="2161" w:type="dxa"/>
            <w:vAlign w:val="center"/>
          </w:tcPr>
          <w:p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desplazamiento a la derecha del</w:t>
            </w:r>
          </w:p>
          <w:p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primer operando tantas veces como</w:t>
            </w:r>
          </w:p>
          <w:p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indique el segundo. Los bits más</w:t>
            </w:r>
          </w:p>
          <w:p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significativos se rellenan de ceros si</w:t>
            </w:r>
          </w:p>
          <w:p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 xml:space="preserve">el primer operando es </w:t>
            </w:r>
            <w:proofErr w:type="spellStart"/>
            <w:r w:rsidRPr="00030C14">
              <w:rPr>
                <w:rFonts w:asciiTheme="minorHAnsi" w:hAnsiTheme="minorHAnsi" w:cs="Garamond"/>
                <w:sz w:val="22"/>
                <w:szCs w:val="22"/>
                <w:lang w:val="es-ES_tradnl" w:eastAsia="es-ES_tradnl"/>
              </w:rPr>
              <w:t>u</w:t>
            </w:r>
            <w:r w:rsidRPr="00030C14">
              <w:rPr>
                <w:rFonts w:asciiTheme="minorHAnsi" w:hAnsiTheme="minorHAnsi" w:cs="Garamond"/>
                <w:bCs/>
                <w:sz w:val="22"/>
                <w:szCs w:val="22"/>
                <w:lang w:val="es-ES_tradnl" w:eastAsia="es-ES_tradnl"/>
              </w:rPr>
              <w:t>nsigned</w:t>
            </w:r>
            <w:proofErr w:type="spellEnd"/>
            <w:r w:rsidRPr="00030C14">
              <w:rPr>
                <w:rFonts w:asciiTheme="minorHAnsi" w:hAnsiTheme="minorHAnsi" w:cs="Garamond"/>
                <w:bCs/>
                <w:sz w:val="22"/>
                <w:szCs w:val="22"/>
                <w:lang w:val="es-ES_tradnl" w:eastAsia="es-ES_tradnl"/>
              </w:rPr>
              <w:t xml:space="preserve"> </w:t>
            </w:r>
            <w:r w:rsidRPr="00030C14">
              <w:rPr>
                <w:rFonts w:asciiTheme="minorHAnsi" w:hAnsiTheme="minorHAnsi" w:cs="Garamond"/>
                <w:sz w:val="22"/>
                <w:szCs w:val="22"/>
                <w:lang w:val="es-ES_tradnl" w:eastAsia="es-ES_tradnl"/>
              </w:rPr>
              <w:t>y si no se rellenan de unos.</w:t>
            </w:r>
          </w:p>
        </w:tc>
        <w:tc>
          <w:tcPr>
            <w:tcW w:w="2590" w:type="dxa"/>
            <w:vAlign w:val="center"/>
          </w:tcPr>
          <w:p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c &gt;&gt; a</w:t>
            </w:r>
          </w:p>
          <w:p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15 &gt;&gt; 2</w:t>
            </w:r>
          </w:p>
        </w:tc>
        <w:tc>
          <w:tcPr>
            <w:tcW w:w="1732" w:type="dxa"/>
            <w:vAlign w:val="center"/>
          </w:tcPr>
          <w:p w:rsidR="00C31AB7" w:rsidRPr="00030C14" w:rsidRDefault="00C31AB7" w:rsidP="00030C14">
            <w:pPr>
              <w:pStyle w:val="Ttulo2"/>
              <w:jc w:val="center"/>
              <w:rPr>
                <w:rFonts w:asciiTheme="minorHAnsi" w:hAnsiTheme="minorHAnsi" w:cs="Garamond"/>
                <w:b w:val="0"/>
                <w:sz w:val="22"/>
                <w:szCs w:val="22"/>
                <w:lang w:val="es-ES_tradnl" w:eastAsia="es-ES_tradnl"/>
              </w:rPr>
            </w:pPr>
            <w:r w:rsidRPr="00030C14">
              <w:rPr>
                <w:rFonts w:asciiTheme="minorHAnsi" w:hAnsiTheme="minorHAnsi" w:cs="Garamond"/>
                <w:b w:val="0"/>
                <w:sz w:val="22"/>
                <w:szCs w:val="22"/>
                <w:lang w:val="es-ES_tradnl" w:eastAsia="es-ES_tradnl"/>
              </w:rPr>
              <w:t>1</w:t>
            </w:r>
            <w:r w:rsidRPr="00030C14">
              <w:rPr>
                <w:rFonts w:asciiTheme="minorHAnsi" w:hAnsiTheme="minorHAnsi" w:cs="Garamond"/>
                <w:b w:val="0"/>
                <w:sz w:val="22"/>
                <w:szCs w:val="22"/>
                <w:lang w:val="es-ES_tradnl" w:eastAsia="es-ES_tradnl"/>
              </w:rPr>
              <w:br/>
              <w:t>3</w:t>
            </w:r>
          </w:p>
        </w:tc>
      </w:tr>
    </w:tbl>
    <w:p w:rsidR="00C31AB7" w:rsidRDefault="00C31AB7" w:rsidP="00C31AB7">
      <w:pPr>
        <w:pStyle w:val="Ttulo2"/>
        <w:rPr>
          <w:rFonts w:ascii="Times New Roman" w:hAnsi="Times New Roman" w:cs="Times New Roman"/>
          <w:sz w:val="32"/>
        </w:rPr>
      </w:pPr>
    </w:p>
    <w:p w:rsidR="008C150A" w:rsidRDefault="008C150A">
      <w:pPr>
        <w:pStyle w:val="Ttulo2"/>
        <w:rPr>
          <w:rFonts w:ascii="Times New Roman" w:hAnsi="Times New Roman" w:cs="Times New Roman"/>
          <w:sz w:val="32"/>
        </w:rPr>
      </w:pPr>
      <w:r>
        <w:rPr>
          <w:rFonts w:ascii="Times New Roman" w:hAnsi="Times New Roman" w:cs="Times New Roman"/>
          <w:sz w:val="32"/>
        </w:rPr>
        <w:t>Operadores de asignación</w:t>
      </w:r>
    </w:p>
    <w:p w:rsidR="008C150A" w:rsidRDefault="008C150A" w:rsidP="00D403BB">
      <w:pPr>
        <w:jc w:val="both"/>
      </w:pPr>
      <w:r>
        <w:t>Limitaremos la extensa gama de operadores de asignación de C, permitiendo únicamente el operador básico ‘ = ‘.</w:t>
      </w:r>
    </w:p>
    <w:p w:rsidR="008C150A" w:rsidRDefault="008C150A"/>
    <w:p w:rsidR="008C150A" w:rsidRDefault="008C150A">
      <w:pPr>
        <w:pStyle w:val="Ttulo2"/>
        <w:rPr>
          <w:rFonts w:ascii="Times New Roman" w:hAnsi="Times New Roman" w:cs="Times New Roman"/>
          <w:sz w:val="32"/>
        </w:rPr>
      </w:pPr>
      <w:r>
        <w:rPr>
          <w:rFonts w:ascii="Times New Roman" w:hAnsi="Times New Roman" w:cs="Times New Roman"/>
          <w:sz w:val="32"/>
        </w:rPr>
        <w:t>Precedencia de operadores</w:t>
      </w:r>
    </w:p>
    <w:p w:rsidR="008C150A" w:rsidRDefault="008C150A">
      <w:r>
        <w:t>L respetará la precedencia matemática habitual:</w:t>
      </w:r>
    </w:p>
    <w:p w:rsidR="008C150A" w:rsidRDefault="008C150A"/>
    <w:p w:rsidR="008C150A" w:rsidRDefault="008C150A" w:rsidP="00D403BB">
      <w:pPr>
        <w:ind w:left="708"/>
      </w:pPr>
      <w:r>
        <w:t xml:space="preserve">1.- </w:t>
      </w:r>
      <w:r>
        <w:tab/>
        <w:t>( )</w:t>
      </w:r>
    </w:p>
    <w:p w:rsidR="008C150A" w:rsidRDefault="008C150A" w:rsidP="00D403BB">
      <w:pPr>
        <w:ind w:left="708"/>
      </w:pPr>
      <w:r>
        <w:t xml:space="preserve">2.- </w:t>
      </w:r>
      <w:r>
        <w:tab/>
        <w:t>* , /</w:t>
      </w:r>
    </w:p>
    <w:p w:rsidR="00F77613" w:rsidRDefault="008C150A" w:rsidP="00D403BB">
      <w:pPr>
        <w:ind w:left="708"/>
      </w:pPr>
      <w:r>
        <w:t xml:space="preserve">3.- </w:t>
      </w:r>
      <w:r>
        <w:tab/>
        <w:t>+, -</w:t>
      </w:r>
    </w:p>
    <w:p w:rsidR="00F77613" w:rsidRDefault="00F77613" w:rsidP="00D403BB">
      <w:pPr>
        <w:ind w:left="708"/>
      </w:pPr>
    </w:p>
    <w:p w:rsidR="008C150A" w:rsidRDefault="008C150A" w:rsidP="00D403BB">
      <w:pPr>
        <w:ind w:left="708"/>
      </w:pPr>
    </w:p>
    <w:p w:rsidR="00C64DED" w:rsidRDefault="00C64DED" w:rsidP="00C64DED">
      <w:pPr>
        <w:pStyle w:val="Ttulo1"/>
        <w:rPr>
          <w:rFonts w:ascii="Calibri" w:hAnsi="Calibri"/>
          <w:sz w:val="44"/>
          <w:szCs w:val="44"/>
          <w:u w:val="none"/>
        </w:rPr>
      </w:pPr>
      <w:r>
        <w:rPr>
          <w:rFonts w:ascii="Calibri" w:hAnsi="Calibri"/>
          <w:color w:val="548DD4"/>
          <w:sz w:val="56"/>
          <w:szCs w:val="56"/>
          <w:u w:val="none"/>
        </w:rPr>
        <w:t>4</w:t>
      </w:r>
      <w:r>
        <w:rPr>
          <w:rFonts w:ascii="Calibri" w:hAnsi="Calibri"/>
          <w:b w:val="0"/>
          <w:u w:val="none"/>
        </w:rPr>
        <w:t xml:space="preserve"> </w:t>
      </w:r>
      <w:r>
        <w:rPr>
          <w:rFonts w:ascii="Calibri" w:hAnsi="Calibri"/>
          <w:sz w:val="44"/>
          <w:szCs w:val="44"/>
          <w:u w:val="none"/>
        </w:rPr>
        <w:t>Comentarios</w:t>
      </w:r>
    </w:p>
    <w:p w:rsidR="00C64DED" w:rsidRDefault="002E37A8" w:rsidP="00C64DED">
      <w:pPr>
        <w:pStyle w:val="Ttulo1"/>
      </w:pPr>
      <w:r w:rsidRPr="002E37A8">
        <w:rPr>
          <w:rFonts w:ascii="Calibri" w:hAnsi="Calibri"/>
          <w:noProof/>
          <w:sz w:val="44"/>
          <w:szCs w:val="44"/>
          <w:u w:val="none"/>
          <w:lang w:val="es-ES_tradnl" w:eastAsia="es-ES_tradnl"/>
        </w:rPr>
        <w:pict>
          <v:shape id="_x0000_s1038" type="#_x0000_t32" style="position:absolute;margin-left:.45pt;margin-top:-2.55pt;width:426.75pt;height:0;z-index:251665920" o:connectortype="straight"/>
        </w:pict>
      </w:r>
    </w:p>
    <w:p w:rsidR="008C150A" w:rsidRDefault="008C150A"/>
    <w:p w:rsidR="00C64DED" w:rsidRPr="00C64DED" w:rsidRDefault="00C64DED" w:rsidP="00C64DED">
      <w:pPr>
        <w:autoSpaceDE w:val="0"/>
        <w:autoSpaceDN w:val="0"/>
        <w:adjustRightInd w:val="0"/>
        <w:rPr>
          <w:b/>
          <w:i/>
          <w:sz w:val="32"/>
          <w:szCs w:val="32"/>
          <w:lang w:val="es-ES_tradnl" w:eastAsia="es-ES_tradnl"/>
        </w:rPr>
      </w:pPr>
      <w:r w:rsidRPr="00C64DED">
        <w:rPr>
          <w:b/>
          <w:i/>
          <w:sz w:val="32"/>
          <w:szCs w:val="32"/>
          <w:lang w:val="es-ES_tradnl" w:eastAsia="es-ES_tradnl"/>
        </w:rPr>
        <w:t>Comentarios Multilínea</w:t>
      </w:r>
    </w:p>
    <w:p w:rsidR="00C64DED" w:rsidRDefault="00C64DED" w:rsidP="00C64DED">
      <w:pPr>
        <w:autoSpaceDE w:val="0"/>
        <w:autoSpaceDN w:val="0"/>
        <w:adjustRightInd w:val="0"/>
        <w:rPr>
          <w:sz w:val="22"/>
          <w:szCs w:val="22"/>
          <w:lang w:val="es-ES_tradnl" w:eastAsia="es-ES_tradnl"/>
        </w:rPr>
      </w:pPr>
    </w:p>
    <w:p w:rsidR="00C64DED" w:rsidRDefault="00C64DED" w:rsidP="00C64DED">
      <w:pPr>
        <w:autoSpaceDE w:val="0"/>
        <w:autoSpaceDN w:val="0"/>
        <w:adjustRightInd w:val="0"/>
        <w:rPr>
          <w:sz w:val="22"/>
          <w:szCs w:val="22"/>
          <w:lang w:val="es-ES_tradnl" w:eastAsia="es-ES_tradnl"/>
        </w:rPr>
      </w:pPr>
      <w:r>
        <w:rPr>
          <w:sz w:val="22"/>
          <w:szCs w:val="22"/>
          <w:lang w:val="es-ES_tradnl" w:eastAsia="es-ES_tradnl"/>
        </w:rPr>
        <w:t>Para poner comentarios se sigue el siguiente formato:</w:t>
      </w:r>
    </w:p>
    <w:p w:rsidR="00C64DED" w:rsidRDefault="00C64DED" w:rsidP="00C64DED">
      <w:pPr>
        <w:autoSpaceDE w:val="0"/>
        <w:autoSpaceDN w:val="0"/>
        <w:adjustRightInd w:val="0"/>
        <w:ind w:firstLine="708"/>
        <w:rPr>
          <w:rFonts w:ascii="Courier" w:hAnsi="Courier" w:cs="Courier"/>
          <w:b/>
          <w:bCs/>
          <w:sz w:val="22"/>
          <w:szCs w:val="22"/>
          <w:lang w:val="es-ES_tradnl" w:eastAsia="es-ES_tradnl"/>
        </w:rPr>
      </w:pPr>
      <w:r>
        <w:rPr>
          <w:rFonts w:ascii="Courier" w:hAnsi="Courier" w:cs="Courier"/>
          <w:b/>
          <w:bCs/>
          <w:sz w:val="22"/>
          <w:szCs w:val="22"/>
          <w:lang w:val="es-ES_tradnl" w:eastAsia="es-ES_tradnl"/>
        </w:rPr>
        <w:t xml:space="preserve">/* </w:t>
      </w:r>
      <w:r>
        <w:rPr>
          <w:i/>
          <w:iCs/>
          <w:sz w:val="22"/>
          <w:szCs w:val="22"/>
          <w:lang w:val="es-ES_tradnl" w:eastAsia="es-ES_tradnl"/>
        </w:rPr>
        <w:t xml:space="preserve">comentario </w:t>
      </w:r>
      <w:r>
        <w:rPr>
          <w:rFonts w:ascii="Courier" w:hAnsi="Courier" w:cs="Courier"/>
          <w:b/>
          <w:bCs/>
          <w:sz w:val="22"/>
          <w:szCs w:val="22"/>
          <w:lang w:val="es-ES_tradnl" w:eastAsia="es-ES_tradnl"/>
        </w:rPr>
        <w:t>*/</w:t>
      </w:r>
    </w:p>
    <w:p w:rsidR="00C64DED" w:rsidRDefault="00C64DED" w:rsidP="00C64DED">
      <w:pPr>
        <w:autoSpaceDE w:val="0"/>
        <w:autoSpaceDN w:val="0"/>
        <w:adjustRightInd w:val="0"/>
        <w:rPr>
          <w:sz w:val="22"/>
          <w:szCs w:val="22"/>
          <w:lang w:val="es-ES_tradnl" w:eastAsia="es-ES_tradnl"/>
        </w:rPr>
      </w:pPr>
      <w:r>
        <w:rPr>
          <w:sz w:val="22"/>
          <w:szCs w:val="22"/>
          <w:lang w:val="es-ES_tradnl" w:eastAsia="es-ES_tradnl"/>
        </w:rPr>
        <w:t xml:space="preserve">Un comentario puede ocupar varias líneas. No se pueden poner comentarios anidados; se considera comentario todo lo </w:t>
      </w:r>
      <w:proofErr w:type="spellStart"/>
      <w:r>
        <w:rPr>
          <w:sz w:val="22"/>
          <w:szCs w:val="22"/>
          <w:lang w:val="es-ES_tradnl" w:eastAsia="es-ES_tradnl"/>
        </w:rPr>
        <w:t>incluído</w:t>
      </w:r>
      <w:proofErr w:type="spellEnd"/>
      <w:r>
        <w:rPr>
          <w:sz w:val="22"/>
          <w:szCs w:val="22"/>
          <w:lang w:val="es-ES_tradnl" w:eastAsia="es-ES_tradnl"/>
        </w:rPr>
        <w:t xml:space="preserve"> entre </w:t>
      </w:r>
      <w:r>
        <w:rPr>
          <w:rFonts w:ascii="Courier" w:hAnsi="Courier" w:cs="Courier"/>
          <w:b/>
          <w:bCs/>
          <w:sz w:val="22"/>
          <w:szCs w:val="22"/>
          <w:lang w:val="es-ES_tradnl" w:eastAsia="es-ES_tradnl"/>
        </w:rPr>
        <w:t xml:space="preserve">/* </w:t>
      </w:r>
      <w:r>
        <w:rPr>
          <w:sz w:val="22"/>
          <w:szCs w:val="22"/>
          <w:lang w:val="es-ES_tradnl" w:eastAsia="es-ES_tradnl"/>
        </w:rPr>
        <w:t xml:space="preserve">y </w:t>
      </w:r>
      <w:r>
        <w:rPr>
          <w:rFonts w:ascii="Courier" w:hAnsi="Courier" w:cs="Courier"/>
          <w:b/>
          <w:bCs/>
          <w:sz w:val="22"/>
          <w:szCs w:val="22"/>
          <w:lang w:val="es-ES_tradnl" w:eastAsia="es-ES_tradnl"/>
        </w:rPr>
        <w:t>*/</w:t>
      </w:r>
      <w:r>
        <w:rPr>
          <w:sz w:val="22"/>
          <w:szCs w:val="22"/>
          <w:lang w:val="es-ES_tradnl" w:eastAsia="es-ES_tradnl"/>
        </w:rPr>
        <w:t>.</w:t>
      </w:r>
    </w:p>
    <w:p w:rsidR="00C64DED" w:rsidRDefault="00C64DED" w:rsidP="00C64DED">
      <w:pPr>
        <w:autoSpaceDE w:val="0"/>
        <w:autoSpaceDN w:val="0"/>
        <w:adjustRightInd w:val="0"/>
        <w:rPr>
          <w:i/>
          <w:sz w:val="32"/>
          <w:szCs w:val="32"/>
          <w:lang w:val="es-ES_tradnl" w:eastAsia="es-ES_tradnl"/>
        </w:rPr>
      </w:pPr>
    </w:p>
    <w:p w:rsidR="00C64DED" w:rsidRPr="00C64DED" w:rsidRDefault="00C64DED" w:rsidP="00C64DED">
      <w:pPr>
        <w:autoSpaceDE w:val="0"/>
        <w:autoSpaceDN w:val="0"/>
        <w:adjustRightInd w:val="0"/>
        <w:rPr>
          <w:i/>
          <w:sz w:val="32"/>
          <w:szCs w:val="32"/>
          <w:lang w:val="es-ES_tradnl" w:eastAsia="es-ES_tradnl"/>
        </w:rPr>
      </w:pPr>
    </w:p>
    <w:p w:rsidR="00C64DED" w:rsidRPr="00C64DED" w:rsidRDefault="00C64DED" w:rsidP="00C64DED">
      <w:pPr>
        <w:autoSpaceDE w:val="0"/>
        <w:autoSpaceDN w:val="0"/>
        <w:adjustRightInd w:val="0"/>
        <w:rPr>
          <w:b/>
          <w:i/>
          <w:sz w:val="32"/>
          <w:szCs w:val="32"/>
          <w:lang w:val="es-ES_tradnl" w:eastAsia="es-ES_tradnl"/>
        </w:rPr>
      </w:pPr>
      <w:r w:rsidRPr="00C64DED">
        <w:rPr>
          <w:b/>
          <w:i/>
          <w:sz w:val="32"/>
          <w:szCs w:val="32"/>
          <w:lang w:val="es-ES_tradnl" w:eastAsia="es-ES_tradnl"/>
        </w:rPr>
        <w:t>Comentarios a nivel de línea</w:t>
      </w:r>
    </w:p>
    <w:p w:rsidR="00C64DED" w:rsidRDefault="00C64DED" w:rsidP="00C64DED">
      <w:pPr>
        <w:autoSpaceDE w:val="0"/>
        <w:autoSpaceDN w:val="0"/>
        <w:adjustRightInd w:val="0"/>
      </w:pPr>
    </w:p>
    <w:p w:rsidR="00C64DED" w:rsidRDefault="00C64DED" w:rsidP="00C64DED">
      <w:pPr>
        <w:autoSpaceDE w:val="0"/>
        <w:autoSpaceDN w:val="0"/>
        <w:adjustRightInd w:val="0"/>
        <w:rPr>
          <w:sz w:val="22"/>
          <w:szCs w:val="22"/>
          <w:lang w:val="es-ES_tradnl" w:eastAsia="es-ES_tradnl"/>
        </w:rPr>
      </w:pPr>
      <w:r>
        <w:rPr>
          <w:sz w:val="22"/>
          <w:szCs w:val="22"/>
          <w:lang w:val="es-ES_tradnl" w:eastAsia="es-ES_tradnl"/>
        </w:rPr>
        <w:t>Para poner comentarios se sigue el siguiente formato:</w:t>
      </w:r>
    </w:p>
    <w:p w:rsidR="00C64DED" w:rsidRDefault="00C64DED" w:rsidP="00C64DED">
      <w:pPr>
        <w:autoSpaceDE w:val="0"/>
        <w:autoSpaceDN w:val="0"/>
        <w:adjustRightInd w:val="0"/>
        <w:ind w:firstLine="708"/>
        <w:rPr>
          <w:rFonts w:ascii="Courier" w:hAnsi="Courier" w:cs="Courier"/>
          <w:b/>
          <w:bCs/>
          <w:sz w:val="22"/>
          <w:szCs w:val="22"/>
          <w:lang w:val="es-ES_tradnl" w:eastAsia="es-ES_tradnl"/>
        </w:rPr>
      </w:pPr>
      <w:r>
        <w:rPr>
          <w:rFonts w:ascii="Courier" w:hAnsi="Courier" w:cs="Courier"/>
          <w:b/>
          <w:bCs/>
          <w:sz w:val="22"/>
          <w:szCs w:val="22"/>
          <w:lang w:val="es-ES_tradnl" w:eastAsia="es-ES_tradnl"/>
        </w:rPr>
        <w:t>//</w:t>
      </w:r>
      <w:r>
        <w:rPr>
          <w:i/>
          <w:iCs/>
          <w:sz w:val="22"/>
          <w:szCs w:val="22"/>
          <w:lang w:val="es-ES_tradnl" w:eastAsia="es-ES_tradnl"/>
        </w:rPr>
        <w:t xml:space="preserve">comentario </w:t>
      </w:r>
    </w:p>
    <w:p w:rsidR="00C64DED" w:rsidRDefault="00C64DED" w:rsidP="00C64DED">
      <w:pPr>
        <w:autoSpaceDE w:val="0"/>
        <w:autoSpaceDN w:val="0"/>
        <w:adjustRightInd w:val="0"/>
        <w:rPr>
          <w:sz w:val="22"/>
          <w:szCs w:val="22"/>
          <w:lang w:val="es-ES_tradnl" w:eastAsia="es-ES_tradnl"/>
        </w:rPr>
      </w:pPr>
      <w:r>
        <w:rPr>
          <w:sz w:val="22"/>
          <w:szCs w:val="22"/>
          <w:lang w:val="es-ES_tradnl" w:eastAsia="es-ES_tradnl"/>
        </w:rPr>
        <w:t>Un comentario de este tipo sólo puede ocupar una línea.</w:t>
      </w:r>
    </w:p>
    <w:p w:rsidR="008C150A" w:rsidRDefault="008C150A"/>
    <w:p w:rsidR="00D403BB" w:rsidRDefault="00D403BB"/>
    <w:p w:rsidR="00D403BB" w:rsidRDefault="00D403BB"/>
    <w:p w:rsidR="00D403BB" w:rsidRDefault="002B71F6" w:rsidP="00D403BB">
      <w:pPr>
        <w:pStyle w:val="Ttulo1"/>
        <w:rPr>
          <w:rFonts w:ascii="Calibri" w:hAnsi="Calibri"/>
          <w:sz w:val="44"/>
          <w:szCs w:val="44"/>
          <w:u w:val="none"/>
        </w:rPr>
      </w:pPr>
      <w:r>
        <w:rPr>
          <w:rFonts w:ascii="Calibri" w:hAnsi="Calibri"/>
          <w:color w:val="548DD4"/>
          <w:sz w:val="56"/>
          <w:szCs w:val="56"/>
          <w:u w:val="none"/>
        </w:rPr>
        <w:br w:type="page"/>
      </w:r>
      <w:r w:rsidR="00C64DED">
        <w:rPr>
          <w:rFonts w:ascii="Calibri" w:hAnsi="Calibri"/>
          <w:color w:val="548DD4"/>
          <w:sz w:val="56"/>
          <w:szCs w:val="56"/>
          <w:u w:val="none"/>
        </w:rPr>
        <w:t>5</w:t>
      </w:r>
      <w:r w:rsidR="00D403BB">
        <w:rPr>
          <w:rFonts w:ascii="Calibri" w:hAnsi="Calibri"/>
          <w:b w:val="0"/>
          <w:u w:val="none"/>
        </w:rPr>
        <w:t xml:space="preserve"> </w:t>
      </w:r>
      <w:r w:rsidR="00D403BB">
        <w:rPr>
          <w:rFonts w:ascii="Calibri" w:hAnsi="Calibri"/>
          <w:sz w:val="44"/>
          <w:szCs w:val="44"/>
          <w:u w:val="none"/>
        </w:rPr>
        <w:t>Tipos de datos construidos</w:t>
      </w:r>
    </w:p>
    <w:p w:rsidR="00D403BB" w:rsidRDefault="002E37A8" w:rsidP="00D403BB">
      <w:pPr>
        <w:pStyle w:val="Ttulo1"/>
      </w:pPr>
      <w:r w:rsidRPr="002E37A8">
        <w:rPr>
          <w:rFonts w:ascii="Calibri" w:hAnsi="Calibri"/>
          <w:noProof/>
          <w:sz w:val="44"/>
          <w:szCs w:val="44"/>
          <w:u w:val="none"/>
          <w:lang w:val="es-ES_tradnl" w:eastAsia="es-ES_tradnl"/>
        </w:rPr>
        <w:pict>
          <v:shape id="_x0000_s1030" type="#_x0000_t32" style="position:absolute;margin-left:.45pt;margin-top:-2.55pt;width:426.75pt;height:0;z-index:251656704" o:connectortype="straight"/>
        </w:pict>
      </w:r>
    </w:p>
    <w:p w:rsidR="008C150A" w:rsidRDefault="008C150A">
      <w:pPr>
        <w:pStyle w:val="Ttulo2"/>
        <w:rPr>
          <w:rFonts w:ascii="Times New Roman" w:hAnsi="Times New Roman" w:cs="Times New Roman"/>
          <w:sz w:val="32"/>
        </w:rPr>
      </w:pPr>
      <w:r>
        <w:rPr>
          <w:rFonts w:ascii="Times New Roman" w:hAnsi="Times New Roman" w:cs="Times New Roman"/>
          <w:sz w:val="32"/>
        </w:rPr>
        <w:t>Vectores:</w:t>
      </w:r>
    </w:p>
    <w:p w:rsidR="008C150A" w:rsidRPr="00D403BB" w:rsidRDefault="008C150A">
      <w:pPr>
        <w:pStyle w:val="Ttulo2"/>
        <w:rPr>
          <w:rFonts w:ascii="Times New Roman" w:hAnsi="Times New Roman" w:cs="Times New Roman"/>
          <w:sz w:val="24"/>
          <w:szCs w:val="24"/>
        </w:rPr>
      </w:pPr>
      <w:r w:rsidRPr="00D403BB">
        <w:rPr>
          <w:rFonts w:ascii="Times New Roman" w:hAnsi="Times New Roman" w:cs="Times New Roman"/>
          <w:b w:val="0"/>
          <w:bCs w:val="0"/>
          <w:sz w:val="24"/>
          <w:szCs w:val="24"/>
        </w:rPr>
        <w:t>Un vector es una colección de elementos del mismo tipo.</w:t>
      </w:r>
      <w:r w:rsidR="00D403BB">
        <w:rPr>
          <w:rFonts w:ascii="Times New Roman" w:hAnsi="Times New Roman" w:cs="Times New Roman"/>
          <w:b w:val="0"/>
          <w:bCs w:val="0"/>
          <w:sz w:val="24"/>
          <w:szCs w:val="24"/>
        </w:rPr>
        <w:br/>
      </w:r>
    </w:p>
    <w:p w:rsidR="008C150A" w:rsidRDefault="008C150A">
      <w:pPr>
        <w:pStyle w:val="Ttulo2"/>
        <w:rPr>
          <w:rFonts w:ascii="Times New Roman" w:hAnsi="Times New Roman" w:cs="Times New Roman"/>
          <w:sz w:val="32"/>
        </w:rPr>
      </w:pPr>
      <w:r>
        <w:rPr>
          <w:rFonts w:ascii="Times New Roman" w:hAnsi="Times New Roman" w:cs="Times New Roman"/>
          <w:sz w:val="32"/>
        </w:rPr>
        <w:t>Ristras de caracteres:</w:t>
      </w:r>
    </w:p>
    <w:p w:rsidR="008C150A" w:rsidRPr="00D403BB" w:rsidRDefault="008C150A">
      <w:pPr>
        <w:pStyle w:val="Ttulo2"/>
        <w:rPr>
          <w:sz w:val="24"/>
          <w:szCs w:val="24"/>
        </w:rPr>
      </w:pPr>
      <w:r w:rsidRPr="00D403BB">
        <w:rPr>
          <w:rFonts w:ascii="Times New Roman" w:hAnsi="Times New Roman" w:cs="Times New Roman"/>
          <w:b w:val="0"/>
          <w:bCs w:val="0"/>
          <w:sz w:val="24"/>
          <w:szCs w:val="24"/>
        </w:rPr>
        <w:t>Se declararán como un vector de caracteres.</w:t>
      </w:r>
    </w:p>
    <w:p w:rsidR="008C150A" w:rsidRDefault="008C150A">
      <w:pPr>
        <w:rPr>
          <w:rFonts w:eastAsia="Arial Unicode MS"/>
        </w:rPr>
      </w:pPr>
    </w:p>
    <w:p w:rsidR="00D403BB" w:rsidRDefault="00D403BB" w:rsidP="00B9259F">
      <w:pPr>
        <w:pStyle w:val="Ttulo1"/>
      </w:pPr>
    </w:p>
    <w:p w:rsidR="00D403BB" w:rsidRDefault="002B71F6" w:rsidP="00D403BB">
      <w:pPr>
        <w:pStyle w:val="Ttulo1"/>
        <w:rPr>
          <w:rFonts w:ascii="Calibri" w:hAnsi="Calibri"/>
          <w:sz w:val="44"/>
          <w:szCs w:val="44"/>
          <w:u w:val="none"/>
        </w:rPr>
      </w:pPr>
      <w:r>
        <w:rPr>
          <w:rFonts w:ascii="Calibri" w:hAnsi="Calibri"/>
          <w:color w:val="548DD4"/>
          <w:sz w:val="56"/>
          <w:szCs w:val="56"/>
          <w:u w:val="none"/>
        </w:rPr>
        <w:br w:type="page"/>
      </w:r>
      <w:r w:rsidR="00C64DED">
        <w:rPr>
          <w:rFonts w:ascii="Calibri" w:hAnsi="Calibri"/>
          <w:color w:val="548DD4"/>
          <w:sz w:val="56"/>
          <w:szCs w:val="56"/>
          <w:u w:val="none"/>
        </w:rPr>
        <w:t>6</w:t>
      </w:r>
      <w:r w:rsidR="00D403BB">
        <w:rPr>
          <w:rFonts w:ascii="Calibri" w:hAnsi="Calibri"/>
          <w:b w:val="0"/>
          <w:u w:val="none"/>
        </w:rPr>
        <w:t xml:space="preserve"> </w:t>
      </w:r>
      <w:r w:rsidR="00D403BB">
        <w:rPr>
          <w:rFonts w:ascii="Calibri" w:hAnsi="Calibri"/>
          <w:sz w:val="44"/>
          <w:szCs w:val="44"/>
          <w:u w:val="none"/>
        </w:rPr>
        <w:t>Estructuras de Control</w:t>
      </w:r>
    </w:p>
    <w:p w:rsidR="00D403BB" w:rsidRDefault="002E37A8" w:rsidP="00D403BB">
      <w:pPr>
        <w:pStyle w:val="Ttulo1"/>
      </w:pPr>
      <w:r w:rsidRPr="002E37A8">
        <w:rPr>
          <w:rFonts w:ascii="Calibri" w:hAnsi="Calibri"/>
          <w:noProof/>
          <w:sz w:val="44"/>
          <w:szCs w:val="44"/>
          <w:u w:val="none"/>
          <w:lang w:val="es-ES_tradnl" w:eastAsia="es-ES_tradnl"/>
        </w:rPr>
        <w:pict>
          <v:shape id="_x0000_s1031" type="#_x0000_t32" style="position:absolute;margin-left:.45pt;margin-top:-2.55pt;width:426.75pt;height:0;z-index:251657728" o:connectortype="straight"/>
        </w:pict>
      </w:r>
    </w:p>
    <w:p w:rsidR="00D403BB" w:rsidRDefault="00D403BB" w:rsidP="00D403BB">
      <w:pPr>
        <w:ind w:left="720"/>
        <w:rPr>
          <w:b/>
          <w:sz w:val="28"/>
          <w:szCs w:val="28"/>
          <w:u w:val="single"/>
        </w:rPr>
      </w:pPr>
      <w:bookmarkStart w:id="0" w:name="Inicializacion_de_variables"/>
    </w:p>
    <w:p w:rsidR="00B9259F" w:rsidRPr="00D403BB" w:rsidRDefault="00B9259F" w:rsidP="00B9259F">
      <w:pPr>
        <w:numPr>
          <w:ilvl w:val="0"/>
          <w:numId w:val="1"/>
        </w:numPr>
        <w:tabs>
          <w:tab w:val="clear" w:pos="720"/>
          <w:tab w:val="num" w:pos="0"/>
        </w:tabs>
        <w:rPr>
          <w:b/>
          <w:sz w:val="32"/>
          <w:szCs w:val="32"/>
        </w:rPr>
      </w:pPr>
      <w:r w:rsidRPr="00D403BB">
        <w:rPr>
          <w:b/>
          <w:sz w:val="32"/>
          <w:szCs w:val="32"/>
        </w:rPr>
        <w:t>Inicialización de variables</w:t>
      </w:r>
      <w:bookmarkEnd w:id="0"/>
      <w:r w:rsidRPr="00D403BB">
        <w:rPr>
          <w:b/>
          <w:sz w:val="32"/>
          <w:szCs w:val="32"/>
        </w:rPr>
        <w:t xml:space="preserve">: </w:t>
      </w:r>
    </w:p>
    <w:p w:rsidR="00B9259F" w:rsidRPr="00B9259F" w:rsidRDefault="00B9259F" w:rsidP="00B9259F">
      <w:pPr>
        <w:rPr>
          <w:b/>
          <w:sz w:val="28"/>
          <w:szCs w:val="28"/>
          <w:u w:val="single"/>
        </w:rPr>
      </w:pPr>
    </w:p>
    <w:p w:rsidR="00B9259F" w:rsidRDefault="00B9259F" w:rsidP="00D403BB">
      <w:pPr>
        <w:ind w:left="360" w:firstLine="348"/>
        <w:jc w:val="both"/>
      </w:pPr>
      <w:r>
        <w:t>Las variables pueden inicializarse a la vez que se definen. La inicialización se produce una única vez, cuando la variable comienza su existencia.</w:t>
      </w:r>
    </w:p>
    <w:p w:rsidR="00B9259F" w:rsidRDefault="00B9259F" w:rsidP="00B9259F">
      <w:pPr>
        <w:ind w:left="360" w:firstLine="348"/>
      </w:pPr>
    </w:p>
    <w:p w:rsidR="00B9259F" w:rsidRDefault="00B9259F" w:rsidP="00B9259F">
      <w:pPr>
        <w:ind w:left="360" w:firstLine="348"/>
      </w:pPr>
    </w:p>
    <w:p w:rsidR="00D403BB" w:rsidRDefault="00D403BB" w:rsidP="00B9259F">
      <w:pPr>
        <w:ind w:left="360" w:firstLine="348"/>
      </w:pPr>
    </w:p>
    <w:p w:rsidR="00D403BB" w:rsidRPr="00B9259F" w:rsidRDefault="00D403BB" w:rsidP="00B9259F">
      <w:pPr>
        <w:ind w:left="360" w:firstLine="348"/>
      </w:pPr>
    </w:p>
    <w:p w:rsidR="00B9259F" w:rsidRPr="00D403BB" w:rsidRDefault="00B9259F" w:rsidP="00B9259F">
      <w:pPr>
        <w:numPr>
          <w:ilvl w:val="0"/>
          <w:numId w:val="1"/>
        </w:numPr>
        <w:rPr>
          <w:b/>
          <w:sz w:val="32"/>
          <w:szCs w:val="32"/>
        </w:rPr>
      </w:pPr>
      <w:bookmarkStart w:id="1" w:name="Sentencia_if"/>
      <w:r w:rsidRPr="00D403BB">
        <w:rPr>
          <w:b/>
          <w:sz w:val="32"/>
          <w:szCs w:val="32"/>
        </w:rPr>
        <w:t>Sentencia if</w:t>
      </w:r>
      <w:bookmarkEnd w:id="1"/>
      <w:r w:rsidRPr="00D403BB">
        <w:rPr>
          <w:b/>
          <w:sz w:val="32"/>
          <w:szCs w:val="32"/>
        </w:rPr>
        <w:t>:</w:t>
      </w:r>
    </w:p>
    <w:p w:rsidR="00B9259F" w:rsidRDefault="00B9259F" w:rsidP="00B9259F">
      <w:pPr>
        <w:pStyle w:val="NormalWeb"/>
        <w:ind w:left="708"/>
      </w:pPr>
      <w:r>
        <w:t xml:space="preserve">La sentencia </w:t>
      </w:r>
      <w:r>
        <w:rPr>
          <w:b/>
          <w:bCs/>
        </w:rPr>
        <w:t>if</w:t>
      </w:r>
      <w:r>
        <w:t xml:space="preserve"> tiene la forma:</w:t>
      </w:r>
    </w:p>
    <w:p w:rsidR="00B9259F" w:rsidRDefault="00B9259F" w:rsidP="002B71F6">
      <w:pPr>
        <w:pStyle w:val="HTMLconformatoprevio"/>
        <w:ind w:left="1416"/>
      </w:pPr>
      <w:r>
        <w:rPr>
          <w:b/>
          <w:bCs/>
        </w:rPr>
        <w:t>if</w:t>
      </w:r>
      <w:r>
        <w:t>( Condición ) Instrucción1;</w:t>
      </w:r>
    </w:p>
    <w:p w:rsidR="00B9259F" w:rsidRDefault="00B9259F" w:rsidP="002B71F6">
      <w:pPr>
        <w:pStyle w:val="HTMLconformatoprevio"/>
        <w:ind w:left="1416"/>
      </w:pPr>
      <w:r>
        <w:t>[</w:t>
      </w:r>
      <w:r>
        <w:rPr>
          <w:b/>
          <w:bCs/>
        </w:rPr>
        <w:t>else</w:t>
      </w:r>
      <w:r>
        <w:t xml:space="preserve"> Instrucción2;]</w:t>
      </w:r>
    </w:p>
    <w:p w:rsidR="00B9259F" w:rsidRDefault="00B9259F" w:rsidP="00D403BB">
      <w:pPr>
        <w:pStyle w:val="NormalWeb"/>
        <w:ind w:left="708"/>
        <w:jc w:val="both"/>
      </w:pPr>
      <w:r>
        <w:t>Los paréntesis asociados que delimitan la condición no son opcionales. En caso de que la condición sea verdadera se ejecuta la instrucción1; en caso contrario se ejecuta, si existe, la instrucción2.</w:t>
      </w:r>
    </w:p>
    <w:p w:rsidR="00B9259F" w:rsidRPr="00D403BB" w:rsidRDefault="00B9259F" w:rsidP="00B9259F">
      <w:pPr>
        <w:numPr>
          <w:ilvl w:val="0"/>
          <w:numId w:val="1"/>
        </w:numPr>
        <w:rPr>
          <w:b/>
          <w:sz w:val="32"/>
          <w:szCs w:val="32"/>
        </w:rPr>
      </w:pPr>
      <w:bookmarkStart w:id="2" w:name="Sentencia_while"/>
      <w:r w:rsidRPr="00D403BB">
        <w:rPr>
          <w:b/>
          <w:sz w:val="32"/>
          <w:szCs w:val="32"/>
        </w:rPr>
        <w:t>Sentencia while</w:t>
      </w:r>
      <w:bookmarkEnd w:id="2"/>
      <w:r w:rsidRPr="00D403BB">
        <w:rPr>
          <w:b/>
          <w:sz w:val="32"/>
          <w:szCs w:val="32"/>
        </w:rPr>
        <w:t>:</w:t>
      </w:r>
    </w:p>
    <w:p w:rsidR="00B9259F" w:rsidRDefault="00B9259F" w:rsidP="00B9259F">
      <w:pPr>
        <w:pStyle w:val="NormalWeb"/>
        <w:ind w:left="708"/>
      </w:pPr>
      <w:r>
        <w:t xml:space="preserve">La sentencia </w:t>
      </w:r>
      <w:r>
        <w:rPr>
          <w:b/>
          <w:bCs/>
        </w:rPr>
        <w:t>while</w:t>
      </w:r>
      <w:r>
        <w:t xml:space="preserve"> tiene la forma:</w:t>
      </w:r>
    </w:p>
    <w:p w:rsidR="00B9259F" w:rsidRDefault="00B9259F" w:rsidP="002B71F6">
      <w:pPr>
        <w:pStyle w:val="HTMLconformatoprevio"/>
        <w:ind w:left="1208" w:firstLine="208"/>
      </w:pPr>
      <w:r>
        <w:rPr>
          <w:b/>
          <w:bCs/>
        </w:rPr>
        <w:t>while</w:t>
      </w:r>
      <w:r>
        <w:t xml:space="preserve"> (Condición) Instrucción;</w:t>
      </w:r>
    </w:p>
    <w:p w:rsidR="00B9259F" w:rsidRDefault="00B9259F" w:rsidP="002B71F6">
      <w:pPr>
        <w:pStyle w:val="NormalWeb"/>
        <w:ind w:left="708"/>
        <w:jc w:val="both"/>
      </w:pPr>
      <w:r>
        <w:t>Los paréntesis no son opcionales. Si se cumple la condición se ejecuta la instrucción y se repite el proceso.</w:t>
      </w:r>
    </w:p>
    <w:p w:rsidR="00B9259F" w:rsidRPr="00D403BB" w:rsidRDefault="00B9259F" w:rsidP="00B9259F">
      <w:pPr>
        <w:numPr>
          <w:ilvl w:val="0"/>
          <w:numId w:val="1"/>
        </w:numPr>
        <w:rPr>
          <w:b/>
          <w:sz w:val="32"/>
          <w:szCs w:val="32"/>
        </w:rPr>
      </w:pPr>
      <w:bookmarkStart w:id="3" w:name="Sentencia_for"/>
      <w:r w:rsidRPr="00D403BB">
        <w:rPr>
          <w:b/>
          <w:sz w:val="32"/>
          <w:szCs w:val="32"/>
        </w:rPr>
        <w:t>Sentencia for</w:t>
      </w:r>
      <w:bookmarkEnd w:id="3"/>
      <w:r w:rsidRPr="00D403BB">
        <w:rPr>
          <w:b/>
          <w:sz w:val="32"/>
          <w:szCs w:val="32"/>
        </w:rPr>
        <w:t>:</w:t>
      </w:r>
    </w:p>
    <w:p w:rsidR="00B9259F" w:rsidRDefault="00B9259F" w:rsidP="002B71F6">
      <w:pPr>
        <w:pStyle w:val="NormalWeb"/>
        <w:ind w:left="708"/>
        <w:jc w:val="both"/>
      </w:pPr>
      <w:r>
        <w:t xml:space="preserve">C tiene una sentencia </w:t>
      </w:r>
      <w:r>
        <w:rPr>
          <w:b/>
          <w:bCs/>
        </w:rPr>
        <w:t>for</w:t>
      </w:r>
      <w:r>
        <w:t xml:space="preserve"> que difiere bastante de la de otros lenguajes. Su forma es:</w:t>
      </w:r>
    </w:p>
    <w:p w:rsidR="00B9259F" w:rsidRDefault="00B9259F" w:rsidP="002B71F6">
      <w:pPr>
        <w:pStyle w:val="HTMLconformatoprevio"/>
        <w:ind w:left="1416"/>
      </w:pPr>
      <w:r>
        <w:rPr>
          <w:b/>
          <w:bCs/>
        </w:rPr>
        <w:t>for</w:t>
      </w:r>
      <w:r>
        <w:t xml:space="preserve"> ([inicialización]; [condición]; [expresión]) Instrucción;</w:t>
      </w:r>
    </w:p>
    <w:p w:rsidR="00B9259F" w:rsidRDefault="00B9259F" w:rsidP="002B71F6">
      <w:pPr>
        <w:pStyle w:val="NormalWeb"/>
        <w:ind w:left="708"/>
        <w:jc w:val="both"/>
      </w:pPr>
      <w:r>
        <w:t>El equivalente de esta expresión con while es:</w:t>
      </w:r>
    </w:p>
    <w:p w:rsidR="00B9259F" w:rsidRDefault="00B9259F" w:rsidP="002B71F6">
      <w:pPr>
        <w:pStyle w:val="HTMLconformatoprevio"/>
        <w:ind w:left="1416"/>
        <w:jc w:val="both"/>
      </w:pPr>
      <w:r>
        <w:t>inicialización;</w:t>
      </w:r>
    </w:p>
    <w:p w:rsidR="00B9259F" w:rsidRDefault="00B9259F" w:rsidP="002B71F6">
      <w:pPr>
        <w:pStyle w:val="HTMLconformatoprevio"/>
        <w:ind w:left="1416"/>
        <w:jc w:val="both"/>
      </w:pPr>
      <w:r>
        <w:rPr>
          <w:b/>
          <w:bCs/>
        </w:rPr>
        <w:t>while</w:t>
      </w:r>
      <w:r>
        <w:t xml:space="preserve"> (condición)</w:t>
      </w:r>
    </w:p>
    <w:p w:rsidR="00B9259F" w:rsidRDefault="00B9259F" w:rsidP="002B71F6">
      <w:pPr>
        <w:pStyle w:val="HTMLconformatoprevio"/>
        <w:ind w:left="1416"/>
        <w:jc w:val="both"/>
      </w:pPr>
      <w:r>
        <w:t>{</w:t>
      </w:r>
    </w:p>
    <w:p w:rsidR="00B9259F" w:rsidRDefault="00B9259F" w:rsidP="002B71F6">
      <w:pPr>
        <w:pStyle w:val="HTMLconformatoprevio"/>
        <w:ind w:left="1416"/>
        <w:jc w:val="both"/>
      </w:pPr>
      <w:r>
        <w:t xml:space="preserve">  Instrucción;</w:t>
      </w:r>
    </w:p>
    <w:p w:rsidR="00B9259F" w:rsidRDefault="00B9259F" w:rsidP="002B71F6">
      <w:pPr>
        <w:pStyle w:val="HTMLconformatoprevio"/>
        <w:ind w:left="1416"/>
        <w:jc w:val="both"/>
      </w:pPr>
      <w:r>
        <w:t xml:space="preserve">  expresión;</w:t>
      </w:r>
    </w:p>
    <w:p w:rsidR="00B9259F" w:rsidRDefault="00B9259F" w:rsidP="002B71F6">
      <w:pPr>
        <w:pStyle w:val="HTMLconformatoprevio"/>
        <w:ind w:left="1416"/>
        <w:jc w:val="both"/>
      </w:pPr>
      <w:r>
        <w:t>}</w:t>
      </w:r>
    </w:p>
    <w:p w:rsidR="00B9259F" w:rsidRDefault="00B9259F" w:rsidP="002B71F6">
      <w:pPr>
        <w:pStyle w:val="NormalWeb"/>
        <w:ind w:left="708"/>
        <w:jc w:val="both"/>
      </w:pPr>
      <w:r>
        <w:t>Cada una de las partes del for se pueden omitir. En el caso de la condición, su omisión equivale a una condición siempre verdadera. Si se desea ejecutar más de una instrucción en una de las expresiones, se puede emplear el operador ",".</w:t>
      </w:r>
    </w:p>
    <w:p w:rsidR="00B9259F" w:rsidRDefault="00B9259F" w:rsidP="002B71F6">
      <w:pPr>
        <w:pStyle w:val="NormalWeb"/>
        <w:ind w:left="708"/>
        <w:jc w:val="both"/>
      </w:pPr>
    </w:p>
    <w:p w:rsidR="00B9259F" w:rsidRPr="00D403BB" w:rsidRDefault="00B9259F" w:rsidP="002B71F6">
      <w:pPr>
        <w:numPr>
          <w:ilvl w:val="0"/>
          <w:numId w:val="1"/>
        </w:numPr>
        <w:jc w:val="both"/>
        <w:rPr>
          <w:b/>
          <w:sz w:val="32"/>
          <w:szCs w:val="32"/>
        </w:rPr>
      </w:pPr>
      <w:bookmarkStart w:id="4" w:name="Sentencia_switch"/>
      <w:r w:rsidRPr="00D403BB">
        <w:rPr>
          <w:b/>
          <w:sz w:val="32"/>
          <w:szCs w:val="32"/>
        </w:rPr>
        <w:t>Sentencia switch</w:t>
      </w:r>
      <w:bookmarkEnd w:id="4"/>
      <w:r w:rsidRPr="00D403BB">
        <w:rPr>
          <w:b/>
          <w:sz w:val="32"/>
          <w:szCs w:val="32"/>
        </w:rPr>
        <w:t>:</w:t>
      </w:r>
    </w:p>
    <w:p w:rsidR="00B9259F" w:rsidRDefault="00B9259F" w:rsidP="002B71F6">
      <w:pPr>
        <w:pStyle w:val="NormalWeb"/>
        <w:ind w:left="708"/>
        <w:jc w:val="both"/>
      </w:pPr>
      <w:r>
        <w:t xml:space="preserve">La sentencia </w:t>
      </w:r>
      <w:r>
        <w:rPr>
          <w:b/>
          <w:bCs/>
        </w:rPr>
        <w:t>switch</w:t>
      </w:r>
      <w:r>
        <w:t xml:space="preserve"> hace que se seleccione un salto en la ejecución dependiendo del valor de una expresión. Tiene la forma:</w:t>
      </w:r>
    </w:p>
    <w:p w:rsidR="00B9259F" w:rsidRDefault="00B9259F" w:rsidP="002B71F6">
      <w:pPr>
        <w:pStyle w:val="HTMLconformatoprevio"/>
        <w:ind w:left="1416"/>
        <w:jc w:val="both"/>
      </w:pPr>
      <w:r>
        <w:rPr>
          <w:b/>
          <w:bCs/>
        </w:rPr>
        <w:t>switch</w:t>
      </w:r>
      <w:r>
        <w:t>(Expresión)</w:t>
      </w:r>
    </w:p>
    <w:p w:rsidR="00B9259F" w:rsidRDefault="00B9259F" w:rsidP="002B71F6">
      <w:pPr>
        <w:pStyle w:val="HTMLconformatoprevio"/>
        <w:ind w:left="1416"/>
        <w:jc w:val="both"/>
        <w:rPr>
          <w:b/>
          <w:bCs/>
        </w:rPr>
      </w:pPr>
      <w:r>
        <w:t>{</w:t>
      </w:r>
    </w:p>
    <w:p w:rsidR="00B9259F" w:rsidRDefault="00B9259F" w:rsidP="002B71F6">
      <w:pPr>
        <w:pStyle w:val="HTMLconformatoprevio"/>
        <w:ind w:left="1416"/>
        <w:jc w:val="both"/>
      </w:pPr>
      <w:r>
        <w:rPr>
          <w:b/>
          <w:bCs/>
        </w:rPr>
        <w:t xml:space="preserve">  case</w:t>
      </w:r>
      <w:r>
        <w:t xml:space="preserve"> Valor1:</w:t>
      </w:r>
    </w:p>
    <w:p w:rsidR="00B9259F" w:rsidRDefault="00B9259F" w:rsidP="002B71F6">
      <w:pPr>
        <w:pStyle w:val="HTMLconformatoprevio"/>
        <w:ind w:left="1416"/>
        <w:jc w:val="both"/>
      </w:pPr>
      <w:r>
        <w:t xml:space="preserve">  ...</w:t>
      </w:r>
    </w:p>
    <w:p w:rsidR="00B9259F" w:rsidRDefault="00B9259F" w:rsidP="002B71F6">
      <w:pPr>
        <w:pStyle w:val="HTMLconformatoprevio"/>
        <w:ind w:left="1416"/>
        <w:jc w:val="both"/>
        <w:rPr>
          <w:b/>
          <w:bCs/>
        </w:rPr>
      </w:pPr>
      <w:r>
        <w:t xml:space="preserve">  [</w:t>
      </w:r>
      <w:r>
        <w:rPr>
          <w:b/>
          <w:bCs/>
        </w:rPr>
        <w:t>break</w:t>
      </w:r>
      <w:r>
        <w:t>;]</w:t>
      </w:r>
    </w:p>
    <w:p w:rsidR="00B9259F" w:rsidRDefault="00B9259F" w:rsidP="002B71F6">
      <w:pPr>
        <w:pStyle w:val="HTMLconformatoprevio"/>
        <w:ind w:left="1416"/>
        <w:jc w:val="both"/>
      </w:pPr>
      <w:r>
        <w:rPr>
          <w:b/>
          <w:bCs/>
        </w:rPr>
        <w:t xml:space="preserve">  case</w:t>
      </w:r>
      <w:r>
        <w:t xml:space="preserve"> Valor2:</w:t>
      </w:r>
    </w:p>
    <w:p w:rsidR="00B9259F" w:rsidRPr="00B9259F" w:rsidRDefault="00B9259F" w:rsidP="002B71F6">
      <w:pPr>
        <w:pStyle w:val="HTMLconformatoprevio"/>
        <w:ind w:left="1416"/>
        <w:jc w:val="both"/>
        <w:rPr>
          <w:lang w:val="en-GB"/>
        </w:rPr>
      </w:pPr>
      <w:r>
        <w:t xml:space="preserve">  </w:t>
      </w:r>
      <w:r w:rsidRPr="00B9259F">
        <w:rPr>
          <w:lang w:val="en-GB"/>
        </w:rPr>
        <w:t>...</w:t>
      </w:r>
    </w:p>
    <w:p w:rsidR="00B9259F" w:rsidRPr="00B9259F" w:rsidRDefault="00B9259F" w:rsidP="002B71F6">
      <w:pPr>
        <w:pStyle w:val="HTMLconformatoprevio"/>
        <w:ind w:left="1416"/>
        <w:jc w:val="both"/>
        <w:rPr>
          <w:b/>
          <w:bCs/>
          <w:lang w:val="en-GB"/>
        </w:rPr>
      </w:pPr>
      <w:r w:rsidRPr="00B9259F">
        <w:rPr>
          <w:lang w:val="en-GB"/>
        </w:rPr>
        <w:t xml:space="preserve">  [</w:t>
      </w:r>
      <w:proofErr w:type="gramStart"/>
      <w:r w:rsidRPr="00B9259F">
        <w:rPr>
          <w:b/>
          <w:bCs/>
          <w:lang w:val="en-GB"/>
        </w:rPr>
        <w:t>break</w:t>
      </w:r>
      <w:proofErr w:type="gramEnd"/>
      <w:r w:rsidRPr="00B9259F">
        <w:rPr>
          <w:lang w:val="en-GB"/>
        </w:rPr>
        <w:t>;]</w:t>
      </w:r>
    </w:p>
    <w:p w:rsidR="00B9259F" w:rsidRPr="00B9259F" w:rsidRDefault="00B9259F" w:rsidP="002B71F6">
      <w:pPr>
        <w:pStyle w:val="HTMLconformatoprevio"/>
        <w:ind w:left="1416"/>
        <w:jc w:val="both"/>
        <w:rPr>
          <w:lang w:val="en-GB"/>
        </w:rPr>
      </w:pPr>
      <w:r w:rsidRPr="00B9259F">
        <w:rPr>
          <w:b/>
          <w:bCs/>
          <w:lang w:val="en-GB"/>
        </w:rPr>
        <w:t xml:space="preserve">  </w:t>
      </w:r>
      <w:proofErr w:type="gramStart"/>
      <w:r w:rsidRPr="00B9259F">
        <w:rPr>
          <w:b/>
          <w:bCs/>
          <w:lang w:val="en-GB"/>
        </w:rPr>
        <w:t>case</w:t>
      </w:r>
      <w:proofErr w:type="gramEnd"/>
      <w:r w:rsidRPr="00B9259F">
        <w:rPr>
          <w:lang w:val="en-GB"/>
        </w:rPr>
        <w:t xml:space="preserve"> Valor3:</w:t>
      </w:r>
    </w:p>
    <w:p w:rsidR="00B9259F" w:rsidRPr="00B9259F" w:rsidRDefault="00B9259F" w:rsidP="002B71F6">
      <w:pPr>
        <w:pStyle w:val="HTMLconformatoprevio"/>
        <w:ind w:left="1416"/>
        <w:jc w:val="both"/>
        <w:rPr>
          <w:lang w:val="en-GB"/>
        </w:rPr>
      </w:pPr>
      <w:r w:rsidRPr="00B9259F">
        <w:rPr>
          <w:lang w:val="en-GB"/>
        </w:rPr>
        <w:t xml:space="preserve">  ...</w:t>
      </w:r>
    </w:p>
    <w:p w:rsidR="00B9259F" w:rsidRPr="00B9259F" w:rsidRDefault="00B9259F" w:rsidP="002B71F6">
      <w:pPr>
        <w:pStyle w:val="HTMLconformatoprevio"/>
        <w:ind w:left="1416"/>
        <w:jc w:val="both"/>
        <w:rPr>
          <w:lang w:val="en-GB"/>
        </w:rPr>
      </w:pPr>
      <w:r w:rsidRPr="00B9259F">
        <w:rPr>
          <w:lang w:val="en-GB"/>
        </w:rPr>
        <w:t xml:space="preserve">  [</w:t>
      </w:r>
      <w:proofErr w:type="gramStart"/>
      <w:r w:rsidRPr="00B9259F">
        <w:rPr>
          <w:b/>
          <w:bCs/>
          <w:lang w:val="en-GB"/>
        </w:rPr>
        <w:t>break</w:t>
      </w:r>
      <w:proofErr w:type="gramEnd"/>
      <w:r w:rsidRPr="00B9259F">
        <w:rPr>
          <w:b/>
          <w:bCs/>
          <w:lang w:val="en-GB"/>
        </w:rPr>
        <w:t>;</w:t>
      </w:r>
      <w:r w:rsidRPr="00B9259F">
        <w:rPr>
          <w:lang w:val="en-GB"/>
        </w:rPr>
        <w:t>]</w:t>
      </w:r>
    </w:p>
    <w:p w:rsidR="00B9259F" w:rsidRPr="00B9259F" w:rsidRDefault="00B9259F" w:rsidP="002B71F6">
      <w:pPr>
        <w:pStyle w:val="HTMLconformatoprevio"/>
        <w:ind w:left="1416"/>
        <w:jc w:val="both"/>
        <w:rPr>
          <w:lang w:val="en-GB"/>
        </w:rPr>
      </w:pPr>
      <w:r w:rsidRPr="00B9259F">
        <w:rPr>
          <w:lang w:val="en-GB"/>
        </w:rPr>
        <w:t xml:space="preserve">  [</w:t>
      </w:r>
      <w:proofErr w:type="gramStart"/>
      <w:r w:rsidRPr="00B9259F">
        <w:rPr>
          <w:b/>
          <w:bCs/>
          <w:lang w:val="en-GB"/>
        </w:rPr>
        <w:t>default</w:t>
      </w:r>
      <w:proofErr w:type="gramEnd"/>
      <w:r w:rsidRPr="00B9259F">
        <w:rPr>
          <w:lang w:val="en-GB"/>
        </w:rPr>
        <w:t>:]</w:t>
      </w:r>
    </w:p>
    <w:p w:rsidR="00B9259F" w:rsidRDefault="00B9259F" w:rsidP="002B71F6">
      <w:pPr>
        <w:pStyle w:val="HTMLconformatoprevio"/>
        <w:ind w:left="1416"/>
        <w:jc w:val="both"/>
      </w:pPr>
      <w:r w:rsidRPr="00B9259F">
        <w:rPr>
          <w:lang w:val="en-GB"/>
        </w:rPr>
        <w:t xml:space="preserve">  </w:t>
      </w:r>
      <w:r>
        <w:t>...</w:t>
      </w:r>
    </w:p>
    <w:p w:rsidR="00B9259F" w:rsidRDefault="00B9259F" w:rsidP="002B71F6">
      <w:pPr>
        <w:pStyle w:val="HTMLconformatoprevio"/>
        <w:ind w:left="1416"/>
        <w:jc w:val="both"/>
      </w:pPr>
      <w:r>
        <w:t>}</w:t>
      </w:r>
    </w:p>
    <w:p w:rsidR="00B9259F" w:rsidRDefault="00B9259F" w:rsidP="002B71F6">
      <w:pPr>
        <w:pStyle w:val="NormalWeb"/>
        <w:ind w:left="708"/>
        <w:jc w:val="both"/>
      </w:pPr>
      <w:r>
        <w:t xml:space="preserve">La expresión entre paréntesis del </w:t>
      </w:r>
      <w:r>
        <w:rPr>
          <w:b/>
          <w:bCs/>
        </w:rPr>
        <w:t>switch</w:t>
      </w:r>
      <w:r>
        <w:t xml:space="preserve"> debe ser entera. Su resultado se comparará con los distintos valores en los </w:t>
      </w:r>
      <w:r>
        <w:rPr>
          <w:b/>
          <w:bCs/>
        </w:rPr>
        <w:t>case</w:t>
      </w:r>
      <w:r>
        <w:t xml:space="preserve">. Si coincide con uno de ellos se pasará la ejecución a la instrucción siguiente al </w:t>
      </w:r>
      <w:r>
        <w:rPr>
          <w:b/>
          <w:bCs/>
        </w:rPr>
        <w:t>case</w:t>
      </w:r>
      <w:r>
        <w:t xml:space="preserve"> con dicho valor y se seguirán ejecutando las instrucciones consecutivas hasta encontrar una instrucción </w:t>
      </w:r>
      <w:r>
        <w:rPr>
          <w:b/>
          <w:bCs/>
        </w:rPr>
        <w:t>break</w:t>
      </w:r>
      <w:r>
        <w:t xml:space="preserve"> o alcanzar el cierra llaves del </w:t>
      </w:r>
      <w:r>
        <w:rPr>
          <w:b/>
          <w:bCs/>
        </w:rPr>
        <w:t>switch</w:t>
      </w:r>
      <w:r>
        <w:t xml:space="preserve">. En caso de que el resultado de la expresión no coincida con ningún valor se pasará la ejecución a la instrucción siguiente a la etiqueta </w:t>
      </w:r>
      <w:r>
        <w:rPr>
          <w:b/>
          <w:bCs/>
        </w:rPr>
        <w:t>default</w:t>
      </w:r>
      <w:r>
        <w:t xml:space="preserve">:, si la hubiera, y se continuará como en un </w:t>
      </w:r>
      <w:r>
        <w:rPr>
          <w:b/>
          <w:bCs/>
        </w:rPr>
        <w:t>case</w:t>
      </w:r>
      <w:r>
        <w:t xml:space="preserve">. Los valores en los </w:t>
      </w:r>
      <w:r>
        <w:rPr>
          <w:b/>
          <w:bCs/>
        </w:rPr>
        <w:t>case</w:t>
      </w:r>
      <w:r>
        <w:t xml:space="preserve"> pueden ser una expresión constante. No puede haber dos </w:t>
      </w:r>
      <w:r>
        <w:rPr>
          <w:b/>
          <w:bCs/>
        </w:rPr>
        <w:t>case</w:t>
      </w:r>
      <w:r>
        <w:t xml:space="preserve"> con el mismo valor.</w:t>
      </w:r>
    </w:p>
    <w:p w:rsidR="002B71F6" w:rsidRDefault="00B9259F" w:rsidP="002B71F6">
      <w:pPr>
        <w:pStyle w:val="Ttulo1"/>
        <w:rPr>
          <w:rFonts w:ascii="Calibri" w:hAnsi="Calibri"/>
          <w:sz w:val="44"/>
          <w:szCs w:val="44"/>
          <w:u w:val="none"/>
        </w:rPr>
      </w:pPr>
      <w:r>
        <w:br w:type="page"/>
      </w:r>
      <w:r w:rsidR="00C64DED">
        <w:rPr>
          <w:rFonts w:ascii="Calibri" w:hAnsi="Calibri"/>
          <w:color w:val="548DD4"/>
          <w:sz w:val="56"/>
          <w:szCs w:val="56"/>
          <w:u w:val="none"/>
        </w:rPr>
        <w:t>7</w:t>
      </w:r>
      <w:r w:rsidR="002B71F6">
        <w:rPr>
          <w:rFonts w:ascii="Calibri" w:hAnsi="Calibri"/>
          <w:sz w:val="44"/>
          <w:szCs w:val="44"/>
          <w:u w:val="none"/>
        </w:rPr>
        <w:t>Funciones</w:t>
      </w:r>
    </w:p>
    <w:p w:rsidR="002B71F6" w:rsidRDefault="002B71F6" w:rsidP="002B71F6">
      <w:pPr>
        <w:pStyle w:val="Ttulo1"/>
      </w:pPr>
      <w:r>
        <w:br/>
      </w:r>
      <w:r w:rsidR="002E37A8" w:rsidRPr="002E37A8">
        <w:rPr>
          <w:rFonts w:ascii="Calibri" w:hAnsi="Calibri"/>
          <w:noProof/>
          <w:sz w:val="44"/>
          <w:szCs w:val="44"/>
          <w:u w:val="none"/>
          <w:lang w:val="es-ES_tradnl" w:eastAsia="es-ES_tradnl"/>
        </w:rPr>
        <w:pict>
          <v:shape id="_x0000_s1032" type="#_x0000_t32" style="position:absolute;margin-left:.45pt;margin-top:-2.55pt;width:426.75pt;height:0;z-index:251658752;mso-position-horizontal-relative:text;mso-position-vertical-relative:text" o:connectortype="straight"/>
        </w:pict>
      </w:r>
    </w:p>
    <w:p w:rsidR="00B9259F" w:rsidRPr="002B71F6" w:rsidRDefault="00B9259F" w:rsidP="002B71F6">
      <w:pPr>
        <w:numPr>
          <w:ilvl w:val="0"/>
          <w:numId w:val="1"/>
        </w:numPr>
        <w:jc w:val="both"/>
        <w:rPr>
          <w:b/>
          <w:sz w:val="32"/>
          <w:szCs w:val="32"/>
        </w:rPr>
      </w:pPr>
      <w:bookmarkStart w:id="5" w:name="Definicion_de_funciones"/>
      <w:r w:rsidRPr="002B71F6">
        <w:rPr>
          <w:b/>
          <w:sz w:val="32"/>
          <w:szCs w:val="32"/>
        </w:rPr>
        <w:t>Definición de funciones</w:t>
      </w:r>
      <w:bookmarkEnd w:id="5"/>
      <w:r w:rsidRPr="002B71F6">
        <w:rPr>
          <w:b/>
          <w:sz w:val="32"/>
          <w:szCs w:val="32"/>
        </w:rPr>
        <w:t>:</w:t>
      </w:r>
    </w:p>
    <w:p w:rsidR="00B9259F" w:rsidRPr="00B9259F" w:rsidRDefault="00B9259F" w:rsidP="002B71F6">
      <w:pPr>
        <w:ind w:left="360"/>
        <w:jc w:val="both"/>
        <w:rPr>
          <w:b/>
          <w:sz w:val="32"/>
          <w:szCs w:val="32"/>
          <w:u w:val="single"/>
        </w:rPr>
      </w:pPr>
    </w:p>
    <w:p w:rsidR="00B9259F" w:rsidRDefault="00B9259F" w:rsidP="002B71F6">
      <w:pPr>
        <w:pStyle w:val="NormalWeb"/>
        <w:ind w:left="708"/>
        <w:jc w:val="both"/>
      </w:pPr>
      <w:r>
        <w:t>Las funciones se definen indicando primero qué tipo de valor devuelven, después el nombre de la función y a continuación los parámetros que acepta encerrados entre paréntesis y separados por comas. El formato de la definición de funciones es el siguiente:</w:t>
      </w:r>
    </w:p>
    <w:p w:rsidR="00B9259F" w:rsidRDefault="00B9259F" w:rsidP="002B71F6">
      <w:pPr>
        <w:pStyle w:val="HTMLconformatoprevio"/>
        <w:ind w:left="708"/>
        <w:jc w:val="both"/>
      </w:pPr>
      <w:r>
        <w:t>tipo_devuelto nombre_función(tipo1 param1,tipo2 param2, ...)</w:t>
      </w:r>
    </w:p>
    <w:p w:rsidR="00B9259F" w:rsidRDefault="00B9259F" w:rsidP="002B71F6">
      <w:pPr>
        <w:pStyle w:val="HTMLconformatoprevio"/>
        <w:ind w:left="708"/>
        <w:jc w:val="both"/>
      </w:pPr>
      <w:r>
        <w:t>{</w:t>
      </w:r>
    </w:p>
    <w:p w:rsidR="00B9259F" w:rsidRDefault="00B9259F" w:rsidP="002B71F6">
      <w:pPr>
        <w:pStyle w:val="HTMLconformatoprevio"/>
        <w:ind w:left="708"/>
        <w:jc w:val="both"/>
      </w:pPr>
      <w:r>
        <w:t xml:space="preserve">  ...</w:t>
      </w:r>
    </w:p>
    <w:p w:rsidR="00B9259F" w:rsidRDefault="00B9259F" w:rsidP="002B71F6">
      <w:pPr>
        <w:pStyle w:val="HTMLconformatoprevio"/>
        <w:ind w:left="708"/>
        <w:jc w:val="both"/>
      </w:pPr>
      <w:r>
        <w:t>}</w:t>
      </w:r>
    </w:p>
    <w:p w:rsidR="00B9259F" w:rsidRDefault="00B9259F" w:rsidP="002B71F6">
      <w:pPr>
        <w:pStyle w:val="NormalWeb"/>
        <w:ind w:left="708"/>
        <w:jc w:val="both"/>
      </w:pPr>
      <w:r>
        <w:t xml:space="preserve">En C no existen procedimientos, sólo existen funciones. Una función es equivalente a un procedimiento cuando el tipo que devuelve es </w:t>
      </w:r>
      <w:r>
        <w:rPr>
          <w:rStyle w:val="Enfasis"/>
          <w:b/>
          <w:bCs/>
        </w:rPr>
        <w:t>void</w:t>
      </w:r>
      <w:r>
        <w:t xml:space="preserve"> . También hay que tener en cuenta que por las características de C se puede despreciar el valor resultante de cualquier expresión lo que permite que se pueda ignorar el valor devuelto por una función.</w:t>
      </w:r>
      <w:r>
        <w:br/>
        <w:t xml:space="preserve">Las definiciones de funciones no pueden anidarse; todas las funciones se encuentran al mismo nivel de abstracción. No es posible definir una función local a otra. Lo que no quiere decir que una función no pueda llamarse a sí misma o a cualquier otra. </w:t>
      </w:r>
    </w:p>
    <w:p w:rsidR="00BD7EDF" w:rsidRDefault="00BD7EDF" w:rsidP="002B71F6">
      <w:pPr>
        <w:pStyle w:val="NormalWeb"/>
        <w:ind w:left="708"/>
        <w:jc w:val="both"/>
      </w:pPr>
    </w:p>
    <w:p w:rsidR="00BD7EDF" w:rsidRPr="002B71F6" w:rsidRDefault="00BD7EDF" w:rsidP="002B71F6">
      <w:pPr>
        <w:numPr>
          <w:ilvl w:val="0"/>
          <w:numId w:val="1"/>
        </w:numPr>
        <w:jc w:val="both"/>
        <w:rPr>
          <w:b/>
          <w:sz w:val="32"/>
          <w:szCs w:val="32"/>
        </w:rPr>
      </w:pPr>
      <w:bookmarkStart w:id="6" w:name="Paso_de_parametros"/>
      <w:r w:rsidRPr="002B71F6">
        <w:rPr>
          <w:b/>
          <w:sz w:val="32"/>
          <w:szCs w:val="32"/>
        </w:rPr>
        <w:t>Paso de parámetros</w:t>
      </w:r>
      <w:bookmarkEnd w:id="6"/>
      <w:r w:rsidRPr="002B71F6">
        <w:rPr>
          <w:b/>
          <w:sz w:val="32"/>
          <w:szCs w:val="32"/>
        </w:rPr>
        <w:t xml:space="preserve"> a una función:</w:t>
      </w:r>
    </w:p>
    <w:p w:rsidR="00BD7EDF" w:rsidRDefault="00BD7EDF" w:rsidP="002B71F6">
      <w:pPr>
        <w:pStyle w:val="NormalWeb"/>
        <w:ind w:left="708"/>
        <w:jc w:val="both"/>
      </w:pPr>
      <w:r>
        <w:t xml:space="preserve">Los parámetros en C </w:t>
      </w:r>
      <w:r>
        <w:rPr>
          <w:u w:val="single"/>
        </w:rPr>
        <w:t>se pasan siempre por valor</w:t>
      </w:r>
      <w:r>
        <w:t xml:space="preserve">; lo que quiere decir que se produce una copia del </w:t>
      </w:r>
      <w:r>
        <w:rPr>
          <w:rStyle w:val="Textoennegrita"/>
        </w:rPr>
        <w:t>valor</w:t>
      </w:r>
      <w:r>
        <w:t xml:space="preserve"> pasado al parámetro de la función, el cual no actúa sino como una variable local a la función pero con una inicialización externa.</w:t>
      </w:r>
      <w:r>
        <w:br/>
        <w:t>En C no está permitido pasar por valor a una función parámetros que sean vectores, o funciones, si bien se pueden pasar punteros a éstos. El nombre de un vector, cuando se escribe sin subíndice, se interpreta como un puntero al primer elemento del vector.</w:t>
      </w:r>
    </w:p>
    <w:p w:rsidR="00BD7EDF" w:rsidRDefault="00BD7EDF" w:rsidP="002B71F6">
      <w:pPr>
        <w:pStyle w:val="NormalWeb"/>
        <w:ind w:left="708"/>
        <w:jc w:val="both"/>
      </w:pPr>
    </w:p>
    <w:p w:rsidR="00BD7EDF" w:rsidRPr="002B71F6" w:rsidRDefault="00BD7EDF" w:rsidP="002B71F6">
      <w:pPr>
        <w:pStyle w:val="Ttulo4"/>
        <w:numPr>
          <w:ilvl w:val="0"/>
          <w:numId w:val="1"/>
        </w:numPr>
        <w:jc w:val="both"/>
        <w:rPr>
          <w:sz w:val="32"/>
          <w:szCs w:val="32"/>
        </w:rPr>
      </w:pPr>
      <w:r w:rsidRPr="002B71F6">
        <w:rPr>
          <w:sz w:val="32"/>
          <w:szCs w:val="32"/>
        </w:rPr>
        <w:t>Funciones sin parámetros:</w:t>
      </w:r>
    </w:p>
    <w:p w:rsidR="008C150A" w:rsidRDefault="00BD7EDF" w:rsidP="002B71F6">
      <w:pPr>
        <w:pStyle w:val="NormalWeb"/>
        <w:ind w:left="708"/>
        <w:jc w:val="both"/>
      </w:pPr>
      <w:r>
        <w:t xml:space="preserve">Una función sin parámetros se establece poniendo como único parámetro </w:t>
      </w:r>
      <w:r>
        <w:rPr>
          <w:b/>
          <w:bCs/>
        </w:rPr>
        <w:t>void</w:t>
      </w:r>
      <w:r>
        <w:t>. En caso de definir una función sin parámetros estaríamos indicando que acepta cualquier número de parámetros.</w:t>
      </w:r>
    </w:p>
    <w:p w:rsidR="008C150A" w:rsidRPr="002B71F6" w:rsidRDefault="008C150A" w:rsidP="002B71F6">
      <w:pPr>
        <w:numPr>
          <w:ilvl w:val="0"/>
          <w:numId w:val="1"/>
        </w:numPr>
        <w:jc w:val="both"/>
        <w:rPr>
          <w:b/>
          <w:sz w:val="32"/>
          <w:szCs w:val="32"/>
        </w:rPr>
      </w:pPr>
      <w:r>
        <w:br w:type="page"/>
      </w:r>
      <w:bookmarkStart w:id="7" w:name="Sentencia_return"/>
      <w:r w:rsidRPr="002B71F6">
        <w:rPr>
          <w:b/>
          <w:sz w:val="32"/>
          <w:szCs w:val="32"/>
        </w:rPr>
        <w:t>Sentencia return</w:t>
      </w:r>
      <w:bookmarkEnd w:id="7"/>
      <w:r w:rsidRPr="002B71F6">
        <w:rPr>
          <w:b/>
          <w:sz w:val="32"/>
          <w:szCs w:val="32"/>
        </w:rPr>
        <w:t>:</w:t>
      </w:r>
    </w:p>
    <w:p w:rsidR="008C150A" w:rsidRDefault="008C150A" w:rsidP="002B71F6">
      <w:pPr>
        <w:pStyle w:val="NormalWeb"/>
        <w:ind w:left="708"/>
        <w:jc w:val="both"/>
      </w:pPr>
      <w:r>
        <w:t xml:space="preserve">La forma en que las funciones en C devuelven un valor es empleando la sentencia </w:t>
      </w:r>
      <w:r>
        <w:rPr>
          <w:b/>
          <w:bCs/>
        </w:rPr>
        <w:t>return</w:t>
      </w:r>
      <w:r>
        <w:t xml:space="preserve">. Esta sentencia puede aparecer en cualquier punto de la función y cuantas veces sea necesario. Su ejecución implica el inmediato abandono de la función. El valor devuelto por la función se obtiene de la expresión que se añade al </w:t>
      </w:r>
      <w:r>
        <w:rPr>
          <w:b/>
          <w:bCs/>
        </w:rPr>
        <w:t>return</w:t>
      </w:r>
      <w:r>
        <w:t xml:space="preserve">. En el caso de los procedimientos, funciones que devuelven </w:t>
      </w:r>
      <w:r>
        <w:rPr>
          <w:b/>
          <w:bCs/>
        </w:rPr>
        <w:t>void</w:t>
      </w:r>
      <w:r>
        <w:t xml:space="preserve">, también es posible emplear </w:t>
      </w:r>
      <w:r>
        <w:rPr>
          <w:b/>
          <w:bCs/>
        </w:rPr>
        <w:t>return</w:t>
      </w:r>
      <w:r>
        <w:t xml:space="preserve"> para abandonar la función en cualquier punto.</w:t>
      </w:r>
    </w:p>
    <w:p w:rsidR="008C150A" w:rsidRDefault="008C150A" w:rsidP="002B71F6">
      <w:pPr>
        <w:pStyle w:val="NormalWeb"/>
        <w:ind w:left="708"/>
        <w:jc w:val="both"/>
      </w:pPr>
    </w:p>
    <w:p w:rsidR="008E51F4" w:rsidRPr="002B71F6" w:rsidRDefault="008E51F4" w:rsidP="008E51F4">
      <w:pPr>
        <w:numPr>
          <w:ilvl w:val="0"/>
          <w:numId w:val="1"/>
        </w:numPr>
        <w:jc w:val="both"/>
        <w:rPr>
          <w:b/>
          <w:sz w:val="32"/>
          <w:szCs w:val="32"/>
        </w:rPr>
      </w:pPr>
      <w:r>
        <w:rPr>
          <w:b/>
          <w:sz w:val="32"/>
          <w:szCs w:val="32"/>
        </w:rPr>
        <w:t>Recursividad:</w:t>
      </w:r>
    </w:p>
    <w:p w:rsidR="00BD7EDF" w:rsidRPr="008E51F4" w:rsidRDefault="008E51F4" w:rsidP="008E51F4">
      <w:pPr>
        <w:pStyle w:val="NormalWeb"/>
        <w:ind w:left="720"/>
        <w:jc w:val="both"/>
      </w:pPr>
      <w:r w:rsidRPr="008E51F4">
        <w:rPr>
          <w:rFonts w:cs="Georgia"/>
          <w:color w:val="374343"/>
          <w:szCs w:val="28"/>
          <w:lang w:val="es-ES_tradnl" w:eastAsia="es-ES_tradnl"/>
        </w:rPr>
        <w:t xml:space="preserve">La recursividad es una técnica de programación importante. Se utiliza para realizar una llamada a una </w:t>
      </w:r>
      <w:hyperlink r:id="rId8" w:history="1">
        <w:r w:rsidRPr="008E51F4">
          <w:rPr>
            <w:rFonts w:cs="Georgia"/>
            <w:color w:val="2C6A31"/>
            <w:szCs w:val="28"/>
            <w:lang w:val="es-ES_tradnl" w:eastAsia="es-ES_tradnl"/>
          </w:rPr>
          <w:t>función</w:t>
        </w:r>
      </w:hyperlink>
      <w:r w:rsidRPr="008E51F4">
        <w:rPr>
          <w:rFonts w:cs="Georgia"/>
          <w:color w:val="374343"/>
          <w:szCs w:val="28"/>
          <w:lang w:val="es-ES_tradnl" w:eastAsia="es-ES_tradnl"/>
        </w:rPr>
        <w:t xml:space="preserve"> desde la misma </w:t>
      </w:r>
      <w:hyperlink r:id="rId9" w:history="1">
        <w:r w:rsidRPr="008E51F4">
          <w:rPr>
            <w:rFonts w:cs="Georgia"/>
            <w:color w:val="2C6A31"/>
            <w:szCs w:val="28"/>
            <w:lang w:val="es-ES_tradnl" w:eastAsia="es-ES_tradnl"/>
          </w:rPr>
          <w:t>función</w:t>
        </w:r>
      </w:hyperlink>
      <w:r w:rsidRPr="008E51F4">
        <w:rPr>
          <w:rFonts w:cs="Georgia"/>
          <w:color w:val="374343"/>
          <w:szCs w:val="28"/>
          <w:lang w:val="es-ES_tradnl" w:eastAsia="es-ES_tradnl"/>
        </w:rPr>
        <w:t xml:space="preserve">. Como ejemplo útil se puede presentar el </w:t>
      </w:r>
      <w:hyperlink r:id="rId10" w:history="1">
        <w:r w:rsidRPr="008E51F4">
          <w:rPr>
            <w:rFonts w:cs="Georgia"/>
            <w:color w:val="2C6A31"/>
            <w:szCs w:val="28"/>
            <w:lang w:val="es-ES_tradnl" w:eastAsia="es-ES_tradnl"/>
          </w:rPr>
          <w:t>cálculo</w:t>
        </w:r>
      </w:hyperlink>
      <w:r w:rsidRPr="008E51F4">
        <w:rPr>
          <w:rFonts w:cs="Georgia"/>
          <w:color w:val="374343"/>
          <w:szCs w:val="28"/>
          <w:lang w:val="es-ES_tradnl" w:eastAsia="es-ES_tradnl"/>
        </w:rPr>
        <w:t xml:space="preserve"> de números factoriales.</w:t>
      </w:r>
    </w:p>
    <w:p w:rsidR="00BD7EDF" w:rsidRDefault="00BD7EDF" w:rsidP="002B71F6">
      <w:pPr>
        <w:pStyle w:val="NormalWeb"/>
        <w:ind w:left="708"/>
        <w:jc w:val="both"/>
      </w:pPr>
    </w:p>
    <w:p w:rsidR="00BD7EDF" w:rsidRDefault="00BD7EDF" w:rsidP="002B71F6">
      <w:pPr>
        <w:pStyle w:val="NormalWeb"/>
        <w:ind w:left="708"/>
        <w:jc w:val="both"/>
      </w:pPr>
    </w:p>
    <w:p w:rsidR="00B9259F" w:rsidRPr="00B9259F" w:rsidRDefault="00B9259F" w:rsidP="002B71F6">
      <w:pPr>
        <w:jc w:val="both"/>
      </w:pPr>
    </w:p>
    <w:p w:rsidR="00B9259F" w:rsidRDefault="00B9259F" w:rsidP="002B71F6">
      <w:pPr>
        <w:pStyle w:val="NormalWeb"/>
        <w:ind w:left="708"/>
        <w:jc w:val="both"/>
      </w:pPr>
    </w:p>
    <w:p w:rsidR="00B9259F" w:rsidRDefault="00B9259F" w:rsidP="002B71F6">
      <w:pPr>
        <w:pStyle w:val="NormalWeb"/>
        <w:ind w:left="708"/>
        <w:jc w:val="both"/>
      </w:pPr>
    </w:p>
    <w:p w:rsidR="00483252" w:rsidRDefault="00483252" w:rsidP="002B71F6">
      <w:pPr>
        <w:pStyle w:val="NormalWeb"/>
        <w:ind w:left="708"/>
        <w:jc w:val="both"/>
      </w:pPr>
    </w:p>
    <w:p w:rsidR="00483252" w:rsidRDefault="00483252" w:rsidP="002B71F6">
      <w:pPr>
        <w:pStyle w:val="NormalWeb"/>
        <w:ind w:left="708"/>
        <w:jc w:val="both"/>
      </w:pPr>
    </w:p>
    <w:p w:rsidR="00483252" w:rsidRDefault="00483252" w:rsidP="002B71F6">
      <w:pPr>
        <w:pStyle w:val="NormalWeb"/>
        <w:ind w:left="708"/>
        <w:jc w:val="both"/>
      </w:pPr>
    </w:p>
    <w:p w:rsidR="00483252" w:rsidRDefault="00483252" w:rsidP="002B71F6">
      <w:pPr>
        <w:pStyle w:val="NormalWeb"/>
        <w:ind w:left="708"/>
        <w:jc w:val="both"/>
      </w:pPr>
    </w:p>
    <w:p w:rsidR="00483252" w:rsidRDefault="00483252" w:rsidP="002B71F6">
      <w:pPr>
        <w:pStyle w:val="NormalWeb"/>
        <w:ind w:left="708"/>
        <w:jc w:val="both"/>
      </w:pPr>
    </w:p>
    <w:p w:rsidR="00483252" w:rsidRDefault="00483252" w:rsidP="002B71F6">
      <w:pPr>
        <w:pStyle w:val="NormalWeb"/>
        <w:ind w:left="708"/>
        <w:jc w:val="both"/>
      </w:pPr>
    </w:p>
    <w:p w:rsidR="00483252" w:rsidRDefault="00483252" w:rsidP="002B71F6">
      <w:pPr>
        <w:pStyle w:val="NormalWeb"/>
        <w:ind w:left="708"/>
        <w:jc w:val="both"/>
      </w:pPr>
    </w:p>
    <w:p w:rsidR="00483252" w:rsidRDefault="00483252" w:rsidP="002B71F6">
      <w:pPr>
        <w:pStyle w:val="NormalWeb"/>
        <w:ind w:left="708"/>
        <w:jc w:val="both"/>
      </w:pPr>
    </w:p>
    <w:p w:rsidR="00483252" w:rsidRDefault="00483252" w:rsidP="002B71F6">
      <w:pPr>
        <w:pStyle w:val="NormalWeb"/>
        <w:ind w:left="708"/>
        <w:jc w:val="both"/>
      </w:pPr>
    </w:p>
    <w:p w:rsidR="00483252" w:rsidRDefault="00483252" w:rsidP="002B71F6">
      <w:pPr>
        <w:pStyle w:val="NormalWeb"/>
        <w:ind w:left="708"/>
        <w:jc w:val="both"/>
      </w:pPr>
    </w:p>
    <w:p w:rsidR="00483252" w:rsidRDefault="00483252" w:rsidP="002B71F6">
      <w:pPr>
        <w:pStyle w:val="NormalWeb"/>
        <w:ind w:left="708"/>
        <w:jc w:val="both"/>
      </w:pPr>
    </w:p>
    <w:p w:rsidR="00483252" w:rsidRDefault="00483252" w:rsidP="002B71F6">
      <w:pPr>
        <w:pStyle w:val="NormalWeb"/>
        <w:ind w:left="708"/>
        <w:jc w:val="both"/>
      </w:pPr>
    </w:p>
    <w:p w:rsidR="00C64DED" w:rsidRDefault="00C64DED" w:rsidP="00C64DED">
      <w:pPr>
        <w:pStyle w:val="Ttulo1"/>
        <w:rPr>
          <w:rFonts w:ascii="Calibri" w:hAnsi="Calibri"/>
          <w:sz w:val="44"/>
          <w:szCs w:val="44"/>
          <w:u w:val="none"/>
        </w:rPr>
      </w:pPr>
      <w:r>
        <w:rPr>
          <w:rFonts w:ascii="Calibri" w:hAnsi="Calibri"/>
          <w:color w:val="548DD4"/>
          <w:sz w:val="56"/>
          <w:szCs w:val="56"/>
          <w:u w:val="none"/>
        </w:rPr>
        <w:t>8</w:t>
      </w:r>
      <w:r>
        <w:rPr>
          <w:rFonts w:ascii="Calibri" w:hAnsi="Calibri"/>
          <w:b w:val="0"/>
          <w:u w:val="none"/>
        </w:rPr>
        <w:t xml:space="preserve"> </w:t>
      </w:r>
      <w:r>
        <w:rPr>
          <w:rFonts w:ascii="Calibri" w:hAnsi="Calibri"/>
          <w:sz w:val="44"/>
          <w:szCs w:val="44"/>
          <w:u w:val="none"/>
        </w:rPr>
        <w:t>Entrada/Salida</w:t>
      </w:r>
    </w:p>
    <w:p w:rsidR="00C64DED" w:rsidRDefault="002E37A8" w:rsidP="00C64DED">
      <w:pPr>
        <w:pStyle w:val="Ttulo1"/>
      </w:pPr>
      <w:r w:rsidRPr="002E37A8">
        <w:rPr>
          <w:rFonts w:ascii="Calibri" w:hAnsi="Calibri"/>
          <w:noProof/>
          <w:sz w:val="44"/>
          <w:szCs w:val="44"/>
          <w:u w:val="none"/>
          <w:lang w:val="es-ES_tradnl" w:eastAsia="es-ES_tradnl"/>
        </w:rPr>
        <w:pict>
          <v:shape id="_x0000_s1037" type="#_x0000_t32" style="position:absolute;margin-left:.45pt;margin-top:-2.55pt;width:426.75pt;height:0;z-index:251663872" o:connectortype="straight"/>
        </w:pict>
      </w:r>
    </w:p>
    <w:p w:rsidR="00C64DED" w:rsidRDefault="00C64DED" w:rsidP="00C64DED">
      <w:pPr>
        <w:pStyle w:val="Ttulo1"/>
        <w:rPr>
          <w:rFonts w:asciiTheme="minorHAnsi" w:hAnsiTheme="minorHAnsi"/>
          <w:i/>
          <w:sz w:val="32"/>
          <w:szCs w:val="32"/>
          <w:u w:val="none"/>
        </w:rPr>
      </w:pPr>
      <w:r w:rsidRPr="00C64DED">
        <w:rPr>
          <w:rFonts w:asciiTheme="minorHAnsi" w:hAnsiTheme="minorHAnsi"/>
          <w:i/>
          <w:sz w:val="32"/>
          <w:szCs w:val="32"/>
          <w:u w:val="none"/>
        </w:rPr>
        <w:t>Printf</w:t>
      </w:r>
    </w:p>
    <w:p w:rsidR="00C64DED" w:rsidRDefault="00C64DED" w:rsidP="00C64DED"/>
    <w:p w:rsidR="00C64DED" w:rsidRPr="00C64DED" w:rsidRDefault="00C64DED" w:rsidP="00C64DED">
      <w:pPr>
        <w:rPr>
          <w:b/>
        </w:rPr>
      </w:pPr>
      <w:r w:rsidRPr="00C64DED">
        <w:rPr>
          <w:b/>
        </w:rPr>
        <w:t>Sintaxis</w:t>
      </w:r>
      <w:r>
        <w:rPr>
          <w:b/>
        </w:rPr>
        <w:t>:</w:t>
      </w:r>
    </w:p>
    <w:p w:rsidR="00C64DED" w:rsidRDefault="00C64DED" w:rsidP="00C64DED">
      <w:pPr>
        <w:pStyle w:val="HTMLconformatoprevio"/>
      </w:pPr>
      <w:r>
        <w:t>int printf(const char* formato,...)</w:t>
      </w:r>
    </w:p>
    <w:p w:rsidR="00C64DED" w:rsidRDefault="00C64DED" w:rsidP="00C64DED"/>
    <w:p w:rsidR="00C64DED" w:rsidRDefault="00C64DED" w:rsidP="00C64DED">
      <w:r>
        <w:t xml:space="preserve">La cadena constante </w:t>
      </w:r>
      <w:r>
        <w:rPr>
          <w:rStyle w:val="CdigoHTML"/>
          <w:b/>
          <w:bCs/>
        </w:rPr>
        <w:t>formato</w:t>
      </w:r>
      <w:r>
        <w:t xml:space="preserve"> provee una descripción de la salida, con </w:t>
      </w:r>
      <w:hyperlink r:id="rId11" w:tooltip="Placeholders (aún no redactado)" w:history="1">
        <w:r>
          <w:rPr>
            <w:rStyle w:val="Hipervnculo"/>
          </w:rPr>
          <w:t>placeholders</w:t>
        </w:r>
      </w:hyperlink>
      <w:r>
        <w:t xml:space="preserve"> marcados por caracteres de escape "%", para especificar la localización relativa y el tipo de salida que la función debe producir.</w:t>
      </w:r>
    </w:p>
    <w:p w:rsidR="00C64DED" w:rsidRDefault="00C64DED" w:rsidP="00C64DED"/>
    <w:p w:rsidR="00C64DED" w:rsidRDefault="00C64DED" w:rsidP="00C64DED">
      <w:pPr>
        <w:numPr>
          <w:ilvl w:val="0"/>
          <w:numId w:val="9"/>
        </w:numPr>
        <w:spacing w:before="100" w:beforeAutospacing="1" w:after="100" w:afterAutospacing="1"/>
      </w:pPr>
      <w:r>
        <w:rPr>
          <w:rFonts w:ascii="Century Gothic" w:hAnsi="Century Gothic"/>
          <w:b/>
          <w:bCs/>
        </w:rPr>
        <w:t>%d}</w:t>
      </w:r>
      <w:r>
        <w:rPr>
          <w:rFonts w:ascii="Century Gothic" w:hAnsi="Century Gothic"/>
        </w:rPr>
        <w:t>: escribir un entero;</w:t>
      </w:r>
    </w:p>
    <w:p w:rsidR="00C64DED" w:rsidRDefault="00C64DED" w:rsidP="00C64DED">
      <w:pPr>
        <w:numPr>
          <w:ilvl w:val="0"/>
          <w:numId w:val="9"/>
        </w:numPr>
        <w:spacing w:before="100" w:beforeAutospacing="1" w:after="100" w:afterAutospacing="1"/>
      </w:pPr>
      <w:r>
        <w:rPr>
          <w:rFonts w:ascii="Century Gothic" w:hAnsi="Century Gothic"/>
          <w:b/>
          <w:bCs/>
        </w:rPr>
        <w:t>%o}</w:t>
      </w:r>
      <w:r>
        <w:rPr>
          <w:rFonts w:ascii="Century Gothic" w:hAnsi="Century Gothic"/>
        </w:rPr>
        <w:t>: escribir en octal;</w:t>
      </w:r>
    </w:p>
    <w:p w:rsidR="00C64DED" w:rsidRDefault="00C64DED" w:rsidP="00C64DED">
      <w:pPr>
        <w:numPr>
          <w:ilvl w:val="0"/>
          <w:numId w:val="9"/>
        </w:numPr>
        <w:spacing w:before="100" w:beforeAutospacing="1" w:after="100" w:afterAutospacing="1"/>
      </w:pPr>
      <w:r>
        <w:rPr>
          <w:rFonts w:ascii="Century Gothic" w:hAnsi="Century Gothic"/>
          <w:b/>
          <w:bCs/>
        </w:rPr>
        <w:t>%x}</w:t>
      </w:r>
      <w:r>
        <w:rPr>
          <w:rFonts w:ascii="Century Gothic" w:hAnsi="Century Gothic"/>
        </w:rPr>
        <w:t>: escribir en hexadecimal;</w:t>
      </w:r>
    </w:p>
    <w:p w:rsidR="00C64DED" w:rsidRDefault="00C64DED" w:rsidP="00C64DED">
      <w:pPr>
        <w:numPr>
          <w:ilvl w:val="0"/>
          <w:numId w:val="9"/>
        </w:numPr>
        <w:spacing w:before="100" w:beforeAutospacing="1" w:after="100" w:afterAutospacing="1"/>
      </w:pPr>
      <w:r>
        <w:rPr>
          <w:rFonts w:ascii="Century Gothic" w:hAnsi="Century Gothic"/>
          <w:b/>
          <w:bCs/>
        </w:rPr>
        <w:t>%u}</w:t>
      </w:r>
      <w:r>
        <w:rPr>
          <w:rFonts w:ascii="Century Gothic" w:hAnsi="Century Gothic"/>
        </w:rPr>
        <w:t>: escribir en entero sin signo;</w:t>
      </w:r>
    </w:p>
    <w:p w:rsidR="00C64DED" w:rsidRDefault="00C64DED" w:rsidP="00C64DED">
      <w:pPr>
        <w:numPr>
          <w:ilvl w:val="0"/>
          <w:numId w:val="9"/>
        </w:numPr>
        <w:spacing w:before="100" w:beforeAutospacing="1" w:after="100" w:afterAutospacing="1"/>
      </w:pPr>
      <w:r>
        <w:rPr>
          <w:rFonts w:ascii="Century Gothic" w:hAnsi="Century Gothic"/>
          <w:b/>
          <w:bCs/>
        </w:rPr>
        <w:t>%f}</w:t>
      </w:r>
      <w:r>
        <w:rPr>
          <w:rFonts w:ascii="Century Gothic" w:hAnsi="Century Gothic"/>
        </w:rPr>
        <w:t>: escribir un flotante o doble;</w:t>
      </w:r>
    </w:p>
    <w:p w:rsidR="00C64DED" w:rsidRDefault="00C64DED" w:rsidP="00C64DED">
      <w:pPr>
        <w:numPr>
          <w:ilvl w:val="0"/>
          <w:numId w:val="9"/>
        </w:numPr>
        <w:spacing w:before="100" w:beforeAutospacing="1" w:after="100" w:afterAutospacing="1"/>
      </w:pPr>
      <w:r>
        <w:rPr>
          <w:rFonts w:ascii="Century Gothic" w:hAnsi="Century Gothic"/>
          <w:b/>
          <w:bCs/>
        </w:rPr>
        <w:t>%%}</w:t>
      </w:r>
      <w:r>
        <w:rPr>
          <w:rFonts w:ascii="Century Gothic" w:hAnsi="Century Gothic"/>
        </w:rPr>
        <w:t>: escribir caracter '%';</w:t>
      </w:r>
    </w:p>
    <w:p w:rsidR="00C64DED" w:rsidRDefault="00C64DED" w:rsidP="00C64DED"/>
    <w:p w:rsidR="00C64DED" w:rsidRPr="00C64DED" w:rsidRDefault="00C64DED" w:rsidP="00C64DED">
      <w:r>
        <w:t>La función printf retorna el número de caracteres impresos, o un valor negativo si ocurre un error.</w:t>
      </w:r>
    </w:p>
    <w:p w:rsidR="00C64DED" w:rsidRDefault="00C64DED" w:rsidP="00483252">
      <w:pPr>
        <w:pStyle w:val="NormalWeb"/>
        <w:jc w:val="both"/>
      </w:pPr>
    </w:p>
    <w:p w:rsidR="00C64DED" w:rsidRDefault="00C64DED" w:rsidP="00483252">
      <w:pPr>
        <w:pStyle w:val="NormalWeb"/>
        <w:jc w:val="both"/>
        <w:rPr>
          <w:rFonts w:asciiTheme="minorHAnsi" w:hAnsiTheme="minorHAnsi"/>
          <w:b/>
          <w:i/>
          <w:sz w:val="32"/>
          <w:szCs w:val="32"/>
        </w:rPr>
      </w:pPr>
      <w:r w:rsidRPr="00C64DED">
        <w:rPr>
          <w:rFonts w:asciiTheme="minorHAnsi" w:hAnsiTheme="minorHAnsi"/>
          <w:b/>
          <w:i/>
          <w:sz w:val="32"/>
          <w:szCs w:val="32"/>
        </w:rPr>
        <w:t>Scanf</w:t>
      </w:r>
    </w:p>
    <w:p w:rsidR="00C64DED" w:rsidRDefault="00C64DED" w:rsidP="00C64DED">
      <w:pPr>
        <w:pStyle w:val="NormalWeb"/>
      </w:pPr>
      <w:r>
        <w:t xml:space="preserve">La función </w:t>
      </w:r>
      <w:r>
        <w:rPr>
          <w:rStyle w:val="CdigoHTML"/>
        </w:rPr>
        <w:t>scanf()</w:t>
      </w:r>
      <w:r>
        <w:t xml:space="preserve"> (</w:t>
      </w:r>
      <w:r>
        <w:rPr>
          <w:i/>
          <w:iCs/>
        </w:rPr>
        <w:t>scan-format</w:t>
      </w:r>
      <w:r>
        <w:t xml:space="preserve">, escanear con formato), en realidad representa a una familia de funciones que escanean una entrada de datos con formato y cargan el resultado en los </w:t>
      </w:r>
      <w:hyperlink r:id="rId12" w:tooltip="Argumento (Ciencias de la computación)" w:history="1">
        <w:r>
          <w:rPr>
            <w:rStyle w:val="Hipervnculo"/>
          </w:rPr>
          <w:t>argumentos</w:t>
        </w:r>
      </w:hyperlink>
      <w:r>
        <w:t xml:space="preserve"> que se pasan por referencia a dicha función o funciones:</w:t>
      </w:r>
    </w:p>
    <w:p w:rsidR="00C64DED" w:rsidRDefault="00C64DED" w:rsidP="00C64DED">
      <w:pPr>
        <w:numPr>
          <w:ilvl w:val="0"/>
          <w:numId w:val="10"/>
        </w:numPr>
        <w:spacing w:before="100" w:beforeAutospacing="1" w:after="100" w:afterAutospacing="1"/>
        <w:ind w:left="1440"/>
      </w:pPr>
      <w:r>
        <w:t xml:space="preserve">La función </w:t>
      </w:r>
      <w:r>
        <w:rPr>
          <w:rStyle w:val="CdigoHTML"/>
        </w:rPr>
        <w:t>scanf()</w:t>
      </w:r>
      <w:r>
        <w:t xml:space="preserve"> lee los datos de entrada en el </w:t>
      </w:r>
      <w:r>
        <w:rPr>
          <w:b/>
          <w:bCs/>
        </w:rPr>
        <w:t>stdin</w:t>
      </w:r>
      <w:r>
        <w:t xml:space="preserve"> (</w:t>
      </w:r>
      <w:hyperlink r:id="rId13" w:tooltip="Entrada estándar" w:history="1">
        <w:r>
          <w:rPr>
            <w:rStyle w:val="Hipervnculo"/>
          </w:rPr>
          <w:t>flujo de entrada estándar</w:t>
        </w:r>
      </w:hyperlink>
      <w:r>
        <w:t>).</w:t>
      </w:r>
    </w:p>
    <w:p w:rsidR="00C64DED" w:rsidRDefault="00C64DED" w:rsidP="00C64DED">
      <w:pPr>
        <w:numPr>
          <w:ilvl w:val="0"/>
          <w:numId w:val="10"/>
        </w:numPr>
        <w:spacing w:before="100" w:beforeAutospacing="1" w:after="100" w:afterAutospacing="1"/>
        <w:ind w:left="1440"/>
      </w:pPr>
      <w:r>
        <w:t xml:space="preserve">La función </w:t>
      </w:r>
      <w:r>
        <w:rPr>
          <w:rStyle w:val="CdigoHTML"/>
        </w:rPr>
        <w:t>fscanf()</w:t>
      </w:r>
      <w:r>
        <w:t xml:space="preserve"> (</w:t>
      </w:r>
      <w:r>
        <w:rPr>
          <w:i/>
          <w:iCs/>
        </w:rPr>
        <w:t>file-scanf</w:t>
      </w:r>
      <w:r>
        <w:t xml:space="preserve">) lee en un flujo de entrada dado, por lo general un </w:t>
      </w:r>
      <w:hyperlink r:id="rId14" w:tooltip="Archivo informático" w:history="1">
        <w:r>
          <w:rPr>
            <w:rStyle w:val="Hipervnculo"/>
          </w:rPr>
          <w:t>fichero</w:t>
        </w:r>
      </w:hyperlink>
      <w:r>
        <w:t xml:space="preserve"> (file) abierto para lectura.</w:t>
      </w:r>
    </w:p>
    <w:p w:rsidR="00C64DED" w:rsidRDefault="00C64DED" w:rsidP="00C64DED">
      <w:pPr>
        <w:numPr>
          <w:ilvl w:val="0"/>
          <w:numId w:val="10"/>
        </w:numPr>
        <w:spacing w:before="100" w:beforeAutospacing="1" w:after="100" w:afterAutospacing="1"/>
        <w:ind w:left="1440"/>
      </w:pPr>
      <w:r>
        <w:t xml:space="preserve">La función </w:t>
      </w:r>
      <w:r>
        <w:rPr>
          <w:rStyle w:val="CdigoHTML"/>
        </w:rPr>
        <w:t>sscanf()</w:t>
      </w:r>
      <w:r>
        <w:t xml:space="preserve"> (</w:t>
      </w:r>
      <w:r>
        <w:rPr>
          <w:i/>
          <w:iCs/>
        </w:rPr>
        <w:t>string-scanf</w:t>
      </w:r>
      <w:r>
        <w:t xml:space="preserve">) obtiene la entrada a escanear de una </w:t>
      </w:r>
      <w:hyperlink r:id="rId15" w:tooltip="Cadena de caracteres" w:history="1">
        <w:r>
          <w:rPr>
            <w:rStyle w:val="Hipervnculo"/>
          </w:rPr>
          <w:t>cadena de caracteres</w:t>
        </w:r>
      </w:hyperlink>
      <w:r>
        <w:t xml:space="preserve"> dada (</w:t>
      </w:r>
      <w:r>
        <w:rPr>
          <w:i/>
          <w:iCs/>
        </w:rPr>
        <w:t>string</w:t>
      </w:r>
      <w:r>
        <w:t>).</w:t>
      </w:r>
    </w:p>
    <w:p w:rsidR="00C64DED" w:rsidRDefault="00C64DED" w:rsidP="00C64DED">
      <w:pPr>
        <w:pStyle w:val="NormalWeb"/>
      </w:pPr>
      <w:r>
        <w:t>Todas ellas leen octetos, los interpretan según un formato, y almacenan los resultados en sus argumentos. Cada uno cuenta con varios argumentos: por un lado, un formato de la secuencia del control (se describe más abajo), por otro, un sistema de argumentos del indicador que señala dónde la entrada convertida debe ser almacenada. El resultado es indefinido si hay escasos argumentos para dar formato. Si se agota el formato mientras que sigue habiendo las argumentos, los argumentos sobrantes son evaluados pero no procesados de ninguna otra manera.</w:t>
      </w:r>
    </w:p>
    <w:p w:rsidR="00C64DED" w:rsidRDefault="00C64DED" w:rsidP="00C64DED">
      <w:pPr>
        <w:pStyle w:val="NormalWeb"/>
      </w:pPr>
    </w:p>
    <w:p w:rsidR="00C64DED" w:rsidRDefault="00C64DED" w:rsidP="00C64DED">
      <w:r w:rsidRPr="00C64DED">
        <w:rPr>
          <w:b/>
        </w:rPr>
        <w:t>Sintaxis</w:t>
      </w:r>
      <w:r>
        <w:rPr>
          <w:b/>
        </w:rPr>
        <w:t>:</w:t>
      </w:r>
      <w:r>
        <w:rPr>
          <w:b/>
        </w:rPr>
        <w:br/>
      </w:r>
      <w:r>
        <w:rPr>
          <w:rStyle w:val="CdigoHTML"/>
        </w:rPr>
        <w:t>scanf(tipo, &amp;var);</w:t>
      </w:r>
    </w:p>
    <w:p w:rsidR="00C64DED" w:rsidRDefault="00C64DED" w:rsidP="00C64DED">
      <w:pPr>
        <w:numPr>
          <w:ilvl w:val="0"/>
          <w:numId w:val="11"/>
        </w:numPr>
        <w:spacing w:before="100" w:beforeAutospacing="1" w:after="100" w:afterAutospacing="1"/>
      </w:pPr>
      <w:r>
        <w:t xml:space="preserve">tipo: </w:t>
      </w:r>
      <w:hyperlink r:id="rId16" w:tooltip="Tipos de variables en C (aún no redactado)" w:history="1">
        <w:r>
          <w:rPr>
            <w:rStyle w:val="Hipervnculo"/>
          </w:rPr>
          <w:t>Tipo de dato a almacenar</w:t>
        </w:r>
      </w:hyperlink>
    </w:p>
    <w:p w:rsidR="00C64DED" w:rsidRDefault="002E37A8" w:rsidP="00C64DED">
      <w:pPr>
        <w:numPr>
          <w:ilvl w:val="0"/>
          <w:numId w:val="11"/>
        </w:numPr>
        <w:spacing w:before="100" w:beforeAutospacing="1" w:after="100" w:afterAutospacing="1"/>
      </w:pPr>
      <w:hyperlink r:id="rId17" w:tooltip="Ampersand" w:history="1">
        <w:r w:rsidR="00C64DED">
          <w:rPr>
            <w:rStyle w:val="Hipervnculo"/>
          </w:rPr>
          <w:t>ampersand</w:t>
        </w:r>
      </w:hyperlink>
      <w:r w:rsidR="00C64DED">
        <w:t xml:space="preserve"> (&amp;) se utiliza para indicar una dirección de memoria de la variable donde se almacenará el dato. Cuando se guardan de cadenas de caracteres, al tratarse de un array de tipo char, el &amp; se omite.</w:t>
      </w:r>
    </w:p>
    <w:p w:rsidR="00C64DED" w:rsidRDefault="00C64DED" w:rsidP="00C64DED">
      <w:pPr>
        <w:numPr>
          <w:ilvl w:val="0"/>
          <w:numId w:val="11"/>
        </w:numPr>
        <w:spacing w:before="100" w:beforeAutospacing="1" w:after="100" w:afterAutospacing="1"/>
      </w:pPr>
      <w:r>
        <w:t>var: variable para almacenar el dato.</w:t>
      </w:r>
    </w:p>
    <w:p w:rsidR="00C64DED" w:rsidRPr="00C64DED" w:rsidRDefault="00C64DED" w:rsidP="00483252">
      <w:pPr>
        <w:pStyle w:val="NormalWeb"/>
        <w:jc w:val="both"/>
        <w:rPr>
          <w:b/>
        </w:rPr>
      </w:pPr>
    </w:p>
    <w:p w:rsidR="008C150A" w:rsidRDefault="008C150A" w:rsidP="00C64DED"/>
    <w:sectPr w:rsidR="008C150A" w:rsidSect="0090710E">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969A0" w:rsidRDefault="00E969A0" w:rsidP="001C65A5">
      <w:r>
        <w:separator/>
      </w:r>
    </w:p>
  </w:endnote>
  <w:endnote w:type="continuationSeparator" w:id="1">
    <w:p w:rsidR="00E969A0" w:rsidRDefault="00E969A0" w:rsidP="001C65A5">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72" w:type="dxa"/>
        <w:left w:w="115" w:type="dxa"/>
        <w:bottom w:w="72" w:type="dxa"/>
        <w:right w:w="115" w:type="dxa"/>
      </w:tblCellMar>
      <w:tblLook w:val="04A0"/>
    </w:tblPr>
    <w:tblGrid>
      <w:gridCol w:w="7861"/>
      <w:gridCol w:w="873"/>
    </w:tblGrid>
    <w:tr w:rsidR="0090710E">
      <w:tc>
        <w:tcPr>
          <w:tcW w:w="4500" w:type="pct"/>
        </w:tcPr>
        <w:p w:rsidR="0090710E" w:rsidRDefault="0090710E">
          <w:pPr>
            <w:pStyle w:val="Piedepgina"/>
            <w:jc w:val="right"/>
          </w:pPr>
        </w:p>
      </w:tc>
      <w:tc>
        <w:tcPr>
          <w:tcW w:w="500" w:type="pct"/>
          <w:shd w:val="clear" w:color="auto" w:fill="548DD4"/>
        </w:tcPr>
        <w:p w:rsidR="0090710E" w:rsidRPr="0090710E" w:rsidRDefault="002E37A8" w:rsidP="0090710E">
          <w:pPr>
            <w:pStyle w:val="Encabezado"/>
            <w:jc w:val="center"/>
            <w:rPr>
              <w:b/>
              <w:color w:val="FFFFFF"/>
            </w:rPr>
          </w:pPr>
          <w:fldSimple w:instr=" PAGE   \* MERGEFORMAT ">
            <w:r w:rsidR="008E51F4" w:rsidRPr="008E51F4">
              <w:rPr>
                <w:b/>
                <w:noProof/>
                <w:color w:val="FFFFFF"/>
              </w:rPr>
              <w:t>14</w:t>
            </w:r>
          </w:fldSimple>
        </w:p>
      </w:tc>
    </w:tr>
  </w:tbl>
  <w:p w:rsidR="0090710E" w:rsidRDefault="0090710E">
    <w:pPr>
      <w:pStyle w:val="Piedepgina"/>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969A0" w:rsidRDefault="00E969A0" w:rsidP="001C65A5">
      <w:r>
        <w:separator/>
      </w:r>
    </w:p>
  </w:footnote>
  <w:footnote w:type="continuationSeparator" w:id="1">
    <w:p w:rsidR="00E969A0" w:rsidRDefault="00E969A0" w:rsidP="001C65A5">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C65A5" w:rsidRPr="00CE1697" w:rsidRDefault="002E37A8" w:rsidP="00CE1697">
    <w:pPr>
      <w:pStyle w:val="Encabezado"/>
      <w:jc w:val="right"/>
      <w:rPr>
        <w:rFonts w:ascii="Calibri" w:hAnsi="Calibri"/>
        <w:sz w:val="20"/>
        <w:szCs w:val="20"/>
      </w:rPr>
    </w:pPr>
    <w:r>
      <w:rPr>
        <w:rFonts w:ascii="Calibri" w:hAnsi="Calibri"/>
        <w:noProof/>
        <w:sz w:val="20"/>
        <w:szCs w:val="20"/>
        <w:lang w:val="es-ES_tradnl" w:eastAsia="es-ES_tradnl"/>
      </w:rPr>
      <w:pict>
        <v:shapetype id="_x0000_t32" coordsize="21600,21600" o:spt="32" o:oned="t" path="m0,0l21600,21600e" filled="f">
          <v:path arrowok="t" fillok="f" o:connecttype="none"/>
          <o:lock v:ext="edit" shapetype="t"/>
        </v:shapetype>
        <v:shape id="_x0000_s2052" type="#_x0000_t32" style="position:absolute;left:0;text-align:left;margin-left:-1.8pt;margin-top:14.1pt;width:427.5pt;height:0;z-index:251657728" o:connectortype="straight"/>
      </w:pict>
    </w:r>
    <w:r w:rsidR="00F77613">
      <w:rPr>
        <w:rFonts w:ascii="Calibri" w:hAnsi="Calibri"/>
        <w:sz w:val="20"/>
        <w:szCs w:val="20"/>
      </w:rPr>
      <w:t>Procesadores de Lenguajes: Especificación del Lenguaje</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450FBC"/>
    <w:multiLevelType w:val="hybridMultilevel"/>
    <w:tmpl w:val="9D764DA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BF81D8F"/>
    <w:multiLevelType w:val="hybridMultilevel"/>
    <w:tmpl w:val="2D2A2960"/>
    <w:lvl w:ilvl="0" w:tplc="5D08923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8B72789"/>
    <w:multiLevelType w:val="hybridMultilevel"/>
    <w:tmpl w:val="EE7CB4D4"/>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FFF03FB"/>
    <w:multiLevelType w:val="multilevel"/>
    <w:tmpl w:val="E784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41665"/>
    <w:multiLevelType w:val="hybridMultilevel"/>
    <w:tmpl w:val="C15A45F2"/>
    <w:lvl w:ilvl="0" w:tplc="040A0005">
      <w:start w:val="1"/>
      <w:numFmt w:val="bullet"/>
      <w:lvlText w:val=""/>
      <w:lvlJc w:val="left"/>
      <w:pPr>
        <w:ind w:left="2136" w:hanging="360"/>
      </w:pPr>
      <w:rPr>
        <w:rFonts w:ascii="Wingdings" w:hAnsi="Wingdings"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5">
    <w:nsid w:val="3C333716"/>
    <w:multiLevelType w:val="multilevel"/>
    <w:tmpl w:val="F838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C55E9D"/>
    <w:multiLevelType w:val="hybridMultilevel"/>
    <w:tmpl w:val="26DC2E60"/>
    <w:lvl w:ilvl="0" w:tplc="6908B00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2255535"/>
    <w:multiLevelType w:val="hybridMultilevel"/>
    <w:tmpl w:val="21BA35AC"/>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50C0FBC"/>
    <w:multiLevelType w:val="multilevel"/>
    <w:tmpl w:val="8B6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57E34"/>
    <w:multiLevelType w:val="hybridMultilevel"/>
    <w:tmpl w:val="D8E8D2E4"/>
    <w:lvl w:ilvl="0" w:tplc="040A0001">
      <w:start w:val="1"/>
      <w:numFmt w:val="bullet"/>
      <w:lvlText w:val=""/>
      <w:lvlJc w:val="left"/>
      <w:pPr>
        <w:ind w:left="1776" w:hanging="360"/>
      </w:pPr>
      <w:rPr>
        <w:rFonts w:ascii="Symbol" w:hAnsi="Symbo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0">
    <w:nsid w:val="71F2160F"/>
    <w:multiLevelType w:val="hybridMultilevel"/>
    <w:tmpl w:val="D9A04BB6"/>
    <w:lvl w:ilvl="0" w:tplc="040A0001">
      <w:start w:val="1"/>
      <w:numFmt w:val="bullet"/>
      <w:lvlText w:val=""/>
      <w:lvlJc w:val="left"/>
      <w:pPr>
        <w:ind w:left="1776" w:hanging="360"/>
      </w:pPr>
      <w:rPr>
        <w:rFonts w:ascii="Symbol" w:hAnsi="Symbo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4"/>
  </w:num>
  <w:num w:numId="6">
    <w:abstractNumId w:val="7"/>
  </w:num>
  <w:num w:numId="7">
    <w:abstractNumId w:val="2"/>
  </w:num>
  <w:num w:numId="8">
    <w:abstractNumId w:val="6"/>
  </w:num>
  <w:num w:numId="9">
    <w:abstractNumId w:val="3"/>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attachedTemplate r:id="rId1"/>
  <w:stylePaneFormatFilter w:val="3701"/>
  <w:doNotTrackMoves/>
  <w:defaultTabStop w:val="708"/>
  <w:hyphenationZone w:val="425"/>
  <w:drawingGridHorizontalSpacing w:val="120"/>
  <w:displayHorizontalDrawingGridEvery w:val="2"/>
  <w:noPunctuationKerning/>
  <w:characterSpacingControl w:val="doNotCompress"/>
  <w:hdrShapeDefaults>
    <o:shapedefaults v:ext="edit" spidmax="2055"/>
    <o:shapelayout v:ext="edit">
      <o:idmap v:ext="edit" data="2"/>
      <o:rules v:ext="edit">
        <o:r id="V:Rule2" type="connector" idref="#_x0000_s2052"/>
      </o:rules>
    </o:shapelayout>
  </w:hdrShapeDefaults>
  <w:footnotePr>
    <w:footnote w:id="0"/>
    <w:footnote w:id="1"/>
  </w:footnotePr>
  <w:endnotePr>
    <w:endnote w:id="0"/>
    <w:endnote w:id="1"/>
  </w:endnotePr>
  <w:compat/>
  <w:rsids>
    <w:rsidRoot w:val="00B9259F"/>
    <w:rsid w:val="00030C14"/>
    <w:rsid w:val="0004753D"/>
    <w:rsid w:val="0008400D"/>
    <w:rsid w:val="00143BCE"/>
    <w:rsid w:val="001B2829"/>
    <w:rsid w:val="001C65A5"/>
    <w:rsid w:val="002261E4"/>
    <w:rsid w:val="002427F7"/>
    <w:rsid w:val="002B71F6"/>
    <w:rsid w:val="002E37A8"/>
    <w:rsid w:val="003D31DB"/>
    <w:rsid w:val="0043119A"/>
    <w:rsid w:val="00463354"/>
    <w:rsid w:val="00483252"/>
    <w:rsid w:val="00541538"/>
    <w:rsid w:val="006E5261"/>
    <w:rsid w:val="00737C05"/>
    <w:rsid w:val="00822935"/>
    <w:rsid w:val="008C150A"/>
    <w:rsid w:val="008E51F4"/>
    <w:rsid w:val="0090710E"/>
    <w:rsid w:val="00B04981"/>
    <w:rsid w:val="00B07F7B"/>
    <w:rsid w:val="00B9259F"/>
    <w:rsid w:val="00BD7EDF"/>
    <w:rsid w:val="00C31AB7"/>
    <w:rsid w:val="00C64DED"/>
    <w:rsid w:val="00CE1697"/>
    <w:rsid w:val="00CE3D15"/>
    <w:rsid w:val="00D403BB"/>
    <w:rsid w:val="00D525EF"/>
    <w:rsid w:val="00DB0EA3"/>
    <w:rsid w:val="00E969A0"/>
    <w:rsid w:val="00EC1320"/>
    <w:rsid w:val="00F30A18"/>
    <w:rsid w:val="00F77613"/>
  </w:rsids>
  <m:mathPr>
    <m:mathFont m:val="Impact"/>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1" type="connector" idref="#_x0000_s1037"/>
        <o:r id="V:Rule12" type="connector" idref="#_x0000_s1038"/>
        <o:r id="V:Rule13" type="connector" idref="#_x0000_s1031"/>
        <o:r id="V:Rule14" type="connector" idref="#_x0000_s1030"/>
        <o:r id="V:Rule15" type="connector" idref="#_x0000_s1029"/>
        <o:r id="V:Rule16" type="connector" idref="#_x0000_s1027"/>
        <o:r id="V:Rule17" type="connector" idref="#_x0000_s1032"/>
        <o:r id="V:Rule18" type="connector" idref="#_x0000_s1026"/>
        <o:r id="V:Rule19" type="connector" idref="#_x0000_s1033"/>
        <o:r id="V:Rule2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EA3"/>
    <w:rPr>
      <w:sz w:val="24"/>
      <w:szCs w:val="24"/>
      <w:lang w:val="es-ES" w:eastAsia="es-ES"/>
    </w:rPr>
  </w:style>
  <w:style w:type="paragraph" w:styleId="Ttulo1">
    <w:name w:val="heading 1"/>
    <w:basedOn w:val="Normal"/>
    <w:next w:val="Normal"/>
    <w:qFormat/>
    <w:rsid w:val="00DB0EA3"/>
    <w:pPr>
      <w:keepNext/>
      <w:outlineLvl w:val="0"/>
    </w:pPr>
    <w:rPr>
      <w:b/>
      <w:bCs/>
      <w:sz w:val="36"/>
      <w:u w:val="single"/>
    </w:rPr>
  </w:style>
  <w:style w:type="paragraph" w:styleId="Ttulo2">
    <w:name w:val="heading 2"/>
    <w:basedOn w:val="Normal"/>
    <w:link w:val="Ttulo2Car"/>
    <w:qFormat/>
    <w:rsid w:val="00DB0EA3"/>
    <w:pPr>
      <w:spacing w:before="100" w:beforeAutospacing="1" w:after="100" w:afterAutospacing="1"/>
      <w:outlineLvl w:val="1"/>
    </w:pPr>
    <w:rPr>
      <w:rFonts w:ascii="Arial Unicode MS" w:eastAsia="Arial Unicode MS" w:hAnsi="Arial Unicode MS" w:cs="Arial Unicode MS"/>
      <w:b/>
      <w:bCs/>
      <w:sz w:val="36"/>
      <w:szCs w:val="36"/>
    </w:rPr>
  </w:style>
  <w:style w:type="paragraph" w:styleId="Ttulo3">
    <w:name w:val="heading 3"/>
    <w:basedOn w:val="Normal"/>
    <w:qFormat/>
    <w:rsid w:val="00DB0EA3"/>
    <w:pPr>
      <w:spacing w:before="100" w:beforeAutospacing="1" w:after="100" w:afterAutospacing="1"/>
      <w:outlineLvl w:val="2"/>
    </w:pPr>
    <w:rPr>
      <w:rFonts w:ascii="Arial Unicode MS" w:eastAsia="Arial Unicode MS" w:hAnsi="Arial Unicode MS" w:cs="Arial Unicode MS"/>
      <w:b/>
      <w:bCs/>
      <w:sz w:val="27"/>
      <w:szCs w:val="27"/>
    </w:rPr>
  </w:style>
  <w:style w:type="paragraph" w:styleId="Ttulo4">
    <w:name w:val="heading 4"/>
    <w:basedOn w:val="Normal"/>
    <w:next w:val="Normal"/>
    <w:qFormat/>
    <w:rsid w:val="00BD7EDF"/>
    <w:pPr>
      <w:keepNext/>
      <w:spacing w:before="240" w:after="60"/>
      <w:outlineLvl w:val="3"/>
    </w:pPr>
    <w:rPr>
      <w:b/>
      <w:bCs/>
      <w:sz w:val="28"/>
      <w:szCs w:val="28"/>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styleId="Hipervnculo">
    <w:name w:val="Hyperlink"/>
    <w:basedOn w:val="Fuentedeprrafopredeter"/>
    <w:rsid w:val="00DB0EA3"/>
    <w:rPr>
      <w:color w:val="0000FF"/>
      <w:u w:val="single"/>
    </w:rPr>
  </w:style>
  <w:style w:type="paragraph" w:styleId="NormalWeb">
    <w:name w:val="Normal (Web)"/>
    <w:basedOn w:val="Normal"/>
    <w:uiPriority w:val="99"/>
    <w:rsid w:val="00B9259F"/>
    <w:pPr>
      <w:spacing w:before="100" w:beforeAutospacing="1" w:after="100" w:afterAutospacing="1"/>
    </w:pPr>
  </w:style>
  <w:style w:type="paragraph" w:styleId="HTMLconformatoprevio">
    <w:name w:val="HTML Preformatted"/>
    <w:basedOn w:val="Normal"/>
    <w:link w:val="HTMLconformatoprevioCar"/>
    <w:uiPriority w:val="99"/>
    <w:rsid w:val="00B9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nfasis">
    <w:name w:val="Emphasis"/>
    <w:basedOn w:val="Fuentedeprrafopredeter"/>
    <w:qFormat/>
    <w:rsid w:val="00B9259F"/>
    <w:rPr>
      <w:i/>
      <w:iCs/>
    </w:rPr>
  </w:style>
  <w:style w:type="character" w:styleId="Textoennegrita">
    <w:name w:val="Strong"/>
    <w:basedOn w:val="Fuentedeprrafopredeter"/>
    <w:qFormat/>
    <w:rsid w:val="00BD7EDF"/>
    <w:rPr>
      <w:b/>
      <w:bCs/>
    </w:rPr>
  </w:style>
  <w:style w:type="paragraph" w:styleId="Sinespaciado">
    <w:name w:val="No Spacing"/>
    <w:link w:val="SinespaciadoCar"/>
    <w:uiPriority w:val="1"/>
    <w:qFormat/>
    <w:rsid w:val="001C65A5"/>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1C65A5"/>
    <w:rPr>
      <w:rFonts w:ascii="Calibri" w:hAnsi="Calibri"/>
      <w:sz w:val="22"/>
      <w:szCs w:val="22"/>
      <w:lang w:val="es-ES" w:eastAsia="en-US" w:bidi="ar-SA"/>
    </w:rPr>
  </w:style>
  <w:style w:type="paragraph" w:styleId="Textodeglobo">
    <w:name w:val="Balloon Text"/>
    <w:basedOn w:val="Normal"/>
    <w:link w:val="TextodegloboCar"/>
    <w:rsid w:val="001C65A5"/>
    <w:rPr>
      <w:rFonts w:ascii="Tahoma" w:hAnsi="Tahoma" w:cs="Tahoma"/>
      <w:sz w:val="16"/>
      <w:szCs w:val="16"/>
    </w:rPr>
  </w:style>
  <w:style w:type="character" w:customStyle="1" w:styleId="TextodegloboCar">
    <w:name w:val="Texto de globo Car"/>
    <w:basedOn w:val="Fuentedeprrafopredeter"/>
    <w:link w:val="Textodeglobo"/>
    <w:rsid w:val="001C65A5"/>
    <w:rPr>
      <w:rFonts w:ascii="Tahoma" w:hAnsi="Tahoma" w:cs="Tahoma"/>
      <w:sz w:val="16"/>
      <w:szCs w:val="16"/>
      <w:lang w:val="es-ES" w:eastAsia="es-ES"/>
    </w:rPr>
  </w:style>
  <w:style w:type="paragraph" w:styleId="Encabezado">
    <w:name w:val="header"/>
    <w:basedOn w:val="Normal"/>
    <w:link w:val="EncabezadoCar"/>
    <w:uiPriority w:val="99"/>
    <w:rsid w:val="001C65A5"/>
    <w:pPr>
      <w:tabs>
        <w:tab w:val="center" w:pos="4252"/>
        <w:tab w:val="right" w:pos="8504"/>
      </w:tabs>
    </w:pPr>
  </w:style>
  <w:style w:type="character" w:customStyle="1" w:styleId="EncabezadoCar">
    <w:name w:val="Encabezado Car"/>
    <w:basedOn w:val="Fuentedeprrafopredeter"/>
    <w:link w:val="Encabezado"/>
    <w:uiPriority w:val="99"/>
    <w:rsid w:val="001C65A5"/>
    <w:rPr>
      <w:sz w:val="24"/>
      <w:szCs w:val="24"/>
      <w:lang w:val="es-ES" w:eastAsia="es-ES"/>
    </w:rPr>
  </w:style>
  <w:style w:type="paragraph" w:styleId="Piedepgina">
    <w:name w:val="footer"/>
    <w:basedOn w:val="Normal"/>
    <w:link w:val="PiedepginaCar"/>
    <w:uiPriority w:val="99"/>
    <w:rsid w:val="001C65A5"/>
    <w:pPr>
      <w:tabs>
        <w:tab w:val="center" w:pos="4252"/>
        <w:tab w:val="right" w:pos="8504"/>
      </w:tabs>
    </w:pPr>
  </w:style>
  <w:style w:type="character" w:customStyle="1" w:styleId="PiedepginaCar">
    <w:name w:val="Pie de página Car"/>
    <w:basedOn w:val="Fuentedeprrafopredeter"/>
    <w:link w:val="Piedepgina"/>
    <w:uiPriority w:val="99"/>
    <w:rsid w:val="001C65A5"/>
    <w:rPr>
      <w:sz w:val="24"/>
      <w:szCs w:val="24"/>
      <w:lang w:val="es-ES" w:eastAsia="es-ES"/>
    </w:rPr>
  </w:style>
  <w:style w:type="table" w:styleId="Tablaconcuadrcula">
    <w:name w:val="Table Grid"/>
    <w:basedOn w:val="Tablanormal"/>
    <w:rsid w:val="00D403B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cuerpo">
    <w:name w:val="Body Text"/>
    <w:basedOn w:val="Normal"/>
    <w:link w:val="TextodecuerpoCar"/>
    <w:rsid w:val="00463354"/>
    <w:pPr>
      <w:spacing w:before="100" w:beforeAutospacing="1" w:after="100" w:afterAutospacing="1"/>
      <w:jc w:val="both"/>
    </w:pPr>
    <w:rPr>
      <w:rFonts w:ascii="Palatino Linotype" w:hAnsi="Palatino Linotype" w:cs="Arial"/>
      <w:lang w:val="es-MX"/>
    </w:rPr>
  </w:style>
  <w:style w:type="character" w:customStyle="1" w:styleId="TextodecuerpoCar">
    <w:name w:val="Texto de cuerpo Car"/>
    <w:basedOn w:val="Fuentedeprrafopredeter"/>
    <w:link w:val="Textodecuerpo"/>
    <w:rsid w:val="00463354"/>
    <w:rPr>
      <w:rFonts w:ascii="Palatino Linotype" w:hAnsi="Palatino Linotype" w:cs="Arial"/>
      <w:sz w:val="24"/>
      <w:szCs w:val="24"/>
      <w:lang w:val="es-MX" w:eastAsia="es-ES"/>
    </w:rPr>
  </w:style>
  <w:style w:type="character" w:customStyle="1" w:styleId="HTMLconformatoprevioCar">
    <w:name w:val="HTML con formato previo Car"/>
    <w:basedOn w:val="Fuentedeprrafopredeter"/>
    <w:link w:val="HTMLconformatoprevio"/>
    <w:uiPriority w:val="99"/>
    <w:rsid w:val="00C64DED"/>
    <w:rPr>
      <w:rFonts w:ascii="Courier New" w:hAnsi="Courier New" w:cs="Courier New"/>
      <w:lang w:val="es-ES" w:eastAsia="es-ES"/>
    </w:rPr>
  </w:style>
  <w:style w:type="character" w:styleId="CdigoHTML">
    <w:name w:val="HTML Code"/>
    <w:basedOn w:val="Fuentedeprrafopredeter"/>
    <w:uiPriority w:val="99"/>
    <w:unhideWhenUsed/>
    <w:rsid w:val="00C64DED"/>
    <w:rPr>
      <w:rFonts w:ascii="Courier New" w:eastAsia="Times New Roman" w:hAnsi="Courier New" w:cs="Courier New"/>
      <w:sz w:val="20"/>
      <w:szCs w:val="20"/>
    </w:rPr>
  </w:style>
  <w:style w:type="paragraph" w:styleId="Prrafodelista">
    <w:name w:val="List Paragraph"/>
    <w:basedOn w:val="Normal"/>
    <w:uiPriority w:val="34"/>
    <w:qFormat/>
    <w:rsid w:val="00C64DED"/>
    <w:pPr>
      <w:ind w:left="720"/>
      <w:contextualSpacing/>
    </w:pPr>
  </w:style>
  <w:style w:type="character" w:customStyle="1" w:styleId="Ttulo2Car">
    <w:name w:val="Título 2 Car"/>
    <w:basedOn w:val="Fuentedeprrafopredeter"/>
    <w:link w:val="Ttulo2"/>
    <w:rsid w:val="00822935"/>
    <w:rPr>
      <w:rFonts w:ascii="Arial Unicode MS" w:eastAsia="Arial Unicode MS" w:hAnsi="Arial Unicode MS" w:cs="Arial Unicode MS"/>
      <w:b/>
      <w:bCs/>
      <w:sz w:val="36"/>
      <w:szCs w:val="36"/>
      <w:lang w:val="es-ES" w:eastAsia="es-ES"/>
    </w:rPr>
  </w:style>
</w:styles>
</file>

<file path=word/webSettings.xml><?xml version="1.0" encoding="utf-8"?>
<w:webSettings xmlns:r="http://schemas.openxmlformats.org/officeDocument/2006/relationships" xmlns:w="http://schemas.openxmlformats.org/wordprocessingml/2006/main">
  <w:divs>
    <w:div w:id="113133755">
      <w:bodyDiv w:val="1"/>
      <w:marLeft w:val="0"/>
      <w:marRight w:val="0"/>
      <w:marTop w:val="0"/>
      <w:marBottom w:val="0"/>
      <w:divBdr>
        <w:top w:val="none" w:sz="0" w:space="0" w:color="auto"/>
        <w:left w:val="none" w:sz="0" w:space="0" w:color="auto"/>
        <w:bottom w:val="none" w:sz="0" w:space="0" w:color="auto"/>
        <w:right w:val="none" w:sz="0" w:space="0" w:color="auto"/>
      </w:divBdr>
    </w:div>
    <w:div w:id="196285387">
      <w:bodyDiv w:val="1"/>
      <w:marLeft w:val="0"/>
      <w:marRight w:val="0"/>
      <w:marTop w:val="0"/>
      <w:marBottom w:val="0"/>
      <w:divBdr>
        <w:top w:val="none" w:sz="0" w:space="0" w:color="auto"/>
        <w:left w:val="none" w:sz="0" w:space="0" w:color="auto"/>
        <w:bottom w:val="none" w:sz="0" w:space="0" w:color="auto"/>
        <w:right w:val="none" w:sz="0" w:space="0" w:color="auto"/>
      </w:divBdr>
    </w:div>
    <w:div w:id="294796014">
      <w:bodyDiv w:val="1"/>
      <w:marLeft w:val="0"/>
      <w:marRight w:val="0"/>
      <w:marTop w:val="0"/>
      <w:marBottom w:val="0"/>
      <w:divBdr>
        <w:top w:val="none" w:sz="0" w:space="0" w:color="auto"/>
        <w:left w:val="none" w:sz="0" w:space="0" w:color="auto"/>
        <w:bottom w:val="none" w:sz="0" w:space="0" w:color="auto"/>
        <w:right w:val="none" w:sz="0" w:space="0" w:color="auto"/>
      </w:divBdr>
    </w:div>
    <w:div w:id="313604920">
      <w:bodyDiv w:val="1"/>
      <w:marLeft w:val="0"/>
      <w:marRight w:val="0"/>
      <w:marTop w:val="0"/>
      <w:marBottom w:val="0"/>
      <w:divBdr>
        <w:top w:val="none" w:sz="0" w:space="0" w:color="auto"/>
        <w:left w:val="none" w:sz="0" w:space="0" w:color="auto"/>
        <w:bottom w:val="none" w:sz="0" w:space="0" w:color="auto"/>
        <w:right w:val="none" w:sz="0" w:space="0" w:color="auto"/>
      </w:divBdr>
    </w:div>
    <w:div w:id="542181160">
      <w:bodyDiv w:val="1"/>
      <w:marLeft w:val="0"/>
      <w:marRight w:val="0"/>
      <w:marTop w:val="0"/>
      <w:marBottom w:val="0"/>
      <w:divBdr>
        <w:top w:val="none" w:sz="0" w:space="0" w:color="auto"/>
        <w:left w:val="none" w:sz="0" w:space="0" w:color="auto"/>
        <w:bottom w:val="none" w:sz="0" w:space="0" w:color="auto"/>
        <w:right w:val="none" w:sz="0" w:space="0" w:color="auto"/>
      </w:divBdr>
    </w:div>
    <w:div w:id="638918506">
      <w:bodyDiv w:val="1"/>
      <w:marLeft w:val="0"/>
      <w:marRight w:val="0"/>
      <w:marTop w:val="0"/>
      <w:marBottom w:val="0"/>
      <w:divBdr>
        <w:top w:val="none" w:sz="0" w:space="0" w:color="auto"/>
        <w:left w:val="none" w:sz="0" w:space="0" w:color="auto"/>
        <w:bottom w:val="none" w:sz="0" w:space="0" w:color="auto"/>
        <w:right w:val="none" w:sz="0" w:space="0" w:color="auto"/>
      </w:divBdr>
    </w:div>
    <w:div w:id="662702248">
      <w:bodyDiv w:val="1"/>
      <w:marLeft w:val="0"/>
      <w:marRight w:val="0"/>
      <w:marTop w:val="0"/>
      <w:marBottom w:val="0"/>
      <w:divBdr>
        <w:top w:val="none" w:sz="0" w:space="0" w:color="auto"/>
        <w:left w:val="none" w:sz="0" w:space="0" w:color="auto"/>
        <w:bottom w:val="none" w:sz="0" w:space="0" w:color="auto"/>
        <w:right w:val="none" w:sz="0" w:space="0" w:color="auto"/>
      </w:divBdr>
    </w:div>
    <w:div w:id="758133772">
      <w:bodyDiv w:val="1"/>
      <w:marLeft w:val="0"/>
      <w:marRight w:val="0"/>
      <w:marTop w:val="0"/>
      <w:marBottom w:val="0"/>
      <w:divBdr>
        <w:top w:val="none" w:sz="0" w:space="0" w:color="auto"/>
        <w:left w:val="none" w:sz="0" w:space="0" w:color="auto"/>
        <w:bottom w:val="none" w:sz="0" w:space="0" w:color="auto"/>
        <w:right w:val="none" w:sz="0" w:space="0" w:color="auto"/>
      </w:divBdr>
    </w:div>
    <w:div w:id="759569758">
      <w:bodyDiv w:val="1"/>
      <w:marLeft w:val="0"/>
      <w:marRight w:val="0"/>
      <w:marTop w:val="0"/>
      <w:marBottom w:val="0"/>
      <w:divBdr>
        <w:top w:val="none" w:sz="0" w:space="0" w:color="auto"/>
        <w:left w:val="none" w:sz="0" w:space="0" w:color="auto"/>
        <w:bottom w:val="none" w:sz="0" w:space="0" w:color="auto"/>
        <w:right w:val="none" w:sz="0" w:space="0" w:color="auto"/>
      </w:divBdr>
    </w:div>
    <w:div w:id="796340092">
      <w:bodyDiv w:val="1"/>
      <w:marLeft w:val="0"/>
      <w:marRight w:val="0"/>
      <w:marTop w:val="0"/>
      <w:marBottom w:val="0"/>
      <w:divBdr>
        <w:top w:val="none" w:sz="0" w:space="0" w:color="auto"/>
        <w:left w:val="none" w:sz="0" w:space="0" w:color="auto"/>
        <w:bottom w:val="none" w:sz="0" w:space="0" w:color="auto"/>
        <w:right w:val="none" w:sz="0" w:space="0" w:color="auto"/>
      </w:divBdr>
    </w:div>
    <w:div w:id="914125654">
      <w:bodyDiv w:val="1"/>
      <w:marLeft w:val="0"/>
      <w:marRight w:val="0"/>
      <w:marTop w:val="0"/>
      <w:marBottom w:val="0"/>
      <w:divBdr>
        <w:top w:val="none" w:sz="0" w:space="0" w:color="auto"/>
        <w:left w:val="none" w:sz="0" w:space="0" w:color="auto"/>
        <w:bottom w:val="none" w:sz="0" w:space="0" w:color="auto"/>
        <w:right w:val="none" w:sz="0" w:space="0" w:color="auto"/>
      </w:divBdr>
    </w:div>
    <w:div w:id="986782616">
      <w:bodyDiv w:val="1"/>
      <w:marLeft w:val="0"/>
      <w:marRight w:val="0"/>
      <w:marTop w:val="0"/>
      <w:marBottom w:val="0"/>
      <w:divBdr>
        <w:top w:val="none" w:sz="0" w:space="0" w:color="auto"/>
        <w:left w:val="none" w:sz="0" w:space="0" w:color="auto"/>
        <w:bottom w:val="none" w:sz="0" w:space="0" w:color="auto"/>
        <w:right w:val="none" w:sz="0" w:space="0" w:color="auto"/>
      </w:divBdr>
    </w:div>
    <w:div w:id="1165972529">
      <w:bodyDiv w:val="1"/>
      <w:marLeft w:val="0"/>
      <w:marRight w:val="0"/>
      <w:marTop w:val="0"/>
      <w:marBottom w:val="0"/>
      <w:divBdr>
        <w:top w:val="none" w:sz="0" w:space="0" w:color="auto"/>
        <w:left w:val="none" w:sz="0" w:space="0" w:color="auto"/>
        <w:bottom w:val="none" w:sz="0" w:space="0" w:color="auto"/>
        <w:right w:val="none" w:sz="0" w:space="0" w:color="auto"/>
      </w:divBdr>
    </w:div>
    <w:div w:id="1687637061">
      <w:bodyDiv w:val="1"/>
      <w:marLeft w:val="0"/>
      <w:marRight w:val="0"/>
      <w:marTop w:val="0"/>
      <w:marBottom w:val="0"/>
      <w:divBdr>
        <w:top w:val="none" w:sz="0" w:space="0" w:color="auto"/>
        <w:left w:val="none" w:sz="0" w:space="0" w:color="auto"/>
        <w:bottom w:val="none" w:sz="0" w:space="0" w:color="auto"/>
        <w:right w:val="none" w:sz="0" w:space="0" w:color="auto"/>
      </w:divBdr>
    </w:div>
    <w:div w:id="1952515252">
      <w:bodyDiv w:val="1"/>
      <w:marLeft w:val="0"/>
      <w:marRight w:val="0"/>
      <w:marTop w:val="0"/>
      <w:marBottom w:val="0"/>
      <w:divBdr>
        <w:top w:val="none" w:sz="0" w:space="0" w:color="auto"/>
        <w:left w:val="none" w:sz="0" w:space="0" w:color="auto"/>
        <w:bottom w:val="none" w:sz="0" w:space="0" w:color="auto"/>
        <w:right w:val="none" w:sz="0" w:space="0" w:color="auto"/>
      </w:divBdr>
    </w:div>
    <w:div w:id="19887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onografias.com/trabajos7/mafu/mafu.s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monografias.com/trabajos7/caes/caes.shtml" TargetMode="External"/><Relationship Id="rId11" Type="http://schemas.openxmlformats.org/officeDocument/2006/relationships/hyperlink" Target="http://es.wikipedia.org/w/index.php?title=Placeholders&amp;action=edit&amp;redlink=1" TargetMode="External"/><Relationship Id="rId12" Type="http://schemas.openxmlformats.org/officeDocument/2006/relationships/hyperlink" Target="http://es.wikipedia.org/wiki/Argumento_%28Ciencias_de_la_computaci%C3%B3n%29" TargetMode="External"/><Relationship Id="rId13" Type="http://schemas.openxmlformats.org/officeDocument/2006/relationships/hyperlink" Target="http://es.wikipedia.org/wiki/Entrada_est%C3%A1ndar" TargetMode="External"/><Relationship Id="rId14" Type="http://schemas.openxmlformats.org/officeDocument/2006/relationships/hyperlink" Target="http://es.wikipedia.org/wiki/Archivo_inform%C3%A1tico" TargetMode="External"/><Relationship Id="rId15" Type="http://schemas.openxmlformats.org/officeDocument/2006/relationships/hyperlink" Target="http://es.wikipedia.org/wiki/Cadena_de_caracteres" TargetMode="External"/><Relationship Id="rId16" Type="http://schemas.openxmlformats.org/officeDocument/2006/relationships/hyperlink" Target="http://es.wikipedia.org/w/index.php?title=Tipos_de_variables_en_C&amp;action=edit&amp;redlink=1" TargetMode="External"/><Relationship Id="rId17" Type="http://schemas.openxmlformats.org/officeDocument/2006/relationships/hyperlink" Target="http://es.wikipedia.org/wiki/Ampersand"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nografias.com/trabajos7/mafu/mafu.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Plantillas\Norm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1A6A2-AAEE-4995-B207-EC523928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Settings\Administrador\Datos de programa\Microsoft\Plantillas\Normal.dot</Template>
  <TotalTime>19</TotalTime>
  <Pages>14</Pages>
  <Words>1847</Words>
  <Characters>10531</Characters>
  <Application>Microsoft Word 12.0.0</Application>
  <DocSecurity>0</DocSecurity>
  <Lines>87</Lines>
  <Paragraphs>21</Paragraphs>
  <ScaleCrop>false</ScaleCrop>
  <HeadingPairs>
    <vt:vector size="2" baseType="variant">
      <vt:variant>
        <vt:lpstr>Título</vt:lpstr>
      </vt:variant>
      <vt:variant>
        <vt:i4>1</vt:i4>
      </vt:variant>
    </vt:vector>
  </HeadingPairs>
  <TitlesOfParts>
    <vt:vector size="1" baseType="lpstr">
      <vt:lpstr>Compiladores Especificación del Lenguaje L</vt:lpstr>
    </vt:vector>
  </TitlesOfParts>
  <Company>dis</Company>
  <LinksUpToDate>false</LinksUpToDate>
  <CharactersWithSpaces>12932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 Especificación del Lenguaje L</dc:title>
  <dc:subject>Elección y Análisis</dc:subject>
  <dc:creator>ccdis</dc:creator>
  <cp:keywords/>
  <dc:description/>
  <cp:lastModifiedBy>Roberto Marco Sánchez</cp:lastModifiedBy>
  <cp:revision>5</cp:revision>
  <dcterms:created xsi:type="dcterms:W3CDTF">2008-04-22T17:08:00Z</dcterms:created>
  <dcterms:modified xsi:type="dcterms:W3CDTF">2010-01-11T19:53:00Z</dcterms:modified>
</cp:coreProperties>
</file>