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A9D" w:rsidRDefault="00DE7A9D" w:rsidP="00DE7A9D">
      <w:pPr>
        <w:spacing w:line="360" w:lineRule="auto"/>
        <w:ind w:leftChars="0" w:left="0"/>
        <w:jc w:val="center"/>
        <w:rPr>
          <w:rFonts w:hint="eastAsia"/>
          <w:b/>
          <w:sz w:val="44"/>
          <w:szCs w:val="44"/>
        </w:rPr>
      </w:pPr>
    </w:p>
    <w:p w:rsidR="00DE7A9D" w:rsidRDefault="002B03BE" w:rsidP="00DE7A9D">
      <w:pPr>
        <w:spacing w:line="360" w:lineRule="auto"/>
        <w:ind w:leftChars="0" w:left="0"/>
        <w:jc w:val="center"/>
        <w:rPr>
          <w:rFonts w:hint="eastAsia"/>
          <w:kern w:val="0"/>
          <w:sz w:val="22"/>
        </w:rPr>
      </w:pPr>
      <w:r>
        <w:rPr>
          <w:rFonts w:hint="eastAsia"/>
          <w:b/>
          <w:sz w:val="44"/>
          <w:szCs w:val="44"/>
        </w:rPr>
        <w:t>绩效</w:t>
      </w:r>
      <w:r w:rsidR="00370AAD" w:rsidRPr="00450EE1">
        <w:rPr>
          <w:rFonts w:hint="eastAsia"/>
          <w:b/>
          <w:sz w:val="44"/>
          <w:szCs w:val="44"/>
        </w:rPr>
        <w:t>管理员</w:t>
      </w:r>
      <w:r w:rsidR="00DE7A9D">
        <w:rPr>
          <w:rFonts w:hint="eastAsia"/>
          <w:b/>
          <w:sz w:val="44"/>
          <w:szCs w:val="44"/>
        </w:rPr>
        <w:t>操作</w:t>
      </w:r>
      <w:r w:rsidR="00370AAD" w:rsidRPr="00450EE1">
        <w:rPr>
          <w:rFonts w:hint="eastAsia"/>
          <w:b/>
          <w:sz w:val="44"/>
          <w:szCs w:val="44"/>
        </w:rPr>
        <w:t>手册</w:t>
      </w:r>
    </w:p>
    <w:p w:rsidR="00DE7A9D" w:rsidRDefault="00DE7A9D" w:rsidP="00DE7A9D">
      <w:pPr>
        <w:spacing w:line="360" w:lineRule="auto"/>
        <w:ind w:leftChars="0" w:left="0"/>
        <w:jc w:val="center"/>
        <w:rPr>
          <w:rFonts w:hint="eastAsia"/>
          <w:kern w:val="0"/>
          <w:sz w:val="22"/>
        </w:rPr>
      </w:pPr>
    </w:p>
    <w:p w:rsidR="002B03BE" w:rsidRDefault="002B03BE" w:rsidP="002B03BE">
      <w:pPr>
        <w:pStyle w:val="10"/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10653344" w:history="1">
        <w:r w:rsidRPr="00E128D4">
          <w:rPr>
            <w:rStyle w:val="a7"/>
            <w:rFonts w:ascii="黑体" w:eastAsia="黑体" w:hAnsi="黑体"/>
            <w:noProof/>
          </w:rPr>
          <w:t>1.</w:t>
        </w:r>
        <w:r w:rsidRPr="00E128D4">
          <w:rPr>
            <w:rStyle w:val="a7"/>
            <w:rFonts w:ascii="黑体" w:eastAsia="黑体" w:hAnsi="黑体" w:hint="eastAsia"/>
            <w:noProof/>
          </w:rPr>
          <w:t>系统</w:t>
        </w:r>
        <w:r w:rsidRPr="00E128D4">
          <w:rPr>
            <w:rStyle w:val="a7"/>
            <w:rFonts w:ascii="黑体" w:eastAsia="黑体" w:hAnsi="黑体" w:hint="eastAsia"/>
            <w:noProof/>
          </w:rPr>
          <w:t>主</w:t>
        </w:r>
        <w:r w:rsidRPr="00E128D4">
          <w:rPr>
            <w:rStyle w:val="a7"/>
            <w:rFonts w:ascii="黑体" w:eastAsia="黑体" w:hAnsi="黑体" w:hint="eastAsia"/>
            <w:noProof/>
          </w:rPr>
          <w:t>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10653345" w:history="1">
        <w:r w:rsidRPr="00E128D4">
          <w:rPr>
            <w:rStyle w:val="a7"/>
            <w:rFonts w:ascii="黑体" w:eastAsia="黑体" w:hAnsi="黑体"/>
            <w:noProof/>
          </w:rPr>
          <w:t>1.1</w:t>
        </w:r>
        <w:r w:rsidRPr="00E128D4">
          <w:rPr>
            <w:rStyle w:val="a7"/>
            <w:rFonts w:ascii="黑体" w:eastAsia="黑体" w:hAnsi="黑体" w:hint="eastAsia"/>
            <w:noProof/>
          </w:rPr>
          <w:t>系统访问地址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10653346" w:history="1">
        <w:r w:rsidRPr="00E128D4">
          <w:rPr>
            <w:rStyle w:val="a7"/>
            <w:rFonts w:ascii="黑体" w:eastAsia="黑体" w:hAnsi="黑体"/>
            <w:noProof/>
          </w:rPr>
          <w:t>1.2</w:t>
        </w:r>
        <w:r w:rsidRPr="00E128D4">
          <w:rPr>
            <w:rStyle w:val="a7"/>
            <w:rFonts w:ascii="黑体" w:eastAsia="黑体" w:hAnsi="黑体" w:hint="eastAsia"/>
            <w:noProof/>
          </w:rPr>
          <w:t>管理员角色</w:t>
        </w:r>
        <w:r w:rsidRPr="00E128D4">
          <w:rPr>
            <w:rStyle w:val="a7"/>
            <w:rFonts w:ascii="黑体" w:eastAsia="黑体" w:hAnsi="黑体" w:hint="eastAsia"/>
            <w:noProof/>
          </w:rPr>
          <w:t>简</w:t>
        </w:r>
        <w:r w:rsidRPr="00E128D4">
          <w:rPr>
            <w:rStyle w:val="a7"/>
            <w:rFonts w:ascii="黑体" w:eastAsia="黑体" w:hAnsi="黑体" w:hint="eastAsia"/>
            <w:noProof/>
          </w:rPr>
          <w:t>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10"/>
        <w:rPr>
          <w:noProof/>
          <w:kern w:val="2"/>
          <w:sz w:val="21"/>
        </w:rPr>
      </w:pPr>
      <w:hyperlink w:anchor="_Toc410653347" w:history="1">
        <w:r w:rsidRPr="00E128D4">
          <w:rPr>
            <w:rStyle w:val="a7"/>
            <w:rFonts w:ascii="黑体" w:eastAsia="黑体" w:hAnsi="黑体"/>
            <w:noProof/>
          </w:rPr>
          <w:t>2.</w:t>
        </w:r>
        <w:r w:rsidRPr="00E128D4">
          <w:rPr>
            <w:rStyle w:val="a7"/>
            <w:rFonts w:ascii="黑体" w:eastAsia="黑体" w:hAnsi="黑体" w:hint="eastAsia"/>
            <w:noProof/>
          </w:rPr>
          <w:t>日常操作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10653348" w:history="1">
        <w:r w:rsidRPr="00E128D4">
          <w:rPr>
            <w:rStyle w:val="a7"/>
            <w:rFonts w:ascii="黑体" w:eastAsia="黑体" w:hAnsi="黑体"/>
            <w:noProof/>
          </w:rPr>
          <w:t>2.1</w:t>
        </w:r>
        <w:r w:rsidRPr="00E128D4">
          <w:rPr>
            <w:rStyle w:val="a7"/>
            <w:rFonts w:ascii="黑体" w:eastAsia="黑体" w:hAnsi="黑体" w:hint="eastAsia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49" w:history="1">
        <w:r w:rsidRPr="00E128D4">
          <w:rPr>
            <w:rStyle w:val="a7"/>
            <w:rFonts w:ascii="黑体" w:eastAsia="黑体" w:hAnsi="黑体"/>
            <w:noProof/>
          </w:rPr>
          <w:t>2.1.1</w:t>
        </w:r>
        <w:r w:rsidRPr="00E128D4">
          <w:rPr>
            <w:rStyle w:val="a7"/>
            <w:rFonts w:ascii="黑体" w:eastAsia="黑体" w:hAnsi="黑体" w:hint="eastAsia"/>
            <w:noProof/>
          </w:rPr>
          <w:t>机构管理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0" w:history="1">
        <w:r w:rsidRPr="00E128D4">
          <w:rPr>
            <w:rStyle w:val="a7"/>
            <w:rFonts w:ascii="黑体" w:eastAsia="黑体" w:hAnsi="黑体"/>
            <w:noProof/>
          </w:rPr>
          <w:t>2.1.2</w:t>
        </w:r>
        <w:r w:rsidRPr="00E128D4">
          <w:rPr>
            <w:rStyle w:val="a7"/>
            <w:rFonts w:ascii="黑体" w:eastAsia="黑体" w:hAnsi="黑体" w:hint="eastAsia"/>
            <w:noProof/>
          </w:rPr>
          <w:t>模块管理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1" w:history="1">
        <w:r w:rsidRPr="00E128D4">
          <w:rPr>
            <w:rStyle w:val="a7"/>
            <w:rFonts w:ascii="黑体" w:eastAsia="黑体" w:hAnsi="黑体"/>
            <w:noProof/>
          </w:rPr>
          <w:t>2.1.3</w:t>
        </w:r>
        <w:r w:rsidRPr="00E128D4">
          <w:rPr>
            <w:rStyle w:val="a7"/>
            <w:rFonts w:ascii="黑体" w:eastAsia="黑体" w:hAnsi="黑体"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2" w:history="1">
        <w:r w:rsidRPr="00E128D4">
          <w:rPr>
            <w:rStyle w:val="a7"/>
            <w:rFonts w:ascii="黑体" w:eastAsia="黑体" w:hAnsi="黑体"/>
            <w:noProof/>
          </w:rPr>
          <w:t>2.1.4</w:t>
        </w:r>
        <w:r w:rsidRPr="00E128D4">
          <w:rPr>
            <w:rStyle w:val="a7"/>
            <w:rFonts w:ascii="黑体" w:eastAsia="黑体" w:hAnsi="黑体" w:hint="eastAsia"/>
            <w:noProof/>
          </w:rPr>
          <w:t>角色权限设置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3" w:history="1">
        <w:r w:rsidRPr="00E128D4">
          <w:rPr>
            <w:rStyle w:val="a7"/>
            <w:rFonts w:ascii="黑体" w:eastAsia="黑体" w:hAnsi="黑体"/>
            <w:noProof/>
          </w:rPr>
          <w:t>2.1.5</w:t>
        </w:r>
        <w:r w:rsidRPr="00E128D4">
          <w:rPr>
            <w:rStyle w:val="a7"/>
            <w:rFonts w:ascii="黑体" w:eastAsia="黑体" w:hAnsi="黑体" w:hint="eastAsia"/>
            <w:noProof/>
          </w:rPr>
          <w:t>用户权限设置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4" w:history="1">
        <w:r w:rsidRPr="00E128D4">
          <w:rPr>
            <w:rStyle w:val="a7"/>
            <w:rFonts w:ascii="黑体" w:eastAsia="黑体" w:hAnsi="黑体"/>
            <w:noProof/>
          </w:rPr>
          <w:t>2.1.6</w:t>
        </w:r>
        <w:r w:rsidRPr="00E128D4">
          <w:rPr>
            <w:rStyle w:val="a7"/>
            <w:rFonts w:ascii="黑体" w:eastAsia="黑体" w:hAnsi="黑体"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5" w:history="1">
        <w:r w:rsidRPr="00E128D4">
          <w:rPr>
            <w:rStyle w:val="a7"/>
            <w:rFonts w:ascii="黑体" w:eastAsia="黑体" w:hAnsi="黑体"/>
            <w:noProof/>
          </w:rPr>
          <w:t>2.1.7</w:t>
        </w:r>
        <w:r w:rsidRPr="00E128D4">
          <w:rPr>
            <w:rStyle w:val="a7"/>
            <w:rFonts w:ascii="黑体" w:eastAsia="黑体" w:hAnsi="黑体" w:hint="eastAsia"/>
            <w:noProof/>
          </w:rPr>
          <w:t>访问日志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10653356" w:history="1">
        <w:r w:rsidRPr="00E128D4">
          <w:rPr>
            <w:rStyle w:val="a7"/>
            <w:rFonts w:ascii="黑体" w:eastAsia="黑体" w:hAnsi="黑体"/>
            <w:noProof/>
          </w:rPr>
          <w:t>2.2</w:t>
        </w:r>
        <w:r w:rsidRPr="00E128D4">
          <w:rPr>
            <w:rStyle w:val="a7"/>
            <w:rFonts w:ascii="黑体" w:eastAsia="黑体" w:hAnsi="黑体" w:hint="eastAsia"/>
            <w:noProof/>
          </w:rPr>
          <w:t>指标库管理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7" w:history="1">
        <w:r w:rsidRPr="00E128D4">
          <w:rPr>
            <w:rStyle w:val="a7"/>
            <w:rFonts w:ascii="黑体" w:eastAsia="黑体" w:hAnsi="黑体"/>
            <w:noProof/>
          </w:rPr>
          <w:t>2.2.1</w:t>
        </w:r>
        <w:r w:rsidRPr="00E128D4">
          <w:rPr>
            <w:rStyle w:val="a7"/>
            <w:rFonts w:ascii="黑体" w:eastAsia="黑体" w:hAnsi="黑体" w:hint="eastAsia"/>
            <w:noProof/>
          </w:rPr>
          <w:t>指标管理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8" w:history="1">
        <w:r w:rsidRPr="00E128D4">
          <w:rPr>
            <w:rStyle w:val="a7"/>
            <w:rFonts w:ascii="黑体" w:eastAsia="黑体" w:hAnsi="黑体"/>
            <w:noProof/>
          </w:rPr>
          <w:t>2.2.2</w:t>
        </w:r>
        <w:r w:rsidRPr="00E128D4">
          <w:rPr>
            <w:rStyle w:val="a7"/>
            <w:rFonts w:ascii="黑体" w:eastAsia="黑体" w:hAnsi="黑体" w:hint="eastAsia"/>
            <w:noProof/>
          </w:rPr>
          <w:t>指标版本管理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59" w:history="1">
        <w:r w:rsidRPr="00E128D4">
          <w:rPr>
            <w:rStyle w:val="a7"/>
            <w:rFonts w:ascii="黑体" w:eastAsia="黑体" w:hAnsi="黑体"/>
            <w:noProof/>
          </w:rPr>
          <w:t>2.2.3</w:t>
        </w:r>
        <w:r w:rsidRPr="00E128D4">
          <w:rPr>
            <w:rStyle w:val="a7"/>
            <w:rFonts w:ascii="黑体" w:eastAsia="黑体" w:hAnsi="黑体" w:hint="eastAsia"/>
            <w:noProof/>
          </w:rPr>
          <w:t>计算规则配置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0" w:history="1">
        <w:r w:rsidRPr="00E128D4">
          <w:rPr>
            <w:rStyle w:val="a7"/>
            <w:rFonts w:ascii="黑体" w:eastAsia="黑体" w:hAnsi="黑体"/>
            <w:noProof/>
          </w:rPr>
          <w:t>2.2.4</w:t>
        </w:r>
        <w:r w:rsidRPr="00E128D4">
          <w:rPr>
            <w:rStyle w:val="a7"/>
            <w:rFonts w:ascii="黑体" w:eastAsia="黑体" w:hAnsi="黑体" w:hint="eastAsia"/>
            <w:noProof/>
          </w:rPr>
          <w:t>打分指标维护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1" w:history="1">
        <w:r w:rsidRPr="00E128D4">
          <w:rPr>
            <w:rStyle w:val="a7"/>
            <w:rFonts w:ascii="黑体" w:eastAsia="黑体" w:hAnsi="黑体"/>
            <w:noProof/>
          </w:rPr>
          <w:t>2.2.5</w:t>
        </w:r>
        <w:r w:rsidRPr="00E128D4">
          <w:rPr>
            <w:rStyle w:val="a7"/>
            <w:rFonts w:ascii="黑体" w:eastAsia="黑体" w:hAnsi="黑体" w:hint="eastAsia"/>
            <w:noProof/>
          </w:rPr>
          <w:t>量化指标维护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2" w:history="1">
        <w:r w:rsidRPr="00E128D4">
          <w:rPr>
            <w:rStyle w:val="a7"/>
            <w:rFonts w:ascii="黑体" w:eastAsia="黑体" w:hAnsi="黑体"/>
            <w:noProof/>
          </w:rPr>
          <w:t>2.2.6</w:t>
        </w:r>
        <w:r w:rsidRPr="00E128D4">
          <w:rPr>
            <w:rStyle w:val="a7"/>
            <w:rFonts w:ascii="黑体" w:eastAsia="黑体" w:hAnsi="黑体" w:hint="eastAsia"/>
            <w:noProof/>
          </w:rPr>
          <w:t>关联指标对应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10653363" w:history="1">
        <w:r w:rsidRPr="00E128D4">
          <w:rPr>
            <w:rStyle w:val="a7"/>
            <w:rFonts w:ascii="黑体" w:eastAsia="黑体" w:hAnsi="黑体"/>
            <w:noProof/>
          </w:rPr>
          <w:t>2.3</w:t>
        </w:r>
        <w:r w:rsidRPr="00E128D4">
          <w:rPr>
            <w:rStyle w:val="a7"/>
            <w:rFonts w:ascii="黑体" w:eastAsia="黑体" w:hAnsi="黑体" w:hint="eastAsia"/>
            <w:noProof/>
          </w:rPr>
          <w:t>考核管理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4" w:history="1">
        <w:r w:rsidRPr="00E128D4">
          <w:rPr>
            <w:rStyle w:val="a7"/>
            <w:rFonts w:ascii="黑体" w:eastAsia="黑体" w:hAnsi="黑体"/>
            <w:noProof/>
          </w:rPr>
          <w:t>2.3.1</w:t>
        </w:r>
        <w:r w:rsidRPr="00E128D4">
          <w:rPr>
            <w:rStyle w:val="a7"/>
            <w:rFonts w:ascii="黑体" w:eastAsia="黑体" w:hAnsi="黑体" w:hint="eastAsia"/>
            <w:noProof/>
          </w:rPr>
          <w:t>年度绩效责任书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5" w:history="1">
        <w:r w:rsidRPr="00E128D4">
          <w:rPr>
            <w:rStyle w:val="a7"/>
            <w:rFonts w:ascii="黑体" w:eastAsia="黑体" w:hAnsi="黑体"/>
            <w:noProof/>
          </w:rPr>
          <w:t>2.3.2</w:t>
        </w:r>
        <w:r w:rsidRPr="00E128D4">
          <w:rPr>
            <w:rStyle w:val="a7"/>
            <w:rFonts w:ascii="黑体" w:eastAsia="黑体" w:hAnsi="黑体" w:hint="eastAsia"/>
            <w:noProof/>
          </w:rPr>
          <w:t>二级单位责任书指标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B03BE" w:rsidRDefault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6" w:history="1">
        <w:r w:rsidRPr="00E128D4">
          <w:rPr>
            <w:rStyle w:val="a7"/>
            <w:rFonts w:ascii="黑体" w:eastAsia="黑体" w:hAnsi="黑体"/>
            <w:noProof/>
          </w:rPr>
          <w:t>2.3.3</w:t>
        </w:r>
        <w:r w:rsidRPr="00E128D4">
          <w:rPr>
            <w:rStyle w:val="a7"/>
            <w:rFonts w:ascii="黑体" w:eastAsia="黑体" w:hAnsi="黑体" w:hint="eastAsia"/>
            <w:noProof/>
          </w:rPr>
          <w:t>二级单位指标筛选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B03BE" w:rsidRDefault="002B03BE" w:rsidP="002B03B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10653367" w:history="1">
        <w:r w:rsidRPr="00E128D4">
          <w:rPr>
            <w:rStyle w:val="a7"/>
            <w:rFonts w:ascii="黑体" w:eastAsia="黑体" w:hAnsi="黑体"/>
            <w:noProof/>
          </w:rPr>
          <w:t>2.3.4</w:t>
        </w:r>
        <w:r w:rsidRPr="00E128D4">
          <w:rPr>
            <w:rStyle w:val="a7"/>
            <w:rFonts w:ascii="黑体" w:eastAsia="黑体" w:hAnsi="黑体" w:hint="eastAsia"/>
            <w:noProof/>
          </w:rPr>
          <w:t>二级单位考核结果审定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_Toc410653367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80624" w:rsidRDefault="002B03BE" w:rsidP="002B03BE">
      <w:pPr>
        <w:spacing w:line="360" w:lineRule="auto"/>
        <w:ind w:leftChars="0" w:left="0"/>
        <w:jc w:val="center"/>
      </w:pPr>
      <w:r>
        <w:rPr>
          <w:kern w:val="0"/>
          <w:sz w:val="22"/>
        </w:rPr>
        <w:fldChar w:fldCharType="end"/>
      </w:r>
    </w:p>
    <w:p w:rsidR="00450EE1" w:rsidRPr="00DE7A9D" w:rsidRDefault="00DE7A9D" w:rsidP="00DE7A9D">
      <w:pPr>
        <w:pStyle w:val="1"/>
        <w:spacing w:line="360" w:lineRule="auto"/>
        <w:ind w:leftChars="0" w:left="0"/>
        <w:rPr>
          <w:rFonts w:ascii="黑体" w:eastAsia="黑体" w:hAnsi="黑体"/>
          <w:sz w:val="36"/>
          <w:szCs w:val="36"/>
        </w:rPr>
      </w:pPr>
      <w:bookmarkStart w:id="0" w:name="_Toc20072"/>
      <w:bookmarkStart w:id="1" w:name="_Toc410653242"/>
      <w:bookmarkStart w:id="2" w:name="_Toc410653344"/>
      <w:r w:rsidRPr="00DE7A9D">
        <w:rPr>
          <w:rFonts w:ascii="黑体" w:eastAsia="黑体" w:hAnsi="黑体" w:hint="eastAsia"/>
          <w:sz w:val="36"/>
          <w:szCs w:val="36"/>
        </w:rPr>
        <w:lastRenderedPageBreak/>
        <w:t>1.</w:t>
      </w:r>
      <w:r w:rsidR="00450EE1" w:rsidRPr="00DE7A9D">
        <w:rPr>
          <w:rFonts w:ascii="黑体" w:eastAsia="黑体" w:hAnsi="黑体" w:hint="eastAsia"/>
          <w:sz w:val="36"/>
          <w:szCs w:val="36"/>
        </w:rPr>
        <w:t>系统主界面</w:t>
      </w:r>
      <w:bookmarkEnd w:id="0"/>
      <w:bookmarkEnd w:id="1"/>
      <w:bookmarkEnd w:id="2"/>
    </w:p>
    <w:p w:rsidR="00450EE1" w:rsidRPr="00DE7A9D" w:rsidRDefault="00DE7A9D" w:rsidP="00DE7A9D">
      <w:pPr>
        <w:pStyle w:val="2"/>
        <w:spacing w:line="360" w:lineRule="auto"/>
        <w:ind w:leftChars="67" w:left="141"/>
        <w:rPr>
          <w:rFonts w:ascii="黑体" w:eastAsia="黑体" w:hAnsi="黑体"/>
          <w:sz w:val="28"/>
        </w:rPr>
      </w:pPr>
      <w:bookmarkStart w:id="3" w:name="_Toc24177"/>
      <w:bookmarkStart w:id="4" w:name="_Toc410653243"/>
      <w:bookmarkStart w:id="5" w:name="_Toc410653345"/>
      <w:r w:rsidRPr="00DE7A9D">
        <w:rPr>
          <w:rFonts w:ascii="黑体" w:eastAsia="黑体" w:hAnsi="黑体" w:hint="eastAsia"/>
          <w:sz w:val="28"/>
        </w:rPr>
        <w:t>1.1</w:t>
      </w:r>
      <w:r w:rsidR="00450EE1" w:rsidRPr="00DE7A9D">
        <w:rPr>
          <w:rFonts w:ascii="黑体" w:eastAsia="黑体" w:hAnsi="黑体" w:hint="eastAsia"/>
          <w:sz w:val="28"/>
        </w:rPr>
        <w:t>系统访问地址</w:t>
      </w:r>
      <w:bookmarkEnd w:id="3"/>
      <w:bookmarkEnd w:id="4"/>
      <w:bookmarkEnd w:id="5"/>
    </w:p>
    <w:p w:rsidR="00450EE1" w:rsidRDefault="00450EE1" w:rsidP="00FE7AF4">
      <w:pPr>
        <w:pStyle w:val="a5"/>
        <w:numPr>
          <w:ilvl w:val="1"/>
          <w:numId w:val="6"/>
        </w:numPr>
        <w:spacing w:line="360" w:lineRule="auto"/>
        <w:ind w:left="1499" w:firstLineChars="0"/>
        <w:jc w:val="left"/>
      </w:pPr>
      <w:r>
        <w:rPr>
          <w:rFonts w:hint="eastAsia"/>
        </w:rPr>
        <w:t>用户打开浏览器输入“</w:t>
      </w:r>
      <w:hyperlink r:id="rId8" w:history="1">
        <w:r>
          <w:rPr>
            <w:rStyle w:val="a7"/>
            <w:rFonts w:hint="eastAsia"/>
          </w:rPr>
          <w:t>http://10.207.33.12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”，回车后即可访问。</w:t>
      </w:r>
    </w:p>
    <w:p w:rsidR="00450EE1" w:rsidRDefault="00450EE1" w:rsidP="00FE7AF4">
      <w:pPr>
        <w:pStyle w:val="a5"/>
        <w:spacing w:line="360" w:lineRule="auto"/>
        <w:ind w:left="779" w:firstLineChars="0" w:firstLine="0"/>
        <w:jc w:val="left"/>
      </w:pPr>
      <w:r>
        <w:rPr>
          <w:noProof/>
        </w:rPr>
        <w:drawing>
          <wp:inline distT="0" distB="0" distL="0" distR="0">
            <wp:extent cx="4052570" cy="3013710"/>
            <wp:effectExtent l="19050" t="0" r="508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1" w:rsidRDefault="00450EE1" w:rsidP="00FE7AF4">
      <w:pPr>
        <w:pStyle w:val="a5"/>
        <w:spacing w:line="360" w:lineRule="auto"/>
        <w:ind w:left="779" w:firstLineChars="0" w:firstLine="0"/>
        <w:jc w:val="left"/>
      </w:pPr>
    </w:p>
    <w:p w:rsidR="00450EE1" w:rsidRDefault="00450EE1" w:rsidP="00FE7AF4">
      <w:pPr>
        <w:pStyle w:val="a5"/>
        <w:spacing w:line="360" w:lineRule="auto"/>
        <w:ind w:left="779" w:firstLineChars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）用户先进入华东分公司主页，再点击“绩效考核管理系统”也可以进行访问。</w:t>
      </w:r>
    </w:p>
    <w:p w:rsidR="00450EE1" w:rsidRDefault="00450EE1" w:rsidP="00FE7AF4">
      <w:pPr>
        <w:pStyle w:val="a5"/>
        <w:spacing w:line="360" w:lineRule="auto"/>
        <w:ind w:leftChars="67" w:left="141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478780" cy="2106930"/>
            <wp:effectExtent l="19050" t="0" r="762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7B1" w:rsidRDefault="00E677B1" w:rsidP="00FE7AF4">
      <w:pPr>
        <w:spacing w:line="360" w:lineRule="auto"/>
        <w:ind w:left="779"/>
      </w:pPr>
    </w:p>
    <w:p w:rsidR="00450EE1" w:rsidRPr="00DE7A9D" w:rsidRDefault="00DE7A9D" w:rsidP="00DE7A9D">
      <w:pPr>
        <w:pStyle w:val="2"/>
        <w:spacing w:line="360" w:lineRule="auto"/>
        <w:ind w:leftChars="0" w:left="0"/>
        <w:rPr>
          <w:rFonts w:ascii="黑体" w:eastAsia="黑体" w:hAnsi="黑体"/>
          <w:sz w:val="28"/>
        </w:rPr>
      </w:pPr>
      <w:bookmarkStart w:id="6" w:name="_Toc410653244"/>
      <w:bookmarkStart w:id="7" w:name="_Toc410653346"/>
      <w:r w:rsidRPr="00DE7A9D">
        <w:rPr>
          <w:rFonts w:ascii="黑体" w:eastAsia="黑体" w:hAnsi="黑体" w:hint="eastAsia"/>
          <w:sz w:val="28"/>
        </w:rPr>
        <w:lastRenderedPageBreak/>
        <w:t>1.2</w:t>
      </w:r>
      <w:r w:rsidR="00450EE1" w:rsidRPr="00DE7A9D">
        <w:rPr>
          <w:rFonts w:ascii="黑体" w:eastAsia="黑体" w:hAnsi="黑体" w:hint="eastAsia"/>
          <w:sz w:val="28"/>
        </w:rPr>
        <w:t>管理员角色简介</w:t>
      </w:r>
      <w:bookmarkEnd w:id="6"/>
      <w:bookmarkEnd w:id="7"/>
    </w:p>
    <w:p w:rsidR="00370AAD" w:rsidRDefault="00370AAD" w:rsidP="00DE7A9D">
      <w:pPr>
        <w:spacing w:line="360" w:lineRule="auto"/>
        <w:ind w:leftChars="176" w:left="370" w:firstLineChars="200" w:firstLine="420"/>
      </w:pPr>
      <w:r>
        <w:rPr>
          <w:rFonts w:hint="eastAsia"/>
        </w:rPr>
        <w:t>管理员</w:t>
      </w:r>
      <w:r w:rsidR="00AC3548">
        <w:rPr>
          <w:rFonts w:hint="eastAsia"/>
        </w:rPr>
        <w:t>是绩效考核办公室的统一角色，</w:t>
      </w:r>
      <w:r w:rsidR="00B426D3">
        <w:rPr>
          <w:rFonts w:hint="eastAsia"/>
        </w:rPr>
        <w:t>账户名为</w:t>
      </w:r>
      <w:r w:rsidR="00B426D3">
        <w:rPr>
          <w:rFonts w:hint="eastAsia"/>
        </w:rPr>
        <w:t>admin,</w:t>
      </w:r>
      <w:r w:rsidR="00B426D3">
        <w:rPr>
          <w:rFonts w:hint="eastAsia"/>
        </w:rPr>
        <w:t>初始密码是</w:t>
      </w:r>
      <w:r w:rsidR="00B426D3">
        <w:rPr>
          <w:rFonts w:hint="eastAsia"/>
        </w:rPr>
        <w:t>a,</w:t>
      </w:r>
      <w:r>
        <w:rPr>
          <w:rFonts w:hint="eastAsia"/>
        </w:rPr>
        <w:t>这一角色用于日常</w:t>
      </w:r>
      <w:r w:rsidR="00044269">
        <w:rPr>
          <w:rFonts w:hint="eastAsia"/>
        </w:rPr>
        <w:t>系统</w:t>
      </w:r>
      <w:r>
        <w:rPr>
          <w:rFonts w:hint="eastAsia"/>
        </w:rPr>
        <w:t>的维护工作</w:t>
      </w:r>
      <w:r>
        <w:rPr>
          <w:rFonts w:hint="eastAsia"/>
        </w:rPr>
        <w:t>,</w:t>
      </w:r>
      <w:r>
        <w:rPr>
          <w:rFonts w:hint="eastAsia"/>
        </w:rPr>
        <w:t>具有系统的最高权限</w:t>
      </w:r>
      <w:r>
        <w:rPr>
          <w:rFonts w:hint="eastAsia"/>
        </w:rPr>
        <w:t>,</w:t>
      </w:r>
      <w:r>
        <w:rPr>
          <w:rFonts w:hint="eastAsia"/>
        </w:rPr>
        <w:t>可以查看、添加、修改、删除</w:t>
      </w:r>
      <w:r w:rsidR="00044873">
        <w:rPr>
          <w:rFonts w:hint="eastAsia"/>
        </w:rPr>
        <w:t>系统中的</w:t>
      </w:r>
      <w:r w:rsidR="004D0C9F">
        <w:rPr>
          <w:rFonts w:hint="eastAsia"/>
        </w:rPr>
        <w:t>所有</w:t>
      </w:r>
      <w:r>
        <w:rPr>
          <w:rFonts w:hint="eastAsia"/>
        </w:rPr>
        <w:t>数据</w:t>
      </w:r>
      <w:r w:rsidR="00AC3548">
        <w:rPr>
          <w:rFonts w:hint="eastAsia"/>
        </w:rPr>
        <w:t>，同时，它参与绩效考核的整个过程，</w:t>
      </w:r>
      <w:r w:rsidR="004D0C9F">
        <w:rPr>
          <w:rFonts w:hint="eastAsia"/>
        </w:rPr>
        <w:t>本文档</w:t>
      </w:r>
      <w:r w:rsidR="00AF0726">
        <w:rPr>
          <w:rFonts w:hint="eastAsia"/>
        </w:rPr>
        <w:t>就管理员这一角色在日常数据维护和</w:t>
      </w:r>
      <w:r w:rsidR="00AF0726" w:rsidRPr="00AF0726">
        <w:rPr>
          <w:rFonts w:hint="eastAsia"/>
        </w:rPr>
        <w:t>二级单位及领导班子考核</w:t>
      </w:r>
      <w:r w:rsidR="00AF0726">
        <w:rPr>
          <w:rFonts w:hint="eastAsia"/>
        </w:rPr>
        <w:t>流程中的</w:t>
      </w:r>
      <w:r w:rsidR="004D0C9F">
        <w:rPr>
          <w:rFonts w:hint="eastAsia"/>
        </w:rPr>
        <w:t>操作进行说明。</w:t>
      </w:r>
    </w:p>
    <w:p w:rsidR="001B6CAC" w:rsidRPr="00DE7A9D" w:rsidRDefault="00DE7A9D" w:rsidP="00DE7A9D">
      <w:pPr>
        <w:pStyle w:val="1"/>
        <w:spacing w:line="360" w:lineRule="auto"/>
        <w:ind w:leftChars="0" w:left="0"/>
        <w:rPr>
          <w:rFonts w:ascii="黑体" w:eastAsia="黑体" w:hAnsi="黑体"/>
          <w:sz w:val="36"/>
          <w:szCs w:val="36"/>
        </w:rPr>
      </w:pPr>
      <w:bookmarkStart w:id="8" w:name="_Toc410653245"/>
      <w:bookmarkStart w:id="9" w:name="_Toc410653347"/>
      <w:r w:rsidRPr="00DE7A9D">
        <w:rPr>
          <w:rFonts w:ascii="黑体" w:eastAsia="黑体" w:hAnsi="黑体" w:hint="eastAsia"/>
          <w:sz w:val="36"/>
          <w:szCs w:val="36"/>
        </w:rPr>
        <w:t>2.</w:t>
      </w:r>
      <w:r w:rsidR="001B6CAC" w:rsidRPr="00DE7A9D">
        <w:rPr>
          <w:rFonts w:ascii="黑体" w:eastAsia="黑体" w:hAnsi="黑体" w:hint="eastAsia"/>
          <w:sz w:val="36"/>
          <w:szCs w:val="36"/>
        </w:rPr>
        <w:t>日常操作</w:t>
      </w:r>
      <w:bookmarkEnd w:id="8"/>
      <w:bookmarkEnd w:id="9"/>
    </w:p>
    <w:p w:rsidR="004D0C9F" w:rsidRPr="00DE7A9D" w:rsidRDefault="00DE7A9D" w:rsidP="00DE7A9D">
      <w:pPr>
        <w:pStyle w:val="2"/>
        <w:spacing w:line="360" w:lineRule="auto"/>
        <w:ind w:leftChars="0" w:left="0"/>
        <w:rPr>
          <w:rFonts w:ascii="黑体" w:eastAsia="黑体" w:hAnsi="黑体"/>
        </w:rPr>
      </w:pPr>
      <w:bookmarkStart w:id="10" w:name="_Toc410653246"/>
      <w:bookmarkStart w:id="11" w:name="_Toc410653348"/>
      <w:r w:rsidRPr="00DE7A9D">
        <w:rPr>
          <w:rFonts w:ascii="黑体" w:eastAsia="黑体" w:hAnsi="黑体" w:hint="eastAsia"/>
        </w:rPr>
        <w:t>2.1</w:t>
      </w:r>
      <w:r w:rsidR="004D0C9F" w:rsidRPr="00DE7A9D">
        <w:rPr>
          <w:rFonts w:ascii="黑体" w:eastAsia="黑体" w:hAnsi="黑体" w:hint="eastAsia"/>
        </w:rPr>
        <w:t>系统管理</w:t>
      </w:r>
      <w:bookmarkEnd w:id="10"/>
      <w:bookmarkEnd w:id="11"/>
    </w:p>
    <w:p w:rsidR="00F53961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sz w:val="28"/>
        </w:rPr>
      </w:pPr>
      <w:bookmarkStart w:id="12" w:name="_Toc410653247"/>
      <w:bookmarkStart w:id="13" w:name="_Toc410653349"/>
      <w:r w:rsidRPr="00DE7A9D">
        <w:rPr>
          <w:rFonts w:ascii="黑体" w:eastAsia="黑体" w:hAnsi="黑体" w:hint="eastAsia"/>
          <w:sz w:val="28"/>
        </w:rPr>
        <w:t>2.1.1</w:t>
      </w:r>
      <w:r w:rsidR="00F53961" w:rsidRPr="00DE7A9D">
        <w:rPr>
          <w:rFonts w:ascii="黑体" w:eastAsia="黑体" w:hAnsi="黑体" w:hint="eastAsia"/>
          <w:sz w:val="28"/>
        </w:rPr>
        <w:t>机构管理</w:t>
      </w:r>
      <w:bookmarkEnd w:id="12"/>
      <w:bookmarkEnd w:id="13"/>
    </w:p>
    <w:p w:rsidR="00464D95" w:rsidRDefault="007F62FA" w:rsidP="00DE7A9D">
      <w:pPr>
        <w:spacing w:line="360" w:lineRule="auto"/>
        <w:ind w:leftChars="0" w:left="0" w:firstLineChars="200" w:firstLine="420"/>
      </w:pPr>
      <w:r>
        <w:rPr>
          <w:rFonts w:hint="eastAsia"/>
        </w:rPr>
        <w:t>进入平台后在左侧点击系统管理下面的机构设置按钮，可以对现有的机构进行设置。</w:t>
      </w:r>
      <w:r w:rsidR="00464D95">
        <w:rPr>
          <w:rFonts w:hint="eastAsia"/>
        </w:rPr>
        <w:t>点击新增按钮可以新增机构，点击保存按钮完成信息保存工作。</w:t>
      </w:r>
    </w:p>
    <w:p w:rsidR="00106171" w:rsidRDefault="00352AA2" w:rsidP="00DE7A9D">
      <w:pPr>
        <w:pStyle w:val="a5"/>
        <w:spacing w:line="360" w:lineRule="auto"/>
        <w:ind w:leftChars="67" w:left="141" w:firstLineChars="0" w:firstLine="0"/>
      </w:pPr>
      <w:r>
        <w:rPr>
          <w:rFonts w:hint="eastAsia"/>
          <w:noProof/>
        </w:rPr>
        <w:drawing>
          <wp:inline distT="0" distB="0" distL="0" distR="0">
            <wp:extent cx="5111555" cy="156862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10" cy="157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2FA" w:rsidRDefault="007F62FA" w:rsidP="00DE7A9D">
      <w:pPr>
        <w:spacing w:line="360" w:lineRule="auto"/>
        <w:ind w:leftChars="0" w:left="0" w:firstLineChars="200" w:firstLine="420"/>
      </w:pPr>
      <w:r>
        <w:rPr>
          <w:rFonts w:hint="eastAsia"/>
        </w:rPr>
        <w:t>点击红框圈定的图标可以将现有机构</w:t>
      </w:r>
      <w:r w:rsidR="00A235A6">
        <w:rPr>
          <w:rFonts w:hint="eastAsia"/>
        </w:rPr>
        <w:t>信息进行编辑，如果勾选“是否考核”</w:t>
      </w:r>
      <w:r w:rsidR="00F53C6C">
        <w:rPr>
          <w:rFonts w:hint="eastAsia"/>
        </w:rPr>
        <w:t>则该部门进行考核</w:t>
      </w:r>
      <w:r w:rsidR="00F53C6C">
        <w:rPr>
          <w:rFonts w:hint="eastAsia"/>
        </w:rPr>
        <w:t>,</w:t>
      </w:r>
      <w:r w:rsidR="00F53C6C">
        <w:rPr>
          <w:rFonts w:hint="eastAsia"/>
        </w:rPr>
        <w:t>如果取消勾选</w:t>
      </w:r>
      <w:r w:rsidR="00F53C6C">
        <w:rPr>
          <w:rFonts w:hint="eastAsia"/>
        </w:rPr>
        <w:t>,</w:t>
      </w:r>
      <w:r w:rsidR="001B6CAC">
        <w:rPr>
          <w:rFonts w:hint="eastAsia"/>
        </w:rPr>
        <w:t>则该部门不参与绩效考核，此功能</w:t>
      </w:r>
      <w:r w:rsidR="00075BBB">
        <w:rPr>
          <w:rFonts w:hint="eastAsia"/>
        </w:rPr>
        <w:t>还可以更改该部门的上级机构、机构名次、机构类型等信息</w:t>
      </w:r>
      <w:r w:rsidR="00A52FEF">
        <w:rPr>
          <w:rFonts w:hint="eastAsia"/>
        </w:rPr>
        <w:t>，</w:t>
      </w:r>
      <w:r w:rsidR="0016014E">
        <w:rPr>
          <w:rFonts w:hint="eastAsia"/>
        </w:rPr>
        <w:t>“网级单位顺序号”影响的是机构间的排序。</w:t>
      </w:r>
      <w:r w:rsidR="00A52FEF">
        <w:rPr>
          <w:rFonts w:hint="eastAsia"/>
        </w:rPr>
        <w:t>更改完信息之后点击保存按钮</w:t>
      </w:r>
      <w:r w:rsidR="00352AA2">
        <w:rPr>
          <w:rFonts w:hint="eastAsia"/>
        </w:rPr>
        <w:t>即可完成编辑操作</w:t>
      </w:r>
      <w:r w:rsidR="00075BBB">
        <w:rPr>
          <w:rFonts w:hint="eastAsia"/>
        </w:rPr>
        <w:t>。</w:t>
      </w:r>
    </w:p>
    <w:p w:rsidR="006F4E31" w:rsidRDefault="006F4E31" w:rsidP="00DE7A9D">
      <w:pPr>
        <w:pStyle w:val="a5"/>
        <w:spacing w:line="360" w:lineRule="auto"/>
        <w:ind w:leftChars="135" w:left="283" w:firstLineChars="0" w:firstLine="0"/>
      </w:pPr>
      <w:r>
        <w:rPr>
          <w:noProof/>
        </w:rPr>
        <w:drawing>
          <wp:inline distT="0" distB="0" distL="0" distR="0">
            <wp:extent cx="5149783" cy="58065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17" cy="58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2FA" w:rsidRDefault="00A52FEF" w:rsidP="00FE7AF4">
      <w:pPr>
        <w:pStyle w:val="a5"/>
        <w:spacing w:line="360" w:lineRule="auto"/>
        <w:ind w:left="779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519524" cy="152878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19" cy="152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BBB" w:rsidRDefault="00075BBB" w:rsidP="00FE7AF4">
      <w:pPr>
        <w:spacing w:line="360" w:lineRule="auto"/>
        <w:ind w:leftChars="176" w:left="370" w:firstLineChars="50" w:firstLine="105"/>
      </w:pPr>
      <w:r>
        <w:rPr>
          <w:rFonts w:hint="eastAsia"/>
        </w:rPr>
        <w:t>点击红色的差号则删除该机构信息，还可以点击向上向下的蓝色箭头对机构进行排序。</w:t>
      </w:r>
    </w:p>
    <w:p w:rsidR="00106171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sz w:val="28"/>
        </w:rPr>
      </w:pPr>
      <w:bookmarkStart w:id="14" w:name="_Toc410653248"/>
      <w:bookmarkStart w:id="15" w:name="_Toc410653350"/>
      <w:r>
        <w:rPr>
          <w:rFonts w:ascii="黑体" w:eastAsia="黑体" w:hAnsi="黑体" w:hint="eastAsia"/>
          <w:sz w:val="28"/>
        </w:rPr>
        <w:t>2.1.2</w:t>
      </w:r>
      <w:r w:rsidR="00106171" w:rsidRPr="00DE7A9D">
        <w:rPr>
          <w:rFonts w:ascii="黑体" w:eastAsia="黑体" w:hAnsi="黑体" w:hint="eastAsia"/>
          <w:sz w:val="28"/>
        </w:rPr>
        <w:t>模块管理</w:t>
      </w:r>
      <w:bookmarkEnd w:id="14"/>
      <w:bookmarkEnd w:id="15"/>
    </w:p>
    <w:p w:rsidR="007A4510" w:rsidRDefault="007A4510" w:rsidP="00FE7AF4">
      <w:pPr>
        <w:spacing w:line="360" w:lineRule="auto"/>
        <w:ind w:left="779"/>
      </w:pPr>
      <w:r>
        <w:rPr>
          <w:rFonts w:hint="eastAsia"/>
          <w:noProof/>
        </w:rPr>
        <w:drawing>
          <wp:inline distT="0" distB="0" distL="0" distR="0">
            <wp:extent cx="5167427" cy="1769977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45" cy="177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71" w:rsidRDefault="00106171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点击系统管理下面的模块管理</w:t>
      </w:r>
      <w:r w:rsidR="00E1429E">
        <w:rPr>
          <w:rFonts w:hint="eastAsia"/>
        </w:rPr>
        <w:t>进入模块修改页面，此功能用于右侧的模块名称</w:t>
      </w:r>
      <w:r w:rsidR="00C86331">
        <w:rPr>
          <w:rFonts w:hint="eastAsia"/>
        </w:rPr>
        <w:t>和后台页面的对应关系，</w:t>
      </w:r>
      <w:r w:rsidR="007A4510" w:rsidRPr="0003052F">
        <w:rPr>
          <w:rFonts w:hint="eastAsia"/>
          <w:color w:val="FF0000"/>
        </w:rPr>
        <w:t>建议不要轻易进行操作</w:t>
      </w:r>
      <w:r w:rsidR="004D2285">
        <w:rPr>
          <w:rFonts w:hint="eastAsia"/>
        </w:rPr>
        <w:t>。</w:t>
      </w:r>
    </w:p>
    <w:p w:rsidR="00036AF3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sz w:val="28"/>
        </w:rPr>
      </w:pPr>
      <w:bookmarkStart w:id="16" w:name="_Toc410653249"/>
      <w:bookmarkStart w:id="17" w:name="_Toc410653351"/>
      <w:r>
        <w:rPr>
          <w:rFonts w:ascii="黑体" w:eastAsia="黑体" w:hAnsi="黑体" w:hint="eastAsia"/>
          <w:sz w:val="28"/>
        </w:rPr>
        <w:t>2.1.3</w:t>
      </w:r>
      <w:r w:rsidR="00036AF3" w:rsidRPr="00DE7A9D">
        <w:rPr>
          <w:rFonts w:ascii="黑体" w:eastAsia="黑体" w:hAnsi="黑体" w:hint="eastAsia"/>
          <w:sz w:val="28"/>
        </w:rPr>
        <w:t>角色管理</w:t>
      </w:r>
      <w:bookmarkEnd w:id="16"/>
      <w:bookmarkEnd w:id="17"/>
    </w:p>
    <w:p w:rsidR="00036AF3" w:rsidRDefault="00036AF3" w:rsidP="00FE7AF4">
      <w:pPr>
        <w:pStyle w:val="a5"/>
        <w:spacing w:line="360" w:lineRule="auto"/>
        <w:ind w:left="779" w:firstLineChars="0" w:firstLine="0"/>
      </w:pPr>
      <w:r>
        <w:rPr>
          <w:rFonts w:hint="eastAsia"/>
          <w:noProof/>
        </w:rPr>
        <w:drawing>
          <wp:inline distT="0" distB="0" distL="0" distR="0">
            <wp:extent cx="4596841" cy="177427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71" cy="177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54E" w:rsidRDefault="0001254E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点击右侧系统管理中的角色管理后，右侧显示的是目前系统中的四种用户角色，点击用户角色旁边的图片可对用户角色进行编辑修改，点击修改按钮则保存</w:t>
      </w:r>
      <w:r w:rsidR="00AA1720">
        <w:rPr>
          <w:rFonts w:hint="eastAsia"/>
        </w:rPr>
        <w:t>已</w:t>
      </w:r>
      <w:r>
        <w:rPr>
          <w:rFonts w:hint="eastAsia"/>
        </w:rPr>
        <w:t>更改</w:t>
      </w:r>
      <w:r w:rsidR="00AA1720">
        <w:rPr>
          <w:rFonts w:hint="eastAsia"/>
        </w:rPr>
        <w:t>的信息</w:t>
      </w:r>
      <w:r>
        <w:rPr>
          <w:rFonts w:hint="eastAsia"/>
        </w:rPr>
        <w:t>，点击删除则删除相应的用户角色，点击上边的新增按钮则可以添加新的用户角色。</w:t>
      </w:r>
    </w:p>
    <w:p w:rsidR="00CA2F6F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sz w:val="28"/>
        </w:rPr>
      </w:pPr>
      <w:bookmarkStart w:id="18" w:name="_Toc410653250"/>
      <w:bookmarkStart w:id="19" w:name="_Toc410653352"/>
      <w:r>
        <w:rPr>
          <w:rFonts w:ascii="黑体" w:eastAsia="黑体" w:hAnsi="黑体" w:hint="eastAsia"/>
          <w:sz w:val="28"/>
        </w:rPr>
        <w:lastRenderedPageBreak/>
        <w:t>2.1.4</w:t>
      </w:r>
      <w:r w:rsidR="00730106" w:rsidRPr="00DE7A9D">
        <w:rPr>
          <w:rFonts w:ascii="黑体" w:eastAsia="黑体" w:hAnsi="黑体" w:hint="eastAsia"/>
          <w:sz w:val="28"/>
        </w:rPr>
        <w:t>角色权限设置</w:t>
      </w:r>
      <w:bookmarkEnd w:id="18"/>
      <w:bookmarkEnd w:id="19"/>
    </w:p>
    <w:p w:rsidR="00730106" w:rsidRDefault="00730106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创建完系统角色后，可以点击</w:t>
      </w:r>
      <w:r w:rsidR="00425571">
        <w:rPr>
          <w:rFonts w:hint="eastAsia"/>
        </w:rPr>
        <w:t>“</w:t>
      </w:r>
      <w:r>
        <w:rPr>
          <w:rFonts w:hint="eastAsia"/>
        </w:rPr>
        <w:t>角色权限设置</w:t>
      </w:r>
      <w:r w:rsidR="00425571">
        <w:rPr>
          <w:rFonts w:hint="eastAsia"/>
        </w:rPr>
        <w:t>”</w:t>
      </w:r>
      <w:r>
        <w:rPr>
          <w:rFonts w:hint="eastAsia"/>
        </w:rPr>
        <w:t>为相应用</w:t>
      </w:r>
      <w:r w:rsidR="00CE4597">
        <w:rPr>
          <w:rFonts w:hint="eastAsia"/>
        </w:rPr>
        <w:t>户角色分配权限，例如，点击角色下拉框选择需要分配的用户角色，</w:t>
      </w:r>
      <w:r>
        <w:rPr>
          <w:rFonts w:hint="eastAsia"/>
        </w:rPr>
        <w:t>选择“二级单位”，然后在</w:t>
      </w:r>
      <w:r w:rsidR="00437076">
        <w:rPr>
          <w:rFonts w:hint="eastAsia"/>
        </w:rPr>
        <w:t>“</w:t>
      </w:r>
      <w:r w:rsidR="00460BAD">
        <w:rPr>
          <w:rFonts w:hint="eastAsia"/>
        </w:rPr>
        <w:t>二级单位及领导班子考核</w:t>
      </w:r>
      <w:r w:rsidR="00437076">
        <w:rPr>
          <w:rFonts w:hint="eastAsia"/>
        </w:rPr>
        <w:t>”</w:t>
      </w:r>
      <w:r w:rsidR="001C432C">
        <w:rPr>
          <w:rFonts w:hint="eastAsia"/>
        </w:rPr>
        <w:t>右侧勾选添加按钮，则“二级单位”这一用户角色在“二级单位及领导班子考核”页面中就具有了“新增”这一权限。</w:t>
      </w:r>
    </w:p>
    <w:p w:rsidR="0060640B" w:rsidRDefault="0060640B" w:rsidP="00DE7A9D">
      <w:pPr>
        <w:pStyle w:val="a5"/>
        <w:spacing w:line="360" w:lineRule="auto"/>
        <w:ind w:leftChars="202" w:left="424" w:firstLineChars="0" w:firstLine="0"/>
      </w:pPr>
      <w:r w:rsidRPr="0060640B">
        <w:rPr>
          <w:rFonts w:hint="eastAsia"/>
          <w:noProof/>
        </w:rPr>
        <w:drawing>
          <wp:inline distT="0" distB="0" distL="0" distR="0">
            <wp:extent cx="5274310" cy="2297660"/>
            <wp:effectExtent l="19050" t="0" r="2540" b="0"/>
            <wp:docPr id="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A9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sz w:val="28"/>
        </w:rPr>
      </w:pPr>
      <w:bookmarkStart w:id="20" w:name="_Toc410653251"/>
      <w:bookmarkStart w:id="21" w:name="_Toc410653353"/>
      <w:r w:rsidRPr="00DE7A9D">
        <w:rPr>
          <w:rFonts w:ascii="黑体" w:eastAsia="黑体" w:hAnsi="黑体" w:hint="eastAsia"/>
          <w:bCs w:val="0"/>
          <w:sz w:val="28"/>
        </w:rPr>
        <w:t>2.1.5</w:t>
      </w:r>
      <w:r w:rsidR="00C120D2" w:rsidRPr="00DE7A9D">
        <w:rPr>
          <w:rFonts w:ascii="黑体" w:eastAsia="黑体" w:hAnsi="黑体" w:hint="eastAsia"/>
          <w:bCs w:val="0"/>
          <w:sz w:val="28"/>
        </w:rPr>
        <w:t>用户权限设置</w:t>
      </w:r>
      <w:bookmarkEnd w:id="20"/>
      <w:bookmarkEnd w:id="21"/>
    </w:p>
    <w:p w:rsidR="00C120D2" w:rsidRDefault="00F357C6" w:rsidP="00FE7AF4">
      <w:pPr>
        <w:spacing w:line="360" w:lineRule="auto"/>
        <w:ind w:leftChars="200" w:left="420" w:firstLineChars="150" w:firstLine="315"/>
      </w:pPr>
      <w:r>
        <w:rPr>
          <w:rFonts w:hint="eastAsia"/>
        </w:rPr>
        <w:t xml:space="preserve"> </w:t>
      </w:r>
      <w:r w:rsidR="00C120D2">
        <w:rPr>
          <w:rFonts w:hint="eastAsia"/>
        </w:rPr>
        <w:t>系统除了支持像上面角色权限一样批量设置权限外，还支持为单一用户设置权限，</w:t>
      </w:r>
      <w:r w:rsidR="0060640B">
        <w:rPr>
          <w:rFonts w:hint="eastAsia"/>
        </w:rPr>
        <w:t>点击右侧的“用户权限”</w:t>
      </w:r>
      <w:r w:rsidR="00B55A7A">
        <w:rPr>
          <w:rFonts w:hint="eastAsia"/>
        </w:rPr>
        <w:t>在用户帐号中选择相应用户，然后在</w:t>
      </w:r>
      <w:r w:rsidR="00D308F8">
        <w:rPr>
          <w:rFonts w:hint="eastAsia"/>
        </w:rPr>
        <w:t>相应</w:t>
      </w:r>
      <w:r w:rsidR="00B55A7A">
        <w:rPr>
          <w:rFonts w:hint="eastAsia"/>
        </w:rPr>
        <w:t>的目录名称后面</w:t>
      </w:r>
      <w:r w:rsidR="00D308F8">
        <w:rPr>
          <w:rFonts w:hint="eastAsia"/>
        </w:rPr>
        <w:t>勾选需要设定的权限，点击保存按钮进行保存。</w:t>
      </w:r>
    </w:p>
    <w:p w:rsidR="0060640B" w:rsidRDefault="0060640B" w:rsidP="00DE7A9D">
      <w:pPr>
        <w:spacing w:line="360" w:lineRule="auto"/>
        <w:ind w:leftChars="135" w:left="283" w:firstLineChars="34" w:firstLine="71"/>
      </w:pPr>
      <w:r>
        <w:rPr>
          <w:rFonts w:hint="eastAsia"/>
          <w:noProof/>
        </w:rPr>
        <w:drawing>
          <wp:inline distT="0" distB="0" distL="0" distR="0">
            <wp:extent cx="5274310" cy="223406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06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22" w:name="_Toc410653252"/>
      <w:bookmarkStart w:id="23" w:name="_Toc410653354"/>
      <w:r>
        <w:rPr>
          <w:rFonts w:ascii="黑体" w:eastAsia="黑体" w:hAnsi="黑体" w:hint="eastAsia"/>
          <w:bCs w:val="0"/>
          <w:sz w:val="28"/>
        </w:rPr>
        <w:lastRenderedPageBreak/>
        <w:t>2.1.6</w:t>
      </w:r>
      <w:r w:rsidR="00AB4459" w:rsidRPr="00DE7A9D">
        <w:rPr>
          <w:rFonts w:ascii="黑体" w:eastAsia="黑体" w:hAnsi="黑体" w:hint="eastAsia"/>
          <w:bCs w:val="0"/>
          <w:sz w:val="28"/>
        </w:rPr>
        <w:t>用户管理</w:t>
      </w:r>
      <w:bookmarkEnd w:id="22"/>
      <w:bookmarkEnd w:id="23"/>
    </w:p>
    <w:p w:rsidR="000427EE" w:rsidRDefault="009347C1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点击左侧的用户管理后</w:t>
      </w:r>
      <w:r w:rsidR="000D07C1">
        <w:rPr>
          <w:rFonts w:hint="eastAsia"/>
        </w:rPr>
        <w:t>，进入用户管理页面，选中相应的部门或</w:t>
      </w:r>
      <w:r w:rsidR="002A6E84">
        <w:rPr>
          <w:rFonts w:hint="eastAsia"/>
        </w:rPr>
        <w:t>单位，则该图标会变大，将页面向下拖，则可以对用户信息进行编辑，点击修改按钮完成编辑工作。</w:t>
      </w:r>
    </w:p>
    <w:p w:rsidR="00AB4459" w:rsidRDefault="00AB4459" w:rsidP="00DE7A9D">
      <w:pPr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5274310" cy="225327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A1" w:rsidRDefault="00217CA1" w:rsidP="00DE7A9D">
      <w:pPr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5274310" cy="308757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71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24" w:name="_Toc410653253"/>
      <w:bookmarkStart w:id="25" w:name="_Toc410653355"/>
      <w:r>
        <w:rPr>
          <w:rFonts w:ascii="黑体" w:eastAsia="黑体" w:hAnsi="黑体" w:hint="eastAsia"/>
          <w:bCs w:val="0"/>
          <w:sz w:val="28"/>
        </w:rPr>
        <w:t>2.1.7</w:t>
      </w:r>
      <w:r w:rsidR="00BE787D" w:rsidRPr="00DE7A9D">
        <w:rPr>
          <w:rFonts w:ascii="黑体" w:eastAsia="黑体" w:hAnsi="黑体" w:hint="eastAsia"/>
          <w:bCs w:val="0"/>
          <w:sz w:val="28"/>
        </w:rPr>
        <w:t>访问日志</w:t>
      </w:r>
      <w:bookmarkEnd w:id="24"/>
      <w:bookmarkEnd w:id="25"/>
    </w:p>
    <w:p w:rsidR="00117411" w:rsidRDefault="00117411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此功能记录了</w:t>
      </w:r>
      <w:r w:rsidR="00E72CBA">
        <w:rPr>
          <w:rFonts w:hint="eastAsia"/>
        </w:rPr>
        <w:t>所有用户的操作，例如管理员用</w:t>
      </w:r>
      <w:r w:rsidR="00E72CBA">
        <w:rPr>
          <w:rFonts w:hint="eastAsia"/>
        </w:rPr>
        <w:t>IP</w:t>
      </w:r>
      <w:r w:rsidR="00E72CBA">
        <w:rPr>
          <w:rFonts w:hint="eastAsia"/>
        </w:rPr>
        <w:t>为</w:t>
      </w:r>
      <w:r w:rsidR="00E72CBA">
        <w:rPr>
          <w:rFonts w:hint="eastAsia"/>
        </w:rPr>
        <w:t>10.66.232.227</w:t>
      </w:r>
      <w:r w:rsidR="00E72CBA">
        <w:rPr>
          <w:rFonts w:hint="eastAsia"/>
        </w:rPr>
        <w:t>的谷歌浏览器在</w:t>
      </w:r>
      <w:r w:rsidR="00E72CBA">
        <w:rPr>
          <w:rFonts w:hint="eastAsia"/>
        </w:rPr>
        <w:t>1</w:t>
      </w:r>
      <w:r w:rsidR="00E72CBA">
        <w:rPr>
          <w:rFonts w:hint="eastAsia"/>
        </w:rPr>
        <w:t>月</w:t>
      </w:r>
      <w:r w:rsidR="00E72CBA">
        <w:rPr>
          <w:rFonts w:hint="eastAsia"/>
        </w:rPr>
        <w:t>4</w:t>
      </w:r>
      <w:r w:rsidR="00E72CBA">
        <w:rPr>
          <w:rFonts w:hint="eastAsia"/>
        </w:rPr>
        <w:t>号</w:t>
      </w:r>
      <w:r w:rsidR="00E72CBA">
        <w:rPr>
          <w:rFonts w:hint="eastAsia"/>
        </w:rPr>
        <w:t>9</w:t>
      </w:r>
      <w:r w:rsidR="00E72CBA">
        <w:rPr>
          <w:rFonts w:hint="eastAsia"/>
        </w:rPr>
        <w:t>点</w:t>
      </w:r>
      <w:r w:rsidR="00E72CBA">
        <w:rPr>
          <w:rFonts w:hint="eastAsia"/>
        </w:rPr>
        <w:t>09</w:t>
      </w:r>
      <w:r w:rsidR="00E72CBA">
        <w:rPr>
          <w:rFonts w:hint="eastAsia"/>
        </w:rPr>
        <w:t>分访问了通知公告这一模块，管理员可以进行查看、删除操作。</w:t>
      </w:r>
    </w:p>
    <w:p w:rsidR="00BE787D" w:rsidRDefault="00BE787D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lastRenderedPageBreak/>
        <w:drawing>
          <wp:inline distT="0" distB="0" distL="0" distR="0">
            <wp:extent cx="4712309" cy="154359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863" cy="154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7D" w:rsidRPr="00DE7A9D" w:rsidRDefault="00DE7A9D" w:rsidP="00DE7A9D">
      <w:pPr>
        <w:pStyle w:val="2"/>
        <w:spacing w:line="360" w:lineRule="auto"/>
        <w:ind w:leftChars="0" w:left="0"/>
        <w:rPr>
          <w:rFonts w:ascii="黑体" w:eastAsia="黑体" w:hAnsi="黑体"/>
        </w:rPr>
      </w:pPr>
      <w:bookmarkStart w:id="26" w:name="_Toc410653254"/>
      <w:bookmarkStart w:id="27" w:name="_Toc410653356"/>
      <w:r>
        <w:rPr>
          <w:rFonts w:ascii="黑体" w:eastAsia="黑体" w:hAnsi="黑体" w:hint="eastAsia"/>
        </w:rPr>
        <w:t>2.2</w:t>
      </w:r>
      <w:r w:rsidR="000E6FB6" w:rsidRPr="00DE7A9D">
        <w:rPr>
          <w:rFonts w:ascii="黑体" w:eastAsia="黑体" w:hAnsi="黑体" w:hint="eastAsia"/>
        </w:rPr>
        <w:t>指标库管理</w:t>
      </w:r>
      <w:bookmarkEnd w:id="26"/>
      <w:bookmarkEnd w:id="27"/>
    </w:p>
    <w:p w:rsidR="00A6615E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28" w:name="_Toc410653255"/>
      <w:bookmarkStart w:id="29" w:name="_Toc410653357"/>
      <w:r>
        <w:rPr>
          <w:rFonts w:ascii="黑体" w:eastAsia="黑体" w:hAnsi="黑体" w:hint="eastAsia"/>
          <w:bCs w:val="0"/>
          <w:sz w:val="28"/>
        </w:rPr>
        <w:t>2.2.1</w:t>
      </w:r>
      <w:r w:rsidR="000C014E" w:rsidRPr="00DE7A9D">
        <w:rPr>
          <w:rFonts w:ascii="黑体" w:eastAsia="黑体" w:hAnsi="黑体" w:hint="eastAsia"/>
          <w:bCs w:val="0"/>
          <w:sz w:val="28"/>
        </w:rPr>
        <w:t>指标管理</w:t>
      </w:r>
      <w:bookmarkEnd w:id="28"/>
      <w:bookmarkEnd w:id="29"/>
    </w:p>
    <w:p w:rsidR="008B6F8B" w:rsidRDefault="008B6F8B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在进行年度考核之前，管理员需要明确今年所有的考核指标项，并将这些录入到系统中，指标类型分为定量指标和定性指标</w:t>
      </w:r>
      <w:r w:rsidR="00983F78">
        <w:rPr>
          <w:rFonts w:hint="eastAsia"/>
        </w:rPr>
        <w:t>两种，可以对系统中原有的指标进行修改、删除，也可以新增指标，点击保存按钮完成指标录入工作。</w:t>
      </w:r>
    </w:p>
    <w:p w:rsidR="008B6F8B" w:rsidRDefault="008B6F8B" w:rsidP="00DE7A9D">
      <w:pPr>
        <w:pStyle w:val="a5"/>
        <w:spacing w:line="360" w:lineRule="auto"/>
        <w:ind w:leftChars="202" w:left="424" w:firstLineChars="0" w:firstLine="0"/>
      </w:pPr>
      <w:r>
        <w:rPr>
          <w:noProof/>
        </w:rPr>
        <w:drawing>
          <wp:inline distT="0" distB="0" distL="0" distR="0">
            <wp:extent cx="4715386" cy="1338681"/>
            <wp:effectExtent l="19050" t="0" r="901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13" cy="133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5A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30" w:name="_Toc410653256"/>
      <w:bookmarkStart w:id="31" w:name="_Toc410653358"/>
      <w:r>
        <w:rPr>
          <w:rFonts w:ascii="黑体" w:eastAsia="黑体" w:hAnsi="黑体" w:hint="eastAsia"/>
          <w:bCs w:val="0"/>
          <w:sz w:val="28"/>
        </w:rPr>
        <w:t>2.2.2</w:t>
      </w:r>
      <w:r w:rsidR="00BA0E5A" w:rsidRPr="00DE7A9D">
        <w:rPr>
          <w:rFonts w:ascii="黑体" w:eastAsia="黑体" w:hAnsi="黑体" w:hint="eastAsia"/>
          <w:bCs w:val="0"/>
          <w:sz w:val="28"/>
        </w:rPr>
        <w:t>指标版本管理</w:t>
      </w:r>
      <w:bookmarkEnd w:id="30"/>
      <w:bookmarkEnd w:id="31"/>
    </w:p>
    <w:p w:rsidR="00BB6305" w:rsidRDefault="00BB6305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每年的指标会有差别，所以需要定义指标的版本，</w:t>
      </w:r>
      <w:r w:rsidR="00F6590A">
        <w:rPr>
          <w:rFonts w:hint="eastAsia"/>
        </w:rPr>
        <w:t>如果今年的指标和以往无差别，则跳过此步骤。</w:t>
      </w:r>
      <w:r>
        <w:rPr>
          <w:rFonts w:hint="eastAsia"/>
        </w:rPr>
        <w:t>例如新增</w:t>
      </w:r>
      <w:r>
        <w:rPr>
          <w:rFonts w:hint="eastAsia"/>
        </w:rPr>
        <w:t>2015</w:t>
      </w:r>
      <w:r>
        <w:rPr>
          <w:rFonts w:hint="eastAsia"/>
        </w:rPr>
        <w:t>年的指标版本，点击新增按钮，输入版本名称，勾选是否启用该版本，点击保存后就可以在后续的指标管理中应用这一版本的指标了，也可以点击右侧的编辑按钮对现有的指标版本进行修改。</w:t>
      </w:r>
    </w:p>
    <w:p w:rsidR="00E45567" w:rsidRDefault="00E45567" w:rsidP="00DE7A9D">
      <w:pPr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4914837" cy="1616660"/>
            <wp:effectExtent l="19050" t="0" r="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39" cy="161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62D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32" w:name="_Toc410653257"/>
      <w:bookmarkStart w:id="33" w:name="_Toc410653359"/>
      <w:r>
        <w:rPr>
          <w:rFonts w:ascii="黑体" w:eastAsia="黑体" w:hAnsi="黑体" w:hint="eastAsia"/>
          <w:bCs w:val="0"/>
          <w:sz w:val="28"/>
        </w:rPr>
        <w:lastRenderedPageBreak/>
        <w:t>2.2.3</w:t>
      </w:r>
      <w:r w:rsidR="004173C2" w:rsidRPr="00DE7A9D">
        <w:rPr>
          <w:rFonts w:ascii="黑体" w:eastAsia="黑体" w:hAnsi="黑体" w:hint="eastAsia"/>
          <w:bCs w:val="0"/>
          <w:sz w:val="28"/>
        </w:rPr>
        <w:t>计算规则配置</w:t>
      </w:r>
      <w:bookmarkEnd w:id="32"/>
      <w:bookmarkEnd w:id="33"/>
    </w:p>
    <w:p w:rsidR="00072293" w:rsidRDefault="00C73336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在修改完新一年的指标项、新增</w:t>
      </w:r>
      <w:r w:rsidR="00E872A9">
        <w:rPr>
          <w:rFonts w:hint="eastAsia"/>
        </w:rPr>
        <w:t>指标版本后，就可以添加</w:t>
      </w:r>
      <w:r w:rsidR="00072293">
        <w:rPr>
          <w:rFonts w:hint="eastAsia"/>
        </w:rPr>
        <w:t>、修改、删除相应的计算规则了，例如选择“企业人均成本费用公式这一项”，进行修改，选择应用的版本，根据今年的计算公式将表达式输入无误，录入其他项信息点击修改按钮，就可完成编辑工作。</w:t>
      </w:r>
    </w:p>
    <w:p w:rsidR="004173C2" w:rsidRDefault="004173C2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drawing>
          <wp:inline distT="0" distB="0" distL="0" distR="0">
            <wp:extent cx="4721199" cy="1714230"/>
            <wp:effectExtent l="19050" t="0" r="320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26" cy="171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4D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34" w:name="_Toc410653258"/>
      <w:bookmarkStart w:id="35" w:name="_Toc410653360"/>
      <w:r>
        <w:rPr>
          <w:rFonts w:ascii="黑体" w:eastAsia="黑体" w:hAnsi="黑体" w:hint="eastAsia"/>
          <w:bCs w:val="0"/>
          <w:sz w:val="28"/>
        </w:rPr>
        <w:t>2.2.4</w:t>
      </w:r>
      <w:r w:rsidR="0057114D" w:rsidRPr="00DE7A9D">
        <w:rPr>
          <w:rFonts w:ascii="黑体" w:eastAsia="黑体" w:hAnsi="黑体" w:hint="eastAsia"/>
          <w:bCs w:val="0"/>
          <w:sz w:val="28"/>
        </w:rPr>
        <w:t>打分指标维护</w:t>
      </w:r>
      <w:bookmarkEnd w:id="34"/>
      <w:bookmarkEnd w:id="35"/>
    </w:p>
    <w:p w:rsidR="00D03EE4" w:rsidRDefault="00656AE6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管理员在配置完公式之后，需要在系统中对</w:t>
      </w:r>
      <w:r w:rsidR="00026238">
        <w:rPr>
          <w:rFonts w:hint="eastAsia"/>
        </w:rPr>
        <w:t>考核的加减分项</w:t>
      </w:r>
      <w:r w:rsidR="00597347">
        <w:rPr>
          <w:rFonts w:hint="eastAsia"/>
        </w:rPr>
        <w:t>进行</w:t>
      </w:r>
      <w:r>
        <w:rPr>
          <w:rFonts w:hint="eastAsia"/>
        </w:rPr>
        <w:t>编辑</w:t>
      </w:r>
      <w:r w:rsidR="00026238">
        <w:rPr>
          <w:rFonts w:hint="eastAsia"/>
        </w:rPr>
        <w:t>，</w:t>
      </w:r>
      <w:r w:rsidR="00FC7734">
        <w:rPr>
          <w:rFonts w:hint="eastAsia"/>
        </w:rPr>
        <w:t>选择应用指标版本和评分类型，点击“点击设置按钮”选择被考核机构和打分机构，完成相关信息后点击修改按钮进行保存。</w:t>
      </w:r>
    </w:p>
    <w:p w:rsidR="0057114D" w:rsidRDefault="0057114D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drawing>
          <wp:inline distT="0" distB="0" distL="0" distR="0">
            <wp:extent cx="4864388" cy="2553005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67" cy="255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734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36" w:name="_Toc410653259"/>
      <w:bookmarkStart w:id="37" w:name="_Toc410653361"/>
      <w:r>
        <w:rPr>
          <w:rFonts w:ascii="黑体" w:eastAsia="黑体" w:hAnsi="黑体" w:hint="eastAsia"/>
          <w:bCs w:val="0"/>
          <w:sz w:val="28"/>
        </w:rPr>
        <w:t>2.2.5</w:t>
      </w:r>
      <w:r w:rsidR="00560F3F" w:rsidRPr="00DE7A9D">
        <w:rPr>
          <w:rFonts w:ascii="黑体" w:eastAsia="黑体" w:hAnsi="黑体" w:hint="eastAsia"/>
          <w:bCs w:val="0"/>
          <w:sz w:val="28"/>
        </w:rPr>
        <w:t>量化指标维护</w:t>
      </w:r>
      <w:bookmarkEnd w:id="36"/>
      <w:bookmarkEnd w:id="37"/>
    </w:p>
    <w:p w:rsidR="002F277B" w:rsidRDefault="001F2A0D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绩效考核之前需要对各个单位的指标进行确认修改</w:t>
      </w:r>
      <w:r>
        <w:rPr>
          <w:rFonts w:hint="eastAsia"/>
        </w:rPr>
        <w:t>,</w:t>
      </w:r>
      <w:r w:rsidR="00887566">
        <w:rPr>
          <w:rFonts w:hint="eastAsia"/>
        </w:rPr>
        <w:t>点击“选择指标”可以更换指</w:t>
      </w:r>
      <w:r w:rsidR="00887566">
        <w:rPr>
          <w:rFonts w:hint="eastAsia"/>
        </w:rPr>
        <w:lastRenderedPageBreak/>
        <w:t>标，根据页面提示完善</w:t>
      </w:r>
      <w:r>
        <w:rPr>
          <w:rFonts w:hint="eastAsia"/>
        </w:rPr>
        <w:t>相关信息后保存</w:t>
      </w:r>
      <w:r w:rsidR="00AC253C">
        <w:rPr>
          <w:rFonts w:hint="eastAsia"/>
        </w:rPr>
        <w:t>就可完成量化指标的编辑工作</w:t>
      </w:r>
      <w:r>
        <w:rPr>
          <w:rFonts w:hint="eastAsia"/>
        </w:rPr>
        <w:t>。</w:t>
      </w:r>
    </w:p>
    <w:p w:rsidR="00560F3F" w:rsidRDefault="00560F3F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drawing>
          <wp:inline distT="0" distB="0" distL="0" distR="0">
            <wp:extent cx="4620625" cy="1916582"/>
            <wp:effectExtent l="19050" t="0" r="8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52" cy="191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3C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38" w:name="_Toc410653260"/>
      <w:bookmarkStart w:id="39" w:name="_Toc410653362"/>
      <w:r>
        <w:rPr>
          <w:rFonts w:ascii="黑体" w:eastAsia="黑体" w:hAnsi="黑体" w:hint="eastAsia"/>
          <w:bCs w:val="0"/>
          <w:sz w:val="28"/>
        </w:rPr>
        <w:t>2.2.6</w:t>
      </w:r>
      <w:r w:rsidR="00F44744" w:rsidRPr="00DE7A9D">
        <w:rPr>
          <w:rFonts w:ascii="黑体" w:eastAsia="黑体" w:hAnsi="黑体" w:hint="eastAsia"/>
          <w:bCs w:val="0"/>
          <w:sz w:val="28"/>
        </w:rPr>
        <w:t>关联指标对应</w:t>
      </w:r>
      <w:bookmarkEnd w:id="38"/>
      <w:bookmarkEnd w:id="39"/>
    </w:p>
    <w:p w:rsidR="00C8467B" w:rsidRDefault="00C8467B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此功能是将系统指标项和财务报表中的数据进行对应，从而可以从财务报表中自动提取数据，可以对现有的关联指标进行添加、修改、删除的操作。</w:t>
      </w:r>
    </w:p>
    <w:p w:rsidR="00F44744" w:rsidRDefault="00F44744" w:rsidP="00FE7AF4">
      <w:pPr>
        <w:spacing w:line="360" w:lineRule="auto"/>
        <w:ind w:left="779"/>
      </w:pPr>
      <w:r>
        <w:rPr>
          <w:noProof/>
        </w:rPr>
        <w:drawing>
          <wp:inline distT="0" distB="0" distL="0" distR="0">
            <wp:extent cx="4944795" cy="2264179"/>
            <wp:effectExtent l="19050" t="0" r="820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22" cy="226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46" w:rsidRPr="00DE7A9D" w:rsidRDefault="00DE7A9D" w:rsidP="00DE7A9D">
      <w:pPr>
        <w:pStyle w:val="2"/>
        <w:spacing w:line="360" w:lineRule="auto"/>
        <w:ind w:leftChars="0" w:left="0"/>
        <w:rPr>
          <w:rFonts w:ascii="黑体" w:eastAsia="黑体" w:hAnsi="黑体"/>
        </w:rPr>
      </w:pPr>
      <w:bookmarkStart w:id="40" w:name="_Toc410653261"/>
      <w:bookmarkStart w:id="41" w:name="_Toc410653363"/>
      <w:r>
        <w:rPr>
          <w:rFonts w:ascii="黑体" w:eastAsia="黑体" w:hAnsi="黑体" w:hint="eastAsia"/>
        </w:rPr>
        <w:t>2.3</w:t>
      </w:r>
      <w:r w:rsidR="00857AB9" w:rsidRPr="00DE7A9D">
        <w:rPr>
          <w:rFonts w:ascii="黑体" w:eastAsia="黑体" w:hAnsi="黑体" w:hint="eastAsia"/>
        </w:rPr>
        <w:t>考核管理</w:t>
      </w:r>
      <w:bookmarkEnd w:id="40"/>
      <w:bookmarkEnd w:id="41"/>
    </w:p>
    <w:p w:rsidR="005E1D3E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42" w:name="_Toc410653262"/>
      <w:bookmarkStart w:id="43" w:name="_Toc410653364"/>
      <w:r>
        <w:rPr>
          <w:rFonts w:ascii="黑体" w:eastAsia="黑体" w:hAnsi="黑体" w:hint="eastAsia"/>
          <w:bCs w:val="0"/>
          <w:sz w:val="28"/>
        </w:rPr>
        <w:t>2.3.1</w:t>
      </w:r>
      <w:r w:rsidR="005E1D3E" w:rsidRPr="00DE7A9D">
        <w:rPr>
          <w:rFonts w:ascii="黑体" w:eastAsia="黑体" w:hAnsi="黑体" w:hint="eastAsia"/>
          <w:bCs w:val="0"/>
          <w:sz w:val="28"/>
        </w:rPr>
        <w:t>年度绩效责任书</w:t>
      </w:r>
      <w:bookmarkEnd w:id="42"/>
      <w:bookmarkEnd w:id="43"/>
    </w:p>
    <w:p w:rsidR="005E1D3E" w:rsidRDefault="005E1D3E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每年年初，绩效考核办公需要指定各个单位的责任书，点击“新增按钮”填写责任书名称，选择考核类型和考核年度，选择单位名称和负责部门，上传责任书附件，点击“添加”按钮即可完成新单位的责任书编制。</w:t>
      </w:r>
    </w:p>
    <w:p w:rsidR="005E1D3E" w:rsidRDefault="005E1D3E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lastRenderedPageBreak/>
        <w:drawing>
          <wp:inline distT="0" distB="0" distL="0" distR="0">
            <wp:extent cx="4879243" cy="1909268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04" cy="191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D3E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44" w:name="_Toc410653263"/>
      <w:bookmarkStart w:id="45" w:name="_Toc410653365"/>
      <w:r>
        <w:rPr>
          <w:rFonts w:ascii="黑体" w:eastAsia="黑体" w:hAnsi="黑体" w:hint="eastAsia"/>
          <w:bCs w:val="0"/>
          <w:sz w:val="28"/>
        </w:rPr>
        <w:t>2.3.2</w:t>
      </w:r>
      <w:r w:rsidR="005E1D3E" w:rsidRPr="00DE7A9D">
        <w:rPr>
          <w:rFonts w:ascii="黑体" w:eastAsia="黑体" w:hAnsi="黑体" w:hint="eastAsia"/>
          <w:bCs w:val="0"/>
          <w:sz w:val="28"/>
        </w:rPr>
        <w:t>二级单位责任书指标</w:t>
      </w:r>
      <w:bookmarkEnd w:id="44"/>
      <w:bookmarkEnd w:id="45"/>
    </w:p>
    <w:p w:rsidR="00A8769B" w:rsidRPr="00943503" w:rsidRDefault="00630020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制定完年度责任书后，</w:t>
      </w:r>
      <w:r w:rsidR="00A8769B">
        <w:rPr>
          <w:rFonts w:hint="eastAsia"/>
        </w:rPr>
        <w:t>管理员</w:t>
      </w:r>
      <w:r w:rsidR="0035537F">
        <w:rPr>
          <w:rFonts w:hint="eastAsia"/>
        </w:rPr>
        <w:t>或是职能部门</w:t>
      </w:r>
      <w:r w:rsidR="00A8769B">
        <w:rPr>
          <w:rFonts w:hint="eastAsia"/>
        </w:rPr>
        <w:t>需要点击</w:t>
      </w:r>
      <w:r w:rsidR="00943503">
        <w:rPr>
          <w:rFonts w:hint="eastAsia"/>
        </w:rPr>
        <w:t>相应的责任书，点击页面上面的</w:t>
      </w:r>
      <w:r w:rsidR="00943503">
        <w:rPr>
          <w:rFonts w:hint="eastAsia"/>
          <w:noProof/>
        </w:rPr>
        <w:drawing>
          <wp:inline distT="0" distB="0" distL="0" distR="0">
            <wp:extent cx="430659" cy="220491"/>
            <wp:effectExtent l="19050" t="0" r="7491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7" cy="22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503">
        <w:rPr>
          <w:rFonts w:hint="eastAsia"/>
        </w:rPr>
        <w:t>按钮，</w:t>
      </w:r>
      <w:r>
        <w:rPr>
          <w:rFonts w:hint="eastAsia"/>
        </w:rPr>
        <w:t>可以对考核指标中的项目、权重、年度完成值、计算关系式等信息进行修改维护，在最后保存的时候</w:t>
      </w:r>
      <w:r w:rsidR="008C039C">
        <w:rPr>
          <w:rFonts w:hint="eastAsia"/>
        </w:rPr>
        <w:t>，需要对考核指标进行筛选，然后点击保存。</w:t>
      </w:r>
    </w:p>
    <w:p w:rsidR="005E1D3E" w:rsidRDefault="005E1D3E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drawing>
          <wp:inline distT="0" distB="0" distL="0" distR="0">
            <wp:extent cx="4706569" cy="8297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19" cy="83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03" w:rsidRDefault="00943503" w:rsidP="00FE7AF4">
      <w:pPr>
        <w:pStyle w:val="a5"/>
        <w:spacing w:line="360" w:lineRule="auto"/>
        <w:ind w:left="779" w:firstLineChars="0" w:firstLine="0"/>
      </w:pPr>
      <w:r>
        <w:rPr>
          <w:rFonts w:hint="eastAsia"/>
          <w:noProof/>
        </w:rPr>
        <w:drawing>
          <wp:inline distT="0" distB="0" distL="0" distR="0">
            <wp:extent cx="4750460" cy="1374815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85" cy="137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A4" w:rsidRDefault="00F83591" w:rsidP="00FE7AF4">
      <w:pPr>
        <w:spacing w:line="360" w:lineRule="auto"/>
        <w:ind w:leftChars="200" w:left="420" w:firstLineChars="150" w:firstLine="315"/>
      </w:pPr>
      <w:r>
        <w:rPr>
          <w:rFonts w:hint="eastAsia"/>
        </w:rPr>
        <w:t>在确认指标各项无误后</w:t>
      </w:r>
      <w:r w:rsidR="002E3173">
        <w:rPr>
          <w:rFonts w:hint="eastAsia"/>
        </w:rPr>
        <w:t>，</w:t>
      </w:r>
      <w:r w:rsidR="00491AA4" w:rsidRPr="00491AA4">
        <w:rPr>
          <w:rFonts w:hint="eastAsia"/>
        </w:rPr>
        <w:t>可由绩效考核办公室进行下达操作。</w:t>
      </w:r>
    </w:p>
    <w:p w:rsidR="00491AA4" w:rsidRDefault="00491AA4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drawing>
          <wp:inline distT="0" distB="0" distL="0" distR="0">
            <wp:extent cx="4750460" cy="1257151"/>
            <wp:effectExtent l="19050" t="0" r="0" b="0"/>
            <wp:docPr id="2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85" cy="125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0438" w:rsidRPr="00410438">
        <w:rPr>
          <w:rFonts w:hint="eastAsia"/>
        </w:rPr>
        <w:t>点击相应单位所在行的“操作列”内的“</w:t>
      </w:r>
      <w:r w:rsidR="00410438" w:rsidRPr="00410438">
        <w:rPr>
          <w:noProof/>
        </w:rPr>
        <w:drawing>
          <wp:inline distT="0" distB="0" distL="0" distR="0">
            <wp:extent cx="219710" cy="241300"/>
            <wp:effectExtent l="19050" t="0" r="8890" b="0"/>
            <wp:docPr id="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0438" w:rsidRPr="00410438">
        <w:rPr>
          <w:rFonts w:hint="eastAsia"/>
        </w:rPr>
        <w:t>”图标，即可完成该单位年度绩效考核责任书的正式下达，同时会显示下达的日期。</w:t>
      </w:r>
      <w:r w:rsidRPr="00491AA4">
        <w:t xml:space="preserve"> </w:t>
      </w:r>
    </w:p>
    <w:p w:rsidR="00E6202A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46" w:name="_Toc410653264"/>
      <w:bookmarkStart w:id="47" w:name="_Toc410653366"/>
      <w:r>
        <w:rPr>
          <w:rFonts w:ascii="黑体" w:eastAsia="黑体" w:hAnsi="黑体" w:hint="eastAsia"/>
          <w:bCs w:val="0"/>
          <w:sz w:val="28"/>
        </w:rPr>
        <w:lastRenderedPageBreak/>
        <w:t>2.3.3</w:t>
      </w:r>
      <w:r w:rsidR="00E6202A" w:rsidRPr="00DE7A9D">
        <w:rPr>
          <w:rFonts w:ascii="黑体" w:eastAsia="黑体" w:hAnsi="黑体" w:hint="eastAsia"/>
          <w:bCs w:val="0"/>
          <w:sz w:val="28"/>
        </w:rPr>
        <w:t>二级单位指标筛选</w:t>
      </w:r>
      <w:bookmarkEnd w:id="46"/>
      <w:bookmarkEnd w:id="47"/>
    </w:p>
    <w:p w:rsidR="00491AA4" w:rsidRPr="00491AA4" w:rsidRDefault="0035683E" w:rsidP="00FE7AF4">
      <w:pPr>
        <w:pStyle w:val="a5"/>
        <w:spacing w:line="360" w:lineRule="auto"/>
        <w:ind w:left="779" w:firstLineChars="0" w:firstLine="0"/>
      </w:pPr>
      <w:r>
        <w:rPr>
          <w:noProof/>
        </w:rPr>
        <w:drawing>
          <wp:inline distT="0" distB="0" distL="0" distR="0">
            <wp:extent cx="4750460" cy="702259"/>
            <wp:effectExtent l="19050" t="0" r="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78" cy="7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91" w:rsidRDefault="007E1AF5" w:rsidP="00FE7AF4">
      <w:pPr>
        <w:pStyle w:val="a5"/>
        <w:spacing w:line="360" w:lineRule="auto"/>
        <w:ind w:left="779"/>
      </w:pPr>
      <w:r>
        <w:rPr>
          <w:rFonts w:hint="eastAsia"/>
        </w:rPr>
        <w:t>在“二级单位及领导班子考核”发起后，可由绩效考核办公室对各单位的具体考核指标进行一次筛选</w:t>
      </w:r>
      <w:r w:rsidR="008634CE">
        <w:rPr>
          <w:rFonts w:hint="eastAsia"/>
        </w:rPr>
        <w:t>或是增加指标</w:t>
      </w:r>
      <w:r w:rsidR="00707892">
        <w:rPr>
          <w:rFonts w:hint="eastAsia"/>
        </w:rPr>
        <w:t>的操作</w:t>
      </w:r>
      <w:r w:rsidR="008634CE">
        <w:rPr>
          <w:rFonts w:hint="eastAsia"/>
        </w:rPr>
        <w:t>，</w:t>
      </w:r>
      <w:r w:rsidR="00707892">
        <w:rPr>
          <w:rFonts w:hint="eastAsia"/>
        </w:rPr>
        <w:t>管理员</w:t>
      </w:r>
      <w:r w:rsidR="00413655">
        <w:rPr>
          <w:rFonts w:hint="eastAsia"/>
        </w:rPr>
        <w:t>点击二级单位指标筛选，</w:t>
      </w:r>
      <w:r w:rsidR="00707892">
        <w:rPr>
          <w:rFonts w:hint="eastAsia"/>
        </w:rPr>
        <w:t>选中</w:t>
      </w:r>
      <w:r w:rsidR="00413655">
        <w:rPr>
          <w:rFonts w:hint="eastAsia"/>
        </w:rPr>
        <w:t xml:space="preserve"> </w:t>
      </w:r>
      <w:r w:rsidR="00847DF0">
        <w:rPr>
          <w:rFonts w:hint="eastAsia"/>
        </w:rPr>
        <w:t>“修改按钮”</w:t>
      </w:r>
      <w:r w:rsidR="00075903" w:rsidRPr="00075903">
        <w:rPr>
          <w:rFonts w:hint="eastAsia"/>
        </w:rPr>
        <w:t>对各单位的具体考核指标进行一次筛选</w:t>
      </w:r>
      <w:r w:rsidR="00847DF0">
        <w:rPr>
          <w:rFonts w:hint="eastAsia"/>
        </w:rPr>
        <w:t>，</w:t>
      </w:r>
      <w:r w:rsidR="00CB5DC8">
        <w:rPr>
          <w:rFonts w:hint="eastAsia"/>
        </w:rPr>
        <w:t>还可以点击</w:t>
      </w:r>
      <w:r w:rsidR="00CB5DC8">
        <w:rPr>
          <w:rFonts w:hint="eastAsia"/>
          <w:noProof/>
        </w:rPr>
        <w:drawing>
          <wp:inline distT="0" distB="0" distL="0" distR="0">
            <wp:extent cx="680314" cy="266317"/>
            <wp:effectExtent l="19050" t="0" r="5486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46" cy="26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5DC8">
        <w:rPr>
          <w:rFonts w:hint="eastAsia"/>
        </w:rPr>
        <w:t>或是</w:t>
      </w:r>
      <w:r w:rsidR="00CB5DC8" w:rsidRPr="00CB5DC8">
        <w:rPr>
          <w:rFonts w:hint="eastAsia"/>
        </w:rPr>
        <w:t xml:space="preserve"> </w:t>
      </w:r>
      <w:r w:rsidR="00CB5DC8">
        <w:rPr>
          <w:rFonts w:hint="eastAsia"/>
          <w:noProof/>
        </w:rPr>
        <w:drawing>
          <wp:inline distT="0" distB="0" distL="0" distR="0">
            <wp:extent cx="160935" cy="16093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0" cy="16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5DC8">
        <w:rPr>
          <w:rFonts w:hint="eastAsia"/>
        </w:rPr>
        <w:t>按钮对系统中的指标进行</w:t>
      </w:r>
      <w:r w:rsidR="00D551FB">
        <w:rPr>
          <w:rFonts w:hint="eastAsia"/>
        </w:rPr>
        <w:t>追加</w:t>
      </w:r>
      <w:r w:rsidR="00CB5DC8">
        <w:rPr>
          <w:rFonts w:hint="eastAsia"/>
        </w:rPr>
        <w:t>，</w:t>
      </w:r>
      <w:r w:rsidR="00847DF0">
        <w:rPr>
          <w:rFonts w:hint="eastAsia"/>
        </w:rPr>
        <w:t>保存后点击“发起考核”按钮</w:t>
      </w:r>
      <w:r w:rsidR="00075903" w:rsidRPr="00075903">
        <w:rPr>
          <w:rFonts w:hint="eastAsia"/>
        </w:rPr>
        <w:t>。</w:t>
      </w:r>
    </w:p>
    <w:p w:rsidR="0035537F" w:rsidRDefault="0035537F" w:rsidP="00DE7A9D">
      <w:pPr>
        <w:pStyle w:val="a5"/>
        <w:spacing w:line="360" w:lineRule="auto"/>
        <w:ind w:leftChars="337" w:left="708" w:firstLineChars="0" w:firstLine="0"/>
      </w:pPr>
      <w:r>
        <w:rPr>
          <w:rFonts w:hint="eastAsia"/>
          <w:noProof/>
        </w:rPr>
        <w:drawing>
          <wp:inline distT="0" distB="0" distL="0" distR="0">
            <wp:extent cx="4750460" cy="9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91" cy="97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02A" w:rsidRPr="00DE7A9D" w:rsidRDefault="00DE7A9D" w:rsidP="00DE7A9D">
      <w:pPr>
        <w:pStyle w:val="3"/>
        <w:spacing w:line="360" w:lineRule="auto"/>
        <w:ind w:leftChars="0" w:left="0"/>
        <w:rPr>
          <w:rFonts w:ascii="黑体" w:eastAsia="黑体" w:hAnsi="黑体"/>
          <w:bCs w:val="0"/>
          <w:sz w:val="28"/>
        </w:rPr>
      </w:pPr>
      <w:bookmarkStart w:id="48" w:name="_Toc410653265"/>
      <w:bookmarkStart w:id="49" w:name="_Toc410653367"/>
      <w:r>
        <w:rPr>
          <w:rFonts w:ascii="黑体" w:eastAsia="黑体" w:hAnsi="黑体" w:hint="eastAsia"/>
          <w:bCs w:val="0"/>
          <w:sz w:val="28"/>
        </w:rPr>
        <w:t>2.3.4</w:t>
      </w:r>
      <w:r w:rsidR="00E6202A" w:rsidRPr="00DE7A9D">
        <w:rPr>
          <w:rFonts w:ascii="黑体" w:eastAsia="黑体" w:hAnsi="黑体" w:hint="eastAsia"/>
          <w:bCs w:val="0"/>
          <w:sz w:val="28"/>
        </w:rPr>
        <w:t>二级单位考核结果审定</w:t>
      </w:r>
      <w:bookmarkEnd w:id="48"/>
      <w:bookmarkEnd w:id="49"/>
    </w:p>
    <w:p w:rsidR="00C172AA" w:rsidRDefault="00C172AA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各单位的考核指标得分审核完成后，可由绩效考核办公室负责统计各单位的实际得分情况。并根据联席会议的决定进行考核成绩的发布。</w:t>
      </w:r>
    </w:p>
    <w:p w:rsidR="00C172AA" w:rsidRDefault="000B0ECA" w:rsidP="00DE7A9D">
      <w:pPr>
        <w:pStyle w:val="a5"/>
        <w:spacing w:line="360" w:lineRule="auto"/>
        <w:ind w:leftChars="338" w:left="779" w:hangingChars="33" w:hanging="69"/>
        <w:jc w:val="left"/>
      </w:pPr>
      <w:r>
        <w:rPr>
          <w:rFonts w:hint="eastAsia"/>
          <w:noProof/>
        </w:rPr>
        <w:drawing>
          <wp:inline distT="0" distB="0" distL="0" distR="0">
            <wp:extent cx="4473702" cy="1572768"/>
            <wp:effectExtent l="19050" t="0" r="3048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124" cy="157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AA" w:rsidRDefault="00C172AA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点击左侧菜单的“二级单位考核结果审定”，可以打开结果汇总操作页面。</w:t>
      </w:r>
    </w:p>
    <w:p w:rsidR="00C172AA" w:rsidRDefault="00C172AA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按步骤依次执行操作：</w:t>
      </w:r>
      <w:r>
        <w:rPr>
          <w:rFonts w:hint="eastAsia"/>
        </w:rPr>
        <w:t>1</w:t>
      </w:r>
      <w:r>
        <w:rPr>
          <w:rFonts w:hint="eastAsia"/>
        </w:rPr>
        <w:t>数据初化→</w:t>
      </w:r>
      <w:r>
        <w:rPr>
          <w:rFonts w:hint="eastAsia"/>
        </w:rPr>
        <w:t>2</w:t>
      </w:r>
      <w:r>
        <w:rPr>
          <w:rFonts w:hint="eastAsia"/>
        </w:rPr>
        <w:t>统计二级单位得分→</w:t>
      </w:r>
      <w:r>
        <w:rPr>
          <w:rFonts w:hint="eastAsia"/>
        </w:rPr>
        <w:t>3</w:t>
      </w:r>
      <w:r>
        <w:rPr>
          <w:rFonts w:hint="eastAsia"/>
        </w:rPr>
        <w:t>统计领导班子得分→</w:t>
      </w:r>
      <w:r>
        <w:rPr>
          <w:rFonts w:hint="eastAsia"/>
        </w:rPr>
        <w:t>4</w:t>
      </w:r>
      <w:r>
        <w:rPr>
          <w:rFonts w:hint="eastAsia"/>
        </w:rPr>
        <w:t>审定和发布结果。</w:t>
      </w:r>
    </w:p>
    <w:p w:rsidR="002A3206" w:rsidRDefault="002A3206" w:rsidP="00FE7AF4">
      <w:pPr>
        <w:spacing w:line="360" w:lineRule="auto"/>
        <w:ind w:leftChars="200" w:left="420" w:firstLineChars="200" w:firstLine="420"/>
      </w:pPr>
      <w:r>
        <w:rPr>
          <w:rFonts w:hint="eastAsia"/>
        </w:rPr>
        <w:t>待分数出来准确无误后，勾选需要发布的结果点击“保存”按钮，就可以将考核信息发布到系统中，全体人员就可以进行查看了。</w:t>
      </w:r>
    </w:p>
    <w:p w:rsidR="002A3206" w:rsidRDefault="002A3206" w:rsidP="00FE7AF4">
      <w:pPr>
        <w:pStyle w:val="a5"/>
        <w:spacing w:line="360" w:lineRule="auto"/>
        <w:ind w:left="779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578024" cy="820006"/>
            <wp:effectExtent l="19050" t="0" r="3126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674" cy="82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2AA" w:rsidRPr="00CF3097" w:rsidRDefault="00C172AA" w:rsidP="00FE7AF4">
      <w:pPr>
        <w:pStyle w:val="a5"/>
        <w:spacing w:line="360" w:lineRule="auto"/>
        <w:ind w:left="779" w:firstLineChars="0" w:firstLine="0"/>
        <w:rPr>
          <w:vertAlign w:val="subscript"/>
        </w:rPr>
      </w:pPr>
    </w:p>
    <w:sectPr w:rsidR="00C172AA" w:rsidRPr="00CF3097" w:rsidSect="003E23C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0CD1" w:rsidRDefault="00DB0CD1" w:rsidP="00022F6E">
      <w:pPr>
        <w:ind w:left="779"/>
      </w:pPr>
      <w:r>
        <w:separator/>
      </w:r>
    </w:p>
  </w:endnote>
  <w:endnote w:type="continuationSeparator" w:id="1">
    <w:p w:rsidR="00DB0CD1" w:rsidRDefault="00DB0CD1" w:rsidP="00022F6E">
      <w:pPr>
        <w:ind w:left="779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843" w:rsidRDefault="00D50843" w:rsidP="00D50843">
    <w:pPr>
      <w:pStyle w:val="a4"/>
      <w:ind w:left="77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843" w:rsidRDefault="00D50843" w:rsidP="00D50843">
    <w:pPr>
      <w:pStyle w:val="a4"/>
      <w:ind w:left="77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843" w:rsidRDefault="00D50843" w:rsidP="00D50843">
    <w:pPr>
      <w:pStyle w:val="a4"/>
      <w:ind w:left="77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0CD1" w:rsidRDefault="00DB0CD1" w:rsidP="00022F6E">
      <w:pPr>
        <w:ind w:left="779"/>
      </w:pPr>
      <w:r>
        <w:separator/>
      </w:r>
    </w:p>
  </w:footnote>
  <w:footnote w:type="continuationSeparator" w:id="1">
    <w:p w:rsidR="00DB0CD1" w:rsidRDefault="00DB0CD1" w:rsidP="00022F6E">
      <w:pPr>
        <w:ind w:left="779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843" w:rsidRDefault="00D50843" w:rsidP="00D50843">
    <w:pPr>
      <w:pStyle w:val="a3"/>
      <w:ind w:left="77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843" w:rsidRDefault="00DE7A9D" w:rsidP="00DE7A9D">
    <w:pPr>
      <w:pStyle w:val="a3"/>
      <w:ind w:leftChars="176" w:left="370"/>
      <w:rPr>
        <w:rFonts w:hint="eastAsia"/>
      </w:rPr>
    </w:pPr>
    <w:r>
      <w:rPr>
        <w:rFonts w:hint="eastAsia"/>
      </w:rPr>
      <w:t>华东油气田绩效考核系统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843" w:rsidRDefault="00D50843" w:rsidP="00D50843">
    <w:pPr>
      <w:pStyle w:val="a3"/>
      <w:ind w:left="77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719FA"/>
    <w:multiLevelType w:val="hybridMultilevel"/>
    <w:tmpl w:val="647456A8"/>
    <w:lvl w:ilvl="0" w:tplc="FB44F1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320701F"/>
    <w:multiLevelType w:val="hybridMultilevel"/>
    <w:tmpl w:val="05E8E096"/>
    <w:lvl w:ilvl="0" w:tplc="84726C9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45080C"/>
    <w:multiLevelType w:val="hybridMultilevel"/>
    <w:tmpl w:val="75329E94"/>
    <w:lvl w:ilvl="0" w:tplc="1E90E324">
      <w:start w:val="6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AEB27FB"/>
    <w:multiLevelType w:val="hybridMultilevel"/>
    <w:tmpl w:val="5E02E10C"/>
    <w:lvl w:ilvl="0" w:tplc="91726C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6005F95"/>
    <w:multiLevelType w:val="hybridMultilevel"/>
    <w:tmpl w:val="AA285766"/>
    <w:lvl w:ilvl="0" w:tplc="7A9411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2AC0924"/>
    <w:multiLevelType w:val="multilevel"/>
    <w:tmpl w:val="72AC0924"/>
    <w:lvl w:ilvl="0">
      <w:start w:val="1"/>
      <w:numFmt w:val="japaneseCounting"/>
      <w:lvlText w:val="%1、"/>
      <w:lvlJc w:val="left"/>
      <w:pPr>
        <w:ind w:left="1370" w:hanging="660"/>
      </w:pPr>
      <w:rPr>
        <w:rFonts w:hint="default"/>
      </w:rPr>
    </w:lvl>
    <w:lvl w:ilvl="1">
      <w:start w:val="1"/>
      <w:numFmt w:val="decimal"/>
      <w:lvlText w:val="（%2）"/>
      <w:lvlJc w:val="left"/>
      <w:pPr>
        <w:ind w:left="185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70" w:hanging="420"/>
      </w:pPr>
    </w:lvl>
    <w:lvl w:ilvl="3">
      <w:start w:val="1"/>
      <w:numFmt w:val="decimal"/>
      <w:lvlText w:val="%4."/>
      <w:lvlJc w:val="left"/>
      <w:pPr>
        <w:ind w:left="2390" w:hanging="420"/>
      </w:pPr>
    </w:lvl>
    <w:lvl w:ilvl="4">
      <w:start w:val="1"/>
      <w:numFmt w:val="lowerLetter"/>
      <w:lvlText w:val="%5)"/>
      <w:lvlJc w:val="left"/>
      <w:pPr>
        <w:ind w:left="2810" w:hanging="420"/>
      </w:pPr>
    </w:lvl>
    <w:lvl w:ilvl="5">
      <w:start w:val="1"/>
      <w:numFmt w:val="lowerRoman"/>
      <w:lvlText w:val="%6."/>
      <w:lvlJc w:val="right"/>
      <w:pPr>
        <w:ind w:left="3230" w:hanging="420"/>
      </w:pPr>
    </w:lvl>
    <w:lvl w:ilvl="6">
      <w:start w:val="1"/>
      <w:numFmt w:val="decimal"/>
      <w:lvlText w:val="%7."/>
      <w:lvlJc w:val="left"/>
      <w:pPr>
        <w:ind w:left="3650" w:hanging="420"/>
      </w:pPr>
    </w:lvl>
    <w:lvl w:ilvl="7">
      <w:start w:val="1"/>
      <w:numFmt w:val="lowerLetter"/>
      <w:lvlText w:val="%8)"/>
      <w:lvlJc w:val="left"/>
      <w:pPr>
        <w:ind w:left="4070" w:hanging="420"/>
      </w:pPr>
    </w:lvl>
    <w:lvl w:ilvl="8">
      <w:start w:val="1"/>
      <w:numFmt w:val="lowerRoman"/>
      <w:lvlText w:val="%9."/>
      <w:lvlJc w:val="right"/>
      <w:pPr>
        <w:ind w:left="449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0AAD"/>
    <w:rsid w:val="00010F48"/>
    <w:rsid w:val="0001254E"/>
    <w:rsid w:val="00022F6E"/>
    <w:rsid w:val="00026238"/>
    <w:rsid w:val="0003052F"/>
    <w:rsid w:val="00036AF3"/>
    <w:rsid w:val="000427EE"/>
    <w:rsid w:val="00044269"/>
    <w:rsid w:val="00044873"/>
    <w:rsid w:val="00072293"/>
    <w:rsid w:val="00075903"/>
    <w:rsid w:val="00075BBB"/>
    <w:rsid w:val="00076AC0"/>
    <w:rsid w:val="000B0ECA"/>
    <w:rsid w:val="000C014E"/>
    <w:rsid w:val="000D07C1"/>
    <w:rsid w:val="000E6FB6"/>
    <w:rsid w:val="00106171"/>
    <w:rsid w:val="001106E5"/>
    <w:rsid w:val="00117411"/>
    <w:rsid w:val="00124FBC"/>
    <w:rsid w:val="0016014E"/>
    <w:rsid w:val="0016595F"/>
    <w:rsid w:val="001B6CAC"/>
    <w:rsid w:val="001C432C"/>
    <w:rsid w:val="001F2A0D"/>
    <w:rsid w:val="001F725A"/>
    <w:rsid w:val="00217CA1"/>
    <w:rsid w:val="00220748"/>
    <w:rsid w:val="002A3206"/>
    <w:rsid w:val="002A6E84"/>
    <w:rsid w:val="002B03BE"/>
    <w:rsid w:val="002C336A"/>
    <w:rsid w:val="002E3173"/>
    <w:rsid w:val="002F277B"/>
    <w:rsid w:val="00322EDD"/>
    <w:rsid w:val="00352AA2"/>
    <w:rsid w:val="0035537F"/>
    <w:rsid w:val="0035683E"/>
    <w:rsid w:val="00370AAD"/>
    <w:rsid w:val="003E23CD"/>
    <w:rsid w:val="00410438"/>
    <w:rsid w:val="00413655"/>
    <w:rsid w:val="004173C2"/>
    <w:rsid w:val="00425571"/>
    <w:rsid w:val="00437076"/>
    <w:rsid w:val="00450EE1"/>
    <w:rsid w:val="00460BAD"/>
    <w:rsid w:val="00464D95"/>
    <w:rsid w:val="0047078C"/>
    <w:rsid w:val="004909C8"/>
    <w:rsid w:val="00491AA4"/>
    <w:rsid w:val="004C3151"/>
    <w:rsid w:val="004D0C9F"/>
    <w:rsid w:val="004D2285"/>
    <w:rsid w:val="00507DEF"/>
    <w:rsid w:val="00560F3F"/>
    <w:rsid w:val="0057114D"/>
    <w:rsid w:val="00597347"/>
    <w:rsid w:val="005D5515"/>
    <w:rsid w:val="005E1D3E"/>
    <w:rsid w:val="0060640B"/>
    <w:rsid w:val="00617222"/>
    <w:rsid w:val="00627E13"/>
    <w:rsid w:val="00630020"/>
    <w:rsid w:val="00656AE6"/>
    <w:rsid w:val="00681AB6"/>
    <w:rsid w:val="006F4E31"/>
    <w:rsid w:val="00707892"/>
    <w:rsid w:val="00730106"/>
    <w:rsid w:val="00781B6A"/>
    <w:rsid w:val="007A4510"/>
    <w:rsid w:val="007E1AF5"/>
    <w:rsid w:val="007F62FA"/>
    <w:rsid w:val="008464C8"/>
    <w:rsid w:val="008464F0"/>
    <w:rsid w:val="00847DF0"/>
    <w:rsid w:val="008572A9"/>
    <w:rsid w:val="00857AB9"/>
    <w:rsid w:val="008634CE"/>
    <w:rsid w:val="0087087D"/>
    <w:rsid w:val="00887566"/>
    <w:rsid w:val="008B6F8B"/>
    <w:rsid w:val="008C039C"/>
    <w:rsid w:val="008E1D43"/>
    <w:rsid w:val="008E56D7"/>
    <w:rsid w:val="00912997"/>
    <w:rsid w:val="009347C1"/>
    <w:rsid w:val="00943503"/>
    <w:rsid w:val="00974866"/>
    <w:rsid w:val="009756DC"/>
    <w:rsid w:val="00983F78"/>
    <w:rsid w:val="0098748E"/>
    <w:rsid w:val="009D3CCF"/>
    <w:rsid w:val="009E20A4"/>
    <w:rsid w:val="00A235A6"/>
    <w:rsid w:val="00A45029"/>
    <w:rsid w:val="00A52FEF"/>
    <w:rsid w:val="00A6615E"/>
    <w:rsid w:val="00A8769B"/>
    <w:rsid w:val="00AA1720"/>
    <w:rsid w:val="00AB143E"/>
    <w:rsid w:val="00AB4459"/>
    <w:rsid w:val="00AC253C"/>
    <w:rsid w:val="00AC3548"/>
    <w:rsid w:val="00AF0726"/>
    <w:rsid w:val="00B234D4"/>
    <w:rsid w:val="00B426D3"/>
    <w:rsid w:val="00B55A7A"/>
    <w:rsid w:val="00BA0E5A"/>
    <w:rsid w:val="00BB6305"/>
    <w:rsid w:val="00BE787D"/>
    <w:rsid w:val="00BF4C75"/>
    <w:rsid w:val="00C10E02"/>
    <w:rsid w:val="00C120D2"/>
    <w:rsid w:val="00C15CB1"/>
    <w:rsid w:val="00C172AA"/>
    <w:rsid w:val="00C73336"/>
    <w:rsid w:val="00C75E76"/>
    <w:rsid w:val="00C82910"/>
    <w:rsid w:val="00C8467B"/>
    <w:rsid w:val="00C86331"/>
    <w:rsid w:val="00C96438"/>
    <w:rsid w:val="00CA2F6F"/>
    <w:rsid w:val="00CB5DC8"/>
    <w:rsid w:val="00CE4597"/>
    <w:rsid w:val="00CF3097"/>
    <w:rsid w:val="00D03EE4"/>
    <w:rsid w:val="00D308F8"/>
    <w:rsid w:val="00D4305F"/>
    <w:rsid w:val="00D50843"/>
    <w:rsid w:val="00D551FB"/>
    <w:rsid w:val="00D80624"/>
    <w:rsid w:val="00DB0CD1"/>
    <w:rsid w:val="00DE7A9D"/>
    <w:rsid w:val="00E1429E"/>
    <w:rsid w:val="00E45567"/>
    <w:rsid w:val="00E6202A"/>
    <w:rsid w:val="00E67624"/>
    <w:rsid w:val="00E677B1"/>
    <w:rsid w:val="00E72CBA"/>
    <w:rsid w:val="00E872A9"/>
    <w:rsid w:val="00EA5666"/>
    <w:rsid w:val="00F357C6"/>
    <w:rsid w:val="00F44744"/>
    <w:rsid w:val="00F46746"/>
    <w:rsid w:val="00F53961"/>
    <w:rsid w:val="00F53C6C"/>
    <w:rsid w:val="00F55AA0"/>
    <w:rsid w:val="00F6590A"/>
    <w:rsid w:val="00F671B9"/>
    <w:rsid w:val="00F82BC4"/>
    <w:rsid w:val="00F83591"/>
    <w:rsid w:val="00F9062D"/>
    <w:rsid w:val="00FC6174"/>
    <w:rsid w:val="00FC7734"/>
    <w:rsid w:val="00FE7A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Chars="371" w:left="37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23CD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857A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57A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30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7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70AA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7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70AAD"/>
    <w:rPr>
      <w:sz w:val="18"/>
      <w:szCs w:val="18"/>
    </w:rPr>
  </w:style>
  <w:style w:type="paragraph" w:styleId="a5">
    <w:name w:val="List Paragraph"/>
    <w:basedOn w:val="a"/>
    <w:uiPriority w:val="34"/>
    <w:qFormat/>
    <w:rsid w:val="00F5396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F62F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F62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7A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57AB9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50EE1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F3097"/>
    <w:pPr>
      <w:widowControl/>
      <w:spacing w:before="480" w:after="0" w:line="276" w:lineRule="auto"/>
      <w:ind w:leftChars="0"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F3097"/>
    <w:pPr>
      <w:widowControl/>
      <w:spacing w:after="100" w:line="276" w:lineRule="auto"/>
      <w:ind w:leftChars="0"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D50843"/>
    <w:pPr>
      <w:widowControl/>
      <w:tabs>
        <w:tab w:val="left" w:pos="520"/>
        <w:tab w:val="right" w:leader="dot" w:pos="8296"/>
      </w:tabs>
      <w:spacing w:after="100" w:line="276" w:lineRule="auto"/>
      <w:ind w:leftChars="0" w:left="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F3097"/>
    <w:pPr>
      <w:widowControl/>
      <w:spacing w:after="100" w:line="276" w:lineRule="auto"/>
      <w:ind w:leftChars="0" w:left="440"/>
      <w:jc w:val="left"/>
    </w:pPr>
    <w:rPr>
      <w:kern w:val="0"/>
      <w:sz w:val="22"/>
    </w:rPr>
  </w:style>
  <w:style w:type="character" w:styleId="a8">
    <w:name w:val="FollowedHyperlink"/>
    <w:basedOn w:val="a0"/>
    <w:uiPriority w:val="99"/>
    <w:semiHidden/>
    <w:unhideWhenUsed/>
    <w:rsid w:val="00CF3097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CF3097"/>
    <w:rPr>
      <w:b/>
      <w:bCs/>
      <w:sz w:val="32"/>
      <w:szCs w:val="32"/>
    </w:rPr>
  </w:style>
  <w:style w:type="paragraph" w:styleId="a9">
    <w:name w:val="Document Map"/>
    <w:basedOn w:val="a"/>
    <w:link w:val="Char2"/>
    <w:uiPriority w:val="99"/>
    <w:semiHidden/>
    <w:unhideWhenUsed/>
    <w:rsid w:val="00DE7A9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DE7A9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07.33.1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C0DBDB-446A-432C-901D-C23A2E0E7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12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125</cp:revision>
  <dcterms:created xsi:type="dcterms:W3CDTF">2015-01-13T08:31:00Z</dcterms:created>
  <dcterms:modified xsi:type="dcterms:W3CDTF">2015-02-02T07:14:00Z</dcterms:modified>
</cp:coreProperties>
</file>