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FSR internal Chat with Xujin and Madhurima-20260922_110107-Meeting Recording</w:t>
      </w:r>
    </w:p>
    <w:p>
      <w:pPr>
        <w:spacing w:after="100"/>
      </w:pPr>
      <w:r>
        <w:rPr>
          <w:color w:val="616161"/>
          <w:sz w:val="3mm"/>
          <w:szCs w:val="3mm"/>
          <w:rFonts w:ascii="Segoe UI" w:cs="Segoe UI" w:eastAsia="Segoe UI" w:hAnsi="Segoe UI"/>
        </w:rPr>
        <w:t xml:space="preserve">September 22, 2026, 6:01PM</w:t>
      </w:r>
    </w:p>
    <w:p>
      <w:pPr>
        <w:spacing w:after="100"/>
      </w:pPr>
      <w:r>
        <w:rPr>
          <w:color w:val="616161"/>
          <w:sz w:val="3mm"/>
          <w:szCs w:val="3mm"/>
          <w:rFonts w:ascii="Segoe UI" w:cs="Segoe UI" w:eastAsia="Segoe UI" w:hAnsi="Segoe UI"/>
        </w:rPr>
        <w:t xml:space="preserve">42m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like around 300 documents. Can I quickly share my screen? So, yeah, I didn't prepare anything, but just so that we can look at, yeah. So in our volume, other than those kind of final master report and those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regular 336 UUID. We also have like, like later on, I call this like a legacy format and some like a version format things. But we also have some other stuff like those kind of others. There are like around 300 of them.</w:t>
      </w:r>
      <w:r>
        <w:rPr>
          <w:color w:val="242424"/>
          <w:sz w:val="4.3mm"/>
          <w:szCs w:val="4.3mm"/>
          <w:rFonts w:ascii="Segoe UI" w:cs="Segoe UI" w:eastAsia="Segoe UI" w:hAnsi="Segoe UI"/>
        </w:rPr>
        <w:br/>
        <w:t xml:space="preserve">Previously, what I thought is just to like ignore them because they are just 300. We can accept that. We did not categorise it very well. But as you mentioned, like you kind of reminded me, if you are currently, this is nothing but your document. I just compiled.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So if you said if we like not only use the final master report, those like a document name, but also use some like a specific structure, then that it's nice like on in the sense that for example, like some like this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Randomly document ID somehow.</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Somehow we open it and like this is the same as the legacy format, but somehow maybe we have one open and it looks like the final master report. Then those can be detected in the passing as well. So yes, I agree with the point you made, but.</w:t>
      </w:r>
      <w:r>
        <w:rPr>
          <w:color w:val="242424"/>
          <w:sz w:val="4.3mm"/>
          <w:szCs w:val="4.3mm"/>
          <w:rFonts w:ascii="Segoe UI" w:cs="Segoe UI" w:eastAsia="Segoe UI" w:hAnsi="Segoe UI"/>
        </w:rPr>
        <w:br/>
        <w:t xml:space="preserve">Like, like compared to choose the proposed, like this four four things you put here, so I I think the the the first logic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If we detect a final master report in the document ID, then it should be routed in this processor. The second, like this one, this one, there are no problem, but I think another very like a common or general format is actually this.</w:t>
      </w:r>
      <w:r>
        <w:rPr>
          <w:color w:val="242424"/>
          <w:sz w:val="4.3mm"/>
          <w:szCs w:val="4.3mm"/>
          <w:rFonts w:ascii="Segoe UI" w:cs="Segoe UI" w:eastAsia="Segoe UI" w:hAnsi="Segoe UI"/>
        </w:rPr>
        <w:br/>
        <w:t xml:space="preserve">This dot space dot space, this format. So like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What do you mean by dot space format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Yeah, yeah, yeah, let me.</w:t>
      </w:r>
      <w:r>
        <w:rPr>
          <w:color w:val="242424"/>
          <w:sz w:val="4.3mm"/>
          <w:szCs w:val="4.3mm"/>
          <w:rFonts w:ascii="Segoe UI" w:cs="Segoe UI" w:eastAsia="Segoe UI" w:hAnsi="Segoe UI"/>
        </w:rPr>
        <w:br/>
        <w:t xml:space="preserve">Show, show you, so, so if it's the final master report, then in somehow in this table of content, this is see like there is a like a dot space dot space dot space, like this dot dot, but compared to like a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I think,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Yeah, I I already put too many documents here, so we can take a look. Come, for example, this regular UUID format a moment, so let's it. I also cheque your Jason, it's similarly, but like, yeah, you use this as a just just for for the review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Oh, like the regular, this kind of documents,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so it has all that, it copies all dots in that TOC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Yeah, see this one, this one is the JSON I downloaded from your, like, that the raw, like, is that the one you shared with me, like, that's a part, the page, the raw pages in this regular format, the, like, the table of contents, they use this kind of underscore.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Like, to to connect between like titles and page numbers, while, like, in in the like final in those final master report, we got the results, see here, they got this kind of format, while you in all of this final master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They always appear to be this dot space dot space format, so, so, so maybe some of like a like a regardless of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Can you paste me this? Can you paste me this QD, like the two one, the one which ends with ninety-four, the doc, the two doc, the earlier document ID here, this, can you just copy this QD?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 yeah, yeah, let me copy, copy this, and yeah.</w:t>
      </w:r>
      <w:r>
        <w:rPr>
          <w:color w:val="242424"/>
          <w:sz w:val="4.3mm"/>
          <w:szCs w:val="4.3mm"/>
          <w:rFonts w:ascii="Segoe UI" w:cs="Segoe UI" w:eastAsia="Segoe UI" w:hAnsi="Segoe UI"/>
        </w:rPr>
        <w:br/>
        <w:t xml:space="preserve">And while compared with the other one, this is awesome.</w:t>
      </w:r>
      <w:r>
        <w:rPr>
          <w:color w:val="242424"/>
          <w:sz w:val="4.3mm"/>
          <w:szCs w:val="4.3mm"/>
          <w:rFonts w:ascii="Segoe UI" w:cs="Segoe UI" w:eastAsia="Segoe UI" w:hAnsi="Segoe UI"/>
        </w:rPr>
        <w:br/>
        <w:t xml:space="preserve">And this is somehow in just a copy you sound like here in this kind of format. And yeah, and I'm not very sure, but let's cheque together like this version format. Well, I know this legacy format what it does look like. Because like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Some of, I'm so sorry, some of this kind of, yeah, most of, yeah, like the the for the first final master report, as we discussed, so, so I checked the if there is a label here, it can only be this uncategorized gas turbine.</w:t>
      </w:r>
      <w:r>
        <w:rPr>
          <w:color w:val="242424"/>
          <w:sz w:val="4.3mm"/>
          <w:szCs w:val="4.3mm"/>
          <w:rFonts w:ascii="Segoe UI" w:cs="Segoe UI" w:eastAsia="Segoe UI" w:hAnsi="Segoe UI"/>
        </w:rPr>
        <w:br/>
        <w:t xml:space="preserve">Generator or steam turbine, like there are no, for example, or other stuff, but there are some like final master reports that doesn't contain any labeling, like in this component session. There are even also like final master report that doesn't contain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Like a component section, for example, this one, this one, yeah, there are some like cases that just there, there are no no labels in those in those like a component session, a lot of, yeah, a lot of them fall into the case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NM.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People just put, like, for example, see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This one, we are just putting some like a scanned document, which is totally out of our scope, like into the component, but there are some cases like this one, for example, they put the scanned document into the appendix, but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Yeah, in the like component section, there are still some water part, so yeah, we can discuss this like next, but yeah, so, so it's not only like we should target for, like, for example, for this component section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Components, 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Component, see this one, this one is just like a the actually basically puts 4 four scan the like a four different scanned documents under each of this the the this the sections like just something like that, yeah, so so so yeah, so so like a and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One thing, can you cheque the and show me the query that you have on your, the one that you were running? So here, is it happening in the newer tables also because this is the old one, right? So the same dotted thing you have seen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Oh yeah, yeah, yeah.</w:t>
      </w:r>
      <w:r>
        <w:rPr>
          <w:color w:val="242424"/>
          <w:sz w:val="4.3mm"/>
          <w:szCs w:val="4.3mm"/>
          <w:rFonts w:ascii="Segoe UI" w:cs="Segoe UI" w:eastAsia="Segoe UI" w:hAnsi="Segoe UI"/>
        </w:rPr>
        <w:br/>
        <w:t xml:space="preserve">Oh, sure, sure, sure. Exactly, let me check. So, for the new table,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New table also.</w:t>
      </w:r>
      <w:r>
        <w:rPr>
          <w:color w:val="242424"/>
          <w:sz w:val="4.3mm"/>
          <w:szCs w:val="4.3mm"/>
          <w:rFonts w:ascii="Segoe UI" w:cs="Segoe UI" w:eastAsia="Segoe UI" w:hAnsi="Segoe UI"/>
        </w:rPr>
        <w:br/>
        <w:t xml:space="preserve">At the dot 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Tongue, like it, sir.</w:t>
      </w:r>
      <w:r>
        <w:rPr>
          <w:color w:val="242424"/>
          <w:sz w:val="4.3mm"/>
          <w:szCs w:val="4.3mm"/>
          <w:rFonts w:ascii="Segoe UI" w:cs="Segoe UI" w:eastAsia="Segoe UI" w:hAnsi="Segoe UI"/>
        </w:rPr>
        <w:br/>
        <w:t xml:space="preserve">FSR V2 starts with FSR.</w:t>
      </w:r>
      <w:r>
        <w:rPr>
          <w:color w:val="242424"/>
          <w:sz w:val="4.3mm"/>
          <w:szCs w:val="4.3mm"/>
          <w:rFonts w:ascii="Segoe UI" w:cs="Segoe UI" w:eastAsia="Segoe UI" w:hAnsi="Segoe UI"/>
        </w:rPr>
        <w:br/>
        <w:t xml:space="preserve">Oh, okay, I think it's in con, not SOT, it's in con, STD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VAP dot a Stdcom.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Yeah, yes.</w:t>
      </w:r>
      <w:r>
        <w:rPr>
          <w:color w:val="242424"/>
          <w:sz w:val="4.3mm"/>
          <w:szCs w:val="4.3mm"/>
          <w:rFonts w:ascii="Segoe UI" w:cs="Segoe UI" w:eastAsia="Segoe UI" w:hAnsi="Segoe UI"/>
        </w:rPr>
        <w:br/>
        <w:t xml:space="preserve">And then FSR chance to we do, 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Ohh, and the...</w:t>
      </w:r>
      <w:r>
        <w:rPr>
          <w:color w:val="242424"/>
          <w:sz w:val="4.3mm"/>
          <w:szCs w:val="4.3mm"/>
          <w:rFonts w:ascii="Segoe UI" w:cs="Segoe UI" w:eastAsia="Segoe UI" w:hAnsi="Segoe UI"/>
        </w:rPr>
        <w:br/>
        <w:t xml:space="preserve">This is the, oh, we we need to find the vector is 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We send.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Ohh, this document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Yeah, yeah, yeah, the document is not there, I believe is because, like, in the newer version, when you ingest, you didn't put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Yeah, the...</w:t>
      </w:r>
      <w:r>
        <w:rPr>
          <w:color w:val="242424"/>
          <w:sz w:val="4.3mm"/>
          <w:szCs w:val="4.3mm"/>
          <w:rFonts w:ascii="Segoe UI" w:cs="Segoe UI" w:eastAsia="Segoe UI" w:hAnsi="Segoe UI"/>
        </w:rPr>
        <w:br/>
        <w:t xml:space="preserve">2016 onwards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But we should have some, yeah, this one, it has some dots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Yeah, let's also cheque the the the regular one to see if we in the new table the regular one also got on the screen. It should be because yeah, I downloaded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Yeah, it's also got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Oh yeah, okay, because you have see not in Jason also it's there,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Yeah, yeah, yeah, yeah, the JSON is from the like that on page center, all pages. Let's cheque what this kind of version format look like to make sure this, by saying version format, we refer to this kind of format. So version format and legacy format, we all have this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table of content format. Let's see 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So, yeah, seems that they won't mess up with each other,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Like one is underscore, one is the dot space, dot space, and and and this version format is a version format, and this legacy format, it's just maybe not this one, but what about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Yeah, anyway, but this legacy, I mean this kind of version format, it gives us the like without any kind of on the scroll or space dot space dot. So this kind of three document should be able to distinguish each other from.</w:t>
      </w:r>
      <w:r>
        <w:rPr>
          <w:color w:val="242424"/>
          <w:sz w:val="4.3mm"/>
          <w:szCs w:val="4.3mm"/>
          <w:rFonts w:ascii="Segoe UI" w:cs="Segoe UI" w:eastAsia="Segoe UI" w:hAnsi="Segoe UI"/>
        </w:rPr>
        <w:br/>
        <w:t xml:space="preserve">from this and and also like one thing to remember is that we need to kind of philtre on the maybe like the first several pages because like later on there might be sub-reports that we don't know like what exactly format it goes to so so it might.</w:t>
      </w:r>
      <w:r>
        <w:rPr>
          <w:color w:val="242424"/>
          <w:sz w:val="4.3mm"/>
          <w:szCs w:val="4.3mm"/>
          <w:rFonts w:ascii="Segoe UI" w:cs="Segoe UI" w:eastAsia="Segoe UI" w:hAnsi="Segoe UI"/>
        </w:rPr>
        <w:br/>
        <w:t xml:space="preserve">Like a mix got some mixing formats in the sub sub report, but the the primary one, like the first ever table of content or contents we detected, it it seems like 3 different formats got three different passing results, so yes, just as you mentioned,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So we can we can use both like as you propose here, we can use both the document name and the like table of contents format and maybe also this kind of a number dot like a capitalised stuff as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evidence like the I like those regular this is a final master report there they got this kind of a capitalised word but in in the regular ones we do not use all like a capitalised word unless for maybe some of the this one so so yeah.</w:t>
      </w:r>
      <w:r>
        <w:rPr>
          <w:color w:val="242424"/>
          <w:sz w:val="4.3mm"/>
          <w:szCs w:val="4.3mm"/>
          <w:rFonts w:ascii="Segoe UI" w:cs="Segoe UI" w:eastAsia="Segoe UI" w:hAnsi="Segoe UI"/>
        </w:rPr>
        <w:br/>
        <w:t xml:space="preserve">Yeah, I think we can combine,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So I was thinking like, out of these, like we can put some weights on it, like component setting detected, then some weight, like if you scroll down a little bit, this one, right? So then we can select based on certain threshold, like okay, these many, I mean we get give more weightage to component setting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GE.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Like someone, something like supported category, right? That way,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I agree. Yeah, so, so component heading and the supported category are kind of very strong, like evidence, but the other two judges are not that strong, and also, like, I feel like this dot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Performance is also very, very strong because, like, the actually passed the as different results, so, so, so like the ones, yeah, the ones we put in the chat, this is also a very strong kind of signal, like this dot space ones and this on the scroll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 agree. Okay. Yeah, we can add that also.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Yeah, and also this, yeah, and also this like kind of the documents name itself, also we can add that, so, so it's kind of a combine of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Yeah,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Not, yeah, not by itself, but yeah, also added that into a maybe like kind of the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Okay, okay, okay, okay, got it, got it. So we can add final master report file name as a signal, as a strong signal of two or something, right?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Okay,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Maybe you can use this as three, this use as one. Yeah, I mean, it depends on your, yeah, we can validate later. So maybe we can go over this document, finish go over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Let me update it based on what we discussed and then maybe it can just have a quick cheque after that and then let me know. But I just want to make sure like we are aligned before I, you know, kind of put things together. And then I want to also talk to you about the ingestion piece or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Uh huh, uh huh.</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I'll tell you what I'm, so we need to, you know, update certain documents. I was thinking of doing it this way. OK, let me share my screen,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sure,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No, it sticks.</w:t>
      </w:r>
      <w:r>
        <w:rPr>
          <w:color w:val="242424"/>
          <w:sz w:val="4.3mm"/>
          <w:szCs w:val="4.3mm"/>
          <w:rFonts w:ascii="Segoe UI" w:cs="Segoe UI" w:eastAsia="Segoe UI" w:hAnsi="Segoe UI"/>
        </w:rPr>
        <w:br/>
        <w:t xml:space="preserve">Rationalize.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can see my screen, right? So I was thinking what we can do is we create a table called some like these are some repairs like FSR V to repair scope table and we ingest whatever document IDs that we want to update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this table. Okay, so it is just like something like run ID, document ID, why the document is reprocessed, something like that, and then versions of what we are doing. So these are just some status kind of channel account and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Now, once we ingest it, we will basically overwrite metadata table for these ones, and we will reset this jump status to pending. So, once we set jump status to pending,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Claim and again return can re-embed them,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Uh, let, let the existing P2 claim only those documents in by re-chunky re-invite and replace,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Right, so, so then once we do this, we just set it to complete. Now, the thing is, batch wise, right? I am just thinking of how should we kind of combine, so, so I'm thinking like both of these fixes.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Finally, we whatever we have preprocessor, we do it for all the documents that we have currently in production, like before 2016, right? And so what I will do is I will just write some insert command. Now insert.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into this new table, the document IDs which are there in production table. Is there anything like, can we do like, okay, just pick up these many documents first or, you know, philtre it out so that, so what can that condition look like? I was thinking,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Like we this new table FSR V2 repair scope, we select where we join this and where document ID is some certain thing like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have a yeah, I have a question. I'm not sure if that's available or not. So, like those 36 UUID document and those final master report document, they are in one like a volume pass, right? And the like the other format, like the legacy format and the version format and those.</w:t>
      </w:r>
      <w:r>
        <w:rPr>
          <w:color w:val="242424"/>
          <w:sz w:val="4.3mm"/>
          <w:szCs w:val="4.3mm"/>
          <w:rFonts w:ascii="Segoe UI" w:cs="Segoe UI" w:eastAsia="Segoe UI" w:hAnsi="Segoe UI"/>
        </w:rPr>
        <w:br/>
        <w:t xml:space="preserve">other left ones are in that E search that manual upload that the I mean the other volume is that able for us for example like first I mean first of all for for for our first re-ingestion and re-chunking we we just put.</w:t>
      </w:r>
      <w:r>
        <w:rPr>
          <w:color w:val="242424"/>
          <w:sz w:val="4.3mm"/>
          <w:szCs w:val="4.3mm"/>
          <w:rFonts w:ascii="Segoe UI" w:cs="Segoe UI" w:eastAsia="Segoe UI" w:hAnsi="Segoe UI"/>
        </w:rPr>
        <w:br/>
        <w:t xml:space="preserve">All the IDs after 2016 means that specific volume into this FSR V to repair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So, yes, so all after 2016 we put for this particular volume, so we have two volumes, right? One is, I think, let me cheque which ones, then we can confirm one second,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Yes, yes, I agree.</w:t>
      </w:r>
      <w:r>
        <w:rPr>
          <w:color w:val="242424"/>
          <w:sz w:val="4.3mm"/>
          <w:szCs w:val="4.3mm"/>
          <w:rFonts w:ascii="Segoe UI" w:cs="Segoe UI" w:eastAsia="Segoe UI" w:hAnsi="Segoe UI"/>
        </w:rPr>
        <w:br/>
        <w:t xml:space="preserve">Yeah, and, and by the way, this like operation plan dot MD is just for like re-chunking and re-like re-investing, it doesn't include an option, for example, like in the future, we...</w:t>
      </w:r>
      <w:r>
        <w:rPr>
          <w:color w:val="242424"/>
          <w:sz w:val="4.3mm"/>
          <w:szCs w:val="4.3mm"/>
          <w:rFonts w:ascii="Segoe UI" w:cs="Segoe UI" w:eastAsia="Segoe UI" w:hAnsi="Segoe UI"/>
        </w:rPr>
        <w:br/>
        <w:t xml:space="preserve">won't do the re-chunking, we just want to change, for example, change the metadata, it will be another operation plan,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Yeah, this is for rechunking. If we just want to update metadata, I think we can have, we can modify this job also, or we can make to write another job just like do only update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Uh huh, uh huh.</w:t>
      </w:r>
      <w:r>
        <w:rPr>
          <w:color w:val="242424"/>
          <w:sz w:val="4.3mm"/>
          <w:szCs w:val="4.3mm"/>
          <w:rFonts w:ascii="Segoe UI" w:cs="Segoe UI" w:eastAsia="Segoe UI" w:hAnsi="Segoe UI"/>
        </w:rPr>
        <w:br/>
        <w:t xml:space="preserve">Yeah, yeah, sure, sure, 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sure, no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We can do that, but right now I think for these two fixes we need to chunk and embed, so I thought let's first do that. So these are the two volumes. One is FV field service report, and the other is ECRT reports,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I agree. Yeah, yeah, yeah. Yes, yes.</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Or, I think these are the only two. Let me cheque 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Yes, I agree. Yeah, yeah, yeah, yeah, that's aligned with my understanding,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So what you are saying is only in production we have, okay, in production we have more. One is this, one is manual ECRT reports and then another is manual facade manual as 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FSR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Oh, NM.</w:t>
      </w:r>
      <w:r>
        <w:rPr>
          <w:color w:val="242424"/>
          <w:sz w:val="4.3mm"/>
          <w:szCs w:val="4.3mm"/>
          <w:rFonts w:ascii="Segoe UI" w:cs="Segoe UI" w:eastAsia="Segoe UI" w:hAnsi="Segoe UI"/>
        </w:rPr>
        <w:br/>
        <w:t xml:space="preserve">There's one.</w:t>
      </w:r>
      <w:r>
        <w:rPr>
          <w:color w:val="242424"/>
          <w:sz w:val="4.3mm"/>
          <w:szCs w:val="4.3mm"/>
          <w:rFonts w:ascii="Segoe UI" w:cs="Segoe UI" w:eastAsia="Segoe UI" w:hAnsi="Segoe UI"/>
        </w:rPr>
        <w:br/>
        <w:t xml:space="preserve">A volume call, we are you. Oh, this is development. Sorry, sorry, sorry, sorry, sorry. This is dev. We don't worry about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Let's look only at prod for now. Prod, I think there's only two volumes that it reads from.</w:t>
      </w:r>
      <w:r>
        <w:rPr>
          <w:color w:val="242424"/>
          <w:sz w:val="4.3mm"/>
          <w:szCs w:val="4.3mm"/>
          <w:rFonts w:ascii="Segoe UI" w:cs="Segoe UI" w:eastAsia="Segoe UI" w:hAnsi="Segoe UI"/>
        </w:rPr>
        <w:br/>
        <w:t xml:space="preserve">Oh, this broad.</w:t>
      </w:r>
      <w:r>
        <w:rPr>
          <w:color w:val="242424"/>
          <w:sz w:val="4.3mm"/>
          <w:szCs w:val="4.3mm"/>
          <w:rFonts w:ascii="Segoe UI" w:cs="Segoe UI" w:eastAsia="Segoe UI" w:hAnsi="Segoe UI"/>
        </w:rPr>
        <w:br/>
        <w:t xml:space="preserve">This is Jeff.</w:t>
      </w:r>
      <w:r>
        <w:rPr>
          <w:color w:val="242424"/>
          <w:sz w:val="4.3mm"/>
          <w:szCs w:val="4.3mm"/>
          <w:rFonts w:ascii="Segoe UI" w:cs="Segoe UI" w:eastAsia="Segoe UI" w:hAnsi="Segoe UI"/>
        </w:rPr>
        <w:br/>
        <w:t xml:space="preserve">It is broad, I think. Okay. So this is broad. We have one FV field service report, we have manual ECRT reports, and we also have FSR manual.</w:t>
      </w:r>
      <w:r>
        <w:rPr>
          <w:color w:val="242424"/>
          <w:sz w:val="4.3mm"/>
          <w:szCs w:val="4.3mm"/>
          <w:rFonts w:ascii="Segoe UI" w:cs="Segoe UI" w:eastAsia="Segoe UI" w:hAnsi="Segoe UI"/>
        </w:rPr>
        <w:br/>
        <w:t xml:space="preserve">So this one, the last one is what Namruth told me is like sometimes they just drop some manually manually on this volume that that we need to read those as well. That's why we added it here. So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Ohh yeah, yeah, let's let me quickly cheque what's what's what's in that it's this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Let me copy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FSR manual, yeah, yeah, no problem. I already saw that. Oh, yeah, yeah, yeah, no, no, yeah, no, no issue, no worries. That volume, it's just, yeah, that, yeah, it currently only contains like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documents and all of them are like either the regular UUID formats or the final master report format. But they are like somehow like maybe, I mean, it's SME manually uploaded and that's not.</w:t>
      </w:r>
      <w:r>
        <w:rPr>
          <w:color w:val="242424"/>
          <w:sz w:val="4.3mm"/>
          <w:szCs w:val="4.3mm"/>
          <w:rFonts w:ascii="Segoe UI" w:cs="Segoe UI" w:eastAsia="Segoe UI" w:hAnsi="Segoe UI"/>
        </w:rPr>
        <w:br/>
        <w:t xml:space="preserve">Yeah, and yeah, just let me quickly share the screen so we can take a look 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Yeah, sure. You can see my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Yeah,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Yeah, so those documents are just like 15 documents SME uploaded it. So we actually we can include that, that this volume as well. So they contains this kind of volume, like volume, I mean, I'm sorry, version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They also contains like some of them. Yeah, it contains this kind of the regular UUID format. And it's also just as you said, it contains the final master report format. So this actually can be a good like kind of a test.</w:t>
      </w:r>
      <w:r>
        <w:rPr>
          <w:color w:val="242424"/>
          <w:sz w:val="4.3mm"/>
          <w:szCs w:val="4.3mm"/>
          <w:rFonts w:ascii="Segoe UI" w:cs="Segoe UI" w:eastAsia="Segoe UI" w:hAnsi="Segoe UI"/>
        </w:rPr>
        <w:br/>
        <w:t xml:space="preserve">For our, for for you are like that kind of detector, so like kind of after you are you are that operation that job, we can try to see if, for example, this document are also being picked up because they have this kind of dot space format, this have this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Kind of a component, and this this gas termine, this label like supported format, so, so, but it doesn't go to the document ID, so, so maybe we can later on we can test if this got picked up, so, so we can also, yeah, you can share your screen,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25:05</w:t>
      </w:r>
      <w:r>
        <w:rPr>
          <w:color w:val="242424"/>
          <w:sz w:val="4.3mm"/>
          <w:szCs w:val="4.3mm"/>
          <w:rFonts w:ascii="Segoe UI" w:cs="Segoe UI" w:eastAsia="Segoe UI" w:hAnsi="Segoe UI"/>
        </w:rPr>
        <w:br/>
        <w:t xml:space="preserve">Yeah, you can share your screen so we can include this volume as well, but that insert like volume, we can like ignore that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instead of this, you are saying cheque for the particular volume. So all, anyways, these are the three volumes. So are you thinking like we philtre out on which volume to read from? One is manual, one is FV.</w:t>
      </w:r>
      <w:r>
        <w:rPr>
          <w:color w:val="242424"/>
          <w:sz w:val="4.3mm"/>
          <w:szCs w:val="4.3mm"/>
          <w:rFonts w:ascii="Segoe UI" w:cs="Segoe UI" w:eastAsia="Segoe UI" w:hAnsi="Segoe UI"/>
        </w:rPr>
        <w:br/>
        <w:t xml:space="preserve">One second, one is field vision, field service report, ECRT report. So you are saying, let's just read from FSR manual and FV field service report and not ECRT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for now, I mean, because, like, F that FV field service report contains like the thirty-six UUID version plus final master report, and this E search report contains like around 300 like random names and also that.</w:t>
      </w:r>
      <w:r>
        <w:rPr>
          <w:color w:val="242424"/>
          <w:sz w:val="4.3mm"/>
          <w:szCs w:val="4.3mm"/>
          <w:rFonts w:ascii="Segoe UI" w:cs="Segoe UI" w:eastAsia="Segoe UI" w:hAnsi="Segoe UI"/>
        </w:rPr>
        <w:br/>
        <w:t xml:space="preserve">Legacy and the version format, so which, which, which we are not dealing with it anyway now, so after, for example, after our final master report fix, I think we can just read from this FV field service report and also this FSR manual, as this FSR manual only contains 15,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So, including it every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But we've already ingested right from these like post 2016 ones are already ingested here right for T. So I think next when we ingest we will we will ingest it with those two fixes of final master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Mhm, mhm, 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as well as 36 UID format. So then in that case, we should take all three volumes,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The regular. Yeah.</w:t>
      </w:r>
      <w:r>
        <w:rPr>
          <w:color w:val="242424"/>
          <w:sz w:val="4.3mm"/>
          <w:szCs w:val="4.3mm"/>
          <w:rFonts w:ascii="Segoe UI" w:cs="Segoe UI" w:eastAsia="Segoe UI" w:hAnsi="Segoe UI"/>
        </w:rPr>
        <w:br/>
        <w:t xml:space="preserve">No, no, no, so the second volume, that's eSearch report. I like, yeah, yeah, based on my like inspection, all of the documents in this like volume, it's neither the 60-36 UID format nor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This one, ECRT.</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Not the not the final master report, actually, from like Jonathan's like a previous input, those this e-search report are actually Word document when when they first generated, so that's why the all of them this e-search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Panel master.</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Got its own like format that that format we we see, yeah, no like a dot, dot, dot, no on the scroll, so, so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Okay, so then we can we can exclude this one, ECRT reports, and then for our first round, and then other than that, we should not have any more cheques like right only only do these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For our first round,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Documentary, so I'll remove all of that, just insert everything from the two volumes, which is FVV service report and this one, so this job would just kind of update the existing 2016 onwards report,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But then once that is finished, then we can run the whole pipeline, which will insert everything before 2016 also, right? So that is what this will do. One second, let me cheque one more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I I have a I have a quick question. So, can can you go back to that Databricks dot yeah, what happened if there are like a duplicate document? For example, a document existing this FV field service report and it's also in that manual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Like, what will happen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I think it does not. So it cheques if it already exists, it will not ingest it. Now, that's why we will not see duplicate. So it is unique across these three volumes.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And by saying unique, what does it check? Does it cheque the, for example, the file name or the whole like past results? What does it exactly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I think it cheques the document ID. Now the document ID is derived from file name only, but I think there is some more logic on that, but I can check, I'll confirm you on that piece. But I think basically it checks, so it stores.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Ms. Ms.</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 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in the table with a uniqueness like document ID, right? So document ID, how currently it's derived is from file name, but I am not sure there's some more logic to it, so I'll share that with you. Yeah. But yeah,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Sometimes I, yeah, yeah, in the old table, yeah, I'm not sure if that's a similar case, but in the old table, sometimes I saw like 2 duplicate document and two duplicate chunks. They have the same like PDF name, title,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metadata are the same, but the only difference is like one document ID is, it's a 36 document ID. The other one is that 36 document ID plus a like some like underscore and that was another like a generator ESN. So,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yeah, I think that could be a problem because I think that's why I said we will have to cheque how it's deriving that document ID logic. If it is, it is uniquely identifying them from document ID. Now, if document ID logic comes out to be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document UUID underscore something, then it will treat it as a separate record, which is not right. So let me cheque that. I'll let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yeah, so, yeah, yeah, let me be clarify, like, so in the production that volume in that that FV field service report volume, I never see like there is a duplicate document ID with only, like, for example.</w:t>
      </w:r>
      <w:r>
        <w:rPr>
          <w:color w:val="242424"/>
          <w:sz w:val="4.3mm"/>
          <w:szCs w:val="4.3mm"/>
          <w:rFonts w:ascii="Segoe UI" w:cs="Segoe UI" w:eastAsia="Segoe UI" w:hAnsi="Segoe UI"/>
        </w:rPr>
        <w:br/>
        <w:t xml:space="preserve">The same the thirty-six UUID, and there are two, and there is another one with, for example, the slash and a generator ESN, but that's kind of like a underscore plus a generator ESN, that kind of pattern existing in that old old.</w:t>
      </w:r>
      <w:r>
        <w:rPr>
          <w:color w:val="242424"/>
          <w:sz w:val="4.3mm"/>
          <w:szCs w:val="4.3mm"/>
          <w:rFonts w:ascii="Segoe UI" w:cs="Segoe UI" w:eastAsia="Segoe UI" w:hAnsi="Segoe UI"/>
        </w:rPr>
        <w:br/>
        <w:t xml:space="preserve">Chunk table. It's not like, I mean, it's not existing in this kind of as we fill the service report, so, so yeah, yeah,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Okay, so it is existing in the newer ones, but not in the older ones,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Okay, okay, so then there's something that is in the newer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But yeah, but that might be the case that, I'm not very sure, but since we have that FSR manual, right, might like SME gives that existing document and other name and upload it.</w:t>
      </w:r>
      <w:r>
        <w:rPr>
          <w:color w:val="242424"/>
          <w:sz w:val="4.3mm"/>
          <w:szCs w:val="4.3mm"/>
          <w:rFonts w:ascii="Segoe UI" w:cs="Segoe UI" w:eastAsia="Segoe UI" w:hAnsi="Segoe UI"/>
        </w:rPr>
        <w:br/>
        <w:t xml:space="preserve">So, so I mean,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Yeah, maybe it could be because of the manual volume. I'll cheque what is happening. Let me cheque that. Yeah. Okay, so on this thing, this is fine. This is understood. Now, one more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sure, sure, sure, sure, sure,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Tang is so good.</w:t>
      </w:r>
      <w:r>
        <w:rPr>
          <w:color w:val="242424"/>
          <w:sz w:val="4.3mm"/>
          <w:szCs w:val="4.3mm"/>
          <w:rFonts w:ascii="Segoe UI" w:cs="Segoe UI" w:eastAsia="Segoe UI" w:hAnsi="Segoe UI"/>
        </w:rPr>
        <w:br/>
        <w:t xml:space="preserve">Looking on those, is in law.</w:t>
      </w:r>
      <w:r>
        <w:rPr>
          <w:color w:val="242424"/>
          <w:sz w:val="4.3mm"/>
          <w:szCs w:val="4.3mm"/>
          <w:rFonts w:ascii="Segoe UI" w:cs="Segoe UI" w:eastAsia="Segoe UI" w:hAnsi="Segoe UI"/>
        </w:rPr>
        <w:br/>
        <w:t xml:space="preserve">Okay, this is fine. This is more operational. Okay, so I think what I will do now is I will first update that solution that I shared for master, final master report. I'll parallelly work on implementing it. And then I will also share with you this operational document that 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sure. Thank you so much.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I just want to make sure like we kind of test the fold both things, then we start, you know, updating. So we'll do that once it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Let me quickly share you some, like, show you some screens, like, about this final master report. So, so kind of when you create those solutions, you can have a like a better idea. So, like, the first thing I already, I think you already know, but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state that again. So those final master report and also like those like legacy and version formats, I never see anyone contains 2 like, for example, 2 turbine serial number. So all of them only contain at most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turbine and the one generator, yes, and evidence. So, yeah, so I never see any report that, for example, contains 2 turbine or two generator evidence in those final master reports. And it seems that all of them are from the same,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Okay.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I bet train ID for the like legacy format, there are some cases with some like those associated like this terminal serial numbers, there are some typo, but yeah, that's I think like out of our scope currently, but yeah, it's some some like maybe important information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we can remember. The second thing is that sometimes this two dot components is in like in section 2, sometimes it's in section 3, so it's not only in section 2, it's sometimes in section 3 as well.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Oh, okay. So we should look from components, not just two components kind of 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Yeah, yeah, but for, but yeah, I never see like A1 component or 4 components, but I'm not sure if I got some missed, missed like cases, but mostly I saw two components and three components, and the and the the last things is that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For those like nicely labelled ones, they are very, of course, they are very nice. For those like, like some like those reports, for example, they are just the scanned documents. Like those scanned pictures are all of our scope for like for the whole like URA.</w:t>
      </w:r>
      <w:r>
        <w:rPr>
          <w:color w:val="242424"/>
          <w:sz w:val="4.3mm"/>
          <w:szCs w:val="4.3mm"/>
          <w:rFonts w:ascii="Segoe UI" w:cs="Segoe UI" w:eastAsia="Segoe UI" w:hAnsi="Segoe UI"/>
        </w:rPr>
        <w:br/>
        <w:t xml:space="preserve">Agent, so, so that's also okay, like some of the this case, like, like, just as what I like was chatting with you in the in our group chat, I was thinking like in this kind of document also, like, maybe as well as like this one, like, for example,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We just put, like, see so many PDFs in the appendix, but somehow, like, for example, if we people read it, we can we can somehow understand, like, see here is a like a generator seems like this one is a generator report, like this four pointer.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A 11 ones see like the because there are some generator things similar things here. There are also some generators things here and sometimes like so so I'm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I remember like previously in our preprocessor, although we are not using that anymore currently. We have recently wrote something called like a page fallback, like it detects the kind of generator keyword across the page. And if for example, it's more than seven or more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Thirteen was like, I forgot exactly, but if that's the case, it will assign it to like generator. So I was thinking like we maybe can consider something similarly like for those like unlabeled ones, we just simply detect those.</w:t>
      </w:r>
      <w:r>
        <w:rPr>
          <w:color w:val="242424"/>
          <w:sz w:val="4.3mm"/>
          <w:szCs w:val="4.3mm"/>
          <w:rFonts w:ascii="Segoe UI" w:cs="Segoe UI" w:eastAsia="Segoe UI" w:hAnsi="Segoe UI"/>
        </w:rPr>
        <w:br/>
        <w:t xml:space="preserve">keyword. If there are more than some threshold of generator, just a generator, I don't think we even need others. Like more than some threshold of generator exist in the text. We just put it into share. Because like most of the like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Are talking about, like, it feels like turbine are more important. Some some reports are only talking about turbine, while others got some like generator evidence related to that turbine put into that, like, for example, into that into that PD document,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Dutta.</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So, in this case, I'm thinking like we can just, for example, we detect a generator in the table of contents, or if there are a lot of generator happened, but that's only for the cases where where it's unlabeled. So, for the labelled case, we do not consider this for this unlabeled case.</w:t>
      </w:r>
      <w:r>
        <w:rPr>
          <w:color w:val="242424"/>
          <w:sz w:val="4.3mm"/>
          <w:szCs w:val="4.3mm"/>
          <w:rFonts w:ascii="Segoe UI" w:cs="Segoe UI" w:eastAsia="Segoe UI" w:hAnsi="Segoe UI"/>
        </w:rPr>
        <w:br/>
        <w:t xml:space="preserve">If we detect a loss of generator in the text, or if we see some generator in the label, we just put the whole document into shared. And why this is reasonable, it's just, as I said, it's because like the final master report can only contain one generator and one turbine evidence. So if I put it to...</w:t>
      </w:r>
      <w:r>
        <w:rPr>
          <w:color w:val="242424"/>
          <w:sz w:val="4.3mm"/>
          <w:szCs w:val="4.3mm"/>
          <w:rFonts w:ascii="Segoe UI" w:cs="Segoe UI" w:eastAsia="Segoe UI" w:hAnsi="Segoe UI"/>
        </w:rPr>
        <w:br/>
        <w:t xml:space="preserve">into shared, it won't cost me any confusion between, for example, generator A and generator B. It will just put all the things attached to like a turbine A and the generator A. And then based on like those texts itself, we hope like AI can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do their best to understand if it's from the, like, for example, this one, it looks like, it reads like from generators, there may be like, AI can understand it while, like, since it doesn't go to, for example,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39:26</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When you say label, you mean the one in the table of content,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Yeah, I call, I call this kind of things as like a, maybe we can call, yeah, component to level, yeah, for those case we just follow what whatever we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Label.</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see.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39:46</w:t>
      </w:r>
      <w:r>
        <w:rPr>
          <w:color w:val="242424"/>
          <w:sz w:val="4.3mm"/>
          <w:szCs w:val="4.3mm"/>
          <w:rFonts w:ascii="Segoe UI" w:cs="Segoe UI" w:eastAsia="Segoe UI" w:hAnsi="Segoe UI"/>
        </w:rPr>
        <w:br/>
        <w:t xml:space="preserve">Yeah, yeah, yeah, so that's I think how we can you kind of utilise the the like the the fact that final master report only contains 1 generator and one turbine evidence, so, so even if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39:59</w:t>
      </w:r>
      <w:r>
        <w:rPr>
          <w:color w:val="242424"/>
          <w:sz w:val="4.3mm"/>
          <w:szCs w:val="4.3mm"/>
          <w:rFonts w:ascii="Segoe UI" w:cs="Segoe UI" w:eastAsia="Segoe UI" w:hAnsi="Segoe UI"/>
        </w:rPr>
        <w:br/>
        <w:t xml:space="preserve">And is this applicable only for final master report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It's for final master report and for version formats. So it's actually only this kind of UUID format. It can contain 2 generator or like more than one generator and more than one turbine evidence.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Hold on.</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this kind of reports for this kind of rare case happen, even if we put it to generator A and the turbine A, I think it's relatively okay because anyway, it's like a generator A information won't be tagged to generator B. That's good enough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from the content itself, AI might be able to kind of understand some more like the and and the generator and the turbine evidence, this distinguishment. And anyway, this is kind of many, it might happen not happen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Like a rare, but the good thing is a lot of the case are just the pictures, so, so the chunk table, like we, and we cannot like find anything, so it's basically we we can only chunk what we get is only, for example, this example, this example and inspection dot PDF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just this very short description section, so which I feel is relatively okay. So we don't need to find a very, very nice solution to those case. Yeah, and by the way, I shared those documents in our, like, that FSR test V2.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Like,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Okay, okay, let me cheque those and then also maybe cheque the earlier logic we had for page fallback and see if we can add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Yeah, thank you so much.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Let me, let me, let me do that. I'll share you an updated document so that you can reveal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Thank you. Talk to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0ffs-lb4zgjovkentugt.png"/><Relationship Id="rId7" Type="http://schemas.openxmlformats.org/officeDocument/2006/relationships/image" Target="media/azbxu04onw3nj9_qescrq.png"/><Relationship Id="rId8" Type="http://schemas.openxmlformats.org/officeDocument/2006/relationships/image" Target="media/yrxcmkqktwkqwkbji7m8b.png"/><Relationship Id="rId9" Type="http://schemas.openxmlformats.org/officeDocument/2006/relationships/image" Target="media/dhy_0_8cdm-1nu2gmoc8d.png"/><Relationship Id="rId10" Type="http://schemas.openxmlformats.org/officeDocument/2006/relationships/image" Target="media/sv6ktypdmn5lz6octykk_.png"/><Relationship Id="rId11" Type="http://schemas.openxmlformats.org/officeDocument/2006/relationships/image" Target="media/23l39n6bagmdksespsw0h.png"/><Relationship Id="rId12" Type="http://schemas.openxmlformats.org/officeDocument/2006/relationships/image" Target="media/jwlnz5v7imi363mi7izjd.png"/><Relationship Id="rId13" Type="http://schemas.openxmlformats.org/officeDocument/2006/relationships/image" Target="media/wq1xumvhczumnmixm2b1e.png"/><Relationship Id="rId14" Type="http://schemas.openxmlformats.org/officeDocument/2006/relationships/image" Target="media/39tduglugylvezsct-0ms.png"/><Relationship Id="rId15" Type="http://schemas.openxmlformats.org/officeDocument/2006/relationships/image" Target="media/kqwezvfyusdxzut5uty-3.png"/><Relationship Id="rId16" Type="http://schemas.openxmlformats.org/officeDocument/2006/relationships/image" Target="media/qdvu_ohvzdoap17jauzyx.png"/><Relationship Id="rId17" Type="http://schemas.openxmlformats.org/officeDocument/2006/relationships/image" Target="media/wdrmt9qdhpln00ep2u77t.png"/><Relationship Id="rId18" Type="http://schemas.openxmlformats.org/officeDocument/2006/relationships/image" Target="media/e3gg_c7ypfft5dlcbm-yo.png"/><Relationship Id="rId19" Type="http://schemas.openxmlformats.org/officeDocument/2006/relationships/image" Target="media/hm9nnafd0onhfk4rwmxpf.png"/><Relationship Id="rId20" Type="http://schemas.openxmlformats.org/officeDocument/2006/relationships/image" Target="media/n_ymxnjtjsfa4vomumxrd.png"/><Relationship Id="rId21" Type="http://schemas.openxmlformats.org/officeDocument/2006/relationships/image" Target="media/da9qtge-verdwvl2rvgdp.png"/><Relationship Id="rId22" Type="http://schemas.openxmlformats.org/officeDocument/2006/relationships/image" Target="media/bvufop7093lzbqm4dvnd5.png"/><Relationship Id="rId23" Type="http://schemas.openxmlformats.org/officeDocument/2006/relationships/image" Target="media/eanypc5qfmmni-hdctllh.png"/><Relationship Id="rId24" Type="http://schemas.openxmlformats.org/officeDocument/2006/relationships/image" Target="media/ya-bd8qrhp5vxxkyvcvnu.png"/><Relationship Id="rId25" Type="http://schemas.openxmlformats.org/officeDocument/2006/relationships/image" Target="media/59dqnvehzlti0i-w6anac.png"/><Relationship Id="rId26" Type="http://schemas.openxmlformats.org/officeDocument/2006/relationships/image" Target="media/uxumq78xprd1drfq_kmhp.png"/><Relationship Id="rId27" Type="http://schemas.openxmlformats.org/officeDocument/2006/relationships/image" Target="media/3ajc13pauujyjdyutjqyc.png"/><Relationship Id="rId28" Type="http://schemas.openxmlformats.org/officeDocument/2006/relationships/image" Target="media/crngqt7djpnq0x9bvic_7.png"/><Relationship Id="rId29" Type="http://schemas.openxmlformats.org/officeDocument/2006/relationships/image" Target="media/wii3wyom57pe37xgdqgc6.png"/><Relationship Id="rId30" Type="http://schemas.openxmlformats.org/officeDocument/2006/relationships/image" Target="media/cv8dmmxlqmkyv61tvsg2u.png"/><Relationship Id="rId31" Type="http://schemas.openxmlformats.org/officeDocument/2006/relationships/image" Target="media/bwycubso4rwxobzywlrcm.png"/><Relationship Id="rId32" Type="http://schemas.openxmlformats.org/officeDocument/2006/relationships/image" Target="media/ojyupbnyrbq_phwhsf31p.png"/><Relationship Id="rId33" Type="http://schemas.openxmlformats.org/officeDocument/2006/relationships/image" Target="media/aoqsm_rihfu0igebud56e.png"/><Relationship Id="rId34" Type="http://schemas.openxmlformats.org/officeDocument/2006/relationships/image" Target="media/e0kvbhyawbkwx10ztbq0j.png"/><Relationship Id="rId35" Type="http://schemas.openxmlformats.org/officeDocument/2006/relationships/image" Target="media/fih8urgv2nujh4kpxs_97.png"/><Relationship Id="rId36" Type="http://schemas.openxmlformats.org/officeDocument/2006/relationships/image" Target="media/5gsbiida41lr3yl1ylqjn.png"/><Relationship Id="rId37" Type="http://schemas.openxmlformats.org/officeDocument/2006/relationships/image" Target="media/a5ulpp4tgnneldjrlrqa7.png"/><Relationship Id="rId38" Type="http://schemas.openxmlformats.org/officeDocument/2006/relationships/image" Target="media/n0awj26nq1nkcternof13.png"/><Relationship Id="rId39" Type="http://schemas.openxmlformats.org/officeDocument/2006/relationships/image" Target="media/udqkvihsp9_w3p3rmahdw.png"/><Relationship Id="rId40" Type="http://schemas.openxmlformats.org/officeDocument/2006/relationships/image" Target="media/qblonzttvhtf1mdc8sbsa.png"/><Relationship Id="rId41" Type="http://schemas.openxmlformats.org/officeDocument/2006/relationships/image" Target="media/cm6t6mpvsclpzripybm3t.png"/><Relationship Id="rId42" Type="http://schemas.openxmlformats.org/officeDocument/2006/relationships/image" Target="media/p9_5tx-aw141581h-p1dn.png"/><Relationship Id="rId43" Type="http://schemas.openxmlformats.org/officeDocument/2006/relationships/image" Target="media/j7kxuunjtpcg4iez_p8kp.png"/><Relationship Id="rId44" Type="http://schemas.openxmlformats.org/officeDocument/2006/relationships/image" Target="media/tl_fgm9n2oghquhlzquz2.png"/><Relationship Id="rId45" Type="http://schemas.openxmlformats.org/officeDocument/2006/relationships/image" Target="media/zfg0ugy9y1cda65ihctxe.png"/><Relationship Id="rId46" Type="http://schemas.openxmlformats.org/officeDocument/2006/relationships/image" Target="media/frejfyhbi1qam3lzalhkm.png"/><Relationship Id="rId47" Type="http://schemas.openxmlformats.org/officeDocument/2006/relationships/image" Target="media/yomtezmvzkwqqabskjwe_.png"/><Relationship Id="rId48" Type="http://schemas.openxmlformats.org/officeDocument/2006/relationships/image" Target="media/ulubxjd9orynxfwkg3zio.png"/><Relationship Id="rId49" Type="http://schemas.openxmlformats.org/officeDocument/2006/relationships/image" Target="media/uc5d0-0msvo3ecuw9jdb3.png"/><Relationship Id="rId50" Type="http://schemas.openxmlformats.org/officeDocument/2006/relationships/image" Target="media/liw7flu1lwk1mf2lhkl5e.png"/><Relationship Id="rId51" Type="http://schemas.openxmlformats.org/officeDocument/2006/relationships/image" Target="media/n28fuv-wrulcs8nkwl_xv.png"/><Relationship Id="rId52" Type="http://schemas.openxmlformats.org/officeDocument/2006/relationships/image" Target="media/f7dygkcenb0l9dw_sd212.png"/><Relationship Id="rId53" Type="http://schemas.openxmlformats.org/officeDocument/2006/relationships/image" Target="media/hxfgeu5rtezhnf_equtlw.png"/><Relationship Id="rId54" Type="http://schemas.openxmlformats.org/officeDocument/2006/relationships/image" Target="media/8ktyggukkf0homwgkuhcn.png"/><Relationship Id="rId55" Type="http://schemas.openxmlformats.org/officeDocument/2006/relationships/image" Target="media/eyfgbqs7jquk-zafqjnv-.png"/><Relationship Id="rId56" Type="http://schemas.openxmlformats.org/officeDocument/2006/relationships/image" Target="media/ajxckxzwnrwsvwwsvhaeq.png"/><Relationship Id="rId57" Type="http://schemas.openxmlformats.org/officeDocument/2006/relationships/image" Target="media/-do2lixdsrkazalkq-9a7.png"/><Relationship Id="rId58" Type="http://schemas.openxmlformats.org/officeDocument/2006/relationships/image" Target="media/dvhsshlkhv9tds44q7rdl.png"/><Relationship Id="rId59" Type="http://schemas.openxmlformats.org/officeDocument/2006/relationships/image" Target="media/2entit0zuwfsr6u0cy_60.png"/><Relationship Id="rId60" Type="http://schemas.openxmlformats.org/officeDocument/2006/relationships/image" Target="media/4sbmu4i9duhkkt45g3xut.png"/><Relationship Id="rId61" Type="http://schemas.openxmlformats.org/officeDocument/2006/relationships/image" Target="media/dfk4ox9cmbgkbhfj0i2zz.png"/><Relationship Id="rId62" Type="http://schemas.openxmlformats.org/officeDocument/2006/relationships/image" Target="media/5trd_f3movph-t_h5dsql.png"/><Relationship Id="rId63" Type="http://schemas.openxmlformats.org/officeDocument/2006/relationships/image" Target="media/g-v0wo2ehdwnp31y3scjv.png"/><Relationship Id="rId64" Type="http://schemas.openxmlformats.org/officeDocument/2006/relationships/image" Target="media/ja9iotc0rfpxyiiz2pvje.png"/><Relationship Id="rId65" Type="http://schemas.openxmlformats.org/officeDocument/2006/relationships/image" Target="media/flssyqcdy6wgnk33gdmri.png"/><Relationship Id="rId66" Type="http://schemas.openxmlformats.org/officeDocument/2006/relationships/image" Target="media/jh1axo5lwjw7_pvq1rbmu.png"/><Relationship Id="rId67" Type="http://schemas.openxmlformats.org/officeDocument/2006/relationships/image" Target="media/lek4zo47v8w5pg08qe5bt.png"/><Relationship Id="rId68" Type="http://schemas.openxmlformats.org/officeDocument/2006/relationships/image" Target="media/brx6tjnfdfu_uiyjao8e-.png"/><Relationship Id="rId69" Type="http://schemas.openxmlformats.org/officeDocument/2006/relationships/image" Target="media/_fsggxfnv1rvmb8xiguwy.png"/><Relationship Id="rId70" Type="http://schemas.openxmlformats.org/officeDocument/2006/relationships/image" Target="media/4mo0xdt6xfrsmjcjewqy_.png"/><Relationship Id="rId71" Type="http://schemas.openxmlformats.org/officeDocument/2006/relationships/image" Target="media/ywj4pnldtcti-umr9wwba.png"/><Relationship Id="rId72" Type="http://schemas.openxmlformats.org/officeDocument/2006/relationships/image" Target="media/t0xq8grorjtn15tetosko.png"/><Relationship Id="rId73" Type="http://schemas.openxmlformats.org/officeDocument/2006/relationships/image" Target="media/ekrhyj2szpkmxbfeqtg0u.png"/><Relationship Id="rId74" Type="http://schemas.openxmlformats.org/officeDocument/2006/relationships/image" Target="media/gkste4vkvho_yfue1krmx.png"/><Relationship Id="rId75" Type="http://schemas.openxmlformats.org/officeDocument/2006/relationships/image" Target="media/soodjbyfoebldbr8er_wj.png"/><Relationship Id="rId76" Type="http://schemas.openxmlformats.org/officeDocument/2006/relationships/image" Target="media/i_gab4fzmjxhwxrlcucs4.png"/><Relationship Id="rId77" Type="http://schemas.openxmlformats.org/officeDocument/2006/relationships/image" Target="media/_avu3khtsumbcrbl-xkcg.png"/><Relationship Id="rId78" Type="http://schemas.openxmlformats.org/officeDocument/2006/relationships/image" Target="media/mck_1-xdxju0rktssjfaw.png"/><Relationship Id="rId79" Type="http://schemas.openxmlformats.org/officeDocument/2006/relationships/image" Target="media/h6gljjporpufcm4211i_x.png"/><Relationship Id="rId80" Type="http://schemas.openxmlformats.org/officeDocument/2006/relationships/image" Target="media/9ndldam9qh9hxa2t-msv8.png"/><Relationship Id="rId81" Type="http://schemas.openxmlformats.org/officeDocument/2006/relationships/image" Target="media/28qio9uzdivlvt7nl5qgh.png"/><Relationship Id="rId82" Type="http://schemas.openxmlformats.org/officeDocument/2006/relationships/image" Target="media/alejxw5dvkwwtq6b7qh4i.png"/><Relationship Id="rId83" Type="http://schemas.openxmlformats.org/officeDocument/2006/relationships/image" Target="media/s1di13shwxbiafef8alk4.png"/><Relationship Id="rId84" Type="http://schemas.openxmlformats.org/officeDocument/2006/relationships/image" Target="media/twsrbhiqtmur1hm071svx.png"/><Relationship Id="rId85" Type="http://schemas.openxmlformats.org/officeDocument/2006/relationships/image" Target="media/u1z-8vdtcmyyojj7fjlvl.png"/><Relationship Id="rId86" Type="http://schemas.openxmlformats.org/officeDocument/2006/relationships/image" Target="media/q0ymdz6-gttmec2_ayen5.png"/><Relationship Id="rId87" Type="http://schemas.openxmlformats.org/officeDocument/2006/relationships/image" Target="media/qnxacaozh1qhthoi6nqle.png"/><Relationship Id="rId88" Type="http://schemas.openxmlformats.org/officeDocument/2006/relationships/image" Target="media/-xryzdslt_p90-rlz7cki.png"/><Relationship Id="rId89" Type="http://schemas.openxmlformats.org/officeDocument/2006/relationships/image" Target="media/ex5znqvxfmeyir9sc8dwy.png"/><Relationship Id="rId90" Type="http://schemas.openxmlformats.org/officeDocument/2006/relationships/image" Target="media/ebaolt-ckpnftwgtjzf1j.png"/><Relationship Id="rId91" Type="http://schemas.openxmlformats.org/officeDocument/2006/relationships/image" Target="media/-vmqri0zzhxfnqayu45ma.png"/><Relationship Id="rId92" Type="http://schemas.openxmlformats.org/officeDocument/2006/relationships/image" Target="media/xbchat15y0wv5t4kdp12v.png"/><Relationship Id="rId93" Type="http://schemas.openxmlformats.org/officeDocument/2006/relationships/image" Target="media/ayg9ivofjphhtzcso8f3w.png"/><Relationship Id="rId94" Type="http://schemas.openxmlformats.org/officeDocument/2006/relationships/image" Target="media/imrvbloeut9nv7xrmtji0.png"/><Relationship Id="rId95" Type="http://schemas.openxmlformats.org/officeDocument/2006/relationships/image" Target="media/etkold7ynyomkecosnebo.png"/><Relationship Id="rId96" Type="http://schemas.openxmlformats.org/officeDocument/2006/relationships/image" Target="media/zsgl05huafkkscappsqaf.png"/><Relationship Id="rId97" Type="http://schemas.openxmlformats.org/officeDocument/2006/relationships/image" Target="media/usucxh8e2qggl2bnvj5po.png"/><Relationship Id="rId98" Type="http://schemas.openxmlformats.org/officeDocument/2006/relationships/image" Target="media/rzebiiuh-iqewlhvlnhi1.png"/><Relationship Id="rId99" Type="http://schemas.openxmlformats.org/officeDocument/2006/relationships/image" Target="media/dlfimlgiv_00zhp7q0y0t.png"/><Relationship Id="rId100" Type="http://schemas.openxmlformats.org/officeDocument/2006/relationships/image" Target="media/th0r4nbj7gajjx13xwa8e.png"/><Relationship Id="rId101" Type="http://schemas.openxmlformats.org/officeDocument/2006/relationships/image" Target="media/gk6njhtdqwwonl7aaglma.png"/><Relationship Id="rId102" Type="http://schemas.openxmlformats.org/officeDocument/2006/relationships/image" Target="media/uiclluwalwqrwparfxe3z.png"/><Relationship Id="rId103" Type="http://schemas.openxmlformats.org/officeDocument/2006/relationships/image" Target="media/59yszd9m94benonz2shg9.png"/><Relationship Id="rId104" Type="http://schemas.openxmlformats.org/officeDocument/2006/relationships/image" Target="media/u2xap-_t5pebeoyfj8zam.png"/><Relationship Id="rId105" Type="http://schemas.openxmlformats.org/officeDocument/2006/relationships/image" Target="media/9p-c3m1czdbju7h-xccji.png"/><Relationship Id="rId106" Type="http://schemas.openxmlformats.org/officeDocument/2006/relationships/image" Target="media/du9wfcvkocybshr-ekmmh.png"/><Relationship Id="rId107" Type="http://schemas.openxmlformats.org/officeDocument/2006/relationships/image" Target="media/cxezocs-0u_cisy7lnszv.png"/><Relationship Id="rId108" Type="http://schemas.openxmlformats.org/officeDocument/2006/relationships/image" Target="media/-irfvyim_0tmtqgwupdlc.png"/><Relationship Id="rId109" Type="http://schemas.openxmlformats.org/officeDocument/2006/relationships/image" Target="media/m2kn913de_dmeqdvnsjuz.png"/><Relationship Id="rId110" Type="http://schemas.openxmlformats.org/officeDocument/2006/relationships/image" Target="media/vhe6qcfgbm9me5h7xby9g.png"/><Relationship Id="rId111" Type="http://schemas.openxmlformats.org/officeDocument/2006/relationships/image" Target="media/crhhcrra1kyjp1b214smd.png"/><Relationship Id="rId112" Type="http://schemas.openxmlformats.org/officeDocument/2006/relationships/image" Target="media/ky7mfbqu3xexmpe7ygmgj.png"/><Relationship Id="rId113" Type="http://schemas.openxmlformats.org/officeDocument/2006/relationships/image" Target="media/po8ivfadb9oc5buq5hg3i.png"/><Relationship Id="rId114" Type="http://schemas.openxmlformats.org/officeDocument/2006/relationships/image" Target="media/f7w7fsrvouqpakxcoc0ch.png"/><Relationship Id="rId115" Type="http://schemas.openxmlformats.org/officeDocument/2006/relationships/image" Target="media/h88sf1_hr9ppkmxptctac.png"/><Relationship Id="rId116" Type="http://schemas.openxmlformats.org/officeDocument/2006/relationships/image" Target="media/cjodfqtui284ql1wwxs40.png"/><Relationship Id="rId117" Type="http://schemas.openxmlformats.org/officeDocument/2006/relationships/image" Target="media/fz0_lhx3riszebo2yej5-.png"/><Relationship Id="rId118" Type="http://schemas.openxmlformats.org/officeDocument/2006/relationships/image" Target="media/jtkye3rkszmflogaykrhi.png"/><Relationship Id="rId119" Type="http://schemas.openxmlformats.org/officeDocument/2006/relationships/image" Target="media/gmj8gvqfd5h-sjaiizaur.png"/><Relationship Id="rId120" Type="http://schemas.openxmlformats.org/officeDocument/2006/relationships/image" Target="media/cy3wczgy_tzzxci-mf02b.png"/><Relationship Id="rId121" Type="http://schemas.openxmlformats.org/officeDocument/2006/relationships/image" Target="media/dcr3tkdr8eqtreaslqsd3.png"/><Relationship Id="rId122" Type="http://schemas.openxmlformats.org/officeDocument/2006/relationships/image" Target="media/7ben0jizk5g5465qg5p8u.png"/><Relationship Id="rId123" Type="http://schemas.openxmlformats.org/officeDocument/2006/relationships/image" Target="media/n7n1su-atytjcnw9xsmsd.png"/><Relationship Id="rId124" Type="http://schemas.openxmlformats.org/officeDocument/2006/relationships/image" Target="media/hyyjdqibwyhynkoutphuu.png"/><Relationship Id="rId125" Type="http://schemas.openxmlformats.org/officeDocument/2006/relationships/image" Target="media/dufy94pwyipembqv_q1kp.png"/><Relationship Id="rId126" Type="http://schemas.openxmlformats.org/officeDocument/2006/relationships/image" Target="media/zmqumryzo75gkdkytlcqb.png"/><Relationship Id="rId127" Type="http://schemas.openxmlformats.org/officeDocument/2006/relationships/image" Target="media/v2qzdlxy8gjuvw6mwxf2q.png"/><Relationship Id="rId128" Type="http://schemas.openxmlformats.org/officeDocument/2006/relationships/image" Target="media/4h21-dvcxhdupjewerfkh.png"/><Relationship Id="rId129" Type="http://schemas.openxmlformats.org/officeDocument/2006/relationships/image" Target="media/edvmpn_bhmount9h0uomg.png"/><Relationship Id="rId130" Type="http://schemas.openxmlformats.org/officeDocument/2006/relationships/image" Target="media/qzni5n7xnhmqcq2l4xsr2.png"/><Relationship Id="rId131" Type="http://schemas.openxmlformats.org/officeDocument/2006/relationships/image" Target="media/suxuv171gbd9ogzqovexr.png"/><Relationship Id="rId132" Type="http://schemas.openxmlformats.org/officeDocument/2006/relationships/image" Target="media/okkkbjhsyvjyivukjiont.png"/><Relationship Id="rId133" Type="http://schemas.openxmlformats.org/officeDocument/2006/relationships/image" Target="media/p762tzsxk7fwn3ssm5zdk.png"/><Relationship Id="rId134" Type="http://schemas.openxmlformats.org/officeDocument/2006/relationships/image" Target="media/wdoxyboms1orbnjdlajrl.png"/><Relationship Id="rId135" Type="http://schemas.openxmlformats.org/officeDocument/2006/relationships/image" Target="media/ys3sirijtoi6zoe1iyraf.png"/><Relationship Id="rId136" Type="http://schemas.openxmlformats.org/officeDocument/2006/relationships/image" Target="media/bbzy1jg8k88no4gcgyicl.png"/><Relationship Id="rId137" Type="http://schemas.openxmlformats.org/officeDocument/2006/relationships/image" Target="media/2uy1k3ftujivxnbsqwswp.png"/><Relationship Id="rId138" Type="http://schemas.openxmlformats.org/officeDocument/2006/relationships/image" Target="media/nd691wrf5lihnisz_l8pd.png"/><Relationship Id="rId139" Type="http://schemas.openxmlformats.org/officeDocument/2006/relationships/image" Target="media/nqspug04khhfyjs7zgxbl.png"/><Relationship Id="rId140" Type="http://schemas.openxmlformats.org/officeDocument/2006/relationships/image" Target="media/lnv6tyja6kd0sankxpa6w.png"/><Relationship Id="rId141" Type="http://schemas.openxmlformats.org/officeDocument/2006/relationships/image" Target="media/3b5e-jvn3qpyrwc22wafw.png"/><Relationship Id="rId142" Type="http://schemas.openxmlformats.org/officeDocument/2006/relationships/image" Target="media/swhutu8vmxky3yzwjgirf.png"/><Relationship Id="rId143" Type="http://schemas.openxmlformats.org/officeDocument/2006/relationships/image" Target="media/fuwbzckoxh7id_4ht3ohm.png"/><Relationship Id="rId144" Type="http://schemas.openxmlformats.org/officeDocument/2006/relationships/image" Target="media/5gdombjt6iptrkbmbpdbb.png"/><Relationship Id="rId145" Type="http://schemas.openxmlformats.org/officeDocument/2006/relationships/image" Target="media/ode2wzot5tzt0vwc2ohzx.png"/><Relationship Id="rId146" Type="http://schemas.openxmlformats.org/officeDocument/2006/relationships/image" Target="media/7ffiiqeaydcxaykk0d_90.png"/><Relationship Id="rId147" Type="http://schemas.openxmlformats.org/officeDocument/2006/relationships/image" Target="media/iyn3j1m3y6sepclqafkxa.png"/><Relationship Id="rId148" Type="http://schemas.openxmlformats.org/officeDocument/2006/relationships/image" Target="media/cegdrz9fbwg3ygsa1izc7.png"/><Relationship Id="rId149" Type="http://schemas.openxmlformats.org/officeDocument/2006/relationships/image" Target="media/bj2sos6cjcg2xotalqxr9.png"/><Relationship Id="rId150" Type="http://schemas.openxmlformats.org/officeDocument/2006/relationships/image" Target="media/pzvlkgowfyxyfdonbgouy.png"/><Relationship Id="rId151" Type="http://schemas.openxmlformats.org/officeDocument/2006/relationships/image" Target="media/1gfemcoq_7wgv4dnj74n4.png"/><Relationship Id="rId152" Type="http://schemas.openxmlformats.org/officeDocument/2006/relationships/image" Target="media/9ofawkjhgwymk0q0t3j9g.png"/><Relationship Id="rId153" Type="http://schemas.openxmlformats.org/officeDocument/2006/relationships/image" Target="media/hizawqv07nm7jp5urdbrc.png"/><Relationship Id="rId154" Type="http://schemas.openxmlformats.org/officeDocument/2006/relationships/image" Target="media/3wybrhmgv5lxeazf4vj8y.png"/><Relationship Id="rId155" Type="http://schemas.openxmlformats.org/officeDocument/2006/relationships/image" Target="media/w0hrfvigmisz-our9diqv.png"/><Relationship Id="rId156" Type="http://schemas.openxmlformats.org/officeDocument/2006/relationships/image" Target="media/dgapslzuvonr5vicsfnjw.png"/><Relationship Id="rId157" Type="http://schemas.openxmlformats.org/officeDocument/2006/relationships/image" Target="media/hgbrc_trr6kd5kjgluj35.png"/><Relationship Id="rId158" Type="http://schemas.openxmlformats.org/officeDocument/2006/relationships/image" Target="media/mufifxfistmen4-i4e9ba.png"/><Relationship Id="rId159" Type="http://schemas.openxmlformats.org/officeDocument/2006/relationships/image" Target="media/jqoycz4lusufae3hox8l1.png"/><Relationship Id="rId160" Type="http://schemas.openxmlformats.org/officeDocument/2006/relationships/image" Target="media/7pnfcjp8w2w-xixuqpwk1.png"/><Relationship Id="rId161" Type="http://schemas.openxmlformats.org/officeDocument/2006/relationships/image" Target="media/pytivw_u9ywpxrolxcxkr.png"/><Relationship Id="rId162" Type="http://schemas.openxmlformats.org/officeDocument/2006/relationships/image" Target="media/ap-gpaxskdd70cynbjbow.png"/><Relationship Id="rId163" Type="http://schemas.openxmlformats.org/officeDocument/2006/relationships/image" Target="media/ridjxp_gwhgx7oipljl1i.png"/><Relationship Id="rId164" Type="http://schemas.openxmlformats.org/officeDocument/2006/relationships/image" Target="media/csrabamlbpryn7e0topbi.png"/><Relationship Id="rId165" Type="http://schemas.openxmlformats.org/officeDocument/2006/relationships/image" Target="media/q24q15-r8we1vvg-63aom.png"/><Relationship Id="rId166" Type="http://schemas.openxmlformats.org/officeDocument/2006/relationships/image" Target="media/bdnk828qc5ybpzwlkdagx.png"/><Relationship Id="rId167" Type="http://schemas.openxmlformats.org/officeDocument/2006/relationships/image" Target="media/vo2yatxewrnlf5ydlqfni.png"/><Relationship Id="rId168" Type="http://schemas.openxmlformats.org/officeDocument/2006/relationships/image" Target="media/vl738fjvxwemik_oi6sxj.png"/><Relationship Id="rId169" Type="http://schemas.openxmlformats.org/officeDocument/2006/relationships/image" Target="media/x64zkh2jghxliwf6yw5ac.png"/><Relationship Id="rId170" Type="http://schemas.openxmlformats.org/officeDocument/2006/relationships/image" Target="media/uyb3dldff6x3thjumexxv.png"/><Relationship Id="rId171" Type="http://schemas.openxmlformats.org/officeDocument/2006/relationships/image" Target="media/u_biedpmsfbubagdowncg.png"/><Relationship Id="rId172" Type="http://schemas.openxmlformats.org/officeDocument/2006/relationships/image" Target="media/kt0enizlihdvqws3yo866.png"/><Relationship Id="rId173" Type="http://schemas.openxmlformats.org/officeDocument/2006/relationships/image" Target="media/leikvhzrqq7agiuimge61.png"/><Relationship Id="rId174" Type="http://schemas.openxmlformats.org/officeDocument/2006/relationships/image" Target="media/db9ehf51pcdfbd2t42zx6.png"/><Relationship Id="rId175" Type="http://schemas.openxmlformats.org/officeDocument/2006/relationships/image" Target="media/v3fmoyt6jporimoocodjj.png"/><Relationship Id="rId176" Type="http://schemas.openxmlformats.org/officeDocument/2006/relationships/image" Target="media/uqrgpvhs805a4ujrlqdao.png"/><Relationship Id="rId177" Type="http://schemas.openxmlformats.org/officeDocument/2006/relationships/image" Target="media/d9n5c8pxpj3tprg5rp9si.png"/><Relationship Id="rId178" Type="http://schemas.openxmlformats.org/officeDocument/2006/relationships/image" Target="media/sqwmvrwwnechmy8yoowgw.png"/><Relationship Id="rId179" Type="http://schemas.openxmlformats.org/officeDocument/2006/relationships/image" Target="media/vj24bipk_kmhxn-tgpclq.png"/><Relationship Id="rId180" Type="http://schemas.openxmlformats.org/officeDocument/2006/relationships/image" Target="media/6fmmnuk8b3vejcb9v9boe.png"/><Relationship Id="rId181" Type="http://schemas.openxmlformats.org/officeDocument/2006/relationships/image" Target="media/-qktxf2tgpmef_r_rr5lc.png"/><Relationship Id="rId182" Type="http://schemas.openxmlformats.org/officeDocument/2006/relationships/image" Target="media/qcui8tb8-nalajru_cjyc.png"/><Relationship Id="rId183" Type="http://schemas.openxmlformats.org/officeDocument/2006/relationships/image" Target="media/kulivm6ilxzu8rycdgw1w.png"/><Relationship Id="rId184" Type="http://schemas.openxmlformats.org/officeDocument/2006/relationships/image" Target="media/z2svxfdidyx2ofucbyoxn.png"/><Relationship Id="rId185" Type="http://schemas.openxmlformats.org/officeDocument/2006/relationships/image" Target="media/kukopmzpc2fby3-6hlri9.png"/><Relationship Id="rId186" Type="http://schemas.openxmlformats.org/officeDocument/2006/relationships/image" Target="media/foa7pwmywzm3bsczka_5z.png"/><Relationship Id="rId187" Type="http://schemas.openxmlformats.org/officeDocument/2006/relationships/image" Target="media/b76hkulbfvvyggq7eagqt.png"/><Relationship Id="rId188" Type="http://schemas.openxmlformats.org/officeDocument/2006/relationships/image" Target="media/yvqc4-ltqcjxirfhdpwqs.png"/><Relationship Id="rId189" Type="http://schemas.openxmlformats.org/officeDocument/2006/relationships/image" Target="media/--m-kmkp0mc7l7m8bprtx.png"/><Relationship Id="rId190" Type="http://schemas.openxmlformats.org/officeDocument/2006/relationships/image" Target="media/ksb0zajiiabrtdzdnvbw8.png"/><Relationship Id="rId191" Type="http://schemas.openxmlformats.org/officeDocument/2006/relationships/image" Target="media/1xybzo1chx2mdnaxxlduj.png"/><Relationship Id="rId192" Type="http://schemas.openxmlformats.org/officeDocument/2006/relationships/image" Target="media/uzmyd-0evoholmyu2-l5o.png"/><Relationship Id="rId193" Type="http://schemas.openxmlformats.org/officeDocument/2006/relationships/image" Target="media/gepwi36ynpetbmk9qkl2f.png"/><Relationship Id="rId194" Type="http://schemas.openxmlformats.org/officeDocument/2006/relationships/image" Target="media/ogi3ruihwr897jhtuaqlx.png"/><Relationship Id="rId195" Type="http://schemas.openxmlformats.org/officeDocument/2006/relationships/image" Target="media/fpzl_oifjybxgnqkkq5kf.png"/><Relationship Id="rId196" Type="http://schemas.openxmlformats.org/officeDocument/2006/relationships/image" Target="media/xy6tdwcf0inepaaqdtdgc.png"/><Relationship Id="rId197" Type="http://schemas.openxmlformats.org/officeDocument/2006/relationships/image" Target="media/s1yozevsaqamqcweudyca.png"/><Relationship Id="rId198" Type="http://schemas.openxmlformats.org/officeDocument/2006/relationships/image" Target="media/pg_vo9cen60mpmyxcoimz.png"/><Relationship Id="rId199" Type="http://schemas.openxmlformats.org/officeDocument/2006/relationships/image" Target="media/jaw3p36eadzkdzpakrhdb.png"/><Relationship Id="rId200" Type="http://schemas.openxmlformats.org/officeDocument/2006/relationships/image" Target="media/0jofxrva4ajxrcfswgpro.png"/><Relationship Id="rId201" Type="http://schemas.openxmlformats.org/officeDocument/2006/relationships/image" Target="media/lpzlxr7ha3ueql9phapil.png"/><Relationship Id="rId202" Type="http://schemas.openxmlformats.org/officeDocument/2006/relationships/image" Target="media/f1jzpmj_rwxhnkcp6nm43.png"/><Relationship Id="rId203" Type="http://schemas.openxmlformats.org/officeDocument/2006/relationships/image" Target="media/owfst6becad8amc8bb25j.png"/><Relationship Id="rId204" Type="http://schemas.openxmlformats.org/officeDocument/2006/relationships/image" Target="media/ckvrquzu1farsshtp_pxj.png"/><Relationship Id="rId205" Type="http://schemas.openxmlformats.org/officeDocument/2006/relationships/image" Target="media/eyt6yr97adrqizakdredo.png"/><Relationship Id="rId206" Type="http://schemas.openxmlformats.org/officeDocument/2006/relationships/image" Target="media/guy4xx2vpp9mrbupteq2r.png"/><Relationship Id="rId207" Type="http://schemas.openxmlformats.org/officeDocument/2006/relationships/image" Target="media/pl5mgzxrjx2h_p_lscb91.png"/><Relationship Id="rId208" Type="http://schemas.openxmlformats.org/officeDocument/2006/relationships/image" Target="media/kegtwyxhtdusz8l9dqgvt.png"/><Relationship Id="rId209" Type="http://schemas.openxmlformats.org/officeDocument/2006/relationships/image" Target="media/q-j_mfelu3802gb4gpwlp.png"/><Relationship Id="rId210" Type="http://schemas.openxmlformats.org/officeDocument/2006/relationships/image" Target="media/r8tvzidikiivmjnqz_zv9.png"/><Relationship Id="rId211" Type="http://schemas.openxmlformats.org/officeDocument/2006/relationships/image" Target="media/pgufmok7hprufap67zbei.png"/><Relationship Id="rId212" Type="http://schemas.openxmlformats.org/officeDocument/2006/relationships/image" Target="media/xcq0mmsi65pbu5xrymqq1.png"/><Relationship Id="rId213" Type="http://schemas.openxmlformats.org/officeDocument/2006/relationships/image" Target="media/hv_kef4ldo2wyim4hmpd1.png"/><Relationship Id="rId214" Type="http://schemas.openxmlformats.org/officeDocument/2006/relationships/image" Target="media/jh6ov16yazxxxuvnk7upd.png"/><Relationship Id="rId215" Type="http://schemas.openxmlformats.org/officeDocument/2006/relationships/image" Target="media/mqqpaw_mk8tmmosqzx059.png"/><Relationship Id="rId216" Type="http://schemas.openxmlformats.org/officeDocument/2006/relationships/image" Target="media/ndwtjinzrrlvc-xzhrars.png"/><Relationship Id="rId217" Type="http://schemas.openxmlformats.org/officeDocument/2006/relationships/image" Target="media/zkf0pzcrnmhdy57adwap1.png"/><Relationship Id="rId218" Type="http://schemas.openxmlformats.org/officeDocument/2006/relationships/image" Target="media/glq1cm5fz1_jljrwcxlg9.png"/><Relationship Id="rId219" Type="http://schemas.openxmlformats.org/officeDocument/2006/relationships/image" Target="media/w8dgubarozbifw1ivtmb4.png"/><Relationship Id="rId220" Type="http://schemas.openxmlformats.org/officeDocument/2006/relationships/image" Target="media/tk9szmzxk2hrii2vylhmd.png"/><Relationship Id="rId221" Type="http://schemas.openxmlformats.org/officeDocument/2006/relationships/image" Target="media/j4lwivuv3a17ljk_5hgbw.png"/><Relationship Id="rId222" Type="http://schemas.openxmlformats.org/officeDocument/2006/relationships/image" Target="media/gsx04qc3dllp4hfqiarsc.png"/><Relationship Id="rId223" Type="http://schemas.openxmlformats.org/officeDocument/2006/relationships/image" Target="media/u9ykdvl_hcpb7vjy66_uv.png"/><Relationship Id="rId224" Type="http://schemas.openxmlformats.org/officeDocument/2006/relationships/image" Target="media/-aq92fepspc2v4xbhakku.png"/><Relationship Id="rId225" Type="http://schemas.openxmlformats.org/officeDocument/2006/relationships/image" Target="media/-0cvdb6nxhdq-4v2niiwb.png"/><Relationship Id="rId226" Type="http://schemas.openxmlformats.org/officeDocument/2006/relationships/image" Target="media/mpu9b87rncsk7loj8uphz.png"/><Relationship Id="rId227" Type="http://schemas.openxmlformats.org/officeDocument/2006/relationships/image" Target="media/g12x-bxd4brczmtut8kg1.png"/><Relationship Id="rId228" Type="http://schemas.openxmlformats.org/officeDocument/2006/relationships/image" Target="media/xwnmdmruffqhoxmco38bo.png"/><Relationship Id="rId229" Type="http://schemas.openxmlformats.org/officeDocument/2006/relationships/image" Target="media/5hwmesuktiitdwdu1wmy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2026-09-22T22:57:43.382Z</dcterms:created>
  <dcterms:modified xsi:type="dcterms:W3CDTF">2026-09-22T22:57:43.382Z</dcterms:modified>
</cp:coreProperties>
</file>

<file path=docProps/custom.xml><?xml version="1.0" encoding="utf-8"?>
<Properties xmlns="http://schemas.openxmlformats.org/officeDocument/2006/custom-properties" xmlns:vt="http://schemas.openxmlformats.org/officeDocument/2006/docPropsVTypes"/>
</file>