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CD4" w:rsidRDefault="001B1CD4" w:rsidP="00EE67DF"/>
    <w:p w:rsidR="001B1CD4" w:rsidRDefault="001B1CD4" w:rsidP="001B1CD4">
      <w:pPr>
        <w:pStyle w:val="2"/>
        <w:ind w:left="360"/>
      </w:pPr>
      <w:r>
        <w:rPr>
          <w:rFonts w:hint="eastAsia"/>
        </w:rPr>
        <w:t>1.</w:t>
      </w:r>
      <w:r>
        <w:rPr>
          <w:rFonts w:hint="eastAsia"/>
        </w:rPr>
        <w:t>系统综述</w:t>
      </w:r>
    </w:p>
    <w:p w:rsidR="00A62B42" w:rsidRDefault="00A62B42" w:rsidP="001B1CD4">
      <w:r>
        <w:rPr>
          <w:rFonts w:hint="eastAsia"/>
        </w:rPr>
        <w:tab/>
      </w:r>
      <w:r>
        <w:rPr>
          <w:rFonts w:hint="eastAsia"/>
        </w:rPr>
        <w:t>系统界面如下图所示，红色区域为登录用户信息，蓝色区域为导航菜单，紫色区域为工作区标签，绿色区域为工作区域。</w:t>
      </w:r>
    </w:p>
    <w:p w:rsidR="001B1CD4" w:rsidRDefault="00A62B42" w:rsidP="001B1CD4">
      <w:r>
        <w:rPr>
          <w:noProof/>
        </w:rPr>
        <w:drawing>
          <wp:inline distT="0" distB="0" distL="0" distR="0" wp14:anchorId="459D4231" wp14:editId="6EC65D56">
            <wp:extent cx="5274310" cy="2607853"/>
            <wp:effectExtent l="0" t="0" r="254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A10" w:rsidRDefault="00293A10" w:rsidP="001B1CD4">
      <w:r>
        <w:rPr>
          <w:rFonts w:hint="eastAsia"/>
        </w:rPr>
        <w:tab/>
      </w:r>
      <w:r>
        <w:rPr>
          <w:rFonts w:hint="eastAsia"/>
        </w:rPr>
        <w:t>功能结构如下图所示，分为四大类功能，分别为【项目管理】、【银行流水】、【用户管理】和【报表管理】。</w:t>
      </w:r>
    </w:p>
    <w:p w:rsidR="00A62B42" w:rsidRDefault="00C87613" w:rsidP="00C87613">
      <w:pPr>
        <w:jc w:val="center"/>
      </w:pPr>
      <w:r>
        <w:rPr>
          <w:noProof/>
        </w:rPr>
        <w:lastRenderedPageBreak/>
        <w:drawing>
          <wp:inline distT="0" distB="0" distL="0" distR="0">
            <wp:extent cx="4048125" cy="4505325"/>
            <wp:effectExtent l="0" t="0" r="9525" b="9525"/>
            <wp:docPr id="23" name="图片 23" descr="C:\Users\square\Downloads\浦城OA系统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quare\Downloads\浦城OA系统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147" w:rsidRDefault="001B1CD4" w:rsidP="001B1CD4">
      <w:pPr>
        <w:pStyle w:val="2"/>
        <w:ind w:left="420"/>
      </w:pPr>
      <w:r>
        <w:rPr>
          <w:rFonts w:hint="eastAsia"/>
        </w:rPr>
        <w:t>2.</w:t>
      </w:r>
      <w:r w:rsidR="00EE67DF">
        <w:rPr>
          <w:rFonts w:hint="eastAsia"/>
        </w:rPr>
        <w:t>功能列表</w:t>
      </w:r>
    </w:p>
    <w:p w:rsidR="00EE67DF" w:rsidRDefault="001B1CD4" w:rsidP="001B1CD4">
      <w:pPr>
        <w:pStyle w:val="4"/>
      </w:pPr>
      <w:r>
        <w:rPr>
          <w:rFonts w:hint="eastAsia"/>
        </w:rPr>
        <w:t xml:space="preserve">2.1. </w:t>
      </w:r>
      <w:r w:rsidR="00EE67DF">
        <w:rPr>
          <w:rFonts w:hint="eastAsia"/>
        </w:rPr>
        <w:t>项目管理</w:t>
      </w:r>
    </w:p>
    <w:p w:rsidR="00EE67DF" w:rsidRDefault="001B1CD4" w:rsidP="001B1CD4">
      <w:pPr>
        <w:pStyle w:val="5"/>
      </w:pPr>
      <w:r>
        <w:rPr>
          <w:rFonts w:hint="eastAsia"/>
        </w:rPr>
        <w:t>2.1.1.</w:t>
      </w:r>
      <w:r w:rsidR="00EE67DF">
        <w:rPr>
          <w:rFonts w:hint="eastAsia"/>
        </w:rPr>
        <w:t>欢迎使用（会议室管理）</w:t>
      </w:r>
      <w:r w:rsidR="00EE67DF">
        <w:rPr>
          <w:rFonts w:hint="eastAsia"/>
        </w:rPr>
        <w:t xml:space="preserve"> </w:t>
      </w:r>
    </w:p>
    <w:p w:rsidR="001B1CD4" w:rsidRDefault="001B1CD4" w:rsidP="001B1CD4"/>
    <w:p w:rsidR="00EE67DF" w:rsidRDefault="001B1CD4" w:rsidP="00F30C7B">
      <w:pPr>
        <w:pStyle w:val="5"/>
      </w:pPr>
      <w:r>
        <w:rPr>
          <w:rFonts w:hint="eastAsia"/>
        </w:rPr>
        <w:t>2.1.2.</w:t>
      </w:r>
      <w:r w:rsidR="00EE67DF">
        <w:rPr>
          <w:rFonts w:hint="eastAsia"/>
        </w:rPr>
        <w:t>协议编号</w:t>
      </w:r>
    </w:p>
    <w:p w:rsidR="001B1CD4" w:rsidRDefault="001B1CD4" w:rsidP="001B1CD4"/>
    <w:p w:rsidR="00EE67DF" w:rsidRDefault="001B1CD4" w:rsidP="00F30C7B">
      <w:pPr>
        <w:pStyle w:val="5"/>
      </w:pPr>
      <w:r>
        <w:rPr>
          <w:rFonts w:hint="eastAsia"/>
        </w:rPr>
        <w:t>2.1.3.</w:t>
      </w:r>
      <w:r w:rsidR="00EE67DF">
        <w:rPr>
          <w:rFonts w:hint="eastAsia"/>
        </w:rPr>
        <w:t>项目管理</w:t>
      </w:r>
    </w:p>
    <w:p w:rsidR="001B1CD4" w:rsidRDefault="001B1CD4" w:rsidP="001B1CD4"/>
    <w:p w:rsidR="00EE67DF" w:rsidRDefault="001B1CD4" w:rsidP="00F30C7B">
      <w:pPr>
        <w:pStyle w:val="5"/>
      </w:pPr>
      <w:r>
        <w:rPr>
          <w:rFonts w:hint="eastAsia"/>
        </w:rPr>
        <w:lastRenderedPageBreak/>
        <w:t>2.1.4.</w:t>
      </w:r>
      <w:r w:rsidR="00EE67DF">
        <w:rPr>
          <w:rFonts w:hint="eastAsia"/>
        </w:rPr>
        <w:t>购买标书</w:t>
      </w:r>
    </w:p>
    <w:p w:rsidR="009A75D5" w:rsidRDefault="009A75D5" w:rsidP="001B1CD4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>购买标书管理，</w:t>
      </w:r>
      <w:r w:rsidR="00262194">
        <w:rPr>
          <w:rFonts w:hint="eastAsia"/>
          <w:noProof/>
        </w:rPr>
        <w:t>可以新增、修改、查看、打印、删除购买标书的情况。界面如下图所示，红色框区域为查询功能区域，绿色框区域为新增区域，蓝色框为设置字段区域，黄色框区域和紫色框区域为打印、修改、删除、详细。</w:t>
      </w:r>
    </w:p>
    <w:p w:rsidR="009A75D5" w:rsidRPr="009A75D5" w:rsidRDefault="00262194" w:rsidP="001B1CD4">
      <w:pPr>
        <w:rPr>
          <w:noProof/>
        </w:rPr>
      </w:pPr>
      <w:r>
        <w:rPr>
          <w:noProof/>
        </w:rPr>
        <w:drawing>
          <wp:inline distT="0" distB="0" distL="0" distR="0" wp14:anchorId="4BA5A966" wp14:editId="69FF9CBC">
            <wp:extent cx="5274310" cy="2607853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5D5" w:rsidRDefault="009A75D5" w:rsidP="001B1CD4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）查询功能</w:t>
      </w:r>
      <w:r w:rsidR="00262194">
        <w:rPr>
          <w:rFonts w:hint="eastAsia"/>
        </w:rPr>
        <w:t>，可以根据【</w:t>
      </w:r>
      <w:r w:rsidR="00262194" w:rsidRPr="00262194">
        <w:rPr>
          <w:rFonts w:hint="eastAsia"/>
        </w:rPr>
        <w:t>购标书单位名称</w:t>
      </w:r>
      <w:r w:rsidR="00262194">
        <w:rPr>
          <w:rFonts w:hint="eastAsia"/>
        </w:rPr>
        <w:t>】和【</w:t>
      </w:r>
      <w:r w:rsidR="00262194" w:rsidRPr="00262194">
        <w:rPr>
          <w:rFonts w:hint="eastAsia"/>
        </w:rPr>
        <w:t>标书编号</w:t>
      </w:r>
      <w:r w:rsidR="00262194">
        <w:rPr>
          <w:rFonts w:hint="eastAsia"/>
        </w:rPr>
        <w:t>】模糊查询【购买标书情况】。</w:t>
      </w:r>
    </w:p>
    <w:p w:rsidR="009A75D5" w:rsidRDefault="009A75D5" w:rsidP="009A75D5">
      <w:r>
        <w:rPr>
          <w:rFonts w:hint="eastAsia"/>
        </w:rPr>
        <w:tab/>
      </w:r>
      <w:r>
        <w:rPr>
          <w:rFonts w:hint="eastAsia"/>
        </w:rPr>
        <w:t>（</w:t>
      </w:r>
      <w:r w:rsidR="00262194">
        <w:rPr>
          <w:rFonts w:hint="eastAsia"/>
        </w:rPr>
        <w:t>2</w:t>
      </w:r>
      <w:r>
        <w:rPr>
          <w:rFonts w:hint="eastAsia"/>
        </w:rPr>
        <w:t>）新增</w:t>
      </w:r>
      <w:r w:rsidR="00262194">
        <w:rPr>
          <w:rFonts w:hint="eastAsia"/>
        </w:rPr>
        <w:t>功能，新增【购买标书】。</w:t>
      </w:r>
    </w:p>
    <w:p w:rsidR="00262194" w:rsidRDefault="00262194" w:rsidP="00262194">
      <w:pPr>
        <w:jc w:val="center"/>
      </w:pPr>
      <w:r>
        <w:rPr>
          <w:noProof/>
        </w:rPr>
        <w:drawing>
          <wp:inline distT="0" distB="0" distL="0" distR="0" wp14:anchorId="467E1841" wp14:editId="23A9FB82">
            <wp:extent cx="5274310" cy="419869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5D5" w:rsidRDefault="009A75D5" w:rsidP="009A75D5">
      <w:pPr>
        <w:ind w:firstLine="420"/>
      </w:pPr>
      <w:r>
        <w:rPr>
          <w:rFonts w:hint="eastAsia"/>
        </w:rPr>
        <w:lastRenderedPageBreak/>
        <w:t>（</w:t>
      </w:r>
      <w:r w:rsidR="00262194">
        <w:rPr>
          <w:rFonts w:hint="eastAsia"/>
        </w:rPr>
        <w:t>3</w:t>
      </w:r>
      <w:r>
        <w:rPr>
          <w:rFonts w:hint="eastAsia"/>
        </w:rPr>
        <w:t>）修改</w:t>
      </w:r>
      <w:r w:rsidR="00262194">
        <w:rPr>
          <w:rFonts w:hint="eastAsia"/>
        </w:rPr>
        <w:t>功能，修改【购买标书】，由银行流水确认生成的【购买标书】不能修改。</w:t>
      </w:r>
    </w:p>
    <w:p w:rsidR="00262194" w:rsidRDefault="00262194" w:rsidP="00262194">
      <w:pPr>
        <w:jc w:val="center"/>
      </w:pPr>
      <w:r>
        <w:rPr>
          <w:noProof/>
        </w:rPr>
        <w:drawing>
          <wp:inline distT="0" distB="0" distL="0" distR="0" wp14:anchorId="28CB2347" wp14:editId="0B1B4D57">
            <wp:extent cx="5274310" cy="518823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194" w:rsidRDefault="00262194" w:rsidP="0026219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）删除功能，删除【购买标书】，由银行流水确认生成的【购买标书】不能修改。</w:t>
      </w:r>
    </w:p>
    <w:p w:rsidR="00262194" w:rsidRDefault="00262194" w:rsidP="009A75D5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）详细功能，详细显示【购买标书】。</w:t>
      </w:r>
    </w:p>
    <w:p w:rsidR="00262194" w:rsidRDefault="00262194" w:rsidP="00262194">
      <w:r>
        <w:rPr>
          <w:noProof/>
        </w:rPr>
        <w:lastRenderedPageBreak/>
        <w:drawing>
          <wp:inline distT="0" distB="0" distL="0" distR="0" wp14:anchorId="6068747B" wp14:editId="7A2D904D">
            <wp:extent cx="5274310" cy="52743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49F" w:rsidRDefault="00FB249F" w:rsidP="00FB249F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）打印功能，打印【</w:t>
      </w:r>
      <w:r w:rsidR="009804F1">
        <w:rPr>
          <w:rFonts w:hint="eastAsia"/>
        </w:rPr>
        <w:t>购</w:t>
      </w:r>
      <w:r>
        <w:rPr>
          <w:rFonts w:hint="eastAsia"/>
        </w:rPr>
        <w:t>标书登记表】。</w:t>
      </w:r>
    </w:p>
    <w:p w:rsidR="00262194" w:rsidRDefault="00262194" w:rsidP="009A75D5">
      <w:pPr>
        <w:ind w:firstLine="420"/>
      </w:pPr>
      <w:r>
        <w:rPr>
          <w:rFonts w:hint="eastAsia"/>
        </w:rPr>
        <w:t>（</w:t>
      </w:r>
      <w:r w:rsidR="00FB249F">
        <w:rPr>
          <w:rFonts w:hint="eastAsia"/>
        </w:rPr>
        <w:t>7</w:t>
      </w:r>
      <w:r>
        <w:rPr>
          <w:rFonts w:hint="eastAsia"/>
        </w:rPr>
        <w:t>）设置功能，设置查询显示的字段内容。</w:t>
      </w:r>
    </w:p>
    <w:p w:rsidR="009A75D5" w:rsidRPr="001B1CD4" w:rsidRDefault="00262194" w:rsidP="00262194">
      <w:pPr>
        <w:jc w:val="center"/>
      </w:pPr>
      <w:r>
        <w:rPr>
          <w:noProof/>
        </w:rPr>
        <w:drawing>
          <wp:inline distT="0" distB="0" distL="0" distR="0" wp14:anchorId="0425D7A5" wp14:editId="1DEFFE17">
            <wp:extent cx="1923810" cy="2866667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7DF" w:rsidRDefault="001B1CD4" w:rsidP="00F30C7B">
      <w:pPr>
        <w:pStyle w:val="5"/>
      </w:pPr>
      <w:r>
        <w:rPr>
          <w:rFonts w:hint="eastAsia"/>
        </w:rPr>
        <w:lastRenderedPageBreak/>
        <w:t>2.1.5.</w:t>
      </w:r>
      <w:r w:rsidR="00EE67DF">
        <w:rPr>
          <w:rFonts w:hint="eastAsia"/>
        </w:rPr>
        <w:t>投标保证金</w:t>
      </w:r>
    </w:p>
    <w:p w:rsidR="001B1CD4" w:rsidRDefault="005E716F" w:rsidP="005E716F">
      <w:pPr>
        <w:ind w:firstLine="420"/>
        <w:rPr>
          <w:noProof/>
        </w:rPr>
      </w:pPr>
      <w:r>
        <w:rPr>
          <w:rFonts w:hint="eastAsia"/>
          <w:noProof/>
        </w:rPr>
        <w:t>投标保证金管理，可以新增、修改、查看、打印、删除投标保证金的情况。界面如下图所示，红色框区域为查询功能区域，绿色框区域为新增区域，蓝色框为设置字段区域，黄色框区域和紫色框区域为打印、修改、删除、详细。</w:t>
      </w:r>
    </w:p>
    <w:p w:rsidR="005E716F" w:rsidRDefault="005E716F" w:rsidP="005E716F">
      <w:pPr>
        <w:rPr>
          <w:noProof/>
        </w:rPr>
      </w:pPr>
      <w:r>
        <w:rPr>
          <w:noProof/>
        </w:rPr>
        <w:drawing>
          <wp:inline distT="0" distB="0" distL="0" distR="0" wp14:anchorId="2E6106D0" wp14:editId="0873C818">
            <wp:extent cx="5274310" cy="2607853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16F" w:rsidRDefault="005E716F" w:rsidP="005E716F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）查询功能，可以根据【</w:t>
      </w:r>
      <w:r w:rsidRPr="00262194">
        <w:rPr>
          <w:rFonts w:hint="eastAsia"/>
        </w:rPr>
        <w:t>单位名称</w:t>
      </w:r>
      <w:r>
        <w:rPr>
          <w:rFonts w:hint="eastAsia"/>
        </w:rPr>
        <w:t>】和【</w:t>
      </w:r>
      <w:r w:rsidRPr="00262194">
        <w:rPr>
          <w:rFonts w:hint="eastAsia"/>
        </w:rPr>
        <w:t>标书编号</w:t>
      </w:r>
      <w:r>
        <w:rPr>
          <w:rFonts w:hint="eastAsia"/>
        </w:rPr>
        <w:t>】模糊查询【投标保证金情况】。</w:t>
      </w:r>
    </w:p>
    <w:p w:rsidR="005E716F" w:rsidRDefault="005E716F" w:rsidP="005E716F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）新增功能，新增【投标保证金】。</w:t>
      </w:r>
    </w:p>
    <w:p w:rsidR="005E716F" w:rsidRPr="005E716F" w:rsidRDefault="00580802" w:rsidP="00CF30C6">
      <w:r>
        <w:rPr>
          <w:noProof/>
        </w:rPr>
        <w:drawing>
          <wp:inline distT="0" distB="0" distL="0" distR="0" wp14:anchorId="6A614BFD" wp14:editId="31AD0B10">
            <wp:extent cx="5274310" cy="24568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16F" w:rsidRDefault="005E716F" w:rsidP="005E716F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）修改功能，修改【投标保证金】，由银行流水确认生成的【投标保证金】不能修改。</w:t>
      </w:r>
    </w:p>
    <w:p w:rsidR="005E716F" w:rsidRPr="005E716F" w:rsidRDefault="00CD57DA" w:rsidP="00CD57DA">
      <w:r>
        <w:rPr>
          <w:noProof/>
        </w:rPr>
        <w:lastRenderedPageBreak/>
        <w:drawing>
          <wp:inline distT="0" distB="0" distL="0" distR="0" wp14:anchorId="2339884A" wp14:editId="152EFB02">
            <wp:extent cx="5274310" cy="33379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16F" w:rsidRDefault="005E716F" w:rsidP="005E716F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）删除功能，删除【投标保证金】，由银行流水确认生成的【投标保证金】不能修改。</w:t>
      </w:r>
    </w:p>
    <w:p w:rsidR="005E716F" w:rsidRDefault="005E716F" w:rsidP="005E716F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）详细功能，详细显示【投标保证金】。</w:t>
      </w:r>
    </w:p>
    <w:p w:rsidR="005E716F" w:rsidRPr="005E716F" w:rsidRDefault="00CD57DA" w:rsidP="00CD57DA">
      <w:pPr>
        <w:rPr>
          <w:noProof/>
        </w:rPr>
      </w:pPr>
      <w:r>
        <w:rPr>
          <w:noProof/>
        </w:rPr>
        <w:drawing>
          <wp:inline distT="0" distB="0" distL="0" distR="0" wp14:anchorId="3C621F26" wp14:editId="2C2C64B8">
            <wp:extent cx="5274310" cy="3320862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16F" w:rsidRDefault="005E716F" w:rsidP="005E716F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）设置功能，设置查询显示的字段内容。</w:t>
      </w:r>
    </w:p>
    <w:p w:rsidR="005E716F" w:rsidRPr="005E716F" w:rsidRDefault="00CD57DA" w:rsidP="00CD57DA">
      <w:pPr>
        <w:jc w:val="center"/>
      </w:pPr>
      <w:r>
        <w:rPr>
          <w:noProof/>
        </w:rPr>
        <w:lastRenderedPageBreak/>
        <w:drawing>
          <wp:inline distT="0" distB="0" distL="0" distR="0" wp14:anchorId="1C7D42A8" wp14:editId="2C80670C">
            <wp:extent cx="1942857" cy="2866667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42857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7DF" w:rsidRDefault="001B1CD4" w:rsidP="00F30C7B">
      <w:pPr>
        <w:pStyle w:val="5"/>
      </w:pPr>
      <w:r>
        <w:rPr>
          <w:rFonts w:hint="eastAsia"/>
        </w:rPr>
        <w:t>2.1.6.</w:t>
      </w:r>
      <w:r w:rsidR="00EE67DF">
        <w:rPr>
          <w:rFonts w:hint="eastAsia"/>
        </w:rPr>
        <w:t>退保证金</w:t>
      </w:r>
    </w:p>
    <w:p w:rsidR="00CF30C6" w:rsidRDefault="006E4904" w:rsidP="00CF30C6">
      <w:pPr>
        <w:ind w:firstLine="420"/>
        <w:rPr>
          <w:noProof/>
        </w:rPr>
      </w:pPr>
      <w:r>
        <w:rPr>
          <w:rFonts w:hint="eastAsia"/>
          <w:noProof/>
        </w:rPr>
        <w:t>退保证金</w:t>
      </w:r>
      <w:r w:rsidR="00CF30C6">
        <w:rPr>
          <w:rFonts w:hint="eastAsia"/>
          <w:noProof/>
        </w:rPr>
        <w:t>管理，可以新增、修改、查看、打印、删除</w:t>
      </w:r>
      <w:r>
        <w:rPr>
          <w:rFonts w:hint="eastAsia"/>
          <w:noProof/>
        </w:rPr>
        <w:t>退保证金</w:t>
      </w:r>
      <w:r w:rsidR="00CF30C6">
        <w:rPr>
          <w:rFonts w:hint="eastAsia"/>
          <w:noProof/>
        </w:rPr>
        <w:t>的情况。界面如下图所示，红色框区域为查询功能区域，绿色框区域为新增区域，蓝色框为设置字段区域</w:t>
      </w:r>
      <w:r w:rsidR="009662F1">
        <w:rPr>
          <w:rFonts w:hint="eastAsia"/>
          <w:noProof/>
        </w:rPr>
        <w:t>，</w:t>
      </w:r>
      <w:r w:rsidR="00CF30C6">
        <w:rPr>
          <w:rFonts w:hint="eastAsia"/>
          <w:noProof/>
        </w:rPr>
        <w:t>紫色框区域为打印、修改、删除、详细。</w:t>
      </w:r>
    </w:p>
    <w:p w:rsidR="00CF30C6" w:rsidRDefault="008367E6" w:rsidP="00CF30C6">
      <w:pPr>
        <w:rPr>
          <w:noProof/>
        </w:rPr>
      </w:pPr>
      <w:r>
        <w:rPr>
          <w:noProof/>
        </w:rPr>
        <w:drawing>
          <wp:inline distT="0" distB="0" distL="0" distR="0" wp14:anchorId="259FD251" wp14:editId="5CE32888">
            <wp:extent cx="5274310" cy="2607853"/>
            <wp:effectExtent l="0" t="0" r="254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0C6" w:rsidRDefault="00CF30C6" w:rsidP="00CF30C6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）查询功能，可以根据【</w:t>
      </w:r>
      <w:r w:rsidRPr="00262194">
        <w:rPr>
          <w:rFonts w:hint="eastAsia"/>
        </w:rPr>
        <w:t>单位名称</w:t>
      </w:r>
      <w:r>
        <w:rPr>
          <w:rFonts w:hint="eastAsia"/>
        </w:rPr>
        <w:t>】和【</w:t>
      </w:r>
      <w:r w:rsidRPr="00262194">
        <w:rPr>
          <w:rFonts w:hint="eastAsia"/>
        </w:rPr>
        <w:t>标书编号</w:t>
      </w:r>
      <w:r>
        <w:rPr>
          <w:rFonts w:hint="eastAsia"/>
        </w:rPr>
        <w:t>】模糊查询【</w:t>
      </w:r>
      <w:r w:rsidR="006E4904">
        <w:rPr>
          <w:rFonts w:hint="eastAsia"/>
        </w:rPr>
        <w:t>退保证金</w:t>
      </w:r>
      <w:r>
        <w:rPr>
          <w:rFonts w:hint="eastAsia"/>
        </w:rPr>
        <w:t>情况】。</w:t>
      </w:r>
    </w:p>
    <w:p w:rsidR="00CF30C6" w:rsidRDefault="00CF30C6" w:rsidP="00CF30C6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）新增功能，新增【</w:t>
      </w:r>
      <w:r w:rsidR="006E4904">
        <w:rPr>
          <w:rFonts w:hint="eastAsia"/>
        </w:rPr>
        <w:t>退保证金</w:t>
      </w:r>
      <w:r>
        <w:rPr>
          <w:rFonts w:hint="eastAsia"/>
        </w:rPr>
        <w:t>】。</w:t>
      </w:r>
    </w:p>
    <w:p w:rsidR="00CF30C6" w:rsidRPr="005E716F" w:rsidRDefault="006E4904" w:rsidP="006E4904">
      <w:r>
        <w:rPr>
          <w:noProof/>
        </w:rPr>
        <w:lastRenderedPageBreak/>
        <w:drawing>
          <wp:inline distT="0" distB="0" distL="0" distR="0" wp14:anchorId="61BBA72C" wp14:editId="34B78FE9">
            <wp:extent cx="5274310" cy="2624335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0C6" w:rsidRDefault="00CF30C6" w:rsidP="00CF30C6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）修改功能，修改【</w:t>
      </w:r>
      <w:r w:rsidR="006E4904">
        <w:rPr>
          <w:rFonts w:hint="eastAsia"/>
        </w:rPr>
        <w:t>退保证金</w:t>
      </w:r>
      <w:r>
        <w:rPr>
          <w:rFonts w:hint="eastAsia"/>
        </w:rPr>
        <w:t>】。</w:t>
      </w:r>
    </w:p>
    <w:p w:rsidR="00CF30C6" w:rsidRPr="006E4904" w:rsidRDefault="008367E6" w:rsidP="006E4904">
      <w:r>
        <w:rPr>
          <w:noProof/>
        </w:rPr>
        <w:drawing>
          <wp:inline distT="0" distB="0" distL="0" distR="0" wp14:anchorId="12B9BADE" wp14:editId="21AE65CA">
            <wp:extent cx="5274310" cy="379030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0C6" w:rsidRDefault="00CF30C6" w:rsidP="00CF30C6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）删除功能，删除【</w:t>
      </w:r>
      <w:r w:rsidR="006E4904">
        <w:rPr>
          <w:rFonts w:hint="eastAsia"/>
        </w:rPr>
        <w:t>退保证金</w:t>
      </w:r>
      <w:r>
        <w:rPr>
          <w:rFonts w:hint="eastAsia"/>
        </w:rPr>
        <w:t>】。</w:t>
      </w:r>
    </w:p>
    <w:p w:rsidR="00CF30C6" w:rsidRDefault="00CF30C6" w:rsidP="00CF30C6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）详细功能，详细显示【</w:t>
      </w:r>
      <w:r w:rsidR="006E4904">
        <w:rPr>
          <w:rFonts w:hint="eastAsia"/>
        </w:rPr>
        <w:t>退保证金</w:t>
      </w:r>
      <w:r>
        <w:rPr>
          <w:rFonts w:hint="eastAsia"/>
        </w:rPr>
        <w:t>】。</w:t>
      </w:r>
    </w:p>
    <w:p w:rsidR="00CF30C6" w:rsidRPr="005E716F" w:rsidRDefault="008367E6" w:rsidP="006E490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ABB5445" wp14:editId="761D84C2">
            <wp:extent cx="5274310" cy="3779922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49F" w:rsidRDefault="00FB249F" w:rsidP="00CF30C6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）打印功能，打印【</w:t>
      </w:r>
      <w:r w:rsidR="009804F1">
        <w:rPr>
          <w:rFonts w:hint="eastAsia"/>
        </w:rPr>
        <w:t>退款申请单</w:t>
      </w:r>
      <w:r>
        <w:rPr>
          <w:rFonts w:hint="eastAsia"/>
        </w:rPr>
        <w:t>】。</w:t>
      </w:r>
    </w:p>
    <w:p w:rsidR="00CF30C6" w:rsidRDefault="00CF30C6" w:rsidP="00CF30C6">
      <w:pPr>
        <w:ind w:firstLine="420"/>
      </w:pPr>
      <w:r>
        <w:rPr>
          <w:rFonts w:hint="eastAsia"/>
        </w:rPr>
        <w:t>（</w:t>
      </w:r>
      <w:r w:rsidR="00FB249F">
        <w:rPr>
          <w:rFonts w:hint="eastAsia"/>
        </w:rPr>
        <w:t>7</w:t>
      </w:r>
      <w:r>
        <w:rPr>
          <w:rFonts w:hint="eastAsia"/>
        </w:rPr>
        <w:t>）设置功能，设置查询显示的字段内容。</w:t>
      </w:r>
    </w:p>
    <w:p w:rsidR="001B1CD4" w:rsidRPr="006E4904" w:rsidRDefault="008367E6" w:rsidP="006E4904">
      <w:pPr>
        <w:jc w:val="center"/>
      </w:pPr>
      <w:r>
        <w:rPr>
          <w:noProof/>
        </w:rPr>
        <w:drawing>
          <wp:inline distT="0" distB="0" distL="0" distR="0" wp14:anchorId="17C14DC2" wp14:editId="7C5A06E3">
            <wp:extent cx="1904762" cy="2838095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7DF" w:rsidRDefault="001B1CD4" w:rsidP="00F30C7B">
      <w:pPr>
        <w:pStyle w:val="5"/>
      </w:pPr>
      <w:r>
        <w:rPr>
          <w:rFonts w:hint="eastAsia"/>
        </w:rPr>
        <w:t>2.1.7.</w:t>
      </w:r>
      <w:r w:rsidR="00EE67DF">
        <w:rPr>
          <w:rFonts w:hint="eastAsia"/>
        </w:rPr>
        <w:t>财务流水</w:t>
      </w:r>
    </w:p>
    <w:p w:rsidR="006E4904" w:rsidRDefault="004B3FEB" w:rsidP="006E4904">
      <w:pPr>
        <w:ind w:firstLine="420"/>
        <w:rPr>
          <w:noProof/>
        </w:rPr>
      </w:pPr>
      <w:r>
        <w:rPr>
          <w:rFonts w:hint="eastAsia"/>
          <w:noProof/>
        </w:rPr>
        <w:t>财务流水</w:t>
      </w:r>
      <w:r w:rsidR="006E4904">
        <w:rPr>
          <w:rFonts w:hint="eastAsia"/>
          <w:noProof/>
        </w:rPr>
        <w:t>管理，可以新增、修改、查看、打印、删除</w:t>
      </w:r>
      <w:r>
        <w:rPr>
          <w:rFonts w:hint="eastAsia"/>
          <w:noProof/>
        </w:rPr>
        <w:t>财务流水</w:t>
      </w:r>
      <w:r w:rsidR="006E4904">
        <w:rPr>
          <w:rFonts w:hint="eastAsia"/>
          <w:noProof/>
        </w:rPr>
        <w:t>的情况。界面如下图所示，红色框区域为查询功能区域，绿色框区域为新增区域，蓝色框为设置字段区域，紫色框区域为修改、删除、详细。</w:t>
      </w:r>
    </w:p>
    <w:p w:rsidR="006E4904" w:rsidRPr="004B3FEB" w:rsidRDefault="004B3FEB" w:rsidP="006E490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61C5E63" wp14:editId="695DDFC4">
            <wp:extent cx="5274310" cy="2607853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904" w:rsidRDefault="006E4904" w:rsidP="006E490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）查询功能，可以根据【</w:t>
      </w:r>
      <w:r w:rsidRPr="00262194">
        <w:rPr>
          <w:rFonts w:hint="eastAsia"/>
        </w:rPr>
        <w:t>标书编号</w:t>
      </w:r>
      <w:r>
        <w:rPr>
          <w:rFonts w:hint="eastAsia"/>
        </w:rPr>
        <w:t>】模糊查询【</w:t>
      </w:r>
      <w:r w:rsidR="004B3FEB">
        <w:rPr>
          <w:rFonts w:hint="eastAsia"/>
        </w:rPr>
        <w:t>财务流水</w:t>
      </w:r>
      <w:r>
        <w:rPr>
          <w:rFonts w:hint="eastAsia"/>
        </w:rPr>
        <w:t>情况】。</w:t>
      </w:r>
    </w:p>
    <w:p w:rsidR="006E4904" w:rsidRDefault="006E4904" w:rsidP="006E4904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）新增功能，新增【</w:t>
      </w:r>
      <w:r w:rsidR="004B3FEB">
        <w:rPr>
          <w:rFonts w:hint="eastAsia"/>
        </w:rPr>
        <w:t>财务流水</w:t>
      </w:r>
      <w:r>
        <w:rPr>
          <w:rFonts w:hint="eastAsia"/>
        </w:rPr>
        <w:t>】。</w:t>
      </w:r>
    </w:p>
    <w:p w:rsidR="006E4904" w:rsidRPr="005E716F" w:rsidRDefault="004B3FEB" w:rsidP="006E4904">
      <w:r>
        <w:rPr>
          <w:noProof/>
        </w:rPr>
        <w:drawing>
          <wp:inline distT="0" distB="0" distL="0" distR="0" wp14:anchorId="01389675" wp14:editId="1938370E">
            <wp:extent cx="5274310" cy="234719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904" w:rsidRDefault="006E4904" w:rsidP="006E4904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）修改功能，修改【</w:t>
      </w:r>
      <w:r w:rsidR="004B3FEB">
        <w:rPr>
          <w:rFonts w:hint="eastAsia"/>
        </w:rPr>
        <w:t>财务流水</w:t>
      </w:r>
      <w:r>
        <w:rPr>
          <w:rFonts w:hint="eastAsia"/>
        </w:rPr>
        <w:t>】，由</w:t>
      </w:r>
      <w:r w:rsidR="004B3FEB">
        <w:rPr>
          <w:rFonts w:hint="eastAsia"/>
        </w:rPr>
        <w:t>业务操作产生的【财务流水】</w:t>
      </w:r>
      <w:r>
        <w:rPr>
          <w:rFonts w:hint="eastAsia"/>
        </w:rPr>
        <w:t>不能修改。</w:t>
      </w:r>
    </w:p>
    <w:p w:rsidR="004B3FEB" w:rsidRDefault="004B3FEB" w:rsidP="004B3FEB">
      <w:r>
        <w:rPr>
          <w:noProof/>
        </w:rPr>
        <w:lastRenderedPageBreak/>
        <w:drawing>
          <wp:inline distT="0" distB="0" distL="0" distR="0" wp14:anchorId="11151843" wp14:editId="35ADD125">
            <wp:extent cx="5274310" cy="3120633"/>
            <wp:effectExtent l="0" t="0" r="254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904" w:rsidRDefault="006E4904" w:rsidP="006E490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）删除功能，删除【</w:t>
      </w:r>
      <w:r w:rsidR="004B3FEB">
        <w:rPr>
          <w:rFonts w:hint="eastAsia"/>
        </w:rPr>
        <w:t>财务流水</w:t>
      </w:r>
      <w:r>
        <w:rPr>
          <w:rFonts w:hint="eastAsia"/>
        </w:rPr>
        <w:t>】，由</w:t>
      </w:r>
      <w:r w:rsidR="004B3FEB">
        <w:rPr>
          <w:rFonts w:hint="eastAsia"/>
        </w:rPr>
        <w:t>业务操作产生的【财务流水】</w:t>
      </w:r>
      <w:r>
        <w:rPr>
          <w:rFonts w:hint="eastAsia"/>
        </w:rPr>
        <w:t>不能修改。</w:t>
      </w:r>
    </w:p>
    <w:p w:rsidR="006E4904" w:rsidRDefault="006E4904" w:rsidP="006E4904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）详细功能，详细显示【</w:t>
      </w:r>
      <w:r w:rsidR="004B3FEB">
        <w:rPr>
          <w:rFonts w:hint="eastAsia"/>
        </w:rPr>
        <w:t>财务流水</w:t>
      </w:r>
      <w:r>
        <w:rPr>
          <w:rFonts w:hint="eastAsia"/>
        </w:rPr>
        <w:t>】。</w:t>
      </w:r>
    </w:p>
    <w:p w:rsidR="004B3FEB" w:rsidRDefault="004B3FEB" w:rsidP="004B3FEB">
      <w:r>
        <w:rPr>
          <w:noProof/>
        </w:rPr>
        <w:drawing>
          <wp:inline distT="0" distB="0" distL="0" distR="0" wp14:anchorId="32DB13EB" wp14:editId="72DE2688">
            <wp:extent cx="5274310" cy="3157871"/>
            <wp:effectExtent l="0" t="0" r="2540" b="44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904" w:rsidRDefault="006E4904" w:rsidP="006E490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）设置功能，设置查询显示的字段内容。</w:t>
      </w:r>
    </w:p>
    <w:p w:rsidR="001B1CD4" w:rsidRPr="006E4904" w:rsidRDefault="004B3FEB" w:rsidP="004B3FEB">
      <w:pPr>
        <w:jc w:val="center"/>
      </w:pPr>
      <w:r>
        <w:rPr>
          <w:noProof/>
        </w:rPr>
        <w:lastRenderedPageBreak/>
        <w:drawing>
          <wp:inline distT="0" distB="0" distL="0" distR="0" wp14:anchorId="0F438BD6" wp14:editId="2EFE815A">
            <wp:extent cx="1866667" cy="2800000"/>
            <wp:effectExtent l="0" t="0" r="63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66667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7DF" w:rsidRDefault="001B1CD4" w:rsidP="00F30C7B">
      <w:pPr>
        <w:pStyle w:val="4"/>
      </w:pPr>
      <w:r>
        <w:rPr>
          <w:rFonts w:hint="eastAsia"/>
        </w:rPr>
        <w:t xml:space="preserve">2.2. </w:t>
      </w:r>
      <w:r>
        <w:rPr>
          <w:rFonts w:hint="eastAsia"/>
        </w:rPr>
        <w:t>银</w:t>
      </w:r>
      <w:r w:rsidR="00EE67DF">
        <w:rPr>
          <w:rFonts w:hint="eastAsia"/>
        </w:rPr>
        <w:t>行流水</w:t>
      </w:r>
    </w:p>
    <w:p w:rsidR="00EE67DF" w:rsidRDefault="001B1CD4" w:rsidP="00F30C7B">
      <w:pPr>
        <w:pStyle w:val="5"/>
      </w:pPr>
      <w:r>
        <w:rPr>
          <w:rFonts w:hint="eastAsia"/>
        </w:rPr>
        <w:t>2.2.1.</w:t>
      </w:r>
      <w:r w:rsidR="00EE67DF">
        <w:rPr>
          <w:rFonts w:hint="eastAsia"/>
        </w:rPr>
        <w:t>银行流水文件</w:t>
      </w:r>
    </w:p>
    <w:p w:rsidR="004B3FEB" w:rsidRDefault="00002ED1" w:rsidP="004B3FEB">
      <w:pPr>
        <w:ind w:firstLine="420"/>
        <w:rPr>
          <w:noProof/>
        </w:rPr>
      </w:pPr>
      <w:r>
        <w:rPr>
          <w:rFonts w:hint="eastAsia"/>
          <w:noProof/>
        </w:rPr>
        <w:t>银行流水文件</w:t>
      </w:r>
      <w:r w:rsidR="004B3FEB">
        <w:rPr>
          <w:rFonts w:hint="eastAsia"/>
          <w:noProof/>
        </w:rPr>
        <w:t>管理，可以</w:t>
      </w:r>
      <w:r>
        <w:rPr>
          <w:rFonts w:hint="eastAsia"/>
          <w:noProof/>
        </w:rPr>
        <w:t>上传</w:t>
      </w:r>
      <w:r w:rsidR="004B3FEB">
        <w:rPr>
          <w:rFonts w:hint="eastAsia"/>
          <w:noProof/>
        </w:rPr>
        <w:t>、删除</w:t>
      </w:r>
      <w:r>
        <w:rPr>
          <w:rFonts w:hint="eastAsia"/>
          <w:noProof/>
        </w:rPr>
        <w:t>银行流水文件</w:t>
      </w:r>
      <w:r w:rsidR="004B3FEB">
        <w:rPr>
          <w:rFonts w:hint="eastAsia"/>
          <w:noProof/>
        </w:rPr>
        <w:t>。界面如下图所示，红色框区域为查询功能区域，绿色框区域为</w:t>
      </w:r>
      <w:r>
        <w:rPr>
          <w:rFonts w:hint="eastAsia"/>
          <w:noProof/>
        </w:rPr>
        <w:t>上传</w:t>
      </w:r>
      <w:r w:rsidR="004B3FEB">
        <w:rPr>
          <w:rFonts w:hint="eastAsia"/>
          <w:noProof/>
        </w:rPr>
        <w:t>区域，蓝色框为设置字段区域，紫色框区域为删除。</w:t>
      </w:r>
    </w:p>
    <w:p w:rsidR="004B3FEB" w:rsidRDefault="000206AB" w:rsidP="004B3FEB">
      <w:pPr>
        <w:rPr>
          <w:noProof/>
        </w:rPr>
      </w:pPr>
      <w:r>
        <w:rPr>
          <w:noProof/>
        </w:rPr>
        <w:drawing>
          <wp:inline distT="0" distB="0" distL="0" distR="0" wp14:anchorId="25C31BAF" wp14:editId="4909C20B">
            <wp:extent cx="5274310" cy="2607853"/>
            <wp:effectExtent l="0" t="0" r="2540" b="254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FEB" w:rsidRDefault="004B3FEB" w:rsidP="004B3FEB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）查询功能，可以根据【</w:t>
      </w:r>
      <w:r w:rsidRPr="00262194">
        <w:rPr>
          <w:rFonts w:hint="eastAsia"/>
        </w:rPr>
        <w:t>单位名称</w:t>
      </w:r>
      <w:r>
        <w:rPr>
          <w:rFonts w:hint="eastAsia"/>
        </w:rPr>
        <w:t>】和【</w:t>
      </w:r>
      <w:r w:rsidRPr="00262194">
        <w:rPr>
          <w:rFonts w:hint="eastAsia"/>
        </w:rPr>
        <w:t>标书编号</w:t>
      </w:r>
      <w:r>
        <w:rPr>
          <w:rFonts w:hint="eastAsia"/>
        </w:rPr>
        <w:t>】模糊查询【</w:t>
      </w:r>
      <w:r w:rsidR="00002ED1">
        <w:rPr>
          <w:rFonts w:hint="eastAsia"/>
        </w:rPr>
        <w:t>银行流水文件</w:t>
      </w:r>
      <w:r>
        <w:rPr>
          <w:rFonts w:hint="eastAsia"/>
        </w:rPr>
        <w:t>情况】。</w:t>
      </w:r>
    </w:p>
    <w:p w:rsidR="004B3FEB" w:rsidRDefault="004B3FEB" w:rsidP="004B3FEB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 w:rsidR="00002ED1">
        <w:rPr>
          <w:rFonts w:hint="eastAsia"/>
        </w:rPr>
        <w:t>）上传</w:t>
      </w:r>
      <w:r>
        <w:rPr>
          <w:rFonts w:hint="eastAsia"/>
        </w:rPr>
        <w:t>功能，</w:t>
      </w:r>
      <w:r w:rsidR="00002ED1">
        <w:rPr>
          <w:rFonts w:hint="eastAsia"/>
        </w:rPr>
        <w:t>上传</w:t>
      </w:r>
      <w:r>
        <w:rPr>
          <w:rFonts w:hint="eastAsia"/>
        </w:rPr>
        <w:t>【</w:t>
      </w:r>
      <w:r w:rsidR="00002ED1">
        <w:rPr>
          <w:rFonts w:hint="eastAsia"/>
        </w:rPr>
        <w:t>银行流水文件</w:t>
      </w:r>
      <w:r>
        <w:rPr>
          <w:rFonts w:hint="eastAsia"/>
        </w:rPr>
        <w:t>】。</w:t>
      </w:r>
    </w:p>
    <w:p w:rsidR="004B3FEB" w:rsidRPr="005E716F" w:rsidRDefault="00002ED1" w:rsidP="004B3FEB">
      <w:r>
        <w:rPr>
          <w:noProof/>
        </w:rPr>
        <w:lastRenderedPageBreak/>
        <w:drawing>
          <wp:inline distT="0" distB="0" distL="0" distR="0" wp14:anchorId="532AFF47" wp14:editId="2B786A2D">
            <wp:extent cx="5274310" cy="1405262"/>
            <wp:effectExtent l="0" t="0" r="2540" b="444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FEB" w:rsidRDefault="004B3FEB" w:rsidP="004B3FEB">
      <w:pPr>
        <w:ind w:firstLine="420"/>
      </w:pPr>
      <w:r>
        <w:rPr>
          <w:rFonts w:hint="eastAsia"/>
        </w:rPr>
        <w:t>（</w:t>
      </w:r>
      <w:r w:rsidR="00002ED1">
        <w:rPr>
          <w:rFonts w:hint="eastAsia"/>
        </w:rPr>
        <w:t>3</w:t>
      </w:r>
      <w:r>
        <w:rPr>
          <w:rFonts w:hint="eastAsia"/>
        </w:rPr>
        <w:t>）删除功能，删除【</w:t>
      </w:r>
      <w:r w:rsidR="00002ED1">
        <w:rPr>
          <w:rFonts w:hint="eastAsia"/>
        </w:rPr>
        <w:t>银行流水文件】</w:t>
      </w:r>
      <w:bookmarkStart w:id="0" w:name="_GoBack"/>
      <w:bookmarkEnd w:id="0"/>
      <w:r>
        <w:rPr>
          <w:rFonts w:hint="eastAsia"/>
        </w:rPr>
        <w:t>。</w:t>
      </w:r>
    </w:p>
    <w:p w:rsidR="004B3FEB" w:rsidRDefault="004B3FEB" w:rsidP="004B3FEB">
      <w:pPr>
        <w:ind w:firstLine="420"/>
      </w:pPr>
      <w:r>
        <w:rPr>
          <w:rFonts w:hint="eastAsia"/>
        </w:rPr>
        <w:t>（</w:t>
      </w:r>
      <w:r w:rsidR="00002ED1">
        <w:rPr>
          <w:rFonts w:hint="eastAsia"/>
        </w:rPr>
        <w:t>4</w:t>
      </w:r>
      <w:r>
        <w:rPr>
          <w:rFonts w:hint="eastAsia"/>
        </w:rPr>
        <w:t>）设置功能，设置查询显示的字段内容。</w:t>
      </w:r>
    </w:p>
    <w:p w:rsidR="001B1CD4" w:rsidRPr="00002ED1" w:rsidRDefault="00002ED1" w:rsidP="00002ED1">
      <w:pPr>
        <w:jc w:val="center"/>
      </w:pPr>
      <w:r>
        <w:rPr>
          <w:noProof/>
        </w:rPr>
        <w:drawing>
          <wp:inline distT="0" distB="0" distL="0" distR="0" wp14:anchorId="7432D99E" wp14:editId="136C008B">
            <wp:extent cx="1923810" cy="2857143"/>
            <wp:effectExtent l="0" t="0" r="635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7DF" w:rsidRDefault="001B1CD4" w:rsidP="00F30C7B">
      <w:pPr>
        <w:pStyle w:val="5"/>
      </w:pPr>
      <w:r>
        <w:rPr>
          <w:rFonts w:hint="eastAsia"/>
        </w:rPr>
        <w:t>2.2.2.</w:t>
      </w:r>
      <w:r w:rsidR="00EE67DF">
        <w:rPr>
          <w:rFonts w:hint="eastAsia"/>
        </w:rPr>
        <w:t>银行流水</w:t>
      </w:r>
    </w:p>
    <w:p w:rsidR="001B1CD4" w:rsidRDefault="001B1CD4" w:rsidP="001B1CD4"/>
    <w:p w:rsidR="00EE67DF" w:rsidRDefault="001B1CD4" w:rsidP="00F30C7B">
      <w:pPr>
        <w:pStyle w:val="5"/>
      </w:pPr>
      <w:r>
        <w:rPr>
          <w:rFonts w:hint="eastAsia"/>
        </w:rPr>
        <w:t>2.2.3.</w:t>
      </w:r>
      <w:r w:rsidR="00EE67DF">
        <w:rPr>
          <w:rFonts w:hint="eastAsia"/>
        </w:rPr>
        <w:t>财务确认流水</w:t>
      </w:r>
    </w:p>
    <w:p w:rsidR="001B1CD4" w:rsidRDefault="001B1CD4" w:rsidP="001B1CD4"/>
    <w:p w:rsidR="00EE67DF" w:rsidRDefault="001B1CD4" w:rsidP="00F30C7B">
      <w:pPr>
        <w:pStyle w:val="4"/>
      </w:pPr>
      <w:r>
        <w:rPr>
          <w:rFonts w:hint="eastAsia"/>
        </w:rPr>
        <w:t xml:space="preserve">2.3. </w:t>
      </w:r>
      <w:r w:rsidR="00EE67DF">
        <w:rPr>
          <w:rFonts w:hint="eastAsia"/>
        </w:rPr>
        <w:t>用户管理</w:t>
      </w:r>
    </w:p>
    <w:p w:rsidR="00EE67DF" w:rsidRDefault="001B1CD4" w:rsidP="00F30C7B">
      <w:pPr>
        <w:pStyle w:val="5"/>
      </w:pPr>
      <w:r>
        <w:rPr>
          <w:rFonts w:hint="eastAsia"/>
        </w:rPr>
        <w:t>2.3.1.</w:t>
      </w:r>
      <w:r w:rsidR="00EE67DF">
        <w:rPr>
          <w:rFonts w:hint="eastAsia"/>
        </w:rPr>
        <w:t>客户管理</w:t>
      </w:r>
    </w:p>
    <w:p w:rsidR="001B1CD4" w:rsidRDefault="001B1CD4" w:rsidP="001B1CD4"/>
    <w:p w:rsidR="00EE67DF" w:rsidRDefault="001B1CD4" w:rsidP="00F30C7B">
      <w:pPr>
        <w:pStyle w:val="5"/>
      </w:pPr>
      <w:r>
        <w:rPr>
          <w:rFonts w:hint="eastAsia"/>
        </w:rPr>
        <w:lastRenderedPageBreak/>
        <w:t>2.3.2.</w:t>
      </w:r>
      <w:r w:rsidR="00EE67DF">
        <w:rPr>
          <w:rFonts w:hint="eastAsia"/>
        </w:rPr>
        <w:t>用户管理</w:t>
      </w:r>
    </w:p>
    <w:p w:rsidR="001B1CD4" w:rsidRDefault="001B1CD4" w:rsidP="001B1CD4"/>
    <w:p w:rsidR="00EE67DF" w:rsidRDefault="001B1CD4" w:rsidP="00F30C7B">
      <w:pPr>
        <w:pStyle w:val="5"/>
      </w:pPr>
      <w:r>
        <w:rPr>
          <w:rFonts w:hint="eastAsia"/>
        </w:rPr>
        <w:t>2.3.3.</w:t>
      </w:r>
      <w:r w:rsidR="00EE67DF">
        <w:rPr>
          <w:rFonts w:hint="eastAsia"/>
        </w:rPr>
        <w:t>修改密码</w:t>
      </w:r>
    </w:p>
    <w:p w:rsidR="001B1CD4" w:rsidRDefault="001B1CD4" w:rsidP="001B1CD4"/>
    <w:p w:rsidR="00EE67DF" w:rsidRDefault="001B1CD4" w:rsidP="00F30C7B">
      <w:pPr>
        <w:pStyle w:val="4"/>
      </w:pPr>
      <w:r>
        <w:rPr>
          <w:rFonts w:hint="eastAsia"/>
        </w:rPr>
        <w:t xml:space="preserve">2.4. </w:t>
      </w:r>
      <w:r w:rsidR="00EE67DF">
        <w:rPr>
          <w:rFonts w:hint="eastAsia"/>
        </w:rPr>
        <w:t>报表管理</w:t>
      </w:r>
    </w:p>
    <w:p w:rsidR="00EE67DF" w:rsidRDefault="001B1CD4" w:rsidP="00F30C7B">
      <w:pPr>
        <w:pStyle w:val="5"/>
      </w:pPr>
      <w:r>
        <w:rPr>
          <w:rFonts w:hint="eastAsia"/>
        </w:rPr>
        <w:t>2.4.1.</w:t>
      </w:r>
      <w:r w:rsidR="00EE67DF">
        <w:rPr>
          <w:rFonts w:hint="eastAsia"/>
        </w:rPr>
        <w:t>个人统计</w:t>
      </w:r>
    </w:p>
    <w:p w:rsidR="001B1CD4" w:rsidRDefault="001B1CD4" w:rsidP="001B1CD4"/>
    <w:p w:rsidR="00EE67DF" w:rsidRDefault="001B1CD4" w:rsidP="00F30C7B">
      <w:pPr>
        <w:pStyle w:val="5"/>
      </w:pPr>
      <w:r>
        <w:rPr>
          <w:rFonts w:hint="eastAsia"/>
        </w:rPr>
        <w:t>2.4.2.</w:t>
      </w:r>
      <w:r w:rsidR="00EE67DF">
        <w:rPr>
          <w:rFonts w:hint="eastAsia"/>
        </w:rPr>
        <w:t>在</w:t>
      </w:r>
      <w:proofErr w:type="gramStart"/>
      <w:r w:rsidR="00EE67DF">
        <w:rPr>
          <w:rFonts w:hint="eastAsia"/>
        </w:rPr>
        <w:t>做项目</w:t>
      </w:r>
      <w:proofErr w:type="gramEnd"/>
      <w:r w:rsidR="00EE67DF">
        <w:rPr>
          <w:rFonts w:hint="eastAsia"/>
        </w:rPr>
        <w:t>统计</w:t>
      </w:r>
    </w:p>
    <w:p w:rsidR="001B1CD4" w:rsidRDefault="001B1CD4" w:rsidP="001B1CD4"/>
    <w:p w:rsidR="00EE67DF" w:rsidRDefault="001B1CD4" w:rsidP="00F30C7B">
      <w:pPr>
        <w:pStyle w:val="5"/>
      </w:pPr>
      <w:r>
        <w:rPr>
          <w:rFonts w:hint="eastAsia"/>
        </w:rPr>
        <w:t>2.4.3.</w:t>
      </w:r>
      <w:r w:rsidR="00EE67DF">
        <w:rPr>
          <w:rFonts w:hint="eastAsia"/>
        </w:rPr>
        <w:t>统计总表</w:t>
      </w:r>
    </w:p>
    <w:p w:rsidR="001B1CD4" w:rsidRDefault="001B1CD4" w:rsidP="001B1CD4"/>
    <w:p w:rsidR="00EE67DF" w:rsidRPr="00EE67DF" w:rsidRDefault="00EE67DF" w:rsidP="001B1CD4">
      <w:pPr>
        <w:pStyle w:val="4"/>
      </w:pPr>
    </w:p>
    <w:sectPr w:rsidR="00EE67DF" w:rsidRPr="00EE67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A57AC"/>
    <w:multiLevelType w:val="multilevel"/>
    <w:tmpl w:val="2FB6D19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">
    <w:nsid w:val="051F1A4D"/>
    <w:multiLevelType w:val="hybridMultilevel"/>
    <w:tmpl w:val="46CA0FE6"/>
    <w:lvl w:ilvl="0" w:tplc="2586D3F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F9191A"/>
    <w:multiLevelType w:val="hybridMultilevel"/>
    <w:tmpl w:val="50BCA40C"/>
    <w:lvl w:ilvl="0" w:tplc="B656BA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2F3AF0"/>
    <w:multiLevelType w:val="multilevel"/>
    <w:tmpl w:val="8960A0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2E8A27BF"/>
    <w:multiLevelType w:val="hybridMultilevel"/>
    <w:tmpl w:val="3392C150"/>
    <w:lvl w:ilvl="0" w:tplc="85488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3155A15"/>
    <w:multiLevelType w:val="hybridMultilevel"/>
    <w:tmpl w:val="56D0F7A0"/>
    <w:lvl w:ilvl="0" w:tplc="49BAD12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FE74B5C"/>
    <w:multiLevelType w:val="hybridMultilevel"/>
    <w:tmpl w:val="9DC2C170"/>
    <w:lvl w:ilvl="0" w:tplc="2BA6C82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4604C24"/>
    <w:multiLevelType w:val="hybridMultilevel"/>
    <w:tmpl w:val="BE369BDA"/>
    <w:lvl w:ilvl="0" w:tplc="F4063A0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CC86559"/>
    <w:multiLevelType w:val="multilevel"/>
    <w:tmpl w:val="6920897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7"/>
  </w:num>
  <w:num w:numId="5">
    <w:abstractNumId w:val="5"/>
  </w:num>
  <w:num w:numId="6">
    <w:abstractNumId w:val="2"/>
  </w:num>
  <w:num w:numId="7">
    <w:abstractNumId w:val="6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7DF"/>
    <w:rsid w:val="00002ED1"/>
    <w:rsid w:val="000206AB"/>
    <w:rsid w:val="00052E8D"/>
    <w:rsid w:val="00077543"/>
    <w:rsid w:val="001B1CD4"/>
    <w:rsid w:val="00262194"/>
    <w:rsid w:val="00293A10"/>
    <w:rsid w:val="004B3FEB"/>
    <w:rsid w:val="00516959"/>
    <w:rsid w:val="00580802"/>
    <w:rsid w:val="005E716F"/>
    <w:rsid w:val="006E4904"/>
    <w:rsid w:val="008367E6"/>
    <w:rsid w:val="009662F1"/>
    <w:rsid w:val="009804F1"/>
    <w:rsid w:val="009A75D5"/>
    <w:rsid w:val="00A62B42"/>
    <w:rsid w:val="00BF1BE9"/>
    <w:rsid w:val="00C87613"/>
    <w:rsid w:val="00CD57DA"/>
    <w:rsid w:val="00CF30C6"/>
    <w:rsid w:val="00EE67DF"/>
    <w:rsid w:val="00F30C7B"/>
    <w:rsid w:val="00FB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E67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67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E67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E67D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B1C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E67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EE67D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E67D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E67D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E67D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E67D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1B1CD4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4">
    <w:name w:val="Balloon Text"/>
    <w:basedOn w:val="a"/>
    <w:link w:val="Char0"/>
    <w:uiPriority w:val="99"/>
    <w:semiHidden/>
    <w:unhideWhenUsed/>
    <w:rsid w:val="009A75D5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9A75D5"/>
    <w:rPr>
      <w:sz w:val="18"/>
      <w:szCs w:val="18"/>
    </w:rPr>
  </w:style>
  <w:style w:type="paragraph" w:styleId="a5">
    <w:name w:val="List Paragraph"/>
    <w:basedOn w:val="a"/>
    <w:uiPriority w:val="34"/>
    <w:qFormat/>
    <w:rsid w:val="00CF30C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E67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67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E67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E67D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B1C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E67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EE67D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E67D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E67D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E67D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E67D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1B1CD4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4">
    <w:name w:val="Balloon Text"/>
    <w:basedOn w:val="a"/>
    <w:link w:val="Char0"/>
    <w:uiPriority w:val="99"/>
    <w:semiHidden/>
    <w:unhideWhenUsed/>
    <w:rsid w:val="009A75D5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9A75D5"/>
    <w:rPr>
      <w:sz w:val="18"/>
      <w:szCs w:val="18"/>
    </w:rPr>
  </w:style>
  <w:style w:type="paragraph" w:styleId="a5">
    <w:name w:val="List Paragraph"/>
    <w:basedOn w:val="a"/>
    <w:uiPriority w:val="34"/>
    <w:qFormat/>
    <w:rsid w:val="00CF30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EB2DD8-83C3-4AE1-B936-61ED09EE7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15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square</dc:creator>
  <cp:lastModifiedBy>square</cp:lastModifiedBy>
  <cp:revision>23</cp:revision>
  <dcterms:created xsi:type="dcterms:W3CDTF">2016-06-13T13:06:00Z</dcterms:created>
  <dcterms:modified xsi:type="dcterms:W3CDTF">2016-06-14T09:19:00Z</dcterms:modified>
</cp:coreProperties>
</file>