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D4" w:rsidRDefault="001B1CD4" w:rsidP="00EE67DF"/>
    <w:p w:rsidR="001B1CD4" w:rsidRDefault="001B1CD4" w:rsidP="001B1CD4">
      <w:pPr>
        <w:pStyle w:val="2"/>
        <w:ind w:left="360"/>
      </w:pPr>
      <w:r>
        <w:rPr>
          <w:rFonts w:hint="eastAsia"/>
        </w:rPr>
        <w:t>1.</w:t>
      </w:r>
      <w:r>
        <w:rPr>
          <w:rFonts w:hint="eastAsia"/>
        </w:rPr>
        <w:t>系统综述</w:t>
      </w:r>
    </w:p>
    <w:p w:rsidR="00A62B42" w:rsidRDefault="00A62B42" w:rsidP="001B1CD4">
      <w:r>
        <w:rPr>
          <w:rFonts w:hint="eastAsia"/>
        </w:rPr>
        <w:tab/>
      </w:r>
      <w:r>
        <w:rPr>
          <w:rFonts w:hint="eastAsia"/>
        </w:rPr>
        <w:t>系统界面如下图所示，红色区域为登录用户信息，蓝色区域为导航菜单，紫色区域为工作区标签，绿色区域为工作区域。</w:t>
      </w:r>
    </w:p>
    <w:p w:rsidR="001B1CD4" w:rsidRDefault="00A62B42" w:rsidP="001B1CD4">
      <w:r>
        <w:rPr>
          <w:noProof/>
        </w:rPr>
        <w:drawing>
          <wp:inline distT="0" distB="0" distL="0" distR="0" wp14:anchorId="459D4231" wp14:editId="6EC65D56">
            <wp:extent cx="5274310" cy="2607853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A10" w:rsidRDefault="00293A10" w:rsidP="001B1CD4">
      <w:r>
        <w:rPr>
          <w:rFonts w:hint="eastAsia"/>
        </w:rPr>
        <w:tab/>
      </w:r>
      <w:r>
        <w:rPr>
          <w:rFonts w:hint="eastAsia"/>
        </w:rPr>
        <w:t>功能结构如下图所示，分为四大类功能，分别为【项目管理】、【银行流水】、【用户管理】和【报表管理】。</w:t>
      </w:r>
    </w:p>
    <w:p w:rsidR="00A62B42" w:rsidRDefault="00C87613" w:rsidP="00C87613">
      <w:pPr>
        <w:jc w:val="center"/>
      </w:pPr>
      <w:r>
        <w:rPr>
          <w:noProof/>
        </w:rPr>
        <w:lastRenderedPageBreak/>
        <w:drawing>
          <wp:inline distT="0" distB="0" distL="0" distR="0">
            <wp:extent cx="4048125" cy="4505325"/>
            <wp:effectExtent l="0" t="0" r="9525" b="9525"/>
            <wp:docPr id="23" name="图片 23" descr="C:\Users\square\Downloads\浦城OA系统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uare\Downloads\浦城OA系统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147" w:rsidRDefault="001B1CD4" w:rsidP="001B1CD4">
      <w:pPr>
        <w:pStyle w:val="2"/>
        <w:ind w:left="420"/>
      </w:pPr>
      <w:r>
        <w:rPr>
          <w:rFonts w:hint="eastAsia"/>
        </w:rPr>
        <w:t>2.</w:t>
      </w:r>
      <w:r w:rsidR="00EE67DF">
        <w:rPr>
          <w:rFonts w:hint="eastAsia"/>
        </w:rPr>
        <w:t>功能列表</w:t>
      </w:r>
    </w:p>
    <w:p w:rsidR="00EE67DF" w:rsidRDefault="001B1CD4" w:rsidP="001B1CD4">
      <w:pPr>
        <w:pStyle w:val="4"/>
      </w:pPr>
      <w:r>
        <w:rPr>
          <w:rFonts w:hint="eastAsia"/>
        </w:rPr>
        <w:t xml:space="preserve">2.1. </w:t>
      </w:r>
      <w:r w:rsidR="00EE67DF">
        <w:rPr>
          <w:rFonts w:hint="eastAsia"/>
        </w:rPr>
        <w:t>项目管理</w:t>
      </w:r>
    </w:p>
    <w:p w:rsidR="00EE67DF" w:rsidRDefault="001B1CD4" w:rsidP="001B1CD4">
      <w:pPr>
        <w:pStyle w:val="5"/>
      </w:pPr>
      <w:r>
        <w:rPr>
          <w:rFonts w:hint="eastAsia"/>
        </w:rPr>
        <w:t>2.1.1.</w:t>
      </w:r>
      <w:r w:rsidR="00EE67DF">
        <w:rPr>
          <w:rFonts w:hint="eastAsia"/>
        </w:rPr>
        <w:t>欢迎使用（会议室管理）</w:t>
      </w:r>
      <w:r w:rsidR="00EE67DF">
        <w:rPr>
          <w:rFonts w:hint="eastAsia"/>
        </w:rPr>
        <w:t xml:space="preserve"> 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2.1.2.</w:t>
      </w:r>
      <w:r w:rsidR="00EE67DF">
        <w:rPr>
          <w:rFonts w:hint="eastAsia"/>
        </w:rPr>
        <w:t>协议编号</w:t>
      </w:r>
    </w:p>
    <w:p w:rsidR="006A1C7D" w:rsidRPr="006A1C7D" w:rsidRDefault="006A1C7D" w:rsidP="006A1C7D">
      <w:pPr>
        <w:ind w:firstLineChars="200" w:firstLine="420"/>
        <w:rPr>
          <w:rFonts w:hint="eastAsia"/>
        </w:rPr>
      </w:pPr>
      <w:r>
        <w:rPr>
          <w:rFonts w:hint="eastAsia"/>
        </w:rPr>
        <w:t>协议编号功能用来生成和查询招标中心与招标人的相关协议信息。</w:t>
      </w:r>
    </w:p>
    <w:p w:rsidR="001B1CD4" w:rsidRDefault="006A1C7D" w:rsidP="001B1CD4">
      <w:r>
        <w:rPr>
          <w:noProof/>
        </w:rPr>
        <w:lastRenderedPageBreak/>
        <w:drawing>
          <wp:inline distT="0" distB="0" distL="0" distR="0">
            <wp:extent cx="5257800" cy="2371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7D" w:rsidRPr="00006B03" w:rsidRDefault="006A1C7D" w:rsidP="00006B03">
      <w:pPr>
        <w:ind w:firstLineChars="300" w:firstLine="630"/>
        <w:rPr>
          <w:rFonts w:hint="eastAsia"/>
        </w:rPr>
      </w:pPr>
      <w:r>
        <w:rPr>
          <w:rFonts w:hint="eastAsia"/>
        </w:rPr>
        <w:t>该功能提供了新增、刷新、删除、打印功能。</w:t>
      </w:r>
    </w:p>
    <w:p w:rsidR="006A1C7D" w:rsidRDefault="006A1C7D" w:rsidP="006A1C7D">
      <w:pPr>
        <w:ind w:firstLineChars="300" w:firstLine="630"/>
      </w:pPr>
      <w:r>
        <w:t>新增功能提供了四种类型的协议生成：政府采购、涉密、年度和其他四种类型协议。</w:t>
      </w:r>
    </w:p>
    <w:p w:rsidR="006A1C7D" w:rsidRPr="006A1C7D" w:rsidRDefault="006A1C7D" w:rsidP="001B1CD4">
      <w:pPr>
        <w:rPr>
          <w:rFonts w:hint="eastAsia"/>
          <w:b/>
        </w:rPr>
      </w:pPr>
      <w:r>
        <w:rPr>
          <w:rFonts w:hint="eastAsia"/>
          <w:noProof/>
        </w:rPr>
        <w:drawing>
          <wp:inline distT="0" distB="0" distL="0" distR="0" wp14:anchorId="089CF5E7" wp14:editId="08924882">
            <wp:extent cx="5267325" cy="2847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7D" w:rsidRDefault="006A1C7D" w:rsidP="006A1C7D">
      <w:pPr>
        <w:ind w:firstLineChars="300" w:firstLine="630"/>
      </w:pPr>
      <w:r>
        <w:t>查询功能支持用户输入协议编号进行查询。</w:t>
      </w:r>
    </w:p>
    <w:p w:rsidR="006A1C7D" w:rsidRDefault="006A1C7D" w:rsidP="001B1C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2377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lastRenderedPageBreak/>
        <w:t>2.1.3.</w:t>
      </w:r>
      <w:r w:rsidR="00EE67DF">
        <w:rPr>
          <w:rFonts w:hint="eastAsia"/>
        </w:rPr>
        <w:t>项目管理</w:t>
      </w:r>
    </w:p>
    <w:p w:rsidR="00863C20" w:rsidRPr="00863C20" w:rsidRDefault="00863C20" w:rsidP="00863C20">
      <w:pPr>
        <w:rPr>
          <w:rFonts w:hint="eastAsia"/>
        </w:rPr>
      </w:pPr>
      <w:r>
        <w:t>项目管理作为招标项目的主要功能点，完成招标项目的创建、管理、查询功能。</w:t>
      </w:r>
    </w:p>
    <w:p w:rsidR="001B1CD4" w:rsidRDefault="00863C20" w:rsidP="001B1CD4">
      <w:r>
        <w:rPr>
          <w:noProof/>
        </w:rPr>
        <w:drawing>
          <wp:inline distT="0" distB="0" distL="0" distR="0">
            <wp:extent cx="5267325" cy="1952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20" w:rsidRDefault="00863C20" w:rsidP="00863C20">
      <w:pPr>
        <w:pStyle w:val="a5"/>
        <w:numPr>
          <w:ilvl w:val="0"/>
          <w:numId w:val="10"/>
        </w:numPr>
        <w:ind w:firstLineChars="0"/>
      </w:pPr>
      <w:r>
        <w:t>项目查询：</w:t>
      </w:r>
      <w:r w:rsidRPr="00863C20">
        <w:rPr>
          <w:rFonts w:hint="eastAsia"/>
        </w:rPr>
        <w:t>可以根据【</w:t>
      </w:r>
      <w:r>
        <w:rPr>
          <w:rFonts w:hint="eastAsia"/>
        </w:rPr>
        <w:t>项目名称</w:t>
      </w:r>
      <w:r w:rsidRPr="00863C20">
        <w:rPr>
          <w:rFonts w:hint="eastAsia"/>
        </w:rPr>
        <w:t>】和</w:t>
      </w:r>
      <w:r>
        <w:rPr>
          <w:rFonts w:hint="eastAsia"/>
        </w:rPr>
        <w:t>【采购单位</w:t>
      </w:r>
      <w:r w:rsidRPr="00863C20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项目来源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项目状态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项目类型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资金来源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负责人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采购方式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管理方式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="003E327A">
        <w:rPr>
          <w:rFonts w:hint="eastAsia"/>
        </w:rPr>
        <w:t>【</w:t>
      </w:r>
      <w:r>
        <w:rPr>
          <w:rFonts w:hint="eastAsia"/>
        </w:rPr>
        <w:t>协助人</w:t>
      </w:r>
      <w:r w:rsidR="003E327A">
        <w:rPr>
          <w:rFonts w:hint="eastAsia"/>
        </w:rPr>
        <w:t>】</w:t>
      </w:r>
      <w:r>
        <w:rPr>
          <w:rFonts w:hint="eastAsia"/>
        </w:rPr>
        <w:t>、</w:t>
      </w:r>
      <w:r w:rsidRPr="00863C20">
        <w:rPr>
          <w:rFonts w:hint="eastAsia"/>
        </w:rPr>
        <w:t>模糊查询【</w:t>
      </w:r>
      <w:r>
        <w:rPr>
          <w:rFonts w:hint="eastAsia"/>
        </w:rPr>
        <w:t>项目信息</w:t>
      </w:r>
      <w:r w:rsidRPr="00863C20">
        <w:rPr>
          <w:rFonts w:hint="eastAsia"/>
        </w:rPr>
        <w:t>】。</w:t>
      </w:r>
    </w:p>
    <w:p w:rsidR="001A383E" w:rsidRDefault="001A383E" w:rsidP="001A383E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9620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20" w:rsidRDefault="00863C20" w:rsidP="00863C20">
      <w:pPr>
        <w:pStyle w:val="a5"/>
        <w:numPr>
          <w:ilvl w:val="0"/>
          <w:numId w:val="10"/>
        </w:numPr>
        <w:ind w:firstLineChars="0"/>
      </w:pPr>
      <w:r>
        <w:t>项目新增、删除</w:t>
      </w:r>
      <w:r w:rsidR="001A383E">
        <w:t>：根据项目基本信息新增项目档案。</w:t>
      </w:r>
    </w:p>
    <w:p w:rsidR="001A383E" w:rsidRDefault="001A383E" w:rsidP="001A383E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28346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20" w:rsidRDefault="00863C20" w:rsidP="00863C20">
      <w:pPr>
        <w:pStyle w:val="a5"/>
        <w:numPr>
          <w:ilvl w:val="0"/>
          <w:numId w:val="10"/>
        </w:numPr>
        <w:ind w:firstLineChars="0"/>
      </w:pPr>
      <w:r>
        <w:t>查看详情</w:t>
      </w:r>
      <w:r w:rsidR="001A383E">
        <w:t>：此功能提供了项目档案的基本信息编辑功能、包件管理功能、标书管理功能、保证金管理功能、干系人查询、收入支出查询功能。</w:t>
      </w:r>
    </w:p>
    <w:p w:rsidR="001A383E" w:rsidRDefault="001A383E" w:rsidP="001A383E">
      <w:pPr>
        <w:pStyle w:val="a5"/>
        <w:numPr>
          <w:ilvl w:val="1"/>
          <w:numId w:val="10"/>
        </w:numPr>
        <w:ind w:firstLineChars="0"/>
      </w:pPr>
      <w:r>
        <w:t>项目基本信息编辑功能提供了对项目基本信息的修改和编辑功能。</w:t>
      </w:r>
    </w:p>
    <w:p w:rsidR="001A383E" w:rsidRDefault="001A383E" w:rsidP="001A383E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 wp14:anchorId="7EBFCCEF" wp14:editId="1F25FA37">
            <wp:extent cx="5267325" cy="14668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3E" w:rsidRDefault="001A383E" w:rsidP="001A383E">
      <w:pPr>
        <w:pStyle w:val="a5"/>
        <w:numPr>
          <w:ilvl w:val="1"/>
          <w:numId w:val="10"/>
        </w:numPr>
        <w:ind w:firstLineChars="0"/>
      </w:pPr>
      <w:r>
        <w:t>包件管理功能提供了项目包件的新增、修改、删除功能。</w:t>
      </w:r>
    </w:p>
    <w:p w:rsidR="0095596B" w:rsidRDefault="0095596B" w:rsidP="0095596B">
      <w:pPr>
        <w:pStyle w:val="a5"/>
        <w:ind w:left="1260"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43250" cy="40481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171825" cy="4229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65" w:rsidRDefault="003E2B65" w:rsidP="001A383E">
      <w:pPr>
        <w:pStyle w:val="a5"/>
        <w:numPr>
          <w:ilvl w:val="1"/>
          <w:numId w:val="10"/>
        </w:numPr>
        <w:ind w:firstLineChars="0"/>
      </w:pPr>
      <w:r>
        <w:t>标书管理提供了标书购买新增、删除、修改、打印功能。</w:t>
      </w:r>
    </w:p>
    <w:p w:rsidR="00E70E7E" w:rsidRDefault="00E70E7E" w:rsidP="00E70E7E">
      <w:pPr>
        <w:pStyle w:val="a5"/>
        <w:numPr>
          <w:ilvl w:val="2"/>
          <w:numId w:val="10"/>
        </w:numPr>
        <w:ind w:firstLineChars="0"/>
      </w:pPr>
      <w:r>
        <w:t>购买标书新增</w:t>
      </w:r>
    </w:p>
    <w:p w:rsidR="00E70E7E" w:rsidRDefault="00E70E7E" w:rsidP="00E70E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E6DDF2" wp14:editId="70DD89D1">
            <wp:extent cx="5274310" cy="4227064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7E" w:rsidRDefault="00E70E7E" w:rsidP="00E70E7E">
      <w:pPr>
        <w:pStyle w:val="a5"/>
        <w:numPr>
          <w:ilvl w:val="2"/>
          <w:numId w:val="10"/>
        </w:numPr>
        <w:ind w:firstLineChars="0"/>
      </w:pPr>
      <w:r>
        <w:t>购买标书修改</w:t>
      </w:r>
    </w:p>
    <w:p w:rsidR="001C6DFD" w:rsidRDefault="001C6DFD" w:rsidP="007B66A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4953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0B" w:rsidRDefault="003E2B65" w:rsidP="0054750B">
      <w:pPr>
        <w:pStyle w:val="a5"/>
        <w:numPr>
          <w:ilvl w:val="1"/>
          <w:numId w:val="10"/>
        </w:numPr>
        <w:ind w:firstLineChars="0"/>
      </w:pPr>
      <w:r>
        <w:t>保证金管理提供了缴纳保证金、退保证金、打印保证金相关单据功能。</w:t>
      </w:r>
    </w:p>
    <w:p w:rsidR="0054750B" w:rsidRDefault="0054750B" w:rsidP="0054750B">
      <w:pPr>
        <w:pStyle w:val="a5"/>
        <w:numPr>
          <w:ilvl w:val="2"/>
          <w:numId w:val="10"/>
        </w:numPr>
        <w:ind w:firstLineChars="0"/>
      </w:pPr>
      <w:r>
        <w:t>新增投标保证金</w:t>
      </w:r>
    </w:p>
    <w:p w:rsidR="0054750B" w:rsidRDefault="0054750B" w:rsidP="00C06EE5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82E26A" wp14:editId="1934E81C">
            <wp:extent cx="5274310" cy="2455282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0B" w:rsidRDefault="0054750B" w:rsidP="001C6DFD">
      <w:pPr>
        <w:pStyle w:val="a5"/>
        <w:numPr>
          <w:ilvl w:val="2"/>
          <w:numId w:val="10"/>
        </w:numPr>
        <w:ind w:firstLineChars="0"/>
        <w:rPr>
          <w:rFonts w:hint="eastAsia"/>
        </w:rPr>
      </w:pPr>
      <w:r>
        <w:t>新增退保证金</w:t>
      </w:r>
    </w:p>
    <w:p w:rsidR="0054750B" w:rsidRDefault="0054750B" w:rsidP="001C6DF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03520" cy="26517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0B" w:rsidRDefault="0054750B" w:rsidP="001C6DFD">
      <w:pPr>
        <w:rPr>
          <w:rFonts w:hint="eastAsia"/>
        </w:rPr>
      </w:pPr>
    </w:p>
    <w:p w:rsidR="003E2B65" w:rsidRDefault="003E2B65" w:rsidP="001A383E">
      <w:pPr>
        <w:pStyle w:val="a5"/>
        <w:numPr>
          <w:ilvl w:val="1"/>
          <w:numId w:val="10"/>
        </w:numPr>
        <w:ind w:firstLineChars="0"/>
      </w:pPr>
      <w:r>
        <w:t>干系人查询，显示出所有和该项目相关的人员信息。</w:t>
      </w:r>
    </w:p>
    <w:p w:rsidR="00AE46D6" w:rsidRDefault="00AE46D6" w:rsidP="00AE46D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457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3E" w:rsidRDefault="003E2B65" w:rsidP="00181AB3">
      <w:pPr>
        <w:pStyle w:val="a5"/>
        <w:numPr>
          <w:ilvl w:val="1"/>
          <w:numId w:val="10"/>
        </w:numPr>
        <w:ind w:firstLineChars="0"/>
      </w:pPr>
      <w:r>
        <w:t>收入支出查询功能，现实项目的收入和支出查询。</w:t>
      </w:r>
    </w:p>
    <w:p w:rsidR="00AE46D6" w:rsidRDefault="00AE46D6" w:rsidP="00AE46D6">
      <w:r>
        <w:rPr>
          <w:rFonts w:hint="eastAsia"/>
          <w:noProof/>
        </w:rPr>
        <w:drawing>
          <wp:inline distT="0" distB="0" distL="0" distR="0">
            <wp:extent cx="5267325" cy="5619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5D" w:rsidRDefault="00046B5D" w:rsidP="00AE46D6"/>
    <w:p w:rsidR="00046B5D" w:rsidRDefault="00046B5D" w:rsidP="00046B5D">
      <w:pPr>
        <w:pStyle w:val="a5"/>
        <w:numPr>
          <w:ilvl w:val="0"/>
          <w:numId w:val="10"/>
        </w:numPr>
        <w:ind w:firstLineChars="0"/>
      </w:pPr>
      <w:r>
        <w:t>字段设置功能</w:t>
      </w:r>
    </w:p>
    <w:p w:rsidR="00046B5D" w:rsidRPr="001A383E" w:rsidRDefault="00E3221D" w:rsidP="00E3221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3100" cy="28765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7DF" w:rsidRDefault="001B1CD4" w:rsidP="00F30C7B">
      <w:pPr>
        <w:pStyle w:val="5"/>
      </w:pPr>
      <w:r>
        <w:rPr>
          <w:rFonts w:hint="eastAsia"/>
        </w:rPr>
        <w:lastRenderedPageBreak/>
        <w:t>2.1.4.</w:t>
      </w:r>
      <w:r w:rsidR="00EE67DF">
        <w:rPr>
          <w:rFonts w:hint="eastAsia"/>
        </w:rPr>
        <w:t>购买标书</w:t>
      </w:r>
    </w:p>
    <w:p w:rsidR="009A75D5" w:rsidRDefault="009A75D5" w:rsidP="001B1CD4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购买标书管理，</w:t>
      </w:r>
      <w:r w:rsidR="00262194">
        <w:rPr>
          <w:rFonts w:hint="eastAsia"/>
          <w:noProof/>
        </w:rPr>
        <w:t>可以新增、修改、查看、打印、删除购买标书的情况。界面如下图所示，红色框区域为查询功能区域，绿色框区域为新增区域，蓝色框为设置字段区域，黄色框区域和紫色框区域为打印、修改、删除、详细。</w:t>
      </w:r>
    </w:p>
    <w:p w:rsidR="009A75D5" w:rsidRPr="009A75D5" w:rsidRDefault="00262194" w:rsidP="001B1CD4">
      <w:pPr>
        <w:rPr>
          <w:noProof/>
        </w:rPr>
      </w:pPr>
      <w:r>
        <w:rPr>
          <w:noProof/>
        </w:rPr>
        <w:drawing>
          <wp:inline distT="0" distB="0" distL="0" distR="0" wp14:anchorId="4BA5A966" wp14:editId="69FF9CBC">
            <wp:extent cx="5274310" cy="260785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D5" w:rsidRDefault="009A75D5" w:rsidP="001B1CD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</w:t>
      </w:r>
      <w:r w:rsidR="00262194">
        <w:rPr>
          <w:rFonts w:hint="eastAsia"/>
        </w:rPr>
        <w:t>，可以根据【</w:t>
      </w:r>
      <w:r w:rsidR="00262194" w:rsidRPr="00262194">
        <w:rPr>
          <w:rFonts w:hint="eastAsia"/>
        </w:rPr>
        <w:t>购标书单位名称</w:t>
      </w:r>
      <w:r w:rsidR="00262194">
        <w:rPr>
          <w:rFonts w:hint="eastAsia"/>
        </w:rPr>
        <w:t>】和【</w:t>
      </w:r>
      <w:r w:rsidR="00262194" w:rsidRPr="00262194">
        <w:rPr>
          <w:rFonts w:hint="eastAsia"/>
        </w:rPr>
        <w:t>标书编号</w:t>
      </w:r>
      <w:r w:rsidR="00262194">
        <w:rPr>
          <w:rFonts w:hint="eastAsia"/>
        </w:rPr>
        <w:t>】模糊查询【购买标书情况】。</w:t>
      </w:r>
    </w:p>
    <w:p w:rsidR="009A75D5" w:rsidRDefault="009A75D5" w:rsidP="009A75D5">
      <w:r>
        <w:rPr>
          <w:rFonts w:hint="eastAsia"/>
        </w:rPr>
        <w:tab/>
      </w:r>
      <w:r>
        <w:rPr>
          <w:rFonts w:hint="eastAsia"/>
        </w:rPr>
        <w:t>（</w:t>
      </w:r>
      <w:r w:rsidR="00262194">
        <w:rPr>
          <w:rFonts w:hint="eastAsia"/>
        </w:rPr>
        <w:t>2</w:t>
      </w:r>
      <w:r>
        <w:rPr>
          <w:rFonts w:hint="eastAsia"/>
        </w:rPr>
        <w:t>）新增</w:t>
      </w:r>
      <w:r w:rsidR="00262194">
        <w:rPr>
          <w:rFonts w:hint="eastAsia"/>
        </w:rPr>
        <w:t>功能，新增【购买标书】。</w:t>
      </w:r>
    </w:p>
    <w:p w:rsidR="00262194" w:rsidRDefault="00262194" w:rsidP="00262194">
      <w:pPr>
        <w:jc w:val="center"/>
      </w:pPr>
      <w:r>
        <w:rPr>
          <w:noProof/>
        </w:rPr>
        <w:drawing>
          <wp:inline distT="0" distB="0" distL="0" distR="0" wp14:anchorId="467E1841" wp14:editId="23A9FB82">
            <wp:extent cx="5274310" cy="41986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D5" w:rsidRDefault="009A75D5" w:rsidP="009A75D5">
      <w:pPr>
        <w:ind w:firstLine="420"/>
      </w:pPr>
      <w:r>
        <w:rPr>
          <w:rFonts w:hint="eastAsia"/>
        </w:rPr>
        <w:lastRenderedPageBreak/>
        <w:t>（</w:t>
      </w:r>
      <w:r w:rsidR="00262194">
        <w:rPr>
          <w:rFonts w:hint="eastAsia"/>
        </w:rPr>
        <w:t>3</w:t>
      </w:r>
      <w:r>
        <w:rPr>
          <w:rFonts w:hint="eastAsia"/>
        </w:rPr>
        <w:t>）修改</w:t>
      </w:r>
      <w:r w:rsidR="00262194">
        <w:rPr>
          <w:rFonts w:hint="eastAsia"/>
        </w:rPr>
        <w:t>功能，修改【购买标书】，由银行流水确认生成的【购买标书】不能修改。</w:t>
      </w:r>
    </w:p>
    <w:p w:rsidR="00262194" w:rsidRDefault="00262194" w:rsidP="00262194">
      <w:pPr>
        <w:jc w:val="center"/>
      </w:pPr>
      <w:r>
        <w:rPr>
          <w:noProof/>
        </w:rPr>
        <w:drawing>
          <wp:inline distT="0" distB="0" distL="0" distR="0" wp14:anchorId="28CB2347" wp14:editId="0B1B4D57">
            <wp:extent cx="5274310" cy="518823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94" w:rsidRDefault="00262194" w:rsidP="0026219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）删除功能，删除【购买标书】，由银行流水确认生成的【购买标书】不能修改。</w:t>
      </w:r>
    </w:p>
    <w:p w:rsidR="00262194" w:rsidRDefault="00262194" w:rsidP="009A75D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）详细功能，详细显示【购买标书】。</w:t>
      </w:r>
    </w:p>
    <w:p w:rsidR="00262194" w:rsidRDefault="00262194" w:rsidP="00262194">
      <w:r>
        <w:rPr>
          <w:noProof/>
        </w:rPr>
        <w:lastRenderedPageBreak/>
        <w:drawing>
          <wp:inline distT="0" distB="0" distL="0" distR="0" wp14:anchorId="6068747B" wp14:editId="7A2D904D">
            <wp:extent cx="5274310" cy="5274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9F" w:rsidRDefault="00FB249F" w:rsidP="00FB249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）打印功能，打印【</w:t>
      </w:r>
      <w:r w:rsidR="009804F1">
        <w:rPr>
          <w:rFonts w:hint="eastAsia"/>
        </w:rPr>
        <w:t>购</w:t>
      </w:r>
      <w:r>
        <w:rPr>
          <w:rFonts w:hint="eastAsia"/>
        </w:rPr>
        <w:t>标书登记表】。</w:t>
      </w:r>
    </w:p>
    <w:p w:rsidR="00262194" w:rsidRDefault="00262194" w:rsidP="009A75D5">
      <w:pPr>
        <w:ind w:firstLine="420"/>
      </w:pPr>
      <w:r>
        <w:rPr>
          <w:rFonts w:hint="eastAsia"/>
        </w:rPr>
        <w:t>（</w:t>
      </w:r>
      <w:r w:rsidR="00FB249F">
        <w:rPr>
          <w:rFonts w:hint="eastAsia"/>
        </w:rPr>
        <w:t>7</w:t>
      </w:r>
      <w:r>
        <w:rPr>
          <w:rFonts w:hint="eastAsia"/>
        </w:rPr>
        <w:t>）设置功能，设置查询显示的字段内容。</w:t>
      </w:r>
    </w:p>
    <w:p w:rsidR="009A75D5" w:rsidRPr="001B1CD4" w:rsidRDefault="00262194" w:rsidP="00262194">
      <w:pPr>
        <w:jc w:val="center"/>
      </w:pPr>
      <w:r>
        <w:rPr>
          <w:noProof/>
        </w:rPr>
        <w:drawing>
          <wp:inline distT="0" distB="0" distL="0" distR="0" wp14:anchorId="0425D7A5" wp14:editId="1DEFFE17">
            <wp:extent cx="1923810" cy="28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lastRenderedPageBreak/>
        <w:t>2.1.5.</w:t>
      </w:r>
      <w:r w:rsidR="00EE67DF">
        <w:rPr>
          <w:rFonts w:hint="eastAsia"/>
        </w:rPr>
        <w:t>投标保证金</w:t>
      </w:r>
    </w:p>
    <w:p w:rsidR="001B1CD4" w:rsidRDefault="005E716F" w:rsidP="005E716F">
      <w:pPr>
        <w:ind w:firstLine="420"/>
        <w:rPr>
          <w:noProof/>
        </w:rPr>
      </w:pPr>
      <w:r>
        <w:rPr>
          <w:rFonts w:hint="eastAsia"/>
          <w:noProof/>
        </w:rPr>
        <w:t>投标保证金管理，可以新增、修改、查看、打印、删除投标保证金的情况。界面如下图所示，红色框区域为查询功能区域，绿色框区域为新增区域，蓝色框为设置字段区域，黄色框区域和紫色框区域为打印、修改、删除、详细。</w:t>
      </w:r>
    </w:p>
    <w:p w:rsidR="005E716F" w:rsidRDefault="005E716F" w:rsidP="005E716F">
      <w:pPr>
        <w:rPr>
          <w:noProof/>
        </w:rPr>
      </w:pPr>
      <w:r>
        <w:rPr>
          <w:noProof/>
        </w:rPr>
        <w:drawing>
          <wp:inline distT="0" distB="0" distL="0" distR="0" wp14:anchorId="2E6106D0" wp14:editId="0873C818">
            <wp:extent cx="5274310" cy="2607853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】模糊查询【投标保证金情况】。</w:t>
      </w:r>
    </w:p>
    <w:p w:rsidR="00CF30C6" w:rsidRPr="00CF30C6" w:rsidRDefault="00CF30C6" w:rsidP="00CF30C6"/>
    <w:p w:rsidR="005E716F" w:rsidRDefault="005E716F" w:rsidP="005E716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）新增功能，新增【投标保证金】。</w:t>
      </w:r>
    </w:p>
    <w:p w:rsidR="005E716F" w:rsidRPr="005E716F" w:rsidRDefault="00580802" w:rsidP="00CF30C6">
      <w:r>
        <w:rPr>
          <w:noProof/>
        </w:rPr>
        <w:drawing>
          <wp:inline distT="0" distB="0" distL="0" distR="0" wp14:anchorId="6A614BFD" wp14:editId="31AD0B10">
            <wp:extent cx="5274310" cy="2456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）修改功能，修改【投标保证金】，由银行流水确认生成的【投标保证金】不能修改。</w:t>
      </w:r>
    </w:p>
    <w:p w:rsidR="005E716F" w:rsidRPr="005E716F" w:rsidRDefault="00CD57DA" w:rsidP="00CD57DA">
      <w:r>
        <w:rPr>
          <w:noProof/>
        </w:rPr>
        <w:lastRenderedPageBreak/>
        <w:drawing>
          <wp:inline distT="0" distB="0" distL="0" distR="0" wp14:anchorId="2339884A" wp14:editId="152EFB02">
            <wp:extent cx="5274310" cy="3337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）删除功能，删除【投标保证金】，由银行流水确认生成的【投标保证金】不能修改。</w:t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）详细功能，详细显示【投标保证金】。</w:t>
      </w:r>
    </w:p>
    <w:p w:rsidR="005E716F" w:rsidRPr="005E716F" w:rsidRDefault="00CD57DA" w:rsidP="00CD57DA">
      <w:pPr>
        <w:rPr>
          <w:noProof/>
        </w:rPr>
      </w:pPr>
      <w:r>
        <w:rPr>
          <w:noProof/>
        </w:rPr>
        <w:drawing>
          <wp:inline distT="0" distB="0" distL="0" distR="0" wp14:anchorId="3C621F26" wp14:editId="2C2C64B8">
            <wp:extent cx="5274310" cy="33208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6F" w:rsidRDefault="005E716F" w:rsidP="005E716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）设置功能，设置查询显示的字段内容。</w:t>
      </w:r>
    </w:p>
    <w:p w:rsidR="005E716F" w:rsidRPr="005E716F" w:rsidRDefault="00CD57DA" w:rsidP="00CD57DA">
      <w:pPr>
        <w:jc w:val="center"/>
      </w:pPr>
      <w:r>
        <w:rPr>
          <w:noProof/>
        </w:rPr>
        <w:lastRenderedPageBreak/>
        <w:drawing>
          <wp:inline distT="0" distB="0" distL="0" distR="0" wp14:anchorId="1C7D42A8" wp14:editId="2C80670C">
            <wp:extent cx="1942857" cy="28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t>2.1.6.</w:t>
      </w:r>
      <w:r w:rsidR="00EE67DF">
        <w:rPr>
          <w:rFonts w:hint="eastAsia"/>
        </w:rPr>
        <w:t>退保证金</w:t>
      </w:r>
    </w:p>
    <w:p w:rsidR="00CF30C6" w:rsidRDefault="006E4904" w:rsidP="00CF30C6">
      <w:pPr>
        <w:ind w:firstLine="420"/>
        <w:rPr>
          <w:noProof/>
        </w:rPr>
      </w:pPr>
      <w:r>
        <w:rPr>
          <w:rFonts w:hint="eastAsia"/>
          <w:noProof/>
        </w:rPr>
        <w:t>退保证金</w:t>
      </w:r>
      <w:r w:rsidR="00CF30C6">
        <w:rPr>
          <w:rFonts w:hint="eastAsia"/>
          <w:noProof/>
        </w:rPr>
        <w:t>管理，可以新增、修改、查看、打印、删除</w:t>
      </w:r>
      <w:r>
        <w:rPr>
          <w:rFonts w:hint="eastAsia"/>
          <w:noProof/>
        </w:rPr>
        <w:t>退保证金</w:t>
      </w:r>
      <w:r w:rsidR="00CF30C6">
        <w:rPr>
          <w:rFonts w:hint="eastAsia"/>
          <w:noProof/>
        </w:rPr>
        <w:t>的情况。界面如下图所示，红色框区域为查询功能区域，绿色框区域为新增区域，蓝色框为设置字段区域</w:t>
      </w:r>
      <w:r w:rsidR="009662F1">
        <w:rPr>
          <w:rFonts w:hint="eastAsia"/>
          <w:noProof/>
        </w:rPr>
        <w:t>，</w:t>
      </w:r>
      <w:r w:rsidR="00CF30C6">
        <w:rPr>
          <w:rFonts w:hint="eastAsia"/>
          <w:noProof/>
        </w:rPr>
        <w:t>紫色框区域为打印、修改、删除、详细。</w:t>
      </w:r>
    </w:p>
    <w:p w:rsidR="00CF30C6" w:rsidRDefault="008367E6" w:rsidP="00CF30C6">
      <w:pPr>
        <w:rPr>
          <w:noProof/>
        </w:rPr>
      </w:pPr>
      <w:r>
        <w:rPr>
          <w:noProof/>
        </w:rPr>
        <w:drawing>
          <wp:inline distT="0" distB="0" distL="0" distR="0" wp14:anchorId="259FD251" wp14:editId="5CE32888">
            <wp:extent cx="5274310" cy="2607853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</w:t>
      </w:r>
      <w:r w:rsidR="006E4904">
        <w:rPr>
          <w:rFonts w:hint="eastAsia"/>
        </w:rPr>
        <w:t>退保证金</w:t>
      </w:r>
      <w:r>
        <w:rPr>
          <w:rFonts w:hint="eastAsia"/>
        </w:rPr>
        <w:t>情况】。</w:t>
      </w:r>
    </w:p>
    <w:p w:rsidR="00CF30C6" w:rsidRDefault="00CF30C6" w:rsidP="00CF30C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Pr="005E716F" w:rsidRDefault="006E4904" w:rsidP="006E4904">
      <w:r>
        <w:rPr>
          <w:noProof/>
        </w:rPr>
        <w:lastRenderedPageBreak/>
        <w:drawing>
          <wp:inline distT="0" distB="0" distL="0" distR="0" wp14:anchorId="61BBA72C" wp14:editId="34B78FE9">
            <wp:extent cx="5274310" cy="2624335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</w:t>
      </w:r>
      <w:r w:rsidR="006E4904">
        <w:rPr>
          <w:rFonts w:hint="eastAsia"/>
        </w:rPr>
        <w:t>退保证金</w:t>
      </w:r>
      <w:r>
        <w:rPr>
          <w:rFonts w:hint="eastAsia"/>
        </w:rPr>
        <w:t>】，由银行流水确认生成的【</w:t>
      </w:r>
      <w:r w:rsidR="006E4904">
        <w:rPr>
          <w:rFonts w:hint="eastAsia"/>
        </w:rPr>
        <w:t>退保证金</w:t>
      </w:r>
      <w:r>
        <w:rPr>
          <w:rFonts w:hint="eastAsia"/>
        </w:rPr>
        <w:t>】不能修改。</w:t>
      </w:r>
    </w:p>
    <w:p w:rsidR="00CF30C6" w:rsidRPr="006E4904" w:rsidRDefault="008367E6" w:rsidP="006E4904">
      <w:r>
        <w:rPr>
          <w:noProof/>
        </w:rPr>
        <w:drawing>
          <wp:inline distT="0" distB="0" distL="0" distR="0" wp14:anchorId="12B9BADE" wp14:editId="21AE65CA">
            <wp:extent cx="5274310" cy="379030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</w:t>
      </w:r>
      <w:r w:rsidR="006E4904">
        <w:rPr>
          <w:rFonts w:hint="eastAsia"/>
        </w:rPr>
        <w:t>退保证金</w:t>
      </w:r>
      <w:r>
        <w:rPr>
          <w:rFonts w:hint="eastAsia"/>
        </w:rPr>
        <w:t>】，由银行流水确认生成的【</w:t>
      </w:r>
      <w:r w:rsidR="006E4904">
        <w:rPr>
          <w:rFonts w:hint="eastAsia"/>
        </w:rPr>
        <w:t>退保证金</w:t>
      </w:r>
      <w:r>
        <w:rPr>
          <w:rFonts w:hint="eastAsia"/>
        </w:rPr>
        <w:t>】不能修改。</w:t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</w:t>
      </w:r>
      <w:r w:rsidR="006E4904">
        <w:rPr>
          <w:rFonts w:hint="eastAsia"/>
        </w:rPr>
        <w:t>退保证金</w:t>
      </w:r>
      <w:r>
        <w:rPr>
          <w:rFonts w:hint="eastAsia"/>
        </w:rPr>
        <w:t>】。</w:t>
      </w:r>
    </w:p>
    <w:p w:rsidR="00CF30C6" w:rsidRPr="005E716F" w:rsidRDefault="008367E6" w:rsidP="006E490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BB5445" wp14:editId="761D84C2">
            <wp:extent cx="5274310" cy="377992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9F" w:rsidRDefault="00FB249F" w:rsidP="00CF30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）打印功能，打印【</w:t>
      </w:r>
      <w:r w:rsidR="009804F1">
        <w:rPr>
          <w:rFonts w:hint="eastAsia"/>
        </w:rPr>
        <w:t>退款申请单</w:t>
      </w:r>
      <w:r>
        <w:rPr>
          <w:rFonts w:hint="eastAsia"/>
        </w:rPr>
        <w:t>】。</w:t>
      </w:r>
    </w:p>
    <w:p w:rsidR="00CF30C6" w:rsidRDefault="00CF30C6" w:rsidP="00CF30C6">
      <w:pPr>
        <w:ind w:firstLine="420"/>
      </w:pPr>
      <w:r>
        <w:rPr>
          <w:rFonts w:hint="eastAsia"/>
        </w:rPr>
        <w:t>（</w:t>
      </w:r>
      <w:r w:rsidR="00FB249F">
        <w:rPr>
          <w:rFonts w:hint="eastAsia"/>
        </w:rPr>
        <w:t>7</w:t>
      </w:r>
      <w:r>
        <w:rPr>
          <w:rFonts w:hint="eastAsia"/>
        </w:rPr>
        <w:t>）设置功能，设置查询显示的字段内容。</w:t>
      </w:r>
    </w:p>
    <w:p w:rsidR="001B1CD4" w:rsidRPr="006E4904" w:rsidRDefault="008367E6" w:rsidP="006E4904">
      <w:pPr>
        <w:jc w:val="center"/>
      </w:pPr>
      <w:r>
        <w:rPr>
          <w:noProof/>
        </w:rPr>
        <w:drawing>
          <wp:inline distT="0" distB="0" distL="0" distR="0" wp14:anchorId="17C14DC2" wp14:editId="7C5A06E3">
            <wp:extent cx="1904762" cy="28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F" w:rsidRDefault="001B1CD4" w:rsidP="00F30C7B">
      <w:pPr>
        <w:pStyle w:val="5"/>
      </w:pPr>
      <w:r>
        <w:rPr>
          <w:rFonts w:hint="eastAsia"/>
        </w:rPr>
        <w:t>2.1.7.</w:t>
      </w:r>
      <w:r w:rsidR="00EE67DF">
        <w:rPr>
          <w:rFonts w:hint="eastAsia"/>
        </w:rPr>
        <w:t>财务流水</w:t>
      </w:r>
    </w:p>
    <w:p w:rsidR="006E4904" w:rsidRDefault="006E4904" w:rsidP="006E4904">
      <w:pPr>
        <w:ind w:firstLine="420"/>
        <w:rPr>
          <w:noProof/>
        </w:rPr>
      </w:pPr>
      <w:r>
        <w:rPr>
          <w:rFonts w:hint="eastAsia"/>
          <w:noProof/>
        </w:rPr>
        <w:t>退保证金管理，可以新增、修改、查看、打印、删除退保证金的情况。界面如下图所示，红色框区域为查询功能区域，绿色框区域为新增区域，蓝色框为设置字段区域，黄色框区域和紫色框区域为打印、修改、删除、详细。</w:t>
      </w:r>
    </w:p>
    <w:p w:rsidR="006E4904" w:rsidRDefault="006E4904" w:rsidP="006E4904">
      <w:pPr>
        <w:rPr>
          <w:noProof/>
        </w:rPr>
      </w:pPr>
    </w:p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）查询功能，可以根据【</w:t>
      </w:r>
      <w:r w:rsidRPr="00262194">
        <w:rPr>
          <w:rFonts w:hint="eastAsia"/>
        </w:rPr>
        <w:t>单位名称</w:t>
      </w:r>
      <w:r>
        <w:rPr>
          <w:rFonts w:hint="eastAsia"/>
        </w:rPr>
        <w:t>】和【</w:t>
      </w:r>
      <w:r w:rsidRPr="00262194">
        <w:rPr>
          <w:rFonts w:hint="eastAsia"/>
        </w:rPr>
        <w:t>标书编号</w:t>
      </w:r>
      <w:r>
        <w:rPr>
          <w:rFonts w:hint="eastAsia"/>
        </w:rPr>
        <w:t>】模糊查询【退保证金情况】。</w:t>
      </w:r>
    </w:p>
    <w:p w:rsidR="006E4904" w:rsidRDefault="006E4904" w:rsidP="006E4904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）新增功能，新增【退保证金】。</w:t>
      </w:r>
    </w:p>
    <w:p w:rsidR="006E4904" w:rsidRPr="005E716F" w:rsidRDefault="006E4904" w:rsidP="006E4904"/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）修改功能，修改【退保证金】，由银行流水确认生成的【退保证金】不能修改。</w:t>
      </w:r>
    </w:p>
    <w:p w:rsidR="006E4904" w:rsidRPr="006E4904" w:rsidRDefault="006E4904" w:rsidP="006E4904"/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）删除功能，删除【退保证金】，由银行流水确认生成的【退保证金】不能修改。</w:t>
      </w:r>
    </w:p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）详细功能，详细显示【退保证金】。</w:t>
      </w:r>
    </w:p>
    <w:p w:rsidR="006E4904" w:rsidRPr="005E716F" w:rsidRDefault="006E4904" w:rsidP="006E4904">
      <w:pPr>
        <w:rPr>
          <w:noProof/>
        </w:rPr>
      </w:pPr>
    </w:p>
    <w:p w:rsidR="006E4904" w:rsidRDefault="006E4904" w:rsidP="006E490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）设置功能，设置查询显示的字段内容。</w:t>
      </w:r>
    </w:p>
    <w:p w:rsidR="001B1CD4" w:rsidRPr="006E4904" w:rsidRDefault="001B1CD4" w:rsidP="001B1CD4"/>
    <w:p w:rsidR="00EE67DF" w:rsidRDefault="001B1CD4" w:rsidP="00F30C7B">
      <w:pPr>
        <w:pStyle w:val="4"/>
      </w:pPr>
      <w:r>
        <w:rPr>
          <w:rFonts w:hint="eastAsia"/>
        </w:rPr>
        <w:t xml:space="preserve">2.2. </w:t>
      </w:r>
      <w:r>
        <w:rPr>
          <w:rFonts w:hint="eastAsia"/>
        </w:rPr>
        <w:t>银</w:t>
      </w:r>
      <w:r w:rsidR="00EE67DF">
        <w:rPr>
          <w:rFonts w:hint="eastAsia"/>
        </w:rPr>
        <w:t>行流水</w:t>
      </w:r>
    </w:p>
    <w:p w:rsidR="00EE67DF" w:rsidRDefault="001B1CD4" w:rsidP="00F30C7B">
      <w:pPr>
        <w:pStyle w:val="5"/>
      </w:pPr>
      <w:r>
        <w:rPr>
          <w:rFonts w:hint="eastAsia"/>
        </w:rPr>
        <w:t>2.2.1.</w:t>
      </w:r>
      <w:r w:rsidR="00EE67DF">
        <w:rPr>
          <w:rFonts w:hint="eastAsia"/>
        </w:rPr>
        <w:t>银行流水文件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2.2.2.</w:t>
      </w:r>
      <w:r w:rsidR="00EE67DF">
        <w:rPr>
          <w:rFonts w:hint="eastAsia"/>
        </w:rPr>
        <w:t>银行流水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2.2.3.</w:t>
      </w:r>
      <w:r w:rsidR="00EE67DF">
        <w:rPr>
          <w:rFonts w:hint="eastAsia"/>
        </w:rPr>
        <w:t>财务确认流水</w:t>
      </w:r>
    </w:p>
    <w:p w:rsidR="001B1CD4" w:rsidRDefault="001B1CD4" w:rsidP="001B1CD4"/>
    <w:p w:rsidR="00EE67DF" w:rsidRDefault="001B1CD4" w:rsidP="00F30C7B">
      <w:pPr>
        <w:pStyle w:val="4"/>
      </w:pPr>
      <w:r>
        <w:rPr>
          <w:rFonts w:hint="eastAsia"/>
        </w:rPr>
        <w:t xml:space="preserve">2.3. </w:t>
      </w:r>
      <w:r w:rsidR="00EE67DF">
        <w:rPr>
          <w:rFonts w:hint="eastAsia"/>
        </w:rPr>
        <w:t>用户管理</w:t>
      </w:r>
    </w:p>
    <w:p w:rsidR="00EE67DF" w:rsidRDefault="001B1CD4" w:rsidP="00F30C7B">
      <w:pPr>
        <w:pStyle w:val="5"/>
      </w:pPr>
      <w:r>
        <w:rPr>
          <w:rFonts w:hint="eastAsia"/>
        </w:rPr>
        <w:t>2.3.1.</w:t>
      </w:r>
      <w:r w:rsidR="00EE67DF">
        <w:rPr>
          <w:rFonts w:hint="eastAsia"/>
        </w:rPr>
        <w:t>客户管理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2.3.2.</w:t>
      </w:r>
      <w:r w:rsidR="00EE67DF">
        <w:rPr>
          <w:rFonts w:hint="eastAsia"/>
        </w:rPr>
        <w:t>用户管理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lastRenderedPageBreak/>
        <w:t>2.3.3.</w:t>
      </w:r>
      <w:r w:rsidR="00EE67DF">
        <w:rPr>
          <w:rFonts w:hint="eastAsia"/>
        </w:rPr>
        <w:t>修改密码</w:t>
      </w:r>
    </w:p>
    <w:p w:rsidR="001B1CD4" w:rsidRDefault="001B1CD4" w:rsidP="001B1CD4"/>
    <w:p w:rsidR="00EE67DF" w:rsidRDefault="001B1CD4" w:rsidP="00F30C7B">
      <w:pPr>
        <w:pStyle w:val="4"/>
      </w:pPr>
      <w:r>
        <w:rPr>
          <w:rFonts w:hint="eastAsia"/>
        </w:rPr>
        <w:t xml:space="preserve">2.4. </w:t>
      </w:r>
      <w:r w:rsidR="00EE67DF">
        <w:rPr>
          <w:rFonts w:hint="eastAsia"/>
        </w:rPr>
        <w:t>报表管理</w:t>
      </w:r>
    </w:p>
    <w:p w:rsidR="00EE67DF" w:rsidRDefault="001B1CD4" w:rsidP="00F30C7B">
      <w:pPr>
        <w:pStyle w:val="5"/>
      </w:pPr>
      <w:r>
        <w:rPr>
          <w:rFonts w:hint="eastAsia"/>
        </w:rPr>
        <w:t>2.4.1.</w:t>
      </w:r>
      <w:r w:rsidR="00EE67DF">
        <w:rPr>
          <w:rFonts w:hint="eastAsia"/>
        </w:rPr>
        <w:t>个人统计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2.4.2.</w:t>
      </w:r>
      <w:r w:rsidR="00EE67DF">
        <w:rPr>
          <w:rFonts w:hint="eastAsia"/>
        </w:rPr>
        <w:t>在</w:t>
      </w:r>
      <w:proofErr w:type="gramStart"/>
      <w:r w:rsidR="00EE67DF">
        <w:rPr>
          <w:rFonts w:hint="eastAsia"/>
        </w:rPr>
        <w:t>做项目</w:t>
      </w:r>
      <w:proofErr w:type="gramEnd"/>
      <w:r w:rsidR="00EE67DF">
        <w:rPr>
          <w:rFonts w:hint="eastAsia"/>
        </w:rPr>
        <w:t>统计</w:t>
      </w:r>
    </w:p>
    <w:p w:rsidR="001B1CD4" w:rsidRDefault="001B1CD4" w:rsidP="001B1CD4"/>
    <w:p w:rsidR="00EE67DF" w:rsidRDefault="001B1CD4" w:rsidP="00F30C7B">
      <w:pPr>
        <w:pStyle w:val="5"/>
      </w:pPr>
      <w:r>
        <w:rPr>
          <w:rFonts w:hint="eastAsia"/>
        </w:rPr>
        <w:t>2.4.3.</w:t>
      </w:r>
      <w:r w:rsidR="00EE67DF">
        <w:rPr>
          <w:rFonts w:hint="eastAsia"/>
        </w:rPr>
        <w:t>统计总表</w:t>
      </w:r>
    </w:p>
    <w:p w:rsidR="001B1CD4" w:rsidRDefault="001B1CD4" w:rsidP="001B1CD4"/>
    <w:p w:rsidR="00EE67DF" w:rsidRPr="00EE67DF" w:rsidRDefault="00EE67DF" w:rsidP="001B1CD4">
      <w:pPr>
        <w:pStyle w:val="4"/>
      </w:pPr>
    </w:p>
    <w:sectPr w:rsidR="00EE67DF" w:rsidRPr="00EE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57AC"/>
    <w:multiLevelType w:val="multilevel"/>
    <w:tmpl w:val="2FB6D1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51F1A4D"/>
    <w:multiLevelType w:val="hybridMultilevel"/>
    <w:tmpl w:val="46CA0FE6"/>
    <w:lvl w:ilvl="0" w:tplc="2586D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9191A"/>
    <w:multiLevelType w:val="hybridMultilevel"/>
    <w:tmpl w:val="50BCA40C"/>
    <w:lvl w:ilvl="0" w:tplc="B656B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F3AF0"/>
    <w:multiLevelType w:val="multilevel"/>
    <w:tmpl w:val="8960A0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8A27BF"/>
    <w:multiLevelType w:val="hybridMultilevel"/>
    <w:tmpl w:val="3392C150"/>
    <w:lvl w:ilvl="0" w:tplc="8548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155A15"/>
    <w:multiLevelType w:val="hybridMultilevel"/>
    <w:tmpl w:val="56D0F7A0"/>
    <w:lvl w:ilvl="0" w:tplc="49BAD1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3B0579"/>
    <w:multiLevelType w:val="hybridMultilevel"/>
    <w:tmpl w:val="7D34D796"/>
    <w:lvl w:ilvl="0" w:tplc="DCBA4F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E74B5C"/>
    <w:multiLevelType w:val="hybridMultilevel"/>
    <w:tmpl w:val="9DC2C170"/>
    <w:lvl w:ilvl="0" w:tplc="2BA6C8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04C24"/>
    <w:multiLevelType w:val="hybridMultilevel"/>
    <w:tmpl w:val="BE369BDA"/>
    <w:lvl w:ilvl="0" w:tplc="F4063A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C86559"/>
    <w:multiLevelType w:val="multilevel"/>
    <w:tmpl w:val="692089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DF"/>
    <w:rsid w:val="00006B03"/>
    <w:rsid w:val="00046B5D"/>
    <w:rsid w:val="00052E8D"/>
    <w:rsid w:val="0006354F"/>
    <w:rsid w:val="00071989"/>
    <w:rsid w:val="00077543"/>
    <w:rsid w:val="00181AB3"/>
    <w:rsid w:val="001A383E"/>
    <w:rsid w:val="001B1CD4"/>
    <w:rsid w:val="001C6DFD"/>
    <w:rsid w:val="00262194"/>
    <w:rsid w:val="00293A10"/>
    <w:rsid w:val="00386364"/>
    <w:rsid w:val="003E0865"/>
    <w:rsid w:val="003E2B65"/>
    <w:rsid w:val="003E327A"/>
    <w:rsid w:val="004A72FC"/>
    <w:rsid w:val="004C0B23"/>
    <w:rsid w:val="00516959"/>
    <w:rsid w:val="0054750B"/>
    <w:rsid w:val="00580802"/>
    <w:rsid w:val="005E716F"/>
    <w:rsid w:val="006A1C7D"/>
    <w:rsid w:val="006E4904"/>
    <w:rsid w:val="00702E97"/>
    <w:rsid w:val="00763BDE"/>
    <w:rsid w:val="007A6E9B"/>
    <w:rsid w:val="007B4ECC"/>
    <w:rsid w:val="007B66A2"/>
    <w:rsid w:val="007F0A22"/>
    <w:rsid w:val="00820F81"/>
    <w:rsid w:val="008367E6"/>
    <w:rsid w:val="00863C20"/>
    <w:rsid w:val="00875280"/>
    <w:rsid w:val="0095596B"/>
    <w:rsid w:val="009662F1"/>
    <w:rsid w:val="009804F1"/>
    <w:rsid w:val="009A75D5"/>
    <w:rsid w:val="009F08F3"/>
    <w:rsid w:val="00A4754D"/>
    <w:rsid w:val="00A62B42"/>
    <w:rsid w:val="00AB40D6"/>
    <w:rsid w:val="00AE46D6"/>
    <w:rsid w:val="00BF1BE9"/>
    <w:rsid w:val="00C06EE5"/>
    <w:rsid w:val="00C87613"/>
    <w:rsid w:val="00CD57DA"/>
    <w:rsid w:val="00CF30C6"/>
    <w:rsid w:val="00E3221D"/>
    <w:rsid w:val="00E70E7E"/>
    <w:rsid w:val="00EE67DF"/>
    <w:rsid w:val="00F25B83"/>
    <w:rsid w:val="00F30C7B"/>
    <w:rsid w:val="00F32D97"/>
    <w:rsid w:val="00F70BB0"/>
    <w:rsid w:val="00F73F5D"/>
    <w:rsid w:val="00FA4A82"/>
    <w:rsid w:val="00FB249F"/>
    <w:rsid w:val="00F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9BC6A-0153-483E-923B-7C7FA458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6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1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6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6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6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7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67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1CD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9A75D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A75D5"/>
    <w:rPr>
      <w:sz w:val="18"/>
      <w:szCs w:val="18"/>
    </w:rPr>
  </w:style>
  <w:style w:type="paragraph" w:styleId="a5">
    <w:name w:val="List Paragraph"/>
    <w:basedOn w:val="a"/>
    <w:uiPriority w:val="34"/>
    <w:qFormat/>
    <w:rsid w:val="00CF3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E7536-3568-4933-9F42-7FAE408F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19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square</dc:creator>
  <cp:lastModifiedBy>Liu Jin</cp:lastModifiedBy>
  <cp:revision>87</cp:revision>
  <dcterms:created xsi:type="dcterms:W3CDTF">2016-06-13T13:06:00Z</dcterms:created>
  <dcterms:modified xsi:type="dcterms:W3CDTF">2016-06-14T07:57:00Z</dcterms:modified>
</cp:coreProperties>
</file>