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F7135F" w14:textId="77777777"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t>Multivariate Time Series Anomaly Detection Pipeline</w:t>
      </w:r>
    </w:p>
    <w:p w14:paraId="66AEC740" w14:textId="77777777"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A complete and modular Python pipeline for detecting anomalies in multivariate time series data. This project was developed as a submission for a hackathon, and it fulfills all specified requirements, including data processing, model training, anomaly scoring, and feature attribution.</w:t>
      </w:r>
    </w:p>
    <w:p w14:paraId="5A1ED4BD" w14:textId="77777777"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t>Prerequisites</w:t>
      </w:r>
    </w:p>
    <w:p w14:paraId="6BD4457A" w14:textId="77777777"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This project requires Python 3.9+ and the following libraries:</w:t>
      </w:r>
    </w:p>
    <w:p w14:paraId="497A4BF6" w14:textId="77777777" w:rsidR="00302EB0" w:rsidRPr="00302EB0" w:rsidRDefault="00302EB0" w:rsidP="00302EB0">
      <w:pPr>
        <w:numPr>
          <w:ilvl w:val="0"/>
          <w:numId w:val="1"/>
        </w:numPr>
        <w:rPr>
          <w:rFonts w:ascii="Times New Roman" w:hAnsi="Times New Roman" w:cs="Times New Roman"/>
          <w:sz w:val="24"/>
          <w:szCs w:val="24"/>
        </w:rPr>
      </w:pPr>
      <w:r w:rsidRPr="00302EB0">
        <w:rPr>
          <w:rFonts w:ascii="Times New Roman" w:hAnsi="Times New Roman" w:cs="Times New Roman"/>
          <w:sz w:val="24"/>
          <w:szCs w:val="24"/>
        </w:rPr>
        <w:t>pandas</w:t>
      </w:r>
    </w:p>
    <w:p w14:paraId="73C0F2E8" w14:textId="77777777" w:rsidR="00302EB0" w:rsidRPr="00302EB0" w:rsidRDefault="00302EB0" w:rsidP="00302EB0">
      <w:pPr>
        <w:numPr>
          <w:ilvl w:val="0"/>
          <w:numId w:val="1"/>
        </w:numPr>
        <w:rPr>
          <w:rFonts w:ascii="Times New Roman" w:hAnsi="Times New Roman" w:cs="Times New Roman"/>
          <w:sz w:val="24"/>
          <w:szCs w:val="24"/>
        </w:rPr>
      </w:pPr>
      <w:r w:rsidRPr="00302EB0">
        <w:rPr>
          <w:rFonts w:ascii="Times New Roman" w:hAnsi="Times New Roman" w:cs="Times New Roman"/>
          <w:sz w:val="24"/>
          <w:szCs w:val="24"/>
        </w:rPr>
        <w:t>numpy</w:t>
      </w:r>
    </w:p>
    <w:p w14:paraId="4C33A69E" w14:textId="77777777" w:rsidR="00302EB0" w:rsidRPr="00302EB0" w:rsidRDefault="00302EB0" w:rsidP="00302EB0">
      <w:pPr>
        <w:numPr>
          <w:ilvl w:val="0"/>
          <w:numId w:val="1"/>
        </w:numPr>
        <w:rPr>
          <w:rFonts w:ascii="Times New Roman" w:hAnsi="Times New Roman" w:cs="Times New Roman"/>
          <w:sz w:val="24"/>
          <w:szCs w:val="24"/>
        </w:rPr>
      </w:pPr>
      <w:r w:rsidRPr="00302EB0">
        <w:rPr>
          <w:rFonts w:ascii="Times New Roman" w:hAnsi="Times New Roman" w:cs="Times New Roman"/>
          <w:sz w:val="24"/>
          <w:szCs w:val="24"/>
        </w:rPr>
        <w:t>scikit-learn</w:t>
      </w:r>
    </w:p>
    <w:p w14:paraId="748BCA72" w14:textId="77777777"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These can be installed using the provided requirements.txt file.</w:t>
      </w:r>
    </w:p>
    <w:p w14:paraId="31E26975" w14:textId="77777777"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t>Installation</w:t>
      </w:r>
    </w:p>
    <w:p w14:paraId="55F472A9" w14:textId="77777777"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To set up the project environment, run the following command:</w:t>
      </w:r>
    </w:p>
    <w:p w14:paraId="297C9F25" w14:textId="54698D2E" w:rsidR="00302EB0" w:rsidRPr="00302EB0" w:rsidRDefault="00302EB0" w:rsidP="00302EB0">
      <w:pPr>
        <w:rPr>
          <w:rFonts w:ascii="Times New Roman" w:hAnsi="Times New Roman" w:cs="Times New Roman"/>
          <w:i/>
          <w:iCs/>
          <w:sz w:val="24"/>
          <w:szCs w:val="24"/>
        </w:rPr>
      </w:pPr>
      <w:r w:rsidRPr="00302EB0">
        <w:rPr>
          <w:rFonts w:ascii="Times New Roman" w:hAnsi="Times New Roman" w:cs="Times New Roman"/>
          <w:i/>
          <w:iCs/>
          <w:sz w:val="24"/>
          <w:szCs w:val="24"/>
        </w:rPr>
        <w:t>pip install -r requirements.txt</w:t>
      </w:r>
    </w:p>
    <w:p w14:paraId="2CF2285B" w14:textId="77777777"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t>Usage</w:t>
      </w:r>
    </w:p>
    <w:p w14:paraId="610303B2" w14:textId="77777777"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The script can be executed from the command line. It requires an input CSV file and specifies an output path for the annotated data.</w:t>
      </w:r>
    </w:p>
    <w:p w14:paraId="4BB1BF4C" w14:textId="77777777"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t>Command Line Arguments</w:t>
      </w:r>
    </w:p>
    <w:p w14:paraId="7D049535" w14:textId="77777777" w:rsidR="00302EB0" w:rsidRPr="00302EB0" w:rsidRDefault="00302EB0" w:rsidP="00302EB0">
      <w:pPr>
        <w:numPr>
          <w:ilvl w:val="0"/>
          <w:numId w:val="2"/>
        </w:numPr>
        <w:rPr>
          <w:rFonts w:ascii="Times New Roman" w:hAnsi="Times New Roman" w:cs="Times New Roman"/>
          <w:sz w:val="24"/>
          <w:szCs w:val="24"/>
        </w:rPr>
      </w:pPr>
      <w:r w:rsidRPr="00302EB0">
        <w:rPr>
          <w:rFonts w:ascii="Times New Roman" w:hAnsi="Times New Roman" w:cs="Times New Roman"/>
          <w:sz w:val="24"/>
          <w:szCs w:val="24"/>
        </w:rPr>
        <w:t>--input_csv (required): Path to the input CSV file.</w:t>
      </w:r>
    </w:p>
    <w:p w14:paraId="33DD00D9" w14:textId="77777777" w:rsidR="00302EB0" w:rsidRPr="00302EB0" w:rsidRDefault="00302EB0" w:rsidP="00302EB0">
      <w:pPr>
        <w:numPr>
          <w:ilvl w:val="0"/>
          <w:numId w:val="2"/>
        </w:numPr>
        <w:rPr>
          <w:rFonts w:ascii="Times New Roman" w:hAnsi="Times New Roman" w:cs="Times New Roman"/>
          <w:sz w:val="24"/>
          <w:szCs w:val="24"/>
        </w:rPr>
      </w:pPr>
      <w:r w:rsidRPr="00302EB0">
        <w:rPr>
          <w:rFonts w:ascii="Times New Roman" w:hAnsi="Times New Roman" w:cs="Times New Roman"/>
          <w:sz w:val="24"/>
          <w:szCs w:val="24"/>
        </w:rPr>
        <w:t>--output_csv (required): Path to the output CSV file.</w:t>
      </w:r>
    </w:p>
    <w:p w14:paraId="40766291" w14:textId="77777777" w:rsidR="00302EB0" w:rsidRPr="00302EB0" w:rsidRDefault="00302EB0" w:rsidP="00302EB0">
      <w:pPr>
        <w:numPr>
          <w:ilvl w:val="0"/>
          <w:numId w:val="2"/>
        </w:numPr>
        <w:rPr>
          <w:rFonts w:ascii="Times New Roman" w:hAnsi="Times New Roman" w:cs="Times New Roman"/>
          <w:sz w:val="24"/>
          <w:szCs w:val="24"/>
        </w:rPr>
      </w:pPr>
      <w:r w:rsidRPr="00302EB0">
        <w:rPr>
          <w:rFonts w:ascii="Times New Roman" w:hAnsi="Times New Roman" w:cs="Times New Roman"/>
          <w:sz w:val="24"/>
          <w:szCs w:val="24"/>
        </w:rPr>
        <w:t>--timestamp_col (optional): Name of the timestamp column. The script will attempt to infer this if not provided.</w:t>
      </w:r>
    </w:p>
    <w:p w14:paraId="18B0376F" w14:textId="77777777" w:rsidR="00302EB0" w:rsidRPr="00302EB0" w:rsidRDefault="00302EB0" w:rsidP="00302EB0">
      <w:pPr>
        <w:numPr>
          <w:ilvl w:val="0"/>
          <w:numId w:val="2"/>
        </w:numPr>
        <w:rPr>
          <w:rFonts w:ascii="Times New Roman" w:hAnsi="Times New Roman" w:cs="Times New Roman"/>
          <w:sz w:val="24"/>
          <w:szCs w:val="24"/>
        </w:rPr>
      </w:pPr>
      <w:r w:rsidRPr="00302EB0">
        <w:rPr>
          <w:rFonts w:ascii="Times New Roman" w:hAnsi="Times New Roman" w:cs="Times New Roman"/>
          <w:sz w:val="24"/>
          <w:szCs w:val="24"/>
        </w:rPr>
        <w:t>--train_start, --train_end, --analysis_start, --analysis_end: Timestamps defining the training and analysis windows. Default values are set to match the hackathon's problem statement.</w:t>
      </w:r>
    </w:p>
    <w:p w14:paraId="3B4B603C" w14:textId="77777777"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t>Example Execution</w:t>
      </w:r>
    </w:p>
    <w:p w14:paraId="55B7BF81" w14:textId="187EEEF2"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Use the following command to run the script</w:t>
      </w:r>
      <w:r>
        <w:rPr>
          <w:rFonts w:ascii="Times New Roman" w:hAnsi="Times New Roman" w:cs="Times New Roman"/>
          <w:sz w:val="24"/>
          <w:szCs w:val="24"/>
        </w:rPr>
        <w:t xml:space="preserve"> (paste the following command as a single line):</w:t>
      </w:r>
    </w:p>
    <w:p w14:paraId="053A8C50" w14:textId="6CA0CD48" w:rsidR="00302EB0" w:rsidRPr="00302EB0" w:rsidRDefault="00302EB0" w:rsidP="00302EB0">
      <w:pPr>
        <w:rPr>
          <w:rFonts w:ascii="Times New Roman" w:hAnsi="Times New Roman" w:cs="Times New Roman"/>
          <w:i/>
          <w:iCs/>
          <w:sz w:val="24"/>
          <w:szCs w:val="24"/>
        </w:rPr>
      </w:pPr>
      <w:r w:rsidRPr="00302EB0">
        <w:rPr>
          <w:rFonts w:ascii="Times New Roman" w:hAnsi="Times New Roman" w:cs="Times New Roman"/>
          <w:i/>
          <w:iCs/>
          <w:sz w:val="24"/>
          <w:szCs w:val="24"/>
        </w:rPr>
        <w:t xml:space="preserve">python </w:t>
      </w:r>
      <w:r w:rsidRPr="00302EB0">
        <w:rPr>
          <w:rFonts w:ascii="Times New Roman" w:hAnsi="Times New Roman" w:cs="Times New Roman"/>
          <w:i/>
          <w:iCs/>
          <w:sz w:val="24"/>
          <w:szCs w:val="24"/>
        </w:rPr>
        <w:t>mycode</w:t>
      </w:r>
      <w:r w:rsidRPr="00302EB0">
        <w:rPr>
          <w:rFonts w:ascii="Times New Roman" w:hAnsi="Times New Roman" w:cs="Times New Roman"/>
          <w:i/>
          <w:iCs/>
          <w:sz w:val="24"/>
          <w:szCs w:val="24"/>
        </w:rPr>
        <w:t xml:space="preserve">.py </w:t>
      </w:r>
    </w:p>
    <w:p w14:paraId="32258160" w14:textId="6FF039C4" w:rsidR="00302EB0" w:rsidRPr="00302EB0" w:rsidRDefault="00302EB0" w:rsidP="00302EB0">
      <w:pPr>
        <w:rPr>
          <w:rFonts w:ascii="Times New Roman" w:hAnsi="Times New Roman" w:cs="Times New Roman"/>
          <w:i/>
          <w:iCs/>
          <w:sz w:val="24"/>
          <w:szCs w:val="24"/>
        </w:rPr>
      </w:pPr>
      <w:r w:rsidRPr="00302EB0">
        <w:rPr>
          <w:rFonts w:ascii="Times New Roman" w:hAnsi="Times New Roman" w:cs="Times New Roman"/>
          <w:i/>
          <w:iCs/>
          <w:sz w:val="24"/>
          <w:szCs w:val="24"/>
        </w:rPr>
        <w:t xml:space="preserve">  --input_csv "data.csv" </w:t>
      </w:r>
    </w:p>
    <w:p w14:paraId="63E10F13" w14:textId="6DE502B8" w:rsidR="00302EB0" w:rsidRPr="00302EB0" w:rsidRDefault="00302EB0" w:rsidP="00302EB0">
      <w:pPr>
        <w:rPr>
          <w:rFonts w:ascii="Times New Roman" w:hAnsi="Times New Roman" w:cs="Times New Roman"/>
          <w:i/>
          <w:iCs/>
          <w:sz w:val="24"/>
          <w:szCs w:val="24"/>
        </w:rPr>
      </w:pPr>
      <w:r w:rsidRPr="00302EB0">
        <w:rPr>
          <w:rFonts w:ascii="Times New Roman" w:hAnsi="Times New Roman" w:cs="Times New Roman"/>
          <w:i/>
          <w:iCs/>
          <w:sz w:val="24"/>
          <w:szCs w:val="24"/>
        </w:rPr>
        <w:t xml:space="preserve">  --output_csv "data_with_scores.csv" </w:t>
      </w:r>
    </w:p>
    <w:p w14:paraId="4C0C2584" w14:textId="05A64A0E" w:rsidR="00302EB0" w:rsidRPr="00302EB0" w:rsidRDefault="00302EB0" w:rsidP="00302EB0">
      <w:pPr>
        <w:rPr>
          <w:rFonts w:ascii="Times New Roman" w:hAnsi="Times New Roman" w:cs="Times New Roman"/>
          <w:i/>
          <w:iCs/>
          <w:sz w:val="24"/>
          <w:szCs w:val="24"/>
        </w:rPr>
      </w:pPr>
      <w:r w:rsidRPr="00302EB0">
        <w:rPr>
          <w:rFonts w:ascii="Times New Roman" w:hAnsi="Times New Roman" w:cs="Times New Roman"/>
          <w:i/>
          <w:iCs/>
          <w:sz w:val="24"/>
          <w:szCs w:val="24"/>
        </w:rPr>
        <w:t xml:space="preserve">  --train_start "2004-01-01 00:00" </w:t>
      </w:r>
    </w:p>
    <w:p w14:paraId="09081C16" w14:textId="57739C47" w:rsidR="00302EB0" w:rsidRPr="00302EB0" w:rsidRDefault="00302EB0" w:rsidP="00302EB0">
      <w:pPr>
        <w:rPr>
          <w:rFonts w:ascii="Times New Roman" w:hAnsi="Times New Roman" w:cs="Times New Roman"/>
          <w:i/>
          <w:iCs/>
          <w:sz w:val="24"/>
          <w:szCs w:val="24"/>
        </w:rPr>
      </w:pPr>
      <w:r w:rsidRPr="00302EB0">
        <w:rPr>
          <w:rFonts w:ascii="Times New Roman" w:hAnsi="Times New Roman" w:cs="Times New Roman"/>
          <w:i/>
          <w:iCs/>
          <w:sz w:val="24"/>
          <w:szCs w:val="24"/>
        </w:rPr>
        <w:t xml:space="preserve">  --train_end "2004-01-05 23:59" </w:t>
      </w:r>
    </w:p>
    <w:p w14:paraId="172A3762" w14:textId="093F3B8B" w:rsidR="00302EB0" w:rsidRPr="00302EB0" w:rsidRDefault="00302EB0" w:rsidP="00302EB0">
      <w:pPr>
        <w:rPr>
          <w:rFonts w:ascii="Times New Roman" w:hAnsi="Times New Roman" w:cs="Times New Roman"/>
          <w:i/>
          <w:iCs/>
          <w:sz w:val="24"/>
          <w:szCs w:val="24"/>
        </w:rPr>
      </w:pPr>
      <w:r w:rsidRPr="00302EB0">
        <w:rPr>
          <w:rFonts w:ascii="Times New Roman" w:hAnsi="Times New Roman" w:cs="Times New Roman"/>
          <w:i/>
          <w:iCs/>
          <w:sz w:val="24"/>
          <w:szCs w:val="24"/>
        </w:rPr>
        <w:t xml:space="preserve">  --analysis_start "2004-01-01 00:00" </w:t>
      </w:r>
    </w:p>
    <w:p w14:paraId="499B77B4" w14:textId="77777777" w:rsidR="00302EB0" w:rsidRPr="00302EB0" w:rsidRDefault="00302EB0" w:rsidP="00302EB0">
      <w:pPr>
        <w:rPr>
          <w:rFonts w:ascii="Times New Roman" w:hAnsi="Times New Roman" w:cs="Times New Roman"/>
          <w:i/>
          <w:iCs/>
          <w:sz w:val="24"/>
          <w:szCs w:val="24"/>
        </w:rPr>
      </w:pPr>
      <w:r w:rsidRPr="00302EB0">
        <w:rPr>
          <w:rFonts w:ascii="Times New Roman" w:hAnsi="Times New Roman" w:cs="Times New Roman"/>
          <w:i/>
          <w:iCs/>
          <w:sz w:val="24"/>
          <w:szCs w:val="24"/>
        </w:rPr>
        <w:t xml:space="preserve">  --analysis_end "2004-01-19 07:59"</w:t>
      </w:r>
    </w:p>
    <w:p w14:paraId="0DCD925F" w14:textId="58A181FE" w:rsidR="00302EB0" w:rsidRPr="00302EB0" w:rsidRDefault="00302EB0" w:rsidP="00302EB0">
      <w:pPr>
        <w:rPr>
          <w:rFonts w:ascii="Times New Roman" w:hAnsi="Times New Roman" w:cs="Times New Roman"/>
          <w:sz w:val="24"/>
          <w:szCs w:val="24"/>
        </w:rPr>
      </w:pPr>
      <w:r w:rsidRPr="00302EB0">
        <w:drawing>
          <wp:inline distT="0" distB="0" distL="0" distR="0" wp14:anchorId="42C98289" wp14:editId="7E17CC67">
            <wp:extent cx="6833235" cy="1127760"/>
            <wp:effectExtent l="0" t="0" r="5715" b="0"/>
            <wp:docPr id="78654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45786" name=""/>
                    <pic:cNvPicPr/>
                  </pic:nvPicPr>
                  <pic:blipFill>
                    <a:blip r:embed="rId5"/>
                    <a:stretch>
                      <a:fillRect/>
                    </a:stretch>
                  </pic:blipFill>
                  <pic:spPr>
                    <a:xfrm>
                      <a:off x="0" y="0"/>
                      <a:ext cx="7036609" cy="1161325"/>
                    </a:xfrm>
                    <a:prstGeom prst="rect">
                      <a:avLst/>
                    </a:prstGeom>
                  </pic:spPr>
                </pic:pic>
              </a:graphicData>
            </a:graphic>
          </wp:inline>
        </w:drawing>
      </w:r>
    </w:p>
    <w:p w14:paraId="3C43A52F" w14:textId="3E6D9A84"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lastRenderedPageBreak/>
        <w:t>Solution Overview</w:t>
      </w:r>
    </w:p>
    <w:p w14:paraId="0A24D76A" w14:textId="77777777"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The pipeline is designed to be modular and robust, following three main steps:</w:t>
      </w:r>
    </w:p>
    <w:p w14:paraId="4268C118" w14:textId="77777777"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t>1. Data Processing</w:t>
      </w:r>
    </w:p>
    <w:p w14:paraId="47C4896A" w14:textId="77777777"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The script first loads the raw data, identifies and parses the timestamp column, and handles common data quality issues. It uses interpolation and forward/backward filling to manage missing values and removes any constant (zero-variance) features to prevent model errors.</w:t>
      </w:r>
    </w:p>
    <w:p w14:paraId="59D87D39" w14:textId="77777777"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t>2. Anomaly Detection Model</w:t>
      </w:r>
    </w:p>
    <w:p w14:paraId="6148EC1D" w14:textId="77777777"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 xml:space="preserve">A </w:t>
      </w:r>
      <w:r w:rsidRPr="00302EB0">
        <w:rPr>
          <w:rFonts w:ascii="Times New Roman" w:hAnsi="Times New Roman" w:cs="Times New Roman"/>
          <w:b/>
          <w:bCs/>
          <w:sz w:val="24"/>
          <w:szCs w:val="24"/>
        </w:rPr>
        <w:t>PCA (Principal Component Analysis)</w:t>
      </w:r>
      <w:r w:rsidRPr="00302EB0">
        <w:rPr>
          <w:rFonts w:ascii="Times New Roman" w:hAnsi="Times New Roman" w:cs="Times New Roman"/>
          <w:sz w:val="24"/>
          <w:szCs w:val="24"/>
        </w:rPr>
        <w:t xml:space="preserve"> model is used for anomaly detection. The model is trained on the "normal" data period to learn the primary correlations and patterns. Anomalies are then detected as data points with high </w:t>
      </w:r>
      <w:r w:rsidRPr="00302EB0">
        <w:rPr>
          <w:rFonts w:ascii="Times New Roman" w:hAnsi="Times New Roman" w:cs="Times New Roman"/>
          <w:b/>
          <w:bCs/>
          <w:sz w:val="24"/>
          <w:szCs w:val="24"/>
        </w:rPr>
        <w:t>reconstruction error</w:t>
      </w:r>
      <w:r w:rsidRPr="00302EB0">
        <w:rPr>
          <w:rFonts w:ascii="Times New Roman" w:hAnsi="Times New Roman" w:cs="Times New Roman"/>
          <w:sz w:val="24"/>
          <w:szCs w:val="24"/>
        </w:rPr>
        <w:t>, meaning the model cannot accurately represent them using the learned "normal" patterns.</w:t>
      </w:r>
    </w:p>
    <w:p w14:paraId="459710C4" w14:textId="77777777" w:rsidR="00302EB0" w:rsidRPr="00302EB0" w:rsidRDefault="00302EB0" w:rsidP="00302EB0">
      <w:pPr>
        <w:rPr>
          <w:rFonts w:ascii="Times New Roman" w:hAnsi="Times New Roman" w:cs="Times New Roman"/>
          <w:b/>
          <w:bCs/>
          <w:sz w:val="24"/>
          <w:szCs w:val="24"/>
        </w:rPr>
      </w:pPr>
      <w:r w:rsidRPr="00302EB0">
        <w:rPr>
          <w:rFonts w:ascii="Times New Roman" w:hAnsi="Times New Roman" w:cs="Times New Roman"/>
          <w:b/>
          <w:bCs/>
          <w:sz w:val="24"/>
          <w:szCs w:val="24"/>
        </w:rPr>
        <w:t>3. Scoring and Attribution</w:t>
      </w:r>
    </w:p>
    <w:p w14:paraId="4F6B0F30" w14:textId="77777777" w:rsidR="00302EB0" w:rsidRPr="00302EB0" w:rsidRDefault="00302EB0" w:rsidP="00302EB0">
      <w:pPr>
        <w:rPr>
          <w:rFonts w:ascii="Times New Roman" w:hAnsi="Times New Roman" w:cs="Times New Roman"/>
          <w:sz w:val="24"/>
          <w:szCs w:val="24"/>
        </w:rPr>
      </w:pPr>
      <w:r w:rsidRPr="00302EB0">
        <w:rPr>
          <w:rFonts w:ascii="Times New Roman" w:hAnsi="Times New Roman" w:cs="Times New Roman"/>
          <w:sz w:val="24"/>
          <w:szCs w:val="24"/>
        </w:rPr>
        <w:t>The final output is generated with two key additions:</w:t>
      </w:r>
    </w:p>
    <w:p w14:paraId="59327210" w14:textId="77777777" w:rsidR="00302EB0" w:rsidRPr="00302EB0" w:rsidRDefault="00302EB0" w:rsidP="00302EB0">
      <w:pPr>
        <w:numPr>
          <w:ilvl w:val="0"/>
          <w:numId w:val="3"/>
        </w:numPr>
        <w:rPr>
          <w:rFonts w:ascii="Times New Roman" w:hAnsi="Times New Roman" w:cs="Times New Roman"/>
          <w:sz w:val="24"/>
          <w:szCs w:val="24"/>
        </w:rPr>
      </w:pPr>
      <w:r w:rsidRPr="00302EB0">
        <w:rPr>
          <w:rFonts w:ascii="Times New Roman" w:hAnsi="Times New Roman" w:cs="Times New Roman"/>
          <w:b/>
          <w:bCs/>
          <w:sz w:val="24"/>
          <w:szCs w:val="24"/>
        </w:rPr>
        <w:t>Abnormality Score</w:t>
      </w:r>
      <w:r w:rsidRPr="00302EB0">
        <w:rPr>
          <w:rFonts w:ascii="Times New Roman" w:hAnsi="Times New Roman" w:cs="Times New Roman"/>
          <w:sz w:val="24"/>
          <w:szCs w:val="24"/>
        </w:rPr>
        <w:t xml:space="preserve">: The raw reconstruction error is scaled to a </w:t>
      </w:r>
      <w:r w:rsidRPr="00302EB0">
        <w:rPr>
          <w:rFonts w:ascii="Times New Roman" w:hAnsi="Times New Roman" w:cs="Times New Roman"/>
          <w:b/>
          <w:bCs/>
          <w:sz w:val="24"/>
          <w:szCs w:val="24"/>
        </w:rPr>
        <w:t>0-100 score</w:t>
      </w:r>
      <w:r w:rsidRPr="00302EB0">
        <w:rPr>
          <w:rFonts w:ascii="Times New Roman" w:hAnsi="Times New Roman" w:cs="Times New Roman"/>
          <w:sz w:val="24"/>
          <w:szCs w:val="24"/>
        </w:rPr>
        <w:t xml:space="preserve"> using percentiles calculated across the entire analysis dataset. A higher score indicates a more severe anomaly.</w:t>
      </w:r>
    </w:p>
    <w:p w14:paraId="3DE51A8E" w14:textId="40DA295C" w:rsidR="005027C7" w:rsidRPr="005027C7" w:rsidRDefault="00302EB0" w:rsidP="005027C7">
      <w:pPr>
        <w:numPr>
          <w:ilvl w:val="0"/>
          <w:numId w:val="3"/>
        </w:numPr>
        <w:rPr>
          <w:rFonts w:ascii="Times New Roman" w:hAnsi="Times New Roman" w:cs="Times New Roman"/>
          <w:sz w:val="24"/>
          <w:szCs w:val="24"/>
        </w:rPr>
      </w:pPr>
      <w:r w:rsidRPr="00302EB0">
        <w:rPr>
          <w:rFonts w:ascii="Times New Roman" w:hAnsi="Times New Roman" w:cs="Times New Roman"/>
          <w:b/>
          <w:bCs/>
          <w:sz w:val="24"/>
          <w:szCs w:val="24"/>
        </w:rPr>
        <w:t>Feature Attribution</w:t>
      </w:r>
      <w:r w:rsidRPr="00302EB0">
        <w:rPr>
          <w:rFonts w:ascii="Times New Roman" w:hAnsi="Times New Roman" w:cs="Times New Roman"/>
          <w:sz w:val="24"/>
          <w:szCs w:val="24"/>
        </w:rPr>
        <w:t xml:space="preserve">: The model attributes the anomaly to the </w:t>
      </w:r>
      <w:r w:rsidRPr="00302EB0">
        <w:rPr>
          <w:rFonts w:ascii="Times New Roman" w:hAnsi="Times New Roman" w:cs="Times New Roman"/>
          <w:b/>
          <w:bCs/>
          <w:sz w:val="24"/>
          <w:szCs w:val="24"/>
        </w:rPr>
        <w:t>top 7 most contributing features</w:t>
      </w:r>
      <w:r w:rsidRPr="00302EB0">
        <w:rPr>
          <w:rFonts w:ascii="Times New Roman" w:hAnsi="Times New Roman" w:cs="Times New Roman"/>
          <w:sz w:val="24"/>
          <w:szCs w:val="24"/>
        </w:rPr>
        <w:t xml:space="preserve"> by measuring the individual squared reconstruction error for each feature. This provides valuable insights into the root cause of the detected abnormality.</w:t>
      </w:r>
    </w:p>
    <w:p w14:paraId="45E88744" w14:textId="77777777" w:rsidR="005027C7" w:rsidRPr="005027C7" w:rsidRDefault="005027C7" w:rsidP="005027C7">
      <w:pPr>
        <w:rPr>
          <w:rFonts w:ascii="Times New Roman" w:hAnsi="Times New Roman" w:cs="Times New Roman"/>
          <w:b/>
          <w:bCs/>
          <w:sz w:val="28"/>
          <w:szCs w:val="28"/>
        </w:rPr>
      </w:pPr>
      <w:r w:rsidRPr="005027C7">
        <w:rPr>
          <w:rFonts w:ascii="Times New Roman" w:hAnsi="Times New Roman" w:cs="Times New Roman"/>
          <w:b/>
          <w:bCs/>
          <w:sz w:val="28"/>
          <w:szCs w:val="28"/>
        </w:rPr>
        <w:t>High-Level System Architecture</w:t>
      </w:r>
    </w:p>
    <w:p w14:paraId="049A0B5B" w14:textId="685DDD92" w:rsidR="005027C7" w:rsidRPr="005027C7" w:rsidRDefault="005027C7" w:rsidP="005027C7">
      <w:pPr>
        <w:rPr>
          <w:rFonts w:ascii="Times New Roman" w:hAnsi="Times New Roman" w:cs="Times New Roman"/>
          <w:sz w:val="28"/>
          <w:szCs w:val="28"/>
        </w:rPr>
      </w:pPr>
      <w:r w:rsidRPr="005027C7">
        <w:rPr>
          <w:rFonts w:ascii="Times New Roman" w:hAnsi="Times New Roman" w:cs="Times New Roman"/>
          <w:sz w:val="28"/>
          <w:szCs w:val="28"/>
        </w:rPr>
        <w:drawing>
          <wp:anchor distT="0" distB="0" distL="114300" distR="114300" simplePos="0" relativeHeight="251658240" behindDoc="1" locked="0" layoutInCell="1" allowOverlap="1" wp14:anchorId="483B0D63" wp14:editId="64DB753B">
            <wp:simplePos x="0" y="0"/>
            <wp:positionH relativeFrom="column">
              <wp:posOffset>1986915</wp:posOffset>
            </wp:positionH>
            <wp:positionV relativeFrom="paragraph">
              <wp:posOffset>292735</wp:posOffset>
            </wp:positionV>
            <wp:extent cx="2308479" cy="4617720"/>
            <wp:effectExtent l="0" t="0" r="0" b="0"/>
            <wp:wrapTight wrapText="bothSides">
              <wp:wrapPolygon edited="0">
                <wp:start x="0" y="0"/>
                <wp:lineTo x="0" y="21475"/>
                <wp:lineTo x="21392" y="21475"/>
                <wp:lineTo x="21392" y="0"/>
                <wp:lineTo x="0" y="0"/>
              </wp:wrapPolygon>
            </wp:wrapTight>
            <wp:docPr id="1525215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479" cy="4617720"/>
                    </a:xfrm>
                    <a:prstGeom prst="rect">
                      <a:avLst/>
                    </a:prstGeom>
                    <a:noFill/>
                    <a:ln>
                      <a:noFill/>
                    </a:ln>
                  </pic:spPr>
                </pic:pic>
              </a:graphicData>
            </a:graphic>
          </wp:anchor>
        </w:drawing>
      </w:r>
      <w:r w:rsidRPr="005027C7">
        <w:rPr>
          <w:rFonts w:ascii="Times New Roman" w:hAnsi="Times New Roman" w:cs="Times New Roman"/>
          <w:sz w:val="28"/>
          <w:szCs w:val="28"/>
        </w:rPr>
        <w:t xml:space="preserve">This shows the </w:t>
      </w:r>
      <w:r w:rsidRPr="005027C7">
        <w:rPr>
          <w:rFonts w:ascii="Times New Roman" w:hAnsi="Times New Roman" w:cs="Times New Roman"/>
          <w:b/>
          <w:bCs/>
          <w:sz w:val="28"/>
          <w:szCs w:val="28"/>
        </w:rPr>
        <w:t>overall flow of data</w:t>
      </w:r>
      <w:r w:rsidRPr="005027C7">
        <w:rPr>
          <w:rFonts w:ascii="Times New Roman" w:hAnsi="Times New Roman" w:cs="Times New Roman"/>
          <w:sz w:val="28"/>
          <w:szCs w:val="28"/>
        </w:rPr>
        <w:t xml:space="preserve"> from input to output.</w:t>
      </w:r>
    </w:p>
    <w:p w14:paraId="1C7D697B" w14:textId="623A0EFD" w:rsidR="005027C7" w:rsidRPr="005027C7" w:rsidRDefault="005027C7" w:rsidP="005027C7">
      <w:pPr>
        <w:rPr>
          <w:rFonts w:ascii="Times New Roman" w:hAnsi="Times New Roman" w:cs="Times New Roman"/>
          <w:sz w:val="28"/>
          <w:szCs w:val="28"/>
        </w:rPr>
      </w:pPr>
    </w:p>
    <w:p w14:paraId="015C781E" w14:textId="77777777" w:rsidR="00302EB0" w:rsidRPr="005027C7" w:rsidRDefault="00302EB0">
      <w:pPr>
        <w:rPr>
          <w:rFonts w:ascii="Times New Roman" w:hAnsi="Times New Roman" w:cs="Times New Roman"/>
          <w:sz w:val="28"/>
          <w:szCs w:val="28"/>
        </w:rPr>
      </w:pPr>
    </w:p>
    <w:p w14:paraId="590A584D" w14:textId="77777777" w:rsidR="00302EB0" w:rsidRDefault="00302EB0"/>
    <w:p w14:paraId="47AE36C4" w14:textId="77777777" w:rsidR="00302EB0" w:rsidRDefault="00302EB0"/>
    <w:p w14:paraId="54C9B75C" w14:textId="0490A87F" w:rsidR="006932C6" w:rsidRDefault="006932C6"/>
    <w:p w14:paraId="3F8E5D0C" w14:textId="77777777" w:rsidR="005027C7" w:rsidRPr="005027C7" w:rsidRDefault="005027C7" w:rsidP="005027C7"/>
    <w:p w14:paraId="2DE09E4E" w14:textId="77777777" w:rsidR="005027C7" w:rsidRPr="005027C7" w:rsidRDefault="005027C7" w:rsidP="005027C7"/>
    <w:p w14:paraId="53CF1C45" w14:textId="77777777" w:rsidR="005027C7" w:rsidRPr="005027C7" w:rsidRDefault="005027C7" w:rsidP="005027C7"/>
    <w:p w14:paraId="7C4A2A5B" w14:textId="77777777" w:rsidR="005027C7" w:rsidRPr="005027C7" w:rsidRDefault="005027C7" w:rsidP="005027C7"/>
    <w:p w14:paraId="1507EEF4" w14:textId="77777777" w:rsidR="005027C7" w:rsidRPr="005027C7" w:rsidRDefault="005027C7" w:rsidP="005027C7"/>
    <w:p w14:paraId="3F715ADE" w14:textId="77777777" w:rsidR="005027C7" w:rsidRPr="005027C7" w:rsidRDefault="005027C7" w:rsidP="005027C7"/>
    <w:p w14:paraId="78D75C4E" w14:textId="77777777" w:rsidR="005027C7" w:rsidRPr="005027C7" w:rsidRDefault="005027C7" w:rsidP="005027C7"/>
    <w:p w14:paraId="1D76D756" w14:textId="77777777" w:rsidR="005027C7" w:rsidRPr="005027C7" w:rsidRDefault="005027C7" w:rsidP="005027C7"/>
    <w:p w14:paraId="09489FEE" w14:textId="77777777" w:rsidR="005027C7" w:rsidRPr="005027C7" w:rsidRDefault="005027C7" w:rsidP="005027C7"/>
    <w:p w14:paraId="342BCF83" w14:textId="77777777" w:rsidR="005027C7" w:rsidRDefault="005027C7" w:rsidP="005027C7"/>
    <w:p w14:paraId="0702C809" w14:textId="77777777" w:rsidR="005027C7" w:rsidRDefault="005027C7" w:rsidP="005027C7"/>
    <w:p w14:paraId="45B95606" w14:textId="77777777" w:rsidR="005027C7" w:rsidRDefault="005027C7" w:rsidP="005027C7"/>
    <w:p w14:paraId="33D1770B" w14:textId="218E2CD4" w:rsidR="005027C7" w:rsidRDefault="005027C7" w:rsidP="005027C7">
      <w:pPr>
        <w:rPr>
          <w:rFonts w:ascii="Times New Roman" w:hAnsi="Times New Roman" w:cs="Times New Roman"/>
          <w:b/>
          <w:bCs/>
          <w:sz w:val="28"/>
          <w:szCs w:val="28"/>
        </w:rPr>
      </w:pPr>
      <w:r>
        <w:rPr>
          <w:rFonts w:ascii="Times New Roman" w:hAnsi="Times New Roman" w:cs="Times New Roman"/>
          <w:b/>
          <w:bCs/>
          <w:sz w:val="28"/>
          <w:szCs w:val="28"/>
        </w:rPr>
        <w:lastRenderedPageBreak/>
        <w:t>Component Diagram:</w:t>
      </w:r>
    </w:p>
    <w:p w14:paraId="40505C30" w14:textId="3C1D60C8" w:rsidR="005027C7" w:rsidRDefault="005027C7" w:rsidP="005027C7">
      <w:pPr>
        <w:rPr>
          <w:rFonts w:ascii="Times New Roman" w:hAnsi="Times New Roman" w:cs="Times New Roman"/>
          <w:b/>
          <w:bCs/>
          <w:sz w:val="28"/>
          <w:szCs w:val="28"/>
        </w:rPr>
      </w:pPr>
      <w:r w:rsidRPr="005027C7">
        <w:rPr>
          <w:rFonts w:ascii="Times New Roman" w:hAnsi="Times New Roman" w:cs="Times New Roman"/>
          <w:b/>
          <w:bCs/>
          <w:sz w:val="28"/>
          <w:szCs w:val="28"/>
        </w:rPr>
        <w:drawing>
          <wp:inline distT="0" distB="0" distL="0" distR="0" wp14:anchorId="323BEF19" wp14:editId="206E220F">
            <wp:extent cx="6751320" cy="1433195"/>
            <wp:effectExtent l="0" t="0" r="0" b="0"/>
            <wp:docPr id="76862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1320" cy="1433195"/>
                    </a:xfrm>
                    <a:prstGeom prst="rect">
                      <a:avLst/>
                    </a:prstGeom>
                    <a:noFill/>
                    <a:ln>
                      <a:noFill/>
                    </a:ln>
                  </pic:spPr>
                </pic:pic>
              </a:graphicData>
            </a:graphic>
          </wp:inline>
        </w:drawing>
      </w:r>
    </w:p>
    <w:p w14:paraId="689630E0" w14:textId="0C7958FD" w:rsidR="005027C7" w:rsidRDefault="00F35766" w:rsidP="00F35766">
      <w:pPr>
        <w:rPr>
          <w:rFonts w:ascii="Times New Roman" w:hAnsi="Times New Roman" w:cs="Times New Roman"/>
          <w:b/>
          <w:bCs/>
          <w:sz w:val="28"/>
          <w:szCs w:val="28"/>
        </w:rPr>
      </w:pPr>
      <w:r>
        <w:rPr>
          <w:rFonts w:ascii="Times New Roman" w:hAnsi="Times New Roman" w:cs="Times New Roman"/>
          <w:b/>
          <w:bCs/>
          <w:sz w:val="28"/>
          <w:szCs w:val="28"/>
        </w:rPr>
        <w:t>Mathematical view of PCA Model:</w:t>
      </w:r>
    </w:p>
    <w:p w14:paraId="35E12601" w14:textId="26578FB1" w:rsidR="00F35766" w:rsidRPr="00F35766" w:rsidRDefault="00F35766" w:rsidP="00F35766">
      <w:pPr>
        <w:rPr>
          <w:rFonts w:ascii="Times New Roman" w:hAnsi="Times New Roman" w:cs="Times New Roman"/>
          <w:b/>
          <w:bCs/>
          <w:sz w:val="28"/>
          <w:szCs w:val="28"/>
        </w:rPr>
      </w:pPr>
      <w:r w:rsidRPr="00F35766">
        <w:rPr>
          <w:rFonts w:ascii="Times New Roman" w:hAnsi="Times New Roman" w:cs="Times New Roman"/>
          <w:b/>
          <w:bCs/>
          <w:sz w:val="28"/>
          <w:szCs w:val="28"/>
        </w:rPr>
        <w:drawing>
          <wp:anchor distT="0" distB="0" distL="114300" distR="114300" simplePos="0" relativeHeight="251659264" behindDoc="1" locked="0" layoutInCell="1" allowOverlap="1" wp14:anchorId="47FC51F6" wp14:editId="5AAAFF27">
            <wp:simplePos x="0" y="0"/>
            <wp:positionH relativeFrom="margin">
              <wp:align>center</wp:align>
            </wp:positionH>
            <wp:positionV relativeFrom="paragraph">
              <wp:posOffset>50800</wp:posOffset>
            </wp:positionV>
            <wp:extent cx="6051037" cy="4674870"/>
            <wp:effectExtent l="0" t="0" r="6985" b="0"/>
            <wp:wrapTight wrapText="bothSides">
              <wp:wrapPolygon edited="0">
                <wp:start x="0" y="0"/>
                <wp:lineTo x="0" y="21477"/>
                <wp:lineTo x="21557" y="21477"/>
                <wp:lineTo x="21557" y="0"/>
                <wp:lineTo x="0" y="0"/>
              </wp:wrapPolygon>
            </wp:wrapTight>
            <wp:docPr id="162648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037" cy="4674870"/>
                    </a:xfrm>
                    <a:prstGeom prst="rect">
                      <a:avLst/>
                    </a:prstGeom>
                    <a:noFill/>
                    <a:ln>
                      <a:noFill/>
                    </a:ln>
                  </pic:spPr>
                </pic:pic>
              </a:graphicData>
            </a:graphic>
          </wp:anchor>
        </w:drawing>
      </w:r>
    </w:p>
    <w:p w14:paraId="4BC0CA11" w14:textId="77777777" w:rsidR="00F35766" w:rsidRPr="005027C7" w:rsidRDefault="00F35766" w:rsidP="00F35766">
      <w:pPr>
        <w:rPr>
          <w:rFonts w:ascii="Times New Roman" w:hAnsi="Times New Roman" w:cs="Times New Roman"/>
          <w:b/>
          <w:bCs/>
          <w:sz w:val="28"/>
          <w:szCs w:val="28"/>
        </w:rPr>
      </w:pPr>
    </w:p>
    <w:p w14:paraId="396A1DF8" w14:textId="77777777" w:rsidR="005027C7" w:rsidRDefault="005027C7" w:rsidP="005027C7">
      <w:pPr>
        <w:rPr>
          <w:rFonts w:ascii="Times New Roman" w:hAnsi="Times New Roman" w:cs="Times New Roman"/>
          <w:b/>
          <w:bCs/>
          <w:sz w:val="28"/>
          <w:szCs w:val="28"/>
        </w:rPr>
      </w:pPr>
    </w:p>
    <w:p w14:paraId="67DA131C" w14:textId="77777777" w:rsidR="00F35766" w:rsidRDefault="00F35766" w:rsidP="005027C7">
      <w:pPr>
        <w:rPr>
          <w:rFonts w:ascii="Times New Roman" w:hAnsi="Times New Roman" w:cs="Times New Roman"/>
          <w:b/>
          <w:bCs/>
          <w:sz w:val="28"/>
          <w:szCs w:val="28"/>
        </w:rPr>
      </w:pPr>
    </w:p>
    <w:p w14:paraId="4D637E8F" w14:textId="77777777" w:rsidR="00F35766" w:rsidRDefault="00F35766" w:rsidP="005027C7">
      <w:pPr>
        <w:rPr>
          <w:rFonts w:ascii="Times New Roman" w:hAnsi="Times New Roman" w:cs="Times New Roman"/>
          <w:b/>
          <w:bCs/>
          <w:sz w:val="28"/>
          <w:szCs w:val="28"/>
        </w:rPr>
      </w:pPr>
    </w:p>
    <w:p w14:paraId="79875764" w14:textId="77777777" w:rsidR="00473D32" w:rsidRPr="00473D32" w:rsidRDefault="00473D32" w:rsidP="00473D32">
      <w:pPr>
        <w:rPr>
          <w:rFonts w:ascii="Times New Roman" w:hAnsi="Times New Roman" w:cs="Times New Roman"/>
          <w:sz w:val="28"/>
          <w:szCs w:val="28"/>
        </w:rPr>
      </w:pPr>
    </w:p>
    <w:p w14:paraId="5B51ACCE" w14:textId="77777777" w:rsidR="00473D32" w:rsidRPr="00473D32" w:rsidRDefault="00473D32" w:rsidP="00473D32">
      <w:pPr>
        <w:rPr>
          <w:rFonts w:ascii="Times New Roman" w:hAnsi="Times New Roman" w:cs="Times New Roman"/>
          <w:sz w:val="28"/>
          <w:szCs w:val="28"/>
        </w:rPr>
      </w:pPr>
    </w:p>
    <w:p w14:paraId="4B6EB745" w14:textId="77777777" w:rsidR="00473D32" w:rsidRPr="00473D32" w:rsidRDefault="00473D32" w:rsidP="00473D32">
      <w:pPr>
        <w:rPr>
          <w:rFonts w:ascii="Times New Roman" w:hAnsi="Times New Roman" w:cs="Times New Roman"/>
          <w:sz w:val="28"/>
          <w:szCs w:val="28"/>
        </w:rPr>
      </w:pPr>
    </w:p>
    <w:p w14:paraId="61B6AC9E" w14:textId="77777777" w:rsidR="00473D32" w:rsidRPr="00473D32" w:rsidRDefault="00473D32" w:rsidP="00473D32">
      <w:pPr>
        <w:rPr>
          <w:rFonts w:ascii="Times New Roman" w:hAnsi="Times New Roman" w:cs="Times New Roman"/>
          <w:sz w:val="28"/>
          <w:szCs w:val="28"/>
        </w:rPr>
      </w:pPr>
    </w:p>
    <w:p w14:paraId="508861E5" w14:textId="77777777" w:rsidR="00473D32" w:rsidRPr="00473D32" w:rsidRDefault="00473D32" w:rsidP="00473D32">
      <w:pPr>
        <w:rPr>
          <w:rFonts w:ascii="Times New Roman" w:hAnsi="Times New Roman" w:cs="Times New Roman"/>
          <w:sz w:val="28"/>
          <w:szCs w:val="28"/>
        </w:rPr>
      </w:pPr>
    </w:p>
    <w:p w14:paraId="4720F71C" w14:textId="77777777" w:rsidR="00473D32" w:rsidRPr="00473D32" w:rsidRDefault="00473D32" w:rsidP="00473D32">
      <w:pPr>
        <w:rPr>
          <w:rFonts w:ascii="Times New Roman" w:hAnsi="Times New Roman" w:cs="Times New Roman"/>
          <w:sz w:val="28"/>
          <w:szCs w:val="28"/>
        </w:rPr>
      </w:pPr>
    </w:p>
    <w:p w14:paraId="7129856A" w14:textId="77777777" w:rsidR="00473D32" w:rsidRPr="00473D32" w:rsidRDefault="00473D32" w:rsidP="00473D32">
      <w:pPr>
        <w:rPr>
          <w:rFonts w:ascii="Times New Roman" w:hAnsi="Times New Roman" w:cs="Times New Roman"/>
          <w:sz w:val="28"/>
          <w:szCs w:val="28"/>
        </w:rPr>
      </w:pPr>
    </w:p>
    <w:p w14:paraId="768186F4" w14:textId="77777777" w:rsidR="00473D32" w:rsidRPr="00473D32" w:rsidRDefault="00473D32" w:rsidP="00473D32">
      <w:pPr>
        <w:rPr>
          <w:rFonts w:ascii="Times New Roman" w:hAnsi="Times New Roman" w:cs="Times New Roman"/>
          <w:sz w:val="28"/>
          <w:szCs w:val="28"/>
        </w:rPr>
      </w:pPr>
    </w:p>
    <w:p w14:paraId="7A23B92F" w14:textId="77777777" w:rsidR="00473D32" w:rsidRDefault="00473D32" w:rsidP="00473D32">
      <w:pPr>
        <w:rPr>
          <w:rFonts w:ascii="Times New Roman" w:hAnsi="Times New Roman" w:cs="Times New Roman"/>
          <w:b/>
          <w:bCs/>
          <w:sz w:val="28"/>
          <w:szCs w:val="28"/>
        </w:rPr>
      </w:pPr>
    </w:p>
    <w:p w14:paraId="38354F05" w14:textId="77777777" w:rsidR="00473D32" w:rsidRDefault="00473D32" w:rsidP="00473D32">
      <w:pPr>
        <w:rPr>
          <w:rFonts w:ascii="Times New Roman" w:hAnsi="Times New Roman" w:cs="Times New Roman"/>
          <w:sz w:val="28"/>
          <w:szCs w:val="28"/>
        </w:rPr>
      </w:pPr>
    </w:p>
    <w:p w14:paraId="511B964F" w14:textId="400B2BF6" w:rsidR="00473D32" w:rsidRPr="00473D32" w:rsidRDefault="00473D32" w:rsidP="00473D32">
      <w:pPr>
        <w:rPr>
          <w:rFonts w:ascii="Times New Roman" w:hAnsi="Times New Roman" w:cs="Times New Roman"/>
          <w:b/>
          <w:bCs/>
          <w:sz w:val="28"/>
          <w:szCs w:val="28"/>
        </w:rPr>
      </w:pPr>
      <w:r w:rsidRPr="00473D32">
        <w:rPr>
          <w:rFonts w:ascii="Times New Roman" w:hAnsi="Times New Roman" w:cs="Times New Roman"/>
          <w:b/>
          <w:bCs/>
          <w:sz w:val="28"/>
          <w:szCs w:val="28"/>
        </w:rPr>
        <w:drawing>
          <wp:anchor distT="0" distB="0" distL="114300" distR="114300" simplePos="0" relativeHeight="251660288" behindDoc="1" locked="0" layoutInCell="1" allowOverlap="1" wp14:anchorId="44F68D3E" wp14:editId="07A25F5A">
            <wp:simplePos x="0" y="0"/>
            <wp:positionH relativeFrom="margin">
              <wp:align>center</wp:align>
            </wp:positionH>
            <wp:positionV relativeFrom="paragraph">
              <wp:posOffset>276860</wp:posOffset>
            </wp:positionV>
            <wp:extent cx="4486217" cy="2590800"/>
            <wp:effectExtent l="0" t="0" r="0" b="0"/>
            <wp:wrapTight wrapText="bothSides">
              <wp:wrapPolygon edited="0">
                <wp:start x="0" y="0"/>
                <wp:lineTo x="0" y="21441"/>
                <wp:lineTo x="21465" y="21441"/>
                <wp:lineTo x="21465" y="0"/>
                <wp:lineTo x="0" y="0"/>
              </wp:wrapPolygon>
            </wp:wrapTight>
            <wp:docPr id="2241170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6217" cy="2590800"/>
                    </a:xfrm>
                    <a:prstGeom prst="rect">
                      <a:avLst/>
                    </a:prstGeom>
                    <a:noFill/>
                    <a:ln>
                      <a:noFill/>
                    </a:ln>
                  </pic:spPr>
                </pic:pic>
              </a:graphicData>
            </a:graphic>
          </wp:anchor>
        </w:drawing>
      </w:r>
      <w:r w:rsidRPr="00473D32">
        <w:rPr>
          <w:rFonts w:ascii="Times New Roman" w:hAnsi="Times New Roman" w:cs="Times New Roman"/>
          <w:b/>
          <w:bCs/>
          <w:sz w:val="28"/>
          <w:szCs w:val="28"/>
        </w:rPr>
        <w:t>Time-Series Plot of Abnormality Score</w:t>
      </w:r>
    </w:p>
    <w:p w14:paraId="41956C59" w14:textId="6960C24E" w:rsidR="00473D32" w:rsidRPr="00473D32" w:rsidRDefault="00473D32" w:rsidP="00473D32">
      <w:pPr>
        <w:rPr>
          <w:rFonts w:ascii="Times New Roman" w:hAnsi="Times New Roman" w:cs="Times New Roman"/>
          <w:b/>
          <w:bCs/>
          <w:sz w:val="28"/>
          <w:szCs w:val="28"/>
        </w:rPr>
      </w:pPr>
    </w:p>
    <w:p w14:paraId="613FC31C" w14:textId="77B49FD1" w:rsidR="00473D32" w:rsidRDefault="00473D32" w:rsidP="00473D32">
      <w:pPr>
        <w:rPr>
          <w:rFonts w:ascii="Times New Roman" w:hAnsi="Times New Roman" w:cs="Times New Roman"/>
          <w:b/>
          <w:bCs/>
          <w:sz w:val="28"/>
          <w:szCs w:val="28"/>
        </w:rPr>
      </w:pPr>
    </w:p>
    <w:p w14:paraId="1608D427" w14:textId="77777777" w:rsidR="00473D32" w:rsidRPr="00473D32" w:rsidRDefault="00473D32" w:rsidP="00473D32">
      <w:pPr>
        <w:rPr>
          <w:rFonts w:ascii="Times New Roman" w:hAnsi="Times New Roman" w:cs="Times New Roman"/>
          <w:sz w:val="28"/>
          <w:szCs w:val="28"/>
        </w:rPr>
      </w:pPr>
    </w:p>
    <w:p w14:paraId="4800EF19" w14:textId="77777777" w:rsidR="00473D32" w:rsidRPr="00473D32" w:rsidRDefault="00473D32" w:rsidP="00473D32">
      <w:pPr>
        <w:rPr>
          <w:rFonts w:ascii="Times New Roman" w:hAnsi="Times New Roman" w:cs="Times New Roman"/>
          <w:sz w:val="28"/>
          <w:szCs w:val="28"/>
        </w:rPr>
      </w:pPr>
    </w:p>
    <w:p w14:paraId="7296DBA7" w14:textId="77777777" w:rsidR="00473D32" w:rsidRPr="00473D32" w:rsidRDefault="00473D32" w:rsidP="00473D32">
      <w:pPr>
        <w:rPr>
          <w:rFonts w:ascii="Times New Roman" w:hAnsi="Times New Roman" w:cs="Times New Roman"/>
          <w:sz w:val="28"/>
          <w:szCs w:val="28"/>
        </w:rPr>
      </w:pPr>
    </w:p>
    <w:p w14:paraId="56A224C2" w14:textId="77777777" w:rsidR="00473D32" w:rsidRPr="00473D32" w:rsidRDefault="00473D32" w:rsidP="00473D32">
      <w:pPr>
        <w:rPr>
          <w:rFonts w:ascii="Times New Roman" w:hAnsi="Times New Roman" w:cs="Times New Roman"/>
          <w:sz w:val="28"/>
          <w:szCs w:val="28"/>
        </w:rPr>
      </w:pPr>
    </w:p>
    <w:p w14:paraId="4C2EE7B4" w14:textId="77777777" w:rsidR="00473D32" w:rsidRDefault="00473D32" w:rsidP="00473D32">
      <w:pPr>
        <w:rPr>
          <w:rFonts w:ascii="Times New Roman" w:hAnsi="Times New Roman" w:cs="Times New Roman"/>
          <w:b/>
          <w:bCs/>
          <w:sz w:val="28"/>
          <w:szCs w:val="28"/>
        </w:rPr>
      </w:pPr>
    </w:p>
    <w:p w14:paraId="2DDE7C5B" w14:textId="77777777" w:rsidR="00473D32" w:rsidRDefault="00473D32" w:rsidP="00473D32">
      <w:pPr>
        <w:rPr>
          <w:rFonts w:ascii="Times New Roman" w:hAnsi="Times New Roman" w:cs="Times New Roman"/>
          <w:sz w:val="28"/>
          <w:szCs w:val="28"/>
        </w:rPr>
      </w:pPr>
    </w:p>
    <w:p w14:paraId="4233FF87" w14:textId="2AE20939" w:rsidR="00454A65" w:rsidRDefault="00454A65" w:rsidP="00473D32">
      <w:pPr>
        <w:rPr>
          <w:rFonts w:ascii="Times New Roman" w:hAnsi="Times New Roman" w:cs="Times New Roman"/>
          <w:b/>
          <w:bCs/>
          <w:sz w:val="28"/>
          <w:szCs w:val="28"/>
        </w:rPr>
      </w:pPr>
      <w:r>
        <w:rPr>
          <w:rFonts w:ascii="Times New Roman" w:hAnsi="Times New Roman" w:cs="Times New Roman"/>
          <w:b/>
          <w:bCs/>
          <w:sz w:val="28"/>
          <w:szCs w:val="28"/>
        </w:rPr>
        <w:lastRenderedPageBreak/>
        <w:t>Link to project folder:</w:t>
      </w:r>
    </w:p>
    <w:p w14:paraId="3507CF48" w14:textId="07A7DC78" w:rsidR="00454A65" w:rsidRPr="00454A65" w:rsidRDefault="00454A65" w:rsidP="00473D32">
      <w:pPr>
        <w:rPr>
          <w:rFonts w:ascii="Times New Roman" w:hAnsi="Times New Roman" w:cs="Times New Roman"/>
          <w:sz w:val="24"/>
          <w:szCs w:val="24"/>
        </w:rPr>
      </w:pPr>
      <w:hyperlink r:id="rId10" w:history="1">
        <w:r w:rsidRPr="007F4B91">
          <w:rPr>
            <w:rStyle w:val="Hyperlink"/>
            <w:rFonts w:ascii="Times New Roman" w:hAnsi="Times New Roman" w:cs="Times New Roman"/>
            <w:sz w:val="24"/>
            <w:szCs w:val="24"/>
          </w:rPr>
          <w:t>https://drive.google.com/drive/folders/1JOUmcJSQhZar1mzuVlSfk7LYscVV6f8N?usp=sharing</w:t>
        </w:r>
      </w:hyperlink>
      <w:r>
        <w:rPr>
          <w:rFonts w:ascii="Times New Roman" w:hAnsi="Times New Roman" w:cs="Times New Roman"/>
          <w:sz w:val="24"/>
          <w:szCs w:val="24"/>
        </w:rPr>
        <w:t xml:space="preserve"> </w:t>
      </w:r>
    </w:p>
    <w:p w14:paraId="28107828" w14:textId="6012898E" w:rsidR="00473D32" w:rsidRDefault="00454A65" w:rsidP="00473D32">
      <w:pPr>
        <w:rPr>
          <w:rFonts w:ascii="Times New Roman" w:hAnsi="Times New Roman" w:cs="Times New Roman"/>
          <w:b/>
          <w:bCs/>
          <w:sz w:val="28"/>
          <w:szCs w:val="28"/>
        </w:rPr>
      </w:pPr>
      <w:r>
        <w:rPr>
          <w:rFonts w:ascii="Times New Roman" w:hAnsi="Times New Roman" w:cs="Times New Roman"/>
          <w:b/>
          <w:bCs/>
          <w:sz w:val="28"/>
          <w:szCs w:val="28"/>
        </w:rPr>
        <w:t>Output:</w:t>
      </w:r>
    </w:p>
    <w:p w14:paraId="058D81BC" w14:textId="77777777" w:rsidR="00454A65" w:rsidRPr="00454A65" w:rsidRDefault="00454A65" w:rsidP="00454A65">
      <w:pPr>
        <w:rPr>
          <w:rFonts w:ascii="Times New Roman" w:hAnsi="Times New Roman" w:cs="Times New Roman"/>
          <w:sz w:val="24"/>
          <w:szCs w:val="24"/>
        </w:rPr>
      </w:pPr>
      <w:r w:rsidRPr="00454A65">
        <w:rPr>
          <w:rFonts w:ascii="Times New Roman" w:hAnsi="Times New Roman" w:cs="Times New Roman"/>
          <w:sz w:val="24"/>
          <w:szCs w:val="24"/>
        </w:rPr>
        <w:t xml:space="preserve">Due to the large size of the processed results file, it has been hosted externally.  </w:t>
      </w:r>
    </w:p>
    <w:p w14:paraId="3B23AC1A" w14:textId="20B6B416" w:rsidR="00454A65" w:rsidRDefault="00454A65" w:rsidP="00454A65">
      <w:pPr>
        <w:rPr>
          <w:rFonts w:ascii="Times New Roman" w:hAnsi="Times New Roman" w:cs="Times New Roman"/>
          <w:sz w:val="24"/>
          <w:szCs w:val="24"/>
        </w:rPr>
      </w:pPr>
      <w:r w:rsidRPr="00454A65">
        <w:rPr>
          <w:rFonts w:ascii="Times New Roman" w:hAnsi="Times New Roman" w:cs="Times New Roman"/>
          <w:sz w:val="24"/>
          <w:szCs w:val="24"/>
        </w:rPr>
        <w:t>Please use the link below to access and download the output dataset:</w:t>
      </w:r>
    </w:p>
    <w:p w14:paraId="2FF11357" w14:textId="429F181D" w:rsidR="00454A65" w:rsidRDefault="00454A65" w:rsidP="00454A65">
      <w:pPr>
        <w:rPr>
          <w:rFonts w:ascii="Times New Roman" w:hAnsi="Times New Roman" w:cs="Times New Roman"/>
          <w:sz w:val="24"/>
          <w:szCs w:val="24"/>
        </w:rPr>
      </w:pPr>
      <w:hyperlink r:id="rId11" w:history="1">
        <w:r w:rsidRPr="007F4B91">
          <w:rPr>
            <w:rStyle w:val="Hyperlink"/>
            <w:rFonts w:ascii="Times New Roman" w:hAnsi="Times New Roman" w:cs="Times New Roman"/>
            <w:sz w:val="24"/>
            <w:szCs w:val="24"/>
          </w:rPr>
          <w:t>https://drive.google.com/file/d/1ceTH9AcsaNTS1Pj_PQ8YQqQbQJ9ViNf1/view?usp=sharing</w:t>
        </w:r>
      </w:hyperlink>
      <w:r>
        <w:rPr>
          <w:rFonts w:ascii="Times New Roman" w:hAnsi="Times New Roman" w:cs="Times New Roman"/>
          <w:sz w:val="24"/>
          <w:szCs w:val="24"/>
        </w:rPr>
        <w:t xml:space="preserve"> </w:t>
      </w:r>
    </w:p>
    <w:p w14:paraId="38B7039E" w14:textId="77777777" w:rsidR="00454A65" w:rsidRPr="00454A65" w:rsidRDefault="00454A65" w:rsidP="00454A65">
      <w:pPr>
        <w:rPr>
          <w:rFonts w:ascii="Times New Roman" w:hAnsi="Times New Roman" w:cs="Times New Roman"/>
          <w:sz w:val="24"/>
          <w:szCs w:val="24"/>
        </w:rPr>
      </w:pPr>
    </w:p>
    <w:sectPr w:rsidR="00454A65" w:rsidRPr="00454A65" w:rsidSect="00302EB0">
      <w:pgSz w:w="11906" w:h="16838"/>
      <w:pgMar w:top="567" w:right="707" w:bottom="567" w:left="567"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5D7758"/>
    <w:multiLevelType w:val="multilevel"/>
    <w:tmpl w:val="5936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E5514"/>
    <w:multiLevelType w:val="multilevel"/>
    <w:tmpl w:val="4608F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57551"/>
    <w:multiLevelType w:val="multilevel"/>
    <w:tmpl w:val="CE72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895114">
    <w:abstractNumId w:val="2"/>
  </w:num>
  <w:num w:numId="2" w16cid:durableId="72631531">
    <w:abstractNumId w:val="1"/>
  </w:num>
  <w:num w:numId="3" w16cid:durableId="162130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EB0"/>
    <w:rsid w:val="00150834"/>
    <w:rsid w:val="00302EB0"/>
    <w:rsid w:val="00454A65"/>
    <w:rsid w:val="00473D32"/>
    <w:rsid w:val="005027C7"/>
    <w:rsid w:val="0065450F"/>
    <w:rsid w:val="0068677D"/>
    <w:rsid w:val="006932C6"/>
    <w:rsid w:val="00697322"/>
    <w:rsid w:val="009829DB"/>
    <w:rsid w:val="00CF05B0"/>
    <w:rsid w:val="00D34A6E"/>
    <w:rsid w:val="00D658C0"/>
    <w:rsid w:val="00F357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B258"/>
  <w15:chartTrackingRefBased/>
  <w15:docId w15:val="{B3DCD419-7662-415C-B3EC-F1C4E756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2E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2E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2E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2E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2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2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2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2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E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2E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2E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2E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2E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2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2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2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2EB0"/>
    <w:rPr>
      <w:rFonts w:eastAsiaTheme="majorEastAsia" w:cstheme="majorBidi"/>
      <w:color w:val="272727" w:themeColor="text1" w:themeTint="D8"/>
    </w:rPr>
  </w:style>
  <w:style w:type="paragraph" w:styleId="Title">
    <w:name w:val="Title"/>
    <w:basedOn w:val="Normal"/>
    <w:next w:val="Normal"/>
    <w:link w:val="TitleChar"/>
    <w:uiPriority w:val="10"/>
    <w:qFormat/>
    <w:rsid w:val="00302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2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2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2EB0"/>
    <w:pPr>
      <w:spacing w:before="160"/>
      <w:jc w:val="center"/>
    </w:pPr>
    <w:rPr>
      <w:i/>
      <w:iCs/>
      <w:color w:val="404040" w:themeColor="text1" w:themeTint="BF"/>
    </w:rPr>
  </w:style>
  <w:style w:type="character" w:customStyle="1" w:styleId="QuoteChar">
    <w:name w:val="Quote Char"/>
    <w:basedOn w:val="DefaultParagraphFont"/>
    <w:link w:val="Quote"/>
    <w:uiPriority w:val="29"/>
    <w:rsid w:val="00302EB0"/>
    <w:rPr>
      <w:i/>
      <w:iCs/>
      <w:color w:val="404040" w:themeColor="text1" w:themeTint="BF"/>
    </w:rPr>
  </w:style>
  <w:style w:type="paragraph" w:styleId="ListParagraph">
    <w:name w:val="List Paragraph"/>
    <w:basedOn w:val="Normal"/>
    <w:uiPriority w:val="34"/>
    <w:qFormat/>
    <w:rsid w:val="00302EB0"/>
    <w:pPr>
      <w:ind w:left="720"/>
      <w:contextualSpacing/>
    </w:pPr>
  </w:style>
  <w:style w:type="character" w:styleId="IntenseEmphasis">
    <w:name w:val="Intense Emphasis"/>
    <w:basedOn w:val="DefaultParagraphFont"/>
    <w:uiPriority w:val="21"/>
    <w:qFormat/>
    <w:rsid w:val="00302EB0"/>
    <w:rPr>
      <w:i/>
      <w:iCs/>
      <w:color w:val="2F5496" w:themeColor="accent1" w:themeShade="BF"/>
    </w:rPr>
  </w:style>
  <w:style w:type="paragraph" w:styleId="IntenseQuote">
    <w:name w:val="Intense Quote"/>
    <w:basedOn w:val="Normal"/>
    <w:next w:val="Normal"/>
    <w:link w:val="IntenseQuoteChar"/>
    <w:uiPriority w:val="30"/>
    <w:qFormat/>
    <w:rsid w:val="00302E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2EB0"/>
    <w:rPr>
      <w:i/>
      <w:iCs/>
      <w:color w:val="2F5496" w:themeColor="accent1" w:themeShade="BF"/>
    </w:rPr>
  </w:style>
  <w:style w:type="character" w:styleId="IntenseReference">
    <w:name w:val="Intense Reference"/>
    <w:basedOn w:val="DefaultParagraphFont"/>
    <w:uiPriority w:val="32"/>
    <w:qFormat/>
    <w:rsid w:val="00302EB0"/>
    <w:rPr>
      <w:b/>
      <w:bCs/>
      <w:smallCaps/>
      <w:color w:val="2F5496" w:themeColor="accent1" w:themeShade="BF"/>
      <w:spacing w:val="5"/>
    </w:rPr>
  </w:style>
  <w:style w:type="character" w:styleId="Hyperlink">
    <w:name w:val="Hyperlink"/>
    <w:basedOn w:val="DefaultParagraphFont"/>
    <w:uiPriority w:val="99"/>
    <w:unhideWhenUsed/>
    <w:rsid w:val="00454A65"/>
    <w:rPr>
      <w:color w:val="0563C1" w:themeColor="hyperlink"/>
      <w:u w:val="single"/>
    </w:rPr>
  </w:style>
  <w:style w:type="character" w:styleId="UnresolvedMention">
    <w:name w:val="Unresolved Mention"/>
    <w:basedOn w:val="DefaultParagraphFont"/>
    <w:uiPriority w:val="99"/>
    <w:semiHidden/>
    <w:unhideWhenUsed/>
    <w:rsid w:val="00454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rive.google.com/file/d/1ceTH9AcsaNTS1Pj_PQ8YQqQbQJ9ViNf1/view?usp=sharing" TargetMode="External"/><Relationship Id="rId5" Type="http://schemas.openxmlformats.org/officeDocument/2006/relationships/image" Target="media/image1.png"/><Relationship Id="rId10" Type="http://schemas.openxmlformats.org/officeDocument/2006/relationships/hyperlink" Target="https://drive.google.com/drive/folders/1JOUmcJSQhZar1mzuVlSfk7LYscVV6f8N?usp=sha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4</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Likitha Reddy</dc:creator>
  <cp:keywords/>
  <dc:description/>
  <cp:lastModifiedBy>Likitha Reddy</cp:lastModifiedBy>
  <cp:revision>2</cp:revision>
  <dcterms:created xsi:type="dcterms:W3CDTF">2025-08-24T06:26:00Z</dcterms:created>
  <dcterms:modified xsi:type="dcterms:W3CDTF">2025-08-24T11:52:00Z</dcterms:modified>
</cp:coreProperties>
</file>