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F97F" w14:textId="77777777" w:rsidR="00CB2EF4" w:rsidRPr="007C0AC5" w:rsidRDefault="00000000">
      <w:pPr>
        <w:pStyle w:val="Heading1"/>
        <w:keepNext w:val="0"/>
        <w:keepLines w:val="0"/>
        <w:spacing w:before="220" w:after="220" w:line="240" w:lineRule="auto"/>
        <w:jc w:val="center"/>
        <w:rPr>
          <w:rFonts w:ascii="Lato" w:hAnsi="Lato"/>
        </w:rPr>
      </w:pPr>
      <w:bookmarkStart w:id="0" w:name="_ay2i5ogyel4m" w:colFirst="0" w:colLast="0"/>
      <w:bookmarkEnd w:id="0"/>
      <w:r w:rsidRPr="007C0AC5">
        <w:rPr>
          <w:rFonts w:ascii="Lato" w:eastAsia="Roboto" w:hAnsi="Lato" w:cs="Roboto"/>
          <w:b/>
          <w:color w:val="212121"/>
          <w:sz w:val="39"/>
          <w:szCs w:val="39"/>
        </w:rPr>
        <w:t>EXPERIMENT REPORT</w:t>
      </w:r>
    </w:p>
    <w:p w14:paraId="6F5B50E7" w14:textId="77777777" w:rsidR="00CB2EF4" w:rsidRPr="007C0AC5" w:rsidRDefault="00CB2EF4">
      <w:pPr>
        <w:rPr>
          <w:rFonts w:ascii="Lato" w:hAnsi="Lato"/>
        </w:rPr>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CB2EF4" w:rsidRPr="007C0AC5" w14:paraId="3BD4BDEE" w14:textId="77777777">
        <w:tc>
          <w:tcPr>
            <w:tcW w:w="2325" w:type="dxa"/>
            <w:shd w:val="clear" w:color="auto" w:fill="F9CB9C"/>
            <w:tcMar>
              <w:top w:w="100" w:type="dxa"/>
              <w:left w:w="100" w:type="dxa"/>
              <w:bottom w:w="100" w:type="dxa"/>
              <w:right w:w="100" w:type="dxa"/>
            </w:tcMar>
          </w:tcPr>
          <w:p w14:paraId="1D3BB0F8"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Student Name</w:t>
            </w:r>
          </w:p>
        </w:tc>
        <w:tc>
          <w:tcPr>
            <w:tcW w:w="4050" w:type="dxa"/>
            <w:shd w:val="clear" w:color="auto" w:fill="auto"/>
            <w:tcMar>
              <w:top w:w="100" w:type="dxa"/>
              <w:left w:w="100" w:type="dxa"/>
              <w:bottom w:w="100" w:type="dxa"/>
              <w:right w:w="100" w:type="dxa"/>
            </w:tcMar>
          </w:tcPr>
          <w:p w14:paraId="1600E819" w14:textId="12036A89" w:rsidR="00CB2EF4" w:rsidRPr="007C0AC5" w:rsidRDefault="00D401C5">
            <w:pPr>
              <w:widowControl w:val="0"/>
              <w:pBdr>
                <w:top w:val="nil"/>
                <w:left w:val="nil"/>
                <w:bottom w:val="nil"/>
                <w:right w:val="nil"/>
                <w:between w:val="nil"/>
              </w:pBdr>
              <w:spacing w:line="240" w:lineRule="auto"/>
              <w:rPr>
                <w:rFonts w:ascii="Lato" w:hAnsi="Lato"/>
              </w:rPr>
            </w:pPr>
            <w:proofErr w:type="spellStart"/>
            <w:r w:rsidRPr="007C0AC5">
              <w:rPr>
                <w:rFonts w:ascii="Lato" w:hAnsi="Lato"/>
              </w:rPr>
              <w:t>Thirada</w:t>
            </w:r>
            <w:proofErr w:type="spellEnd"/>
            <w:r w:rsidRPr="007C0AC5">
              <w:rPr>
                <w:rFonts w:ascii="Lato" w:hAnsi="Lato"/>
              </w:rPr>
              <w:t xml:space="preserve"> </w:t>
            </w:r>
            <w:proofErr w:type="spellStart"/>
            <w:r w:rsidRPr="007C0AC5">
              <w:rPr>
                <w:rFonts w:ascii="Lato" w:hAnsi="Lato"/>
              </w:rPr>
              <w:t>Tiamklang</w:t>
            </w:r>
            <w:proofErr w:type="spellEnd"/>
          </w:p>
        </w:tc>
      </w:tr>
      <w:tr w:rsidR="00CB2EF4" w:rsidRPr="007C0AC5" w14:paraId="3F5BB1AB" w14:textId="77777777">
        <w:tc>
          <w:tcPr>
            <w:tcW w:w="2325" w:type="dxa"/>
            <w:shd w:val="clear" w:color="auto" w:fill="F9CB9C"/>
            <w:tcMar>
              <w:top w:w="100" w:type="dxa"/>
              <w:left w:w="100" w:type="dxa"/>
              <w:bottom w:w="100" w:type="dxa"/>
              <w:right w:w="100" w:type="dxa"/>
            </w:tcMar>
          </w:tcPr>
          <w:p w14:paraId="6B872BCD"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Project Name</w:t>
            </w:r>
          </w:p>
        </w:tc>
        <w:tc>
          <w:tcPr>
            <w:tcW w:w="4050" w:type="dxa"/>
            <w:shd w:val="clear" w:color="auto" w:fill="auto"/>
            <w:tcMar>
              <w:top w:w="100" w:type="dxa"/>
              <w:left w:w="100" w:type="dxa"/>
              <w:bottom w:w="100" w:type="dxa"/>
              <w:right w:w="100" w:type="dxa"/>
            </w:tcMar>
          </w:tcPr>
          <w:p w14:paraId="3BA8373B" w14:textId="3DC6E75D" w:rsidR="00CB2EF4" w:rsidRPr="007C0AC5" w:rsidRDefault="00D401C5">
            <w:pPr>
              <w:widowControl w:val="0"/>
              <w:pBdr>
                <w:top w:val="nil"/>
                <w:left w:val="nil"/>
                <w:bottom w:val="nil"/>
                <w:right w:val="nil"/>
                <w:between w:val="nil"/>
              </w:pBdr>
              <w:spacing w:line="240" w:lineRule="auto"/>
              <w:rPr>
                <w:rFonts w:ascii="Lato" w:hAnsi="Lato"/>
              </w:rPr>
            </w:pPr>
            <w:r w:rsidRPr="007C0AC5">
              <w:rPr>
                <w:rFonts w:ascii="Lato" w:hAnsi="Lato"/>
              </w:rPr>
              <w:t xml:space="preserve">Experiment </w:t>
            </w:r>
            <w:r w:rsidR="00096F5B">
              <w:rPr>
                <w:rFonts w:ascii="Lato" w:hAnsi="Lato"/>
              </w:rPr>
              <w:t>B</w:t>
            </w:r>
            <w:r w:rsidRPr="007C0AC5">
              <w:rPr>
                <w:rFonts w:ascii="Lato" w:hAnsi="Lato"/>
              </w:rPr>
              <w:t xml:space="preserve"> - Kaggle competition with </w:t>
            </w:r>
            <w:proofErr w:type="spellStart"/>
            <w:r w:rsidR="00096F5B">
              <w:rPr>
                <w:rFonts w:ascii="Lato" w:hAnsi="Lato"/>
              </w:rPr>
              <w:t>Adaboost</w:t>
            </w:r>
            <w:proofErr w:type="spellEnd"/>
            <w:r w:rsidR="00096F5B">
              <w:rPr>
                <w:rFonts w:ascii="Lato" w:hAnsi="Lato"/>
              </w:rPr>
              <w:t xml:space="preserve"> classifier model</w:t>
            </w:r>
          </w:p>
        </w:tc>
      </w:tr>
      <w:tr w:rsidR="00CB2EF4" w:rsidRPr="007C0AC5" w14:paraId="64B6D791" w14:textId="77777777">
        <w:tc>
          <w:tcPr>
            <w:tcW w:w="2325" w:type="dxa"/>
            <w:shd w:val="clear" w:color="auto" w:fill="F9CB9C"/>
            <w:tcMar>
              <w:top w:w="100" w:type="dxa"/>
              <w:left w:w="100" w:type="dxa"/>
              <w:bottom w:w="100" w:type="dxa"/>
              <w:right w:w="100" w:type="dxa"/>
            </w:tcMar>
          </w:tcPr>
          <w:p w14:paraId="3BBBC1CA"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Date</w:t>
            </w:r>
          </w:p>
        </w:tc>
        <w:tc>
          <w:tcPr>
            <w:tcW w:w="4050" w:type="dxa"/>
            <w:shd w:val="clear" w:color="auto" w:fill="auto"/>
            <w:tcMar>
              <w:top w:w="100" w:type="dxa"/>
              <w:left w:w="100" w:type="dxa"/>
              <w:bottom w:w="100" w:type="dxa"/>
              <w:right w:w="100" w:type="dxa"/>
            </w:tcMar>
          </w:tcPr>
          <w:p w14:paraId="2D0645F7" w14:textId="0729665A" w:rsidR="00CB2EF4" w:rsidRPr="007C0AC5" w:rsidRDefault="00096F5B">
            <w:pPr>
              <w:widowControl w:val="0"/>
              <w:pBdr>
                <w:top w:val="nil"/>
                <w:left w:val="nil"/>
                <w:bottom w:val="nil"/>
                <w:right w:val="nil"/>
                <w:between w:val="nil"/>
              </w:pBdr>
              <w:spacing w:line="240" w:lineRule="auto"/>
              <w:rPr>
                <w:rFonts w:ascii="Lato" w:hAnsi="Lato"/>
              </w:rPr>
            </w:pPr>
            <w:r>
              <w:rPr>
                <w:rFonts w:ascii="Lato" w:hAnsi="Lato"/>
              </w:rPr>
              <w:t>2</w:t>
            </w:r>
            <w:r w:rsidR="00DD4E7B">
              <w:rPr>
                <w:rFonts w:ascii="Lato" w:hAnsi="Lato"/>
              </w:rPr>
              <w:t>4</w:t>
            </w:r>
            <w:r w:rsidR="00D401C5" w:rsidRPr="007C0AC5">
              <w:rPr>
                <w:rFonts w:ascii="Lato" w:hAnsi="Lato"/>
              </w:rPr>
              <w:t xml:space="preserve"> August 2023</w:t>
            </w:r>
          </w:p>
        </w:tc>
      </w:tr>
      <w:tr w:rsidR="00CB2EF4" w:rsidRPr="007C0AC5" w14:paraId="5883CDE4" w14:textId="77777777">
        <w:tc>
          <w:tcPr>
            <w:tcW w:w="2325" w:type="dxa"/>
            <w:shd w:val="clear" w:color="auto" w:fill="F9CB9C"/>
            <w:tcMar>
              <w:top w:w="100" w:type="dxa"/>
              <w:left w:w="100" w:type="dxa"/>
              <w:bottom w:w="100" w:type="dxa"/>
              <w:right w:w="100" w:type="dxa"/>
            </w:tcMar>
          </w:tcPr>
          <w:p w14:paraId="5578B06A" w14:textId="77777777" w:rsidR="00CB2EF4" w:rsidRPr="007C0AC5" w:rsidRDefault="00000000">
            <w:pPr>
              <w:widowControl w:val="0"/>
              <w:pBdr>
                <w:top w:val="nil"/>
                <w:left w:val="nil"/>
                <w:bottom w:val="nil"/>
                <w:right w:val="nil"/>
                <w:between w:val="nil"/>
              </w:pBdr>
              <w:spacing w:line="240" w:lineRule="auto"/>
              <w:rPr>
                <w:rFonts w:ascii="Lato" w:hAnsi="Lato"/>
                <w:b/>
              </w:rPr>
            </w:pPr>
            <w:r w:rsidRPr="007C0AC5">
              <w:rPr>
                <w:rFonts w:ascii="Lato" w:hAnsi="Lato"/>
                <w:b/>
              </w:rPr>
              <w:t>Deliverables</w:t>
            </w:r>
          </w:p>
        </w:tc>
        <w:tc>
          <w:tcPr>
            <w:tcW w:w="4050" w:type="dxa"/>
            <w:shd w:val="clear" w:color="auto" w:fill="auto"/>
            <w:tcMar>
              <w:top w:w="100" w:type="dxa"/>
              <w:left w:w="100" w:type="dxa"/>
              <w:bottom w:w="100" w:type="dxa"/>
              <w:right w:w="100" w:type="dxa"/>
            </w:tcMar>
          </w:tcPr>
          <w:p w14:paraId="1214AB14" w14:textId="5A9F6814" w:rsidR="00CB2EF4" w:rsidRPr="007C0AC5" w:rsidRDefault="00000000">
            <w:pPr>
              <w:widowControl w:val="0"/>
              <w:pBdr>
                <w:top w:val="nil"/>
                <w:left w:val="nil"/>
                <w:bottom w:val="nil"/>
                <w:right w:val="nil"/>
                <w:between w:val="nil"/>
              </w:pBdr>
              <w:spacing w:line="240" w:lineRule="auto"/>
              <w:rPr>
                <w:rFonts w:ascii="Lato" w:hAnsi="Lato"/>
              </w:rPr>
            </w:pPr>
            <w:r w:rsidRPr="007C0AC5">
              <w:rPr>
                <w:rFonts w:ascii="Lato" w:hAnsi="Lato"/>
              </w:rPr>
              <w:t>&lt;</w:t>
            </w:r>
            <w:proofErr w:type="spellStart"/>
            <w:r w:rsidR="00D401C5" w:rsidRPr="007C0AC5">
              <w:rPr>
                <w:rFonts w:ascii="Lato" w:hAnsi="Lato"/>
              </w:rPr>
              <w:t>Experiment_</w:t>
            </w:r>
            <w:proofErr w:type="gramStart"/>
            <w:r w:rsidR="00096F5B">
              <w:rPr>
                <w:rFonts w:ascii="Lato" w:hAnsi="Lato"/>
              </w:rPr>
              <w:t>B</w:t>
            </w:r>
            <w:r w:rsidR="00D401C5" w:rsidRPr="007C0AC5">
              <w:rPr>
                <w:rFonts w:ascii="Lato" w:hAnsi="Lato"/>
              </w:rPr>
              <w:t>.ipynb</w:t>
            </w:r>
            <w:proofErr w:type="spellEnd"/>
            <w:proofErr w:type="gramEnd"/>
            <w:r w:rsidRPr="007C0AC5">
              <w:rPr>
                <w:rFonts w:ascii="Lato" w:hAnsi="Lato"/>
              </w:rPr>
              <w:t>&gt;</w:t>
            </w:r>
          </w:p>
          <w:p w14:paraId="60DDC580" w14:textId="3D0E1D5D" w:rsidR="00CB2EF4" w:rsidRPr="007C0AC5" w:rsidRDefault="00000000">
            <w:pPr>
              <w:widowControl w:val="0"/>
              <w:pBdr>
                <w:top w:val="nil"/>
                <w:left w:val="nil"/>
                <w:bottom w:val="nil"/>
                <w:right w:val="nil"/>
                <w:between w:val="nil"/>
              </w:pBdr>
              <w:spacing w:line="240" w:lineRule="auto"/>
              <w:rPr>
                <w:rFonts w:ascii="Lato" w:hAnsi="Lato"/>
              </w:rPr>
            </w:pPr>
            <w:r w:rsidRPr="007C0AC5">
              <w:rPr>
                <w:rFonts w:ascii="Lato" w:hAnsi="Lato"/>
              </w:rPr>
              <w:t>&lt;</w:t>
            </w:r>
            <w:r w:rsidR="00096F5B">
              <w:rPr>
                <w:rFonts w:ascii="Lato" w:hAnsi="Lato"/>
              </w:rPr>
              <w:t xml:space="preserve"> </w:t>
            </w:r>
            <w:proofErr w:type="spellStart"/>
            <w:r w:rsidR="00096F5B">
              <w:rPr>
                <w:rFonts w:ascii="Lato" w:hAnsi="Lato"/>
              </w:rPr>
              <w:t>Adaboost</w:t>
            </w:r>
            <w:proofErr w:type="spellEnd"/>
            <w:r w:rsidR="00096F5B">
              <w:rPr>
                <w:rFonts w:ascii="Lato" w:hAnsi="Lato"/>
              </w:rPr>
              <w:t xml:space="preserve"> classifier model</w:t>
            </w:r>
            <w:r w:rsidR="00096F5B" w:rsidRPr="007C0AC5">
              <w:rPr>
                <w:rFonts w:ascii="Lato" w:hAnsi="Lato"/>
              </w:rPr>
              <w:t xml:space="preserve"> </w:t>
            </w:r>
            <w:r w:rsidR="00807D06" w:rsidRPr="007C0AC5">
              <w:rPr>
                <w:rFonts w:ascii="Lato" w:hAnsi="Lato"/>
              </w:rPr>
              <w:t>&gt;</w:t>
            </w:r>
          </w:p>
          <w:p w14:paraId="63FF3F8A" w14:textId="6DDA22C9" w:rsidR="00807D06" w:rsidRDefault="00807D06">
            <w:pPr>
              <w:widowControl w:val="0"/>
              <w:pBdr>
                <w:top w:val="nil"/>
                <w:left w:val="nil"/>
                <w:bottom w:val="nil"/>
                <w:right w:val="nil"/>
                <w:between w:val="nil"/>
              </w:pBdr>
              <w:spacing w:line="240" w:lineRule="auto"/>
              <w:rPr>
                <w:rFonts w:ascii="Lato" w:hAnsi="Lato"/>
              </w:rPr>
            </w:pPr>
            <w:r w:rsidRPr="007C0AC5">
              <w:rPr>
                <w:rFonts w:ascii="Lato" w:hAnsi="Lato"/>
              </w:rPr>
              <w:t>&lt;AUROC&gt;</w:t>
            </w:r>
          </w:p>
          <w:p w14:paraId="4C078B9C" w14:textId="48E6D3EE" w:rsidR="0076686C" w:rsidRPr="007C0AC5" w:rsidRDefault="0076686C">
            <w:pPr>
              <w:widowControl w:val="0"/>
              <w:pBdr>
                <w:top w:val="nil"/>
                <w:left w:val="nil"/>
                <w:bottom w:val="nil"/>
                <w:right w:val="nil"/>
                <w:between w:val="nil"/>
              </w:pBdr>
              <w:spacing w:line="240" w:lineRule="auto"/>
              <w:rPr>
                <w:rFonts w:ascii="Lato" w:hAnsi="Lato"/>
              </w:rPr>
            </w:pPr>
            <w:r>
              <w:rPr>
                <w:rFonts w:ascii="Lato" w:hAnsi="Lato"/>
              </w:rPr>
              <w:t>&lt;</w:t>
            </w:r>
            <w:hyperlink r:id="rId5" w:history="1">
              <w:r w:rsidRPr="002D2AC0">
                <w:rPr>
                  <w:rStyle w:val="Hyperlink"/>
                  <w:rFonts w:ascii="Lato" w:hAnsi="Lato"/>
                </w:rPr>
                <w:t>https://github.com/thirada2799/Thirada_AML_AT1.git</w:t>
              </w:r>
            </w:hyperlink>
            <w:r>
              <w:rPr>
                <w:rFonts w:ascii="Lato" w:hAnsi="Lato"/>
              </w:rPr>
              <w:t>&gt;</w:t>
            </w:r>
          </w:p>
        </w:tc>
      </w:tr>
    </w:tbl>
    <w:p w14:paraId="537E8516" w14:textId="77777777" w:rsidR="00CB2EF4" w:rsidRPr="007C0AC5" w:rsidRDefault="00CB2EF4">
      <w:pPr>
        <w:rPr>
          <w:rFonts w:ascii="Lato" w:hAnsi="Lato"/>
        </w:rPr>
      </w:pPr>
    </w:p>
    <w:p w14:paraId="37C46DFE" w14:textId="77777777" w:rsidR="00CB2EF4" w:rsidRPr="007C0AC5" w:rsidRDefault="00F072E4">
      <w:pPr>
        <w:rPr>
          <w:rFonts w:ascii="Lato" w:hAnsi="Lato"/>
        </w:rPr>
      </w:pPr>
      <w:r>
        <w:rPr>
          <w:rFonts w:ascii="Lato" w:hAnsi="Lato"/>
          <w:noProof/>
        </w:rPr>
        <w:pict w14:anchorId="5B7A61F1">
          <v:rect id="_x0000_i1028" alt="" style="width:451.3pt;height:.05pt;mso-width-percent:0;mso-height-percent:0;mso-width-percent:0;mso-height-percent:0" o:hralign="center" o:hrstd="t" o:hr="t" fillcolor="#a0a0a0" stroked="f"/>
        </w:pict>
      </w:r>
    </w:p>
    <w:p w14:paraId="05BC6A51" w14:textId="77777777" w:rsidR="00CB2EF4" w:rsidRPr="007C0AC5" w:rsidRDefault="00CB2EF4">
      <w:pPr>
        <w:rPr>
          <w:rFonts w:ascii="Lato" w:hAnsi="Lato"/>
        </w:rPr>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B2EF4" w:rsidRPr="007C0AC5" w14:paraId="523BFDD5" w14:textId="77777777">
        <w:trPr>
          <w:trHeight w:val="420"/>
        </w:trPr>
        <w:tc>
          <w:tcPr>
            <w:tcW w:w="11250" w:type="dxa"/>
            <w:gridSpan w:val="2"/>
            <w:shd w:val="clear" w:color="auto" w:fill="A4C2F4"/>
            <w:tcMar>
              <w:top w:w="100" w:type="dxa"/>
              <w:left w:w="100" w:type="dxa"/>
              <w:bottom w:w="100" w:type="dxa"/>
              <w:right w:w="100" w:type="dxa"/>
            </w:tcMar>
          </w:tcPr>
          <w:p w14:paraId="28474C04" w14:textId="77777777" w:rsidR="00CB2EF4" w:rsidRPr="007C0AC5" w:rsidRDefault="00000000">
            <w:pPr>
              <w:widowControl w:val="0"/>
              <w:numPr>
                <w:ilvl w:val="0"/>
                <w:numId w:val="1"/>
              </w:numPr>
              <w:pBdr>
                <w:top w:val="nil"/>
                <w:left w:val="nil"/>
                <w:bottom w:val="nil"/>
                <w:right w:val="nil"/>
                <w:between w:val="nil"/>
              </w:pBdr>
              <w:spacing w:line="240" w:lineRule="auto"/>
              <w:jc w:val="center"/>
              <w:rPr>
                <w:rFonts w:ascii="Lato" w:hAnsi="Lato"/>
                <w:b/>
              </w:rPr>
            </w:pPr>
            <w:r w:rsidRPr="007C0AC5">
              <w:rPr>
                <w:rFonts w:ascii="Lato" w:hAnsi="Lato"/>
                <w:b/>
              </w:rPr>
              <w:t>EXPERIMENT BACKGROUND</w:t>
            </w:r>
          </w:p>
        </w:tc>
      </w:tr>
      <w:tr w:rsidR="00CB2EF4" w:rsidRPr="007C0AC5" w14:paraId="40258D3D" w14:textId="77777777">
        <w:trPr>
          <w:trHeight w:val="420"/>
        </w:trPr>
        <w:tc>
          <w:tcPr>
            <w:tcW w:w="11250" w:type="dxa"/>
            <w:gridSpan w:val="2"/>
            <w:shd w:val="clear" w:color="auto" w:fill="EFEFEF"/>
            <w:tcMar>
              <w:top w:w="100" w:type="dxa"/>
              <w:left w:w="100" w:type="dxa"/>
              <w:bottom w:w="100" w:type="dxa"/>
              <w:right w:w="100" w:type="dxa"/>
            </w:tcMar>
          </w:tcPr>
          <w:p w14:paraId="6285C00D" w14:textId="131CB281" w:rsidR="00CB2EF4" w:rsidRPr="007C0AC5" w:rsidRDefault="00CB2EF4">
            <w:pPr>
              <w:widowControl w:val="0"/>
              <w:pBdr>
                <w:top w:val="nil"/>
                <w:left w:val="nil"/>
                <w:bottom w:val="nil"/>
                <w:right w:val="nil"/>
                <w:between w:val="nil"/>
              </w:pBdr>
              <w:spacing w:line="240" w:lineRule="auto"/>
              <w:rPr>
                <w:rFonts w:ascii="Lato" w:hAnsi="Lato"/>
              </w:rPr>
            </w:pPr>
          </w:p>
        </w:tc>
      </w:tr>
      <w:tr w:rsidR="00CB2EF4" w:rsidRPr="007C0AC5" w14:paraId="25184C64" w14:textId="77777777" w:rsidTr="00015169">
        <w:trPr>
          <w:trHeight w:val="1992"/>
        </w:trPr>
        <w:tc>
          <w:tcPr>
            <w:tcW w:w="2565" w:type="dxa"/>
            <w:shd w:val="clear" w:color="auto" w:fill="9FC5E8"/>
            <w:tcMar>
              <w:top w:w="100" w:type="dxa"/>
              <w:left w:w="100" w:type="dxa"/>
              <w:bottom w:w="100" w:type="dxa"/>
              <w:right w:w="100" w:type="dxa"/>
            </w:tcMar>
          </w:tcPr>
          <w:p w14:paraId="7BA820D1"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1.a. Business Objective</w:t>
            </w:r>
          </w:p>
        </w:tc>
        <w:tc>
          <w:tcPr>
            <w:tcW w:w="8685" w:type="dxa"/>
            <w:shd w:val="clear" w:color="auto" w:fill="auto"/>
            <w:tcMar>
              <w:top w:w="100" w:type="dxa"/>
              <w:left w:w="100" w:type="dxa"/>
              <w:bottom w:w="100" w:type="dxa"/>
              <w:right w:w="100" w:type="dxa"/>
            </w:tcMar>
          </w:tcPr>
          <w:p w14:paraId="7BFFF2F3" w14:textId="177EC9C2" w:rsidR="00CB2EF4" w:rsidRPr="007C0AC5" w:rsidRDefault="00807D06">
            <w:pPr>
              <w:widowControl w:val="0"/>
              <w:pBdr>
                <w:top w:val="nil"/>
                <w:left w:val="nil"/>
                <w:bottom w:val="nil"/>
                <w:right w:val="nil"/>
                <w:between w:val="nil"/>
              </w:pBdr>
              <w:spacing w:line="240" w:lineRule="auto"/>
              <w:rPr>
                <w:rFonts w:ascii="Lato" w:hAnsi="Lato"/>
              </w:rPr>
            </w:pPr>
            <w:r w:rsidRPr="007C0AC5">
              <w:rPr>
                <w:rFonts w:ascii="Lato" w:hAnsi="Lato"/>
                <w:color w:val="000000" w:themeColor="text1"/>
                <w:shd w:val="clear" w:color="auto" w:fill="FFFFFF"/>
              </w:rPr>
              <w:t>The goal is to predict whether a college basketball player will be drafted to join the NBA league based on their statistics for the current season. The results will be presented as player IDs and their corresponding probabilities or chances of being drafted by an NBA team. A higher AUROC score indicates that the model is better at correctly classifying positive examples as positive and negative examples as negative across various threshold values. This improves the accuracy of predictions, which is valuable for sport commentators and fans.</w:t>
            </w:r>
          </w:p>
        </w:tc>
      </w:tr>
      <w:tr w:rsidR="00CB2EF4" w:rsidRPr="007C0AC5" w14:paraId="011C8E00" w14:textId="77777777">
        <w:trPr>
          <w:trHeight w:val="2385"/>
        </w:trPr>
        <w:tc>
          <w:tcPr>
            <w:tcW w:w="2565" w:type="dxa"/>
            <w:shd w:val="clear" w:color="auto" w:fill="9FC5E8"/>
            <w:tcMar>
              <w:top w:w="100" w:type="dxa"/>
              <w:left w:w="100" w:type="dxa"/>
              <w:bottom w:w="100" w:type="dxa"/>
              <w:right w:w="100" w:type="dxa"/>
            </w:tcMar>
          </w:tcPr>
          <w:p w14:paraId="30375266"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1.b. Hypothesis</w:t>
            </w:r>
          </w:p>
        </w:tc>
        <w:tc>
          <w:tcPr>
            <w:tcW w:w="8685" w:type="dxa"/>
            <w:shd w:val="clear" w:color="auto" w:fill="auto"/>
            <w:tcMar>
              <w:top w:w="100" w:type="dxa"/>
              <w:left w:w="100" w:type="dxa"/>
              <w:bottom w:w="100" w:type="dxa"/>
              <w:right w:w="100" w:type="dxa"/>
            </w:tcMar>
          </w:tcPr>
          <w:p w14:paraId="5639BD21" w14:textId="79ADC65F" w:rsidR="009449D3" w:rsidRPr="007C0AC5" w:rsidRDefault="009449D3" w:rsidP="009449D3">
            <w:pPr>
              <w:widowControl w:val="0"/>
              <w:pBdr>
                <w:top w:val="nil"/>
                <w:left w:val="nil"/>
                <w:bottom w:val="nil"/>
                <w:right w:val="nil"/>
                <w:between w:val="nil"/>
              </w:pBdr>
              <w:spacing w:line="240" w:lineRule="auto"/>
              <w:rPr>
                <w:rFonts w:ascii="Lato" w:hAnsi="Lato"/>
              </w:rPr>
            </w:pPr>
            <w:r w:rsidRPr="007C0AC5">
              <w:rPr>
                <w:rFonts w:ascii="Lato" w:hAnsi="Lato"/>
              </w:rPr>
              <w:t>The goal of the business is to predict the probability of the player being drafted in test dataset using AUROC score as a benchmark.</w:t>
            </w:r>
          </w:p>
          <w:p w14:paraId="4EDFE831" w14:textId="77777777" w:rsidR="009449D3" w:rsidRPr="007C0AC5" w:rsidRDefault="009449D3" w:rsidP="009449D3">
            <w:pPr>
              <w:widowControl w:val="0"/>
              <w:pBdr>
                <w:top w:val="nil"/>
                <w:left w:val="nil"/>
                <w:bottom w:val="nil"/>
                <w:right w:val="nil"/>
                <w:between w:val="nil"/>
              </w:pBdr>
              <w:spacing w:line="240" w:lineRule="auto"/>
              <w:rPr>
                <w:rFonts w:ascii="Lato" w:hAnsi="Lato"/>
              </w:rPr>
            </w:pPr>
          </w:p>
          <w:p w14:paraId="5560E420" w14:textId="45D3548D" w:rsidR="009449D3" w:rsidRPr="007C0AC5" w:rsidRDefault="009449D3">
            <w:pPr>
              <w:widowControl w:val="0"/>
              <w:pBdr>
                <w:top w:val="nil"/>
                <w:left w:val="nil"/>
                <w:bottom w:val="nil"/>
                <w:right w:val="nil"/>
                <w:between w:val="nil"/>
              </w:pBdr>
              <w:spacing w:line="240" w:lineRule="auto"/>
              <w:rPr>
                <w:rFonts w:ascii="Lato" w:hAnsi="Lato"/>
              </w:rPr>
            </w:pPr>
            <w:r w:rsidRPr="007C0AC5">
              <w:rPr>
                <w:rFonts w:ascii="Lato" w:hAnsi="Lato"/>
              </w:rPr>
              <w:t xml:space="preserve">The hypothesis underlying this approach is that the </w:t>
            </w:r>
            <w:proofErr w:type="spellStart"/>
            <w:r w:rsidR="00096F5B">
              <w:rPr>
                <w:rFonts w:ascii="Lato" w:hAnsi="Lato"/>
              </w:rPr>
              <w:t>Adaboost</w:t>
            </w:r>
            <w:proofErr w:type="spellEnd"/>
            <w:r w:rsidR="00096F5B">
              <w:rPr>
                <w:rFonts w:ascii="Lato" w:hAnsi="Lato"/>
              </w:rPr>
              <w:t xml:space="preserve"> classifier model</w:t>
            </w:r>
            <w:r w:rsidR="00096F5B" w:rsidRPr="007C0AC5">
              <w:rPr>
                <w:rFonts w:ascii="Lato" w:hAnsi="Lato"/>
              </w:rPr>
              <w:t xml:space="preserve"> </w:t>
            </w:r>
            <w:r w:rsidR="00096F5B">
              <w:rPr>
                <w:rFonts w:ascii="Lato" w:hAnsi="Lato"/>
              </w:rPr>
              <w:t xml:space="preserve">with tuning hyperparameters </w:t>
            </w:r>
            <w:r w:rsidRPr="007C0AC5">
              <w:rPr>
                <w:rFonts w:ascii="Lato" w:hAnsi="Lato"/>
              </w:rPr>
              <w:t xml:space="preserve">will yield a higher AUROC value compared to the </w:t>
            </w:r>
            <w:r w:rsidR="00096F5B" w:rsidRPr="007C0AC5">
              <w:rPr>
                <w:rFonts w:ascii="Lato" w:hAnsi="Lato"/>
              </w:rPr>
              <w:t>d</w:t>
            </w:r>
            <w:r w:rsidR="00096F5B">
              <w:rPr>
                <w:rFonts w:ascii="Lato" w:hAnsi="Lato"/>
              </w:rPr>
              <w:t xml:space="preserve">efault </w:t>
            </w:r>
            <w:r w:rsidRPr="007C0AC5">
              <w:rPr>
                <w:rFonts w:ascii="Lato" w:hAnsi="Lato"/>
              </w:rPr>
              <w:t>model.</w:t>
            </w:r>
          </w:p>
        </w:tc>
      </w:tr>
      <w:tr w:rsidR="00CB2EF4" w:rsidRPr="007C0AC5" w14:paraId="536375F2" w14:textId="77777777">
        <w:trPr>
          <w:trHeight w:val="2955"/>
        </w:trPr>
        <w:tc>
          <w:tcPr>
            <w:tcW w:w="2565" w:type="dxa"/>
            <w:shd w:val="clear" w:color="auto" w:fill="9FC5E8"/>
            <w:tcMar>
              <w:top w:w="100" w:type="dxa"/>
              <w:left w:w="100" w:type="dxa"/>
              <w:bottom w:w="100" w:type="dxa"/>
              <w:right w:w="100" w:type="dxa"/>
            </w:tcMar>
          </w:tcPr>
          <w:p w14:paraId="3F803878"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1.c. Experiment Objective</w:t>
            </w:r>
          </w:p>
        </w:tc>
        <w:tc>
          <w:tcPr>
            <w:tcW w:w="8685" w:type="dxa"/>
            <w:shd w:val="clear" w:color="auto" w:fill="auto"/>
            <w:tcMar>
              <w:top w:w="100" w:type="dxa"/>
              <w:left w:w="100" w:type="dxa"/>
              <w:bottom w:w="100" w:type="dxa"/>
              <w:right w:w="100" w:type="dxa"/>
            </w:tcMar>
          </w:tcPr>
          <w:p w14:paraId="65CB92FA" w14:textId="012D2575" w:rsidR="00CB2EF4" w:rsidRPr="007C0AC5" w:rsidRDefault="009449D3">
            <w:pPr>
              <w:widowControl w:val="0"/>
              <w:pBdr>
                <w:top w:val="nil"/>
                <w:left w:val="nil"/>
                <w:bottom w:val="nil"/>
                <w:right w:val="nil"/>
                <w:between w:val="nil"/>
              </w:pBdr>
              <w:spacing w:line="240" w:lineRule="auto"/>
              <w:rPr>
                <w:rFonts w:ascii="Lato" w:hAnsi="Lato"/>
              </w:rPr>
            </w:pPr>
            <w:r w:rsidRPr="007C0AC5">
              <w:rPr>
                <w:rFonts w:ascii="Lato" w:hAnsi="Lato"/>
              </w:rPr>
              <w:t xml:space="preserve">The business objective is to predict the probability of a player being drafted in the test dataset. To achieve this, we will train a model using the training dataset, which includes the target feature 'drafted.' Our focus will be on </w:t>
            </w:r>
            <w:r w:rsidR="00096F5B">
              <w:rPr>
                <w:rFonts w:ascii="Lato" w:hAnsi="Lato"/>
              </w:rPr>
              <w:t>improving</w:t>
            </w:r>
            <w:r w:rsidRPr="007C0AC5">
              <w:rPr>
                <w:rFonts w:ascii="Lato" w:hAnsi="Lato"/>
              </w:rPr>
              <w:t xml:space="preserve"> the AUROC score of the </w:t>
            </w:r>
            <w:proofErr w:type="spellStart"/>
            <w:r w:rsidR="00096F5B">
              <w:rPr>
                <w:rFonts w:ascii="Lato" w:hAnsi="Lato"/>
              </w:rPr>
              <w:t>Adaboost</w:t>
            </w:r>
            <w:proofErr w:type="spellEnd"/>
            <w:r w:rsidR="00096F5B">
              <w:rPr>
                <w:rFonts w:ascii="Lato" w:hAnsi="Lato"/>
              </w:rPr>
              <w:t xml:space="preserve"> classifier</w:t>
            </w:r>
            <w:r w:rsidRPr="007C0AC5">
              <w:rPr>
                <w:rFonts w:ascii="Lato" w:hAnsi="Lato"/>
              </w:rPr>
              <w:t xml:space="preserve"> model </w:t>
            </w:r>
            <w:r w:rsidR="00096F5B" w:rsidRPr="00096F5B">
              <w:rPr>
                <w:rFonts w:ascii="Lato" w:hAnsi="Lato"/>
              </w:rPr>
              <w:t>by experimenting with various hyperparameters.</w:t>
            </w:r>
            <w:r w:rsidRPr="007C0AC5">
              <w:rPr>
                <w:rFonts w:ascii="Lato" w:hAnsi="Lato"/>
              </w:rPr>
              <w:t xml:space="preserve"> Subsequently, we will use the trained model to predict the probability of drafting for the test dataset.</w:t>
            </w:r>
          </w:p>
          <w:p w14:paraId="1DCF6A52" w14:textId="77777777" w:rsidR="009449D3" w:rsidRPr="007C0AC5" w:rsidRDefault="009449D3">
            <w:pPr>
              <w:widowControl w:val="0"/>
              <w:pBdr>
                <w:top w:val="nil"/>
                <w:left w:val="nil"/>
                <w:bottom w:val="nil"/>
                <w:right w:val="nil"/>
                <w:between w:val="nil"/>
              </w:pBdr>
              <w:spacing w:line="240" w:lineRule="auto"/>
              <w:rPr>
                <w:rFonts w:ascii="Lato" w:hAnsi="Lato"/>
              </w:rPr>
            </w:pPr>
          </w:p>
          <w:p w14:paraId="35031C5A" w14:textId="69C652A3" w:rsidR="009449D3" w:rsidRPr="007C0AC5" w:rsidRDefault="009449D3">
            <w:pPr>
              <w:widowControl w:val="0"/>
              <w:pBdr>
                <w:top w:val="nil"/>
                <w:left w:val="nil"/>
                <w:bottom w:val="nil"/>
                <w:right w:val="nil"/>
                <w:between w:val="nil"/>
              </w:pBdr>
              <w:spacing w:line="240" w:lineRule="auto"/>
              <w:rPr>
                <w:rFonts w:ascii="Lato" w:hAnsi="Lato"/>
              </w:rPr>
            </w:pPr>
          </w:p>
        </w:tc>
      </w:tr>
    </w:tbl>
    <w:p w14:paraId="29B0A92B" w14:textId="77777777" w:rsidR="00CB2EF4" w:rsidRPr="007C0AC5" w:rsidRDefault="00CB2EF4">
      <w:pPr>
        <w:rPr>
          <w:rFonts w:ascii="Lato" w:hAnsi="Lato"/>
        </w:rPr>
      </w:pPr>
    </w:p>
    <w:p w14:paraId="0DF02E37" w14:textId="698DF0A3" w:rsidR="00CB2EF4" w:rsidRPr="007C0AC5" w:rsidRDefault="00F072E4">
      <w:pPr>
        <w:rPr>
          <w:rFonts w:ascii="Lato" w:hAnsi="Lato"/>
        </w:rPr>
      </w:pPr>
      <w:r>
        <w:rPr>
          <w:rFonts w:ascii="Lato" w:hAnsi="Lato"/>
          <w:noProof/>
        </w:rPr>
        <w:pict w14:anchorId="4D45665C">
          <v:rect id="_x0000_i1027" alt="" style="width:451.3pt;height:.05pt;mso-width-percent:0;mso-height-percent:0;mso-width-percent:0;mso-height-percent:0" o:hralign="center" o:hrstd="t" o:hr="t" fillcolor="#a0a0a0" stroked="f"/>
        </w:pict>
      </w:r>
    </w:p>
    <w:p w14:paraId="5229A98E" w14:textId="77777777" w:rsidR="00CB2EF4" w:rsidRPr="007C0AC5" w:rsidRDefault="00CB2EF4">
      <w:pPr>
        <w:rPr>
          <w:rFonts w:ascii="Lato" w:hAnsi="Lato"/>
        </w:rPr>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CB2EF4" w:rsidRPr="007C0AC5" w14:paraId="6228FDAD" w14:textId="77777777">
        <w:trPr>
          <w:trHeight w:val="420"/>
        </w:trPr>
        <w:tc>
          <w:tcPr>
            <w:tcW w:w="11250" w:type="dxa"/>
            <w:gridSpan w:val="2"/>
            <w:shd w:val="clear" w:color="auto" w:fill="A4C2F4"/>
            <w:tcMar>
              <w:top w:w="100" w:type="dxa"/>
              <w:left w:w="100" w:type="dxa"/>
              <w:bottom w:w="100" w:type="dxa"/>
              <w:right w:w="100" w:type="dxa"/>
            </w:tcMar>
          </w:tcPr>
          <w:p w14:paraId="235A818F" w14:textId="77777777" w:rsidR="00CB2EF4" w:rsidRPr="007C0AC5" w:rsidRDefault="00000000">
            <w:pPr>
              <w:widowControl w:val="0"/>
              <w:numPr>
                <w:ilvl w:val="0"/>
                <w:numId w:val="1"/>
              </w:numPr>
              <w:spacing w:line="240" w:lineRule="auto"/>
              <w:jc w:val="center"/>
              <w:rPr>
                <w:rFonts w:ascii="Lato" w:hAnsi="Lato"/>
                <w:b/>
              </w:rPr>
            </w:pPr>
            <w:r w:rsidRPr="007C0AC5">
              <w:rPr>
                <w:rFonts w:ascii="Lato" w:hAnsi="Lato"/>
                <w:b/>
              </w:rPr>
              <w:t>EXPERIMENT DETAILS</w:t>
            </w:r>
          </w:p>
        </w:tc>
      </w:tr>
      <w:tr w:rsidR="00CB2EF4" w:rsidRPr="007C0AC5" w14:paraId="516DA68C" w14:textId="77777777">
        <w:trPr>
          <w:trHeight w:val="420"/>
        </w:trPr>
        <w:tc>
          <w:tcPr>
            <w:tcW w:w="11250" w:type="dxa"/>
            <w:gridSpan w:val="2"/>
            <w:shd w:val="clear" w:color="auto" w:fill="EFEFEF"/>
            <w:tcMar>
              <w:top w:w="100" w:type="dxa"/>
              <w:left w:w="100" w:type="dxa"/>
              <w:bottom w:w="100" w:type="dxa"/>
              <w:right w:w="100" w:type="dxa"/>
            </w:tcMar>
          </w:tcPr>
          <w:p w14:paraId="5998AE90" w14:textId="05558525" w:rsidR="00CB2EF4" w:rsidRPr="007C0AC5" w:rsidRDefault="00CB2EF4">
            <w:pPr>
              <w:widowControl w:val="0"/>
              <w:spacing w:line="240" w:lineRule="auto"/>
              <w:rPr>
                <w:rFonts w:ascii="Lato" w:hAnsi="Lato"/>
              </w:rPr>
            </w:pPr>
          </w:p>
        </w:tc>
      </w:tr>
      <w:tr w:rsidR="00CB2EF4" w:rsidRPr="007C0AC5" w14:paraId="1F3EEEED" w14:textId="77777777" w:rsidTr="00015169">
        <w:trPr>
          <w:trHeight w:val="1576"/>
        </w:trPr>
        <w:tc>
          <w:tcPr>
            <w:tcW w:w="2565" w:type="dxa"/>
            <w:shd w:val="clear" w:color="auto" w:fill="9FC5E8"/>
            <w:tcMar>
              <w:top w:w="100" w:type="dxa"/>
              <w:left w:w="100" w:type="dxa"/>
              <w:bottom w:w="100" w:type="dxa"/>
              <w:right w:w="100" w:type="dxa"/>
            </w:tcMar>
          </w:tcPr>
          <w:p w14:paraId="769B39B3"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2.a. Data Preparation</w:t>
            </w:r>
          </w:p>
        </w:tc>
        <w:tc>
          <w:tcPr>
            <w:tcW w:w="8685" w:type="dxa"/>
            <w:shd w:val="clear" w:color="auto" w:fill="auto"/>
            <w:tcMar>
              <w:top w:w="100" w:type="dxa"/>
              <w:left w:w="100" w:type="dxa"/>
              <w:bottom w:w="100" w:type="dxa"/>
              <w:right w:w="100" w:type="dxa"/>
            </w:tcMar>
          </w:tcPr>
          <w:p w14:paraId="3C0176FF" w14:textId="01CC808D" w:rsidR="00CB2EF4" w:rsidRPr="00015169" w:rsidRDefault="00096F5B" w:rsidP="00F412B3">
            <w:pPr>
              <w:pStyle w:val="NormalWeb"/>
              <w:rPr>
                <w:rFonts w:ascii="Lato" w:hAnsi="Lato"/>
              </w:rPr>
            </w:pPr>
            <w:r w:rsidRPr="00096F5B">
              <w:rPr>
                <w:rFonts w:ascii="Lato" w:hAnsi="Lato"/>
                <w:sz w:val="22"/>
                <w:szCs w:val="22"/>
              </w:rPr>
              <w:t>Load the CSV files X_train.csv, X_val.csv, X_test.csv, y_train.csv, y_val.csv, y_test.csv, and raw_test.csv from the</w:t>
            </w:r>
            <w:proofErr w:type="gramStart"/>
            <w:r w:rsidRPr="00096F5B">
              <w:rPr>
                <w:rFonts w:ascii="Lato" w:hAnsi="Lato"/>
                <w:sz w:val="22"/>
                <w:szCs w:val="22"/>
              </w:rPr>
              <w:t xml:space="preserve"> ..</w:t>
            </w:r>
            <w:proofErr w:type="gramEnd"/>
            <w:r w:rsidRPr="00096F5B">
              <w:rPr>
                <w:rFonts w:ascii="Lato" w:hAnsi="Lato"/>
                <w:sz w:val="22"/>
                <w:szCs w:val="22"/>
              </w:rPr>
              <w:t xml:space="preserve">/data/processed/ directory that we had saved from the previous experiment. Convert the arrays of </w:t>
            </w:r>
            <w:proofErr w:type="spellStart"/>
            <w:r w:rsidRPr="00096F5B">
              <w:rPr>
                <w:rFonts w:ascii="Lato" w:hAnsi="Lato"/>
                <w:sz w:val="22"/>
                <w:szCs w:val="22"/>
              </w:rPr>
              <w:t>y_train</w:t>
            </w:r>
            <w:proofErr w:type="spellEnd"/>
            <w:r w:rsidRPr="00096F5B">
              <w:rPr>
                <w:rFonts w:ascii="Lato" w:hAnsi="Lato"/>
                <w:sz w:val="22"/>
                <w:szCs w:val="22"/>
              </w:rPr>
              <w:t xml:space="preserve">, </w:t>
            </w:r>
            <w:proofErr w:type="spellStart"/>
            <w:r w:rsidRPr="00096F5B">
              <w:rPr>
                <w:rFonts w:ascii="Lato" w:hAnsi="Lato"/>
                <w:sz w:val="22"/>
                <w:szCs w:val="22"/>
              </w:rPr>
              <w:t>y_val</w:t>
            </w:r>
            <w:proofErr w:type="spellEnd"/>
            <w:r w:rsidRPr="00096F5B">
              <w:rPr>
                <w:rFonts w:ascii="Lato" w:hAnsi="Lato"/>
                <w:sz w:val="22"/>
                <w:szCs w:val="22"/>
              </w:rPr>
              <w:t xml:space="preserve">, and </w:t>
            </w:r>
            <w:proofErr w:type="spellStart"/>
            <w:r w:rsidRPr="00096F5B">
              <w:rPr>
                <w:rFonts w:ascii="Lato" w:hAnsi="Lato"/>
                <w:sz w:val="22"/>
                <w:szCs w:val="22"/>
              </w:rPr>
              <w:t>y_test</w:t>
            </w:r>
            <w:proofErr w:type="spellEnd"/>
            <w:r w:rsidRPr="00096F5B">
              <w:rPr>
                <w:rFonts w:ascii="Lato" w:hAnsi="Lato"/>
                <w:sz w:val="22"/>
                <w:szCs w:val="22"/>
              </w:rPr>
              <w:t xml:space="preserve"> into 1-dimensional arrays for training.</w:t>
            </w:r>
          </w:p>
        </w:tc>
      </w:tr>
      <w:tr w:rsidR="00CB2EF4" w:rsidRPr="007C0AC5" w14:paraId="770F1532" w14:textId="77777777">
        <w:trPr>
          <w:trHeight w:val="3930"/>
        </w:trPr>
        <w:tc>
          <w:tcPr>
            <w:tcW w:w="2565" w:type="dxa"/>
            <w:shd w:val="clear" w:color="auto" w:fill="9FC5E8"/>
            <w:tcMar>
              <w:top w:w="100" w:type="dxa"/>
              <w:left w:w="100" w:type="dxa"/>
              <w:bottom w:w="100" w:type="dxa"/>
              <w:right w:w="100" w:type="dxa"/>
            </w:tcMar>
          </w:tcPr>
          <w:p w14:paraId="4C60CF37"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2.b. Feature Engineering</w:t>
            </w:r>
          </w:p>
        </w:tc>
        <w:tc>
          <w:tcPr>
            <w:tcW w:w="8685" w:type="dxa"/>
            <w:shd w:val="clear" w:color="auto" w:fill="auto"/>
            <w:tcMar>
              <w:top w:w="100" w:type="dxa"/>
              <w:left w:w="100" w:type="dxa"/>
              <w:bottom w:w="100" w:type="dxa"/>
              <w:right w:w="100" w:type="dxa"/>
            </w:tcMar>
          </w:tcPr>
          <w:p w14:paraId="34CA2A39" w14:textId="77777777" w:rsidR="00096F5B" w:rsidRDefault="00096F5B" w:rsidP="00096F5B">
            <w:pPr>
              <w:widowControl w:val="0"/>
              <w:spacing w:line="240" w:lineRule="auto"/>
              <w:rPr>
                <w:rFonts w:ascii="Lato" w:hAnsi="Lato"/>
              </w:rPr>
            </w:pPr>
            <w:r w:rsidRPr="00096F5B">
              <w:rPr>
                <w:rFonts w:ascii="Lato" w:hAnsi="Lato"/>
              </w:rPr>
              <w:t>As we are utilizing the same cleaned data and feature selection choices for comparison, the dataset has undergone feature engineering, which includes the following steps:</w:t>
            </w:r>
          </w:p>
          <w:p w14:paraId="249F4705" w14:textId="77777777" w:rsidR="00096F5B" w:rsidRDefault="00096F5B" w:rsidP="00096F5B">
            <w:pPr>
              <w:widowControl w:val="0"/>
              <w:spacing w:line="240" w:lineRule="auto"/>
              <w:rPr>
                <w:rFonts w:ascii="Lato" w:hAnsi="Lato"/>
              </w:rPr>
            </w:pPr>
          </w:p>
          <w:p w14:paraId="277CFE10" w14:textId="6EE07A8B" w:rsidR="00CB2EF4" w:rsidRPr="007C0AC5" w:rsidRDefault="00F412B3" w:rsidP="00096F5B">
            <w:pPr>
              <w:widowControl w:val="0"/>
              <w:spacing w:line="240" w:lineRule="auto"/>
              <w:rPr>
                <w:rFonts w:ascii="Lato" w:hAnsi="Lato"/>
              </w:rPr>
            </w:pPr>
            <w:r w:rsidRPr="007C0AC5">
              <w:rPr>
                <w:rFonts w:ascii="Lato" w:hAnsi="Lato"/>
              </w:rPr>
              <w:t xml:space="preserve">1. Label encoding the categorical features including </w:t>
            </w:r>
            <w:proofErr w:type="spellStart"/>
            <w:r w:rsidRPr="007C0AC5">
              <w:rPr>
                <w:rFonts w:ascii="Lato" w:hAnsi="Lato"/>
              </w:rPr>
              <w:t>yr</w:t>
            </w:r>
            <w:proofErr w:type="spellEnd"/>
            <w:r w:rsidRPr="007C0AC5">
              <w:rPr>
                <w:rFonts w:ascii="Lato" w:hAnsi="Lato"/>
              </w:rPr>
              <w:t xml:space="preserve">, type, team, </w:t>
            </w:r>
            <w:proofErr w:type="spellStart"/>
            <w:r w:rsidRPr="007C0AC5">
              <w:rPr>
                <w:rFonts w:ascii="Lato" w:hAnsi="Lato"/>
              </w:rPr>
              <w:t>player_id</w:t>
            </w:r>
            <w:proofErr w:type="spellEnd"/>
            <w:r w:rsidRPr="007C0AC5">
              <w:rPr>
                <w:rFonts w:ascii="Lato" w:hAnsi="Lato"/>
              </w:rPr>
              <w:t>, and conf.</w:t>
            </w:r>
          </w:p>
          <w:p w14:paraId="008BE8B7" w14:textId="77777777" w:rsidR="00F412B3" w:rsidRPr="007C0AC5" w:rsidRDefault="00F412B3">
            <w:pPr>
              <w:widowControl w:val="0"/>
              <w:spacing w:line="240" w:lineRule="auto"/>
              <w:rPr>
                <w:rFonts w:ascii="Lato" w:hAnsi="Lato"/>
              </w:rPr>
            </w:pPr>
            <w:r w:rsidRPr="007C0AC5">
              <w:rPr>
                <w:rFonts w:ascii="Lato" w:hAnsi="Lato"/>
              </w:rPr>
              <w:t xml:space="preserve">2. Scale data with </w:t>
            </w:r>
            <w:proofErr w:type="spellStart"/>
            <w:r w:rsidRPr="007C0AC5">
              <w:rPr>
                <w:rFonts w:ascii="Lato" w:hAnsi="Lato"/>
              </w:rPr>
              <w:t>StandardScaler</w:t>
            </w:r>
            <w:proofErr w:type="spellEnd"/>
          </w:p>
          <w:p w14:paraId="7A67B776" w14:textId="77777777" w:rsidR="00F412B3" w:rsidRPr="007C0AC5" w:rsidRDefault="00F412B3">
            <w:pPr>
              <w:widowControl w:val="0"/>
              <w:spacing w:line="240" w:lineRule="auto"/>
              <w:rPr>
                <w:rFonts w:ascii="Lato" w:hAnsi="Lato"/>
              </w:rPr>
            </w:pPr>
            <w:r w:rsidRPr="007C0AC5">
              <w:rPr>
                <w:rFonts w:ascii="Lato" w:hAnsi="Lato"/>
              </w:rPr>
              <w:t>3. using Synthetic Minority Over-sampling Technique (SMOTE) since the ‘drafted’ is imbalanced. The new balance is 55,555 for each drafted and not drafted.</w:t>
            </w:r>
          </w:p>
          <w:p w14:paraId="38FA5802" w14:textId="3FC3F916" w:rsidR="00F412B3" w:rsidRPr="007C0AC5" w:rsidRDefault="00F412B3">
            <w:pPr>
              <w:widowControl w:val="0"/>
              <w:spacing w:line="240" w:lineRule="auto"/>
              <w:rPr>
                <w:rFonts w:ascii="Lato" w:hAnsi="Lato"/>
              </w:rPr>
            </w:pPr>
            <w:r w:rsidRPr="007C0AC5">
              <w:rPr>
                <w:rFonts w:ascii="Lato" w:hAnsi="Lato"/>
              </w:rPr>
              <w:t xml:space="preserve">4. Split data into train, </w:t>
            </w:r>
            <w:r w:rsidR="00774C9E" w:rsidRPr="007C0AC5">
              <w:rPr>
                <w:rFonts w:ascii="Lato" w:hAnsi="Lato"/>
              </w:rPr>
              <w:t>validation,</w:t>
            </w:r>
            <w:r w:rsidRPr="007C0AC5">
              <w:rPr>
                <w:rFonts w:ascii="Lato" w:hAnsi="Lato"/>
              </w:rPr>
              <w:t xml:space="preserve"> and test set with ratio 80:20.</w:t>
            </w:r>
          </w:p>
        </w:tc>
      </w:tr>
      <w:tr w:rsidR="00CB2EF4" w:rsidRPr="007C0AC5" w14:paraId="5A9CD2F5" w14:textId="77777777">
        <w:trPr>
          <w:trHeight w:val="4140"/>
        </w:trPr>
        <w:tc>
          <w:tcPr>
            <w:tcW w:w="2565" w:type="dxa"/>
            <w:shd w:val="clear" w:color="auto" w:fill="9FC5E8"/>
            <w:tcMar>
              <w:top w:w="100" w:type="dxa"/>
              <w:left w:w="100" w:type="dxa"/>
              <w:bottom w:w="100" w:type="dxa"/>
              <w:right w:w="100" w:type="dxa"/>
            </w:tcMar>
          </w:tcPr>
          <w:p w14:paraId="18AD2284"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2.c. Modelling</w:t>
            </w:r>
          </w:p>
        </w:tc>
        <w:tc>
          <w:tcPr>
            <w:tcW w:w="8685" w:type="dxa"/>
            <w:shd w:val="clear" w:color="auto" w:fill="auto"/>
            <w:tcMar>
              <w:top w:w="100" w:type="dxa"/>
              <w:left w:w="100" w:type="dxa"/>
              <w:bottom w:w="100" w:type="dxa"/>
              <w:right w:w="100" w:type="dxa"/>
            </w:tcMar>
          </w:tcPr>
          <w:p w14:paraId="3B2E5B55" w14:textId="5344CB28" w:rsidR="00DA5AFA" w:rsidRPr="00DA5AFA" w:rsidRDefault="00DA5AFA" w:rsidP="00DA5AFA">
            <w:pPr>
              <w:widowControl w:val="0"/>
              <w:pBdr>
                <w:top w:val="nil"/>
                <w:left w:val="nil"/>
                <w:bottom w:val="nil"/>
                <w:right w:val="nil"/>
                <w:between w:val="nil"/>
              </w:pBdr>
              <w:spacing w:line="240" w:lineRule="auto"/>
              <w:rPr>
                <w:rFonts w:ascii="Lato" w:hAnsi="Lato"/>
              </w:rPr>
            </w:pPr>
            <w:r w:rsidRPr="00DA5AFA">
              <w:rPr>
                <w:rFonts w:ascii="Lato" w:hAnsi="Lato"/>
              </w:rPr>
              <w:t xml:space="preserve">With binary classification as the target variable, our approach involves training the first dataset, which includes the target variable, using an </w:t>
            </w:r>
            <w:proofErr w:type="spellStart"/>
            <w:r w:rsidRPr="00DA5AFA">
              <w:rPr>
                <w:rFonts w:ascii="Lato" w:hAnsi="Lato"/>
              </w:rPr>
              <w:t>Adaboost</w:t>
            </w:r>
            <w:proofErr w:type="spellEnd"/>
            <w:r w:rsidRPr="00DA5AFA">
              <w:rPr>
                <w:rFonts w:ascii="Lato" w:hAnsi="Lato"/>
              </w:rPr>
              <w:t xml:space="preserve"> classifier with hyperparameter tuning. This aims to enhance the AUROC scores across the training, validation, and test sets by experimenting with diverse hyperparameters. Subsequently, we will utilize the trained model to predict the probability of being drafted for the second dataset, which lacks the target variable.</w:t>
            </w:r>
          </w:p>
          <w:p w14:paraId="4511E577" w14:textId="7C728CEA" w:rsidR="00CF2D0D" w:rsidRPr="007C0AC5" w:rsidRDefault="00DA5AFA" w:rsidP="00DA5AFA">
            <w:pPr>
              <w:pStyle w:val="NormalWeb"/>
              <w:rPr>
                <w:rFonts w:ascii="Lato" w:hAnsi="Lato"/>
              </w:rPr>
            </w:pPr>
            <w:r w:rsidRPr="00DA5AFA">
              <w:rPr>
                <w:rFonts w:ascii="Lato" w:hAnsi="Lato"/>
                <w:sz w:val="22"/>
                <w:szCs w:val="22"/>
              </w:rPr>
              <w:t>The process of selecting hyperparameters involves employing a random forest classifier and evaluating the Variance Inflation Factor (VIF) value. The final feature set, denoted as X, comprises four features: '</w:t>
            </w:r>
            <w:proofErr w:type="spellStart"/>
            <w:r w:rsidRPr="00DA5AFA">
              <w:rPr>
                <w:rFonts w:ascii="Lato" w:hAnsi="Lato"/>
                <w:sz w:val="22"/>
                <w:szCs w:val="22"/>
              </w:rPr>
              <w:t>adjoe</w:t>
            </w:r>
            <w:proofErr w:type="spellEnd"/>
            <w:r w:rsidRPr="00DA5AFA">
              <w:rPr>
                <w:rFonts w:ascii="Lato" w:hAnsi="Lato"/>
                <w:sz w:val="22"/>
                <w:szCs w:val="22"/>
              </w:rPr>
              <w:t>,' '</w:t>
            </w:r>
            <w:proofErr w:type="spellStart"/>
            <w:r w:rsidRPr="00DA5AFA">
              <w:rPr>
                <w:rFonts w:ascii="Lato" w:hAnsi="Lato"/>
                <w:sz w:val="22"/>
                <w:szCs w:val="22"/>
              </w:rPr>
              <w:t>rimmade</w:t>
            </w:r>
            <w:proofErr w:type="spellEnd"/>
            <w:r w:rsidRPr="00DA5AFA">
              <w:rPr>
                <w:rFonts w:ascii="Lato" w:hAnsi="Lato"/>
                <w:sz w:val="22"/>
                <w:szCs w:val="22"/>
              </w:rPr>
              <w:t>,' '</w:t>
            </w:r>
            <w:proofErr w:type="spellStart"/>
            <w:r w:rsidRPr="00DA5AFA">
              <w:rPr>
                <w:rFonts w:ascii="Lato" w:hAnsi="Lato"/>
                <w:sz w:val="22"/>
                <w:szCs w:val="22"/>
              </w:rPr>
              <w:t>dunks_ratio</w:t>
            </w:r>
            <w:proofErr w:type="spellEnd"/>
            <w:r w:rsidRPr="00DA5AFA">
              <w:rPr>
                <w:rFonts w:ascii="Lato" w:hAnsi="Lato"/>
                <w:sz w:val="22"/>
                <w:szCs w:val="22"/>
              </w:rPr>
              <w:t>,' and '</w:t>
            </w:r>
            <w:proofErr w:type="spellStart"/>
            <w:r w:rsidRPr="00DA5AFA">
              <w:rPr>
                <w:rFonts w:ascii="Lato" w:hAnsi="Lato"/>
                <w:sz w:val="22"/>
                <w:szCs w:val="22"/>
              </w:rPr>
              <w:t>adrtg</w:t>
            </w:r>
            <w:proofErr w:type="spellEnd"/>
            <w:r w:rsidRPr="00DA5AFA">
              <w:rPr>
                <w:rFonts w:ascii="Lato" w:hAnsi="Lato"/>
                <w:sz w:val="22"/>
                <w:szCs w:val="22"/>
              </w:rPr>
              <w:t>.' This approach enhances the model's predictive capabilities while focusing on interpretability and relevant features.</w:t>
            </w:r>
          </w:p>
        </w:tc>
      </w:tr>
    </w:tbl>
    <w:p w14:paraId="4D55DAD8" w14:textId="77777777" w:rsidR="00CB2EF4" w:rsidRDefault="00CB2EF4">
      <w:pPr>
        <w:rPr>
          <w:rFonts w:ascii="Lato" w:hAnsi="Lato"/>
        </w:rPr>
      </w:pPr>
    </w:p>
    <w:p w14:paraId="4EA2593F" w14:textId="77777777" w:rsidR="00015169" w:rsidRDefault="00015169">
      <w:pPr>
        <w:rPr>
          <w:rFonts w:ascii="Lato" w:hAnsi="Lato"/>
        </w:rPr>
      </w:pPr>
    </w:p>
    <w:p w14:paraId="44BA6E17" w14:textId="77777777" w:rsidR="00015169" w:rsidRDefault="00015169">
      <w:pPr>
        <w:rPr>
          <w:rFonts w:ascii="Lato" w:hAnsi="Lato"/>
        </w:rPr>
      </w:pPr>
    </w:p>
    <w:p w14:paraId="0896160E" w14:textId="77777777" w:rsidR="00015169" w:rsidRDefault="00015169">
      <w:pPr>
        <w:rPr>
          <w:rFonts w:ascii="Lato" w:hAnsi="Lato"/>
        </w:rPr>
      </w:pPr>
    </w:p>
    <w:p w14:paraId="154D859A" w14:textId="77777777" w:rsidR="00015169" w:rsidRDefault="00015169">
      <w:pPr>
        <w:rPr>
          <w:rFonts w:ascii="Lato" w:hAnsi="Lato"/>
        </w:rPr>
      </w:pPr>
    </w:p>
    <w:p w14:paraId="7A15FD7A" w14:textId="77777777" w:rsidR="00015169" w:rsidRDefault="00015169">
      <w:pPr>
        <w:rPr>
          <w:rFonts w:ascii="Lato" w:hAnsi="Lato"/>
        </w:rPr>
      </w:pPr>
    </w:p>
    <w:p w14:paraId="7471510B" w14:textId="77777777" w:rsidR="00015169" w:rsidRPr="007C0AC5" w:rsidRDefault="00015169">
      <w:pPr>
        <w:rPr>
          <w:rFonts w:ascii="Lato" w:hAnsi="Lato"/>
        </w:rPr>
      </w:pPr>
    </w:p>
    <w:p w14:paraId="6FF6D877" w14:textId="2E6CAA5E" w:rsidR="00CB2EF4" w:rsidRPr="007C0AC5" w:rsidRDefault="00F072E4">
      <w:pPr>
        <w:rPr>
          <w:rFonts w:ascii="Lato" w:hAnsi="Lato"/>
        </w:rPr>
      </w:pPr>
      <w:r>
        <w:rPr>
          <w:rFonts w:ascii="Lato" w:hAnsi="Lato"/>
          <w:noProof/>
        </w:rPr>
        <w:lastRenderedPageBreak/>
        <w:pict w14:anchorId="6B989F44">
          <v:rect id="_x0000_i1026" alt="" style="width:451.3pt;height:.05pt;mso-width-percent:0;mso-height-percent:0;mso-width-percent:0;mso-height-percent:0" o:hralign="center" o:hrstd="t" o:hr="t" fillcolor="#a0a0a0" stroked="f"/>
        </w:pict>
      </w:r>
    </w:p>
    <w:p w14:paraId="6BDB41E4" w14:textId="77777777" w:rsidR="00CB2EF4" w:rsidRPr="007C0AC5" w:rsidRDefault="00CB2EF4">
      <w:pPr>
        <w:rPr>
          <w:rFonts w:ascii="Lato" w:hAnsi="Lato"/>
        </w:rPr>
      </w:pPr>
    </w:p>
    <w:tbl>
      <w:tblPr>
        <w:tblStyle w:val="a2"/>
        <w:tblW w:w="112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4"/>
        <w:gridCol w:w="8850"/>
      </w:tblGrid>
      <w:tr w:rsidR="00CB2EF4" w:rsidRPr="007C0AC5" w14:paraId="07A778D0" w14:textId="77777777" w:rsidTr="00A93E54">
        <w:trPr>
          <w:trHeight w:val="423"/>
        </w:trPr>
        <w:tc>
          <w:tcPr>
            <w:tcW w:w="11264" w:type="dxa"/>
            <w:gridSpan w:val="2"/>
            <w:shd w:val="clear" w:color="auto" w:fill="A4C2F4"/>
            <w:tcMar>
              <w:top w:w="100" w:type="dxa"/>
              <w:left w:w="100" w:type="dxa"/>
              <w:bottom w:w="100" w:type="dxa"/>
              <w:right w:w="100" w:type="dxa"/>
            </w:tcMar>
          </w:tcPr>
          <w:p w14:paraId="557BC0FC" w14:textId="77777777" w:rsidR="00CB2EF4" w:rsidRPr="007C0AC5" w:rsidRDefault="00000000">
            <w:pPr>
              <w:widowControl w:val="0"/>
              <w:numPr>
                <w:ilvl w:val="0"/>
                <w:numId w:val="1"/>
              </w:numPr>
              <w:spacing w:line="240" w:lineRule="auto"/>
              <w:jc w:val="center"/>
              <w:rPr>
                <w:rFonts w:ascii="Lato" w:hAnsi="Lato"/>
                <w:b/>
              </w:rPr>
            </w:pPr>
            <w:r w:rsidRPr="007C0AC5">
              <w:rPr>
                <w:rFonts w:ascii="Lato" w:hAnsi="Lato"/>
                <w:b/>
              </w:rPr>
              <w:t>EXPERIMENT RESULTS</w:t>
            </w:r>
          </w:p>
        </w:tc>
      </w:tr>
      <w:tr w:rsidR="00CB2EF4" w:rsidRPr="007C0AC5" w14:paraId="2CB75A97" w14:textId="77777777" w:rsidTr="00A93E54">
        <w:trPr>
          <w:trHeight w:val="423"/>
        </w:trPr>
        <w:tc>
          <w:tcPr>
            <w:tcW w:w="11264" w:type="dxa"/>
            <w:gridSpan w:val="2"/>
            <w:shd w:val="clear" w:color="auto" w:fill="EFEFEF"/>
            <w:tcMar>
              <w:top w:w="100" w:type="dxa"/>
              <w:left w:w="100" w:type="dxa"/>
              <w:bottom w:w="100" w:type="dxa"/>
              <w:right w:w="100" w:type="dxa"/>
            </w:tcMar>
          </w:tcPr>
          <w:p w14:paraId="3ED2814E" w14:textId="6236D8AB" w:rsidR="00CB2EF4" w:rsidRPr="007C0AC5" w:rsidRDefault="00CB2EF4">
            <w:pPr>
              <w:widowControl w:val="0"/>
              <w:spacing w:line="240" w:lineRule="auto"/>
              <w:rPr>
                <w:rFonts w:ascii="Lato" w:hAnsi="Lato"/>
              </w:rPr>
            </w:pPr>
          </w:p>
        </w:tc>
      </w:tr>
      <w:tr w:rsidR="00CB2EF4" w:rsidRPr="007C0AC5" w14:paraId="7A5FC569" w14:textId="77777777" w:rsidTr="00A93E54">
        <w:trPr>
          <w:trHeight w:val="1740"/>
        </w:trPr>
        <w:tc>
          <w:tcPr>
            <w:tcW w:w="2414" w:type="dxa"/>
            <w:shd w:val="clear" w:color="auto" w:fill="9FC5E8"/>
            <w:tcMar>
              <w:top w:w="100" w:type="dxa"/>
              <w:left w:w="100" w:type="dxa"/>
              <w:bottom w:w="100" w:type="dxa"/>
              <w:right w:w="100" w:type="dxa"/>
            </w:tcMar>
          </w:tcPr>
          <w:p w14:paraId="111B10C0"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3.a. Technical Performance</w:t>
            </w:r>
          </w:p>
        </w:tc>
        <w:tc>
          <w:tcPr>
            <w:tcW w:w="8850" w:type="dxa"/>
            <w:shd w:val="clear" w:color="auto" w:fill="auto"/>
            <w:tcMar>
              <w:top w:w="100" w:type="dxa"/>
              <w:left w:w="100" w:type="dxa"/>
              <w:bottom w:w="100" w:type="dxa"/>
              <w:right w:w="100" w:type="dxa"/>
            </w:tcMar>
          </w:tcPr>
          <w:tbl>
            <w:tblPr>
              <w:tblStyle w:val="TableGrid"/>
              <w:tblW w:w="6942" w:type="dxa"/>
              <w:jc w:val="center"/>
              <w:tblLayout w:type="fixed"/>
              <w:tblLook w:val="04A0" w:firstRow="1" w:lastRow="0" w:firstColumn="1" w:lastColumn="0" w:noHBand="0" w:noVBand="1"/>
            </w:tblPr>
            <w:tblGrid>
              <w:gridCol w:w="4111"/>
              <w:gridCol w:w="2831"/>
            </w:tblGrid>
            <w:tr w:rsidR="00473899" w:rsidRPr="007C0AC5" w14:paraId="5E04CB9D" w14:textId="77777777" w:rsidTr="00473899">
              <w:trPr>
                <w:trHeight w:val="245"/>
                <w:jc w:val="center"/>
              </w:trPr>
              <w:tc>
                <w:tcPr>
                  <w:tcW w:w="4111" w:type="dxa"/>
                </w:tcPr>
                <w:p w14:paraId="6817F5D5" w14:textId="57DBF51E" w:rsidR="00473899" w:rsidRPr="007C0AC5" w:rsidRDefault="00473899" w:rsidP="00A93E54">
                  <w:pPr>
                    <w:widowControl w:val="0"/>
                    <w:jc w:val="center"/>
                    <w:rPr>
                      <w:rFonts w:ascii="Lato" w:hAnsi="Lato"/>
                      <w:b/>
                      <w:bCs/>
                    </w:rPr>
                  </w:pPr>
                  <w:r>
                    <w:rPr>
                      <w:rFonts w:ascii="Lato" w:hAnsi="Lato"/>
                      <w:b/>
                      <w:bCs/>
                    </w:rPr>
                    <w:t>Hyperparameters</w:t>
                  </w:r>
                </w:p>
              </w:tc>
              <w:tc>
                <w:tcPr>
                  <w:tcW w:w="2831" w:type="dxa"/>
                </w:tcPr>
                <w:p w14:paraId="5C12F318" w14:textId="4C81B1C1" w:rsidR="00473899" w:rsidRPr="007C0AC5" w:rsidRDefault="00473899" w:rsidP="00A93E54">
                  <w:pPr>
                    <w:widowControl w:val="0"/>
                    <w:jc w:val="center"/>
                    <w:rPr>
                      <w:rFonts w:ascii="Lato" w:hAnsi="Lato"/>
                      <w:b/>
                      <w:bCs/>
                    </w:rPr>
                  </w:pPr>
                  <w:r w:rsidRPr="007C0AC5">
                    <w:rPr>
                      <w:rFonts w:ascii="Lato" w:hAnsi="Lato"/>
                      <w:b/>
                      <w:bCs/>
                    </w:rPr>
                    <w:t>AUROC</w:t>
                  </w:r>
                </w:p>
              </w:tc>
            </w:tr>
            <w:tr w:rsidR="00473899" w:rsidRPr="007C0AC5" w14:paraId="530492A0" w14:textId="77777777" w:rsidTr="00473899">
              <w:trPr>
                <w:trHeight w:val="261"/>
                <w:jc w:val="center"/>
              </w:trPr>
              <w:tc>
                <w:tcPr>
                  <w:tcW w:w="4111" w:type="dxa"/>
                </w:tcPr>
                <w:p w14:paraId="79043573" w14:textId="6517A4E8" w:rsidR="00473899" w:rsidRPr="007C0AC5" w:rsidRDefault="00473899">
                  <w:pPr>
                    <w:widowControl w:val="0"/>
                    <w:rPr>
                      <w:rFonts w:ascii="Lato" w:hAnsi="Lato"/>
                    </w:rPr>
                  </w:pPr>
                  <w:r>
                    <w:rPr>
                      <w:rFonts w:ascii="Lato" w:hAnsi="Lato"/>
                    </w:rPr>
                    <w:t>default</w:t>
                  </w:r>
                </w:p>
              </w:tc>
              <w:tc>
                <w:tcPr>
                  <w:tcW w:w="2831" w:type="dxa"/>
                </w:tcPr>
                <w:p w14:paraId="67A8D51C" w14:textId="1A2DB93D" w:rsidR="00473899" w:rsidRPr="007C0AC5" w:rsidRDefault="00473899">
                  <w:pPr>
                    <w:widowControl w:val="0"/>
                    <w:rPr>
                      <w:rFonts w:ascii="Lato" w:hAnsi="Lato"/>
                    </w:rPr>
                  </w:pPr>
                  <w:r w:rsidRPr="00473899">
                    <w:rPr>
                      <w:rFonts w:ascii="Lato" w:hAnsi="Lato"/>
                    </w:rPr>
                    <w:t>0.9530439222551397</w:t>
                  </w:r>
                </w:p>
              </w:tc>
            </w:tr>
            <w:tr w:rsidR="00473899" w:rsidRPr="007C0AC5" w14:paraId="3A5D9194" w14:textId="77777777" w:rsidTr="00473899">
              <w:trPr>
                <w:trHeight w:val="245"/>
                <w:jc w:val="center"/>
              </w:trPr>
              <w:tc>
                <w:tcPr>
                  <w:tcW w:w="4111" w:type="dxa"/>
                </w:tcPr>
                <w:p w14:paraId="7179DCD6" w14:textId="48587841" w:rsidR="00473899" w:rsidRPr="007C0AC5" w:rsidRDefault="00473899">
                  <w:pPr>
                    <w:widowControl w:val="0"/>
                    <w:rPr>
                      <w:rFonts w:ascii="Lato" w:hAnsi="Lato"/>
                    </w:rPr>
                  </w:pPr>
                  <w:r>
                    <w:rPr>
                      <w:rFonts w:ascii="Lato" w:hAnsi="Lato"/>
                    </w:rPr>
                    <w:t>(</w:t>
                  </w:r>
                  <w:proofErr w:type="spellStart"/>
                  <w:proofErr w:type="gramStart"/>
                  <w:r>
                    <w:rPr>
                      <w:rFonts w:ascii="Lato" w:hAnsi="Lato"/>
                    </w:rPr>
                    <w:t>random</w:t>
                  </w:r>
                  <w:proofErr w:type="gramEnd"/>
                  <w:r>
                    <w:rPr>
                      <w:rFonts w:ascii="Lato" w:hAnsi="Lato"/>
                    </w:rPr>
                    <w:t>_state</w:t>
                  </w:r>
                  <w:proofErr w:type="spellEnd"/>
                  <w:r>
                    <w:rPr>
                      <w:rFonts w:ascii="Lato" w:hAnsi="Lato"/>
                    </w:rPr>
                    <w:t>=42)</w:t>
                  </w:r>
                </w:p>
              </w:tc>
              <w:tc>
                <w:tcPr>
                  <w:tcW w:w="2831" w:type="dxa"/>
                </w:tcPr>
                <w:p w14:paraId="1816B655" w14:textId="14928F18" w:rsidR="00473899" w:rsidRPr="007C0AC5" w:rsidRDefault="00473899">
                  <w:pPr>
                    <w:widowControl w:val="0"/>
                    <w:rPr>
                      <w:rFonts w:ascii="Lato" w:hAnsi="Lato"/>
                    </w:rPr>
                  </w:pPr>
                  <w:r w:rsidRPr="00473899">
                    <w:rPr>
                      <w:rFonts w:ascii="Lato" w:hAnsi="Lato"/>
                    </w:rPr>
                    <w:t>0.9530439222551397</w:t>
                  </w:r>
                </w:p>
              </w:tc>
            </w:tr>
            <w:tr w:rsidR="00473899" w:rsidRPr="007C0AC5" w14:paraId="00B5C5FD" w14:textId="77777777" w:rsidTr="00473899">
              <w:trPr>
                <w:trHeight w:val="145"/>
                <w:jc w:val="center"/>
              </w:trPr>
              <w:tc>
                <w:tcPr>
                  <w:tcW w:w="4111" w:type="dxa"/>
                </w:tcPr>
                <w:p w14:paraId="295A40E7" w14:textId="66F38C82" w:rsidR="00473899" w:rsidRPr="007C0AC5" w:rsidRDefault="00473899">
                  <w:pPr>
                    <w:widowControl w:val="0"/>
                    <w:rPr>
                      <w:rFonts w:ascii="Lato" w:hAnsi="Lato"/>
                    </w:rPr>
                  </w:pPr>
                  <w:r>
                    <w:rPr>
                      <w:rFonts w:ascii="Lato" w:hAnsi="Lato"/>
                    </w:rPr>
                    <w:t>(</w:t>
                  </w:r>
                  <w:proofErr w:type="spellStart"/>
                  <w:r>
                    <w:rPr>
                      <w:rFonts w:ascii="Lato" w:hAnsi="Lato"/>
                    </w:rPr>
                    <w:t>n_estimators</w:t>
                  </w:r>
                  <w:proofErr w:type="spellEnd"/>
                  <w:r>
                    <w:rPr>
                      <w:rFonts w:ascii="Lato" w:hAnsi="Lato"/>
                    </w:rPr>
                    <w:t>=100)</w:t>
                  </w:r>
                </w:p>
              </w:tc>
              <w:tc>
                <w:tcPr>
                  <w:tcW w:w="2831" w:type="dxa"/>
                </w:tcPr>
                <w:p w14:paraId="17C87824" w14:textId="0DACF98D" w:rsidR="00473899" w:rsidRPr="007C0AC5" w:rsidRDefault="00473899">
                  <w:pPr>
                    <w:widowControl w:val="0"/>
                    <w:rPr>
                      <w:rFonts w:ascii="Lato" w:hAnsi="Lato"/>
                    </w:rPr>
                  </w:pPr>
                  <w:r w:rsidRPr="00473899">
                    <w:rPr>
                      <w:rFonts w:ascii="Lato" w:hAnsi="Lato"/>
                    </w:rPr>
                    <w:t>0.9578687494389083</w:t>
                  </w:r>
                </w:p>
              </w:tc>
            </w:tr>
            <w:tr w:rsidR="00473899" w:rsidRPr="007C0AC5" w14:paraId="2539219D" w14:textId="77777777" w:rsidTr="00473899">
              <w:trPr>
                <w:trHeight w:val="145"/>
                <w:jc w:val="center"/>
              </w:trPr>
              <w:tc>
                <w:tcPr>
                  <w:tcW w:w="4111" w:type="dxa"/>
                </w:tcPr>
                <w:p w14:paraId="4C10B8FB" w14:textId="13B96A5B" w:rsidR="00473899" w:rsidRPr="007C0AC5" w:rsidRDefault="00473899">
                  <w:pPr>
                    <w:widowControl w:val="0"/>
                    <w:rPr>
                      <w:rFonts w:ascii="Lato" w:hAnsi="Lato"/>
                    </w:rPr>
                  </w:pPr>
                  <w:r>
                    <w:rPr>
                      <w:rFonts w:ascii="Lato" w:hAnsi="Lato"/>
                    </w:rPr>
                    <w:t>(</w:t>
                  </w:r>
                  <w:proofErr w:type="spellStart"/>
                  <w:r>
                    <w:rPr>
                      <w:rFonts w:ascii="Lato" w:hAnsi="Lato"/>
                    </w:rPr>
                    <w:t>n_estimators</w:t>
                  </w:r>
                  <w:proofErr w:type="spellEnd"/>
                  <w:r>
                    <w:rPr>
                      <w:rFonts w:ascii="Lato" w:hAnsi="Lato"/>
                    </w:rPr>
                    <w:t>=150)</w:t>
                  </w:r>
                </w:p>
              </w:tc>
              <w:tc>
                <w:tcPr>
                  <w:tcW w:w="2831" w:type="dxa"/>
                </w:tcPr>
                <w:p w14:paraId="3D8B5498" w14:textId="4A3CC6E3" w:rsidR="00473899" w:rsidRPr="007C0AC5" w:rsidRDefault="00473899">
                  <w:pPr>
                    <w:widowControl w:val="0"/>
                    <w:rPr>
                      <w:rFonts w:ascii="Lato" w:hAnsi="Lato"/>
                    </w:rPr>
                  </w:pPr>
                  <w:r w:rsidRPr="00473899">
                    <w:rPr>
                      <w:rFonts w:ascii="Lato" w:hAnsi="Lato"/>
                    </w:rPr>
                    <w:t>0.9581509785438549</w:t>
                  </w:r>
                </w:p>
              </w:tc>
            </w:tr>
            <w:tr w:rsidR="00473899" w:rsidRPr="007C0AC5" w14:paraId="3B7552B2" w14:textId="77777777" w:rsidTr="00473899">
              <w:trPr>
                <w:trHeight w:val="145"/>
                <w:jc w:val="center"/>
              </w:trPr>
              <w:tc>
                <w:tcPr>
                  <w:tcW w:w="4111" w:type="dxa"/>
                </w:tcPr>
                <w:p w14:paraId="6BF6BABA" w14:textId="45000AF1" w:rsidR="00473899" w:rsidRDefault="00473899">
                  <w:pPr>
                    <w:widowControl w:val="0"/>
                    <w:rPr>
                      <w:rFonts w:ascii="Lato" w:hAnsi="Lato"/>
                    </w:rPr>
                  </w:pPr>
                  <w:r>
                    <w:rPr>
                      <w:rFonts w:ascii="Lato" w:hAnsi="Lato"/>
                    </w:rPr>
                    <w:t>(</w:t>
                  </w:r>
                  <w:proofErr w:type="spellStart"/>
                  <w:r>
                    <w:rPr>
                      <w:rFonts w:ascii="Lato" w:hAnsi="Lato"/>
                    </w:rPr>
                    <w:t>n_estimators</w:t>
                  </w:r>
                  <w:proofErr w:type="spellEnd"/>
                  <w:r>
                    <w:rPr>
                      <w:rFonts w:ascii="Lato" w:hAnsi="Lato"/>
                    </w:rPr>
                    <w:t>=200)</w:t>
                  </w:r>
                </w:p>
              </w:tc>
              <w:tc>
                <w:tcPr>
                  <w:tcW w:w="2831" w:type="dxa"/>
                </w:tcPr>
                <w:p w14:paraId="73666D20" w14:textId="401EC07E" w:rsidR="00473899" w:rsidRPr="00473899" w:rsidRDefault="00473899">
                  <w:pPr>
                    <w:widowControl w:val="0"/>
                    <w:rPr>
                      <w:rFonts w:ascii="Lato" w:hAnsi="Lato"/>
                    </w:rPr>
                  </w:pPr>
                  <w:r w:rsidRPr="00473899">
                    <w:rPr>
                      <w:rFonts w:ascii="Lato" w:hAnsi="Lato"/>
                    </w:rPr>
                    <w:t>0.958140878893976</w:t>
                  </w:r>
                </w:p>
              </w:tc>
            </w:tr>
            <w:tr w:rsidR="00473899" w:rsidRPr="007C0AC5" w14:paraId="2034A54E" w14:textId="77777777" w:rsidTr="00473899">
              <w:trPr>
                <w:trHeight w:val="145"/>
                <w:jc w:val="center"/>
              </w:trPr>
              <w:tc>
                <w:tcPr>
                  <w:tcW w:w="4111" w:type="dxa"/>
                </w:tcPr>
                <w:p w14:paraId="6F8FDAED" w14:textId="3AC7C008" w:rsidR="00473899" w:rsidRDefault="00473899">
                  <w:pPr>
                    <w:widowControl w:val="0"/>
                    <w:rPr>
                      <w:rFonts w:ascii="Lato" w:hAnsi="Lato"/>
                    </w:rPr>
                  </w:pPr>
                  <w:r>
                    <w:rPr>
                      <w:rFonts w:ascii="Lato" w:hAnsi="Lato"/>
                    </w:rPr>
                    <w:t>(</w:t>
                  </w:r>
                  <w:proofErr w:type="spellStart"/>
                  <w:proofErr w:type="gramStart"/>
                  <w:r>
                    <w:rPr>
                      <w:rFonts w:ascii="Lato" w:hAnsi="Lato"/>
                    </w:rPr>
                    <w:t>learning</w:t>
                  </w:r>
                  <w:proofErr w:type="gramEnd"/>
                  <w:r>
                    <w:rPr>
                      <w:rFonts w:ascii="Lato" w:hAnsi="Lato"/>
                    </w:rPr>
                    <w:t>_rate</w:t>
                  </w:r>
                  <w:proofErr w:type="spellEnd"/>
                  <w:r>
                    <w:rPr>
                      <w:rFonts w:ascii="Lato" w:hAnsi="Lato"/>
                    </w:rPr>
                    <w:t xml:space="preserve">=0.05, </w:t>
                  </w:r>
                  <w:proofErr w:type="spellStart"/>
                  <w:r>
                    <w:rPr>
                      <w:rFonts w:ascii="Lato" w:hAnsi="Lato"/>
                    </w:rPr>
                    <w:t>n_estimators</w:t>
                  </w:r>
                  <w:proofErr w:type="spellEnd"/>
                  <w:r>
                    <w:rPr>
                      <w:rFonts w:ascii="Lato" w:hAnsi="Lato"/>
                    </w:rPr>
                    <w:t>=150)</w:t>
                  </w:r>
                </w:p>
              </w:tc>
              <w:tc>
                <w:tcPr>
                  <w:tcW w:w="2831" w:type="dxa"/>
                </w:tcPr>
                <w:p w14:paraId="7CCEAFA1" w14:textId="6B9CB930" w:rsidR="00473899" w:rsidRPr="00473899" w:rsidRDefault="00473899">
                  <w:pPr>
                    <w:widowControl w:val="0"/>
                    <w:rPr>
                      <w:rFonts w:ascii="Lato" w:hAnsi="Lato"/>
                    </w:rPr>
                  </w:pPr>
                  <w:r w:rsidRPr="00473899">
                    <w:rPr>
                      <w:rFonts w:ascii="Lato" w:hAnsi="Lato"/>
                    </w:rPr>
                    <w:t>0.9736331807164019</w:t>
                  </w:r>
                </w:p>
              </w:tc>
            </w:tr>
            <w:tr w:rsidR="00473899" w:rsidRPr="007C0AC5" w14:paraId="7067718F" w14:textId="77777777" w:rsidTr="00473899">
              <w:trPr>
                <w:trHeight w:val="145"/>
                <w:jc w:val="center"/>
              </w:trPr>
              <w:tc>
                <w:tcPr>
                  <w:tcW w:w="4111" w:type="dxa"/>
                </w:tcPr>
                <w:p w14:paraId="02F61C4C" w14:textId="6C09A499" w:rsidR="00473899" w:rsidRPr="00473899" w:rsidRDefault="00473899">
                  <w:pPr>
                    <w:widowControl w:val="0"/>
                    <w:rPr>
                      <w:rFonts w:ascii="Lato" w:hAnsi="Lato"/>
                      <w:highlight w:val="yellow"/>
                    </w:rPr>
                  </w:pPr>
                  <w:r w:rsidRPr="00473899">
                    <w:rPr>
                      <w:rFonts w:ascii="Lato" w:hAnsi="Lato"/>
                      <w:highlight w:val="yellow"/>
                    </w:rPr>
                    <w:t>(</w:t>
                  </w:r>
                  <w:proofErr w:type="spellStart"/>
                  <w:proofErr w:type="gramStart"/>
                  <w:r w:rsidRPr="00473899">
                    <w:rPr>
                      <w:rFonts w:ascii="Lato" w:hAnsi="Lato"/>
                      <w:highlight w:val="yellow"/>
                    </w:rPr>
                    <w:t>learning</w:t>
                  </w:r>
                  <w:proofErr w:type="gramEnd"/>
                  <w:r w:rsidRPr="00473899">
                    <w:rPr>
                      <w:rFonts w:ascii="Lato" w:hAnsi="Lato"/>
                      <w:highlight w:val="yellow"/>
                    </w:rPr>
                    <w:t>_rate</w:t>
                  </w:r>
                  <w:proofErr w:type="spellEnd"/>
                  <w:r w:rsidRPr="00473899">
                    <w:rPr>
                      <w:rFonts w:ascii="Lato" w:hAnsi="Lato"/>
                      <w:highlight w:val="yellow"/>
                    </w:rPr>
                    <w:t xml:space="preserve">=0.1 </w:t>
                  </w:r>
                  <w:proofErr w:type="spellStart"/>
                  <w:r w:rsidRPr="00473899">
                    <w:rPr>
                      <w:rFonts w:ascii="Lato" w:hAnsi="Lato"/>
                      <w:highlight w:val="yellow"/>
                    </w:rPr>
                    <w:t>n_estimators</w:t>
                  </w:r>
                  <w:proofErr w:type="spellEnd"/>
                  <w:r w:rsidRPr="00473899">
                    <w:rPr>
                      <w:rFonts w:ascii="Lato" w:hAnsi="Lato"/>
                      <w:highlight w:val="yellow"/>
                    </w:rPr>
                    <w:t>=150)</w:t>
                  </w:r>
                </w:p>
              </w:tc>
              <w:tc>
                <w:tcPr>
                  <w:tcW w:w="2831" w:type="dxa"/>
                </w:tcPr>
                <w:p w14:paraId="36A844E2" w14:textId="56F63C93" w:rsidR="00473899" w:rsidRPr="00473899" w:rsidRDefault="00473899">
                  <w:pPr>
                    <w:widowControl w:val="0"/>
                    <w:rPr>
                      <w:rFonts w:ascii="Lato" w:hAnsi="Lato"/>
                      <w:highlight w:val="yellow"/>
                    </w:rPr>
                  </w:pPr>
                  <w:r w:rsidRPr="00473899">
                    <w:rPr>
                      <w:rFonts w:ascii="Lato" w:hAnsi="Lato"/>
                      <w:highlight w:val="yellow"/>
                    </w:rPr>
                    <w:t>0.974367088607595</w:t>
                  </w:r>
                </w:p>
              </w:tc>
            </w:tr>
            <w:tr w:rsidR="00473899" w:rsidRPr="007C0AC5" w14:paraId="1805CAD9" w14:textId="77777777" w:rsidTr="00473899">
              <w:trPr>
                <w:trHeight w:val="145"/>
                <w:jc w:val="center"/>
              </w:trPr>
              <w:tc>
                <w:tcPr>
                  <w:tcW w:w="4111" w:type="dxa"/>
                </w:tcPr>
                <w:p w14:paraId="4DF61AF3" w14:textId="178DAA7B" w:rsidR="00473899" w:rsidRDefault="00473899">
                  <w:pPr>
                    <w:widowControl w:val="0"/>
                    <w:rPr>
                      <w:rFonts w:ascii="Lato" w:hAnsi="Lato"/>
                    </w:rPr>
                  </w:pPr>
                  <w:r>
                    <w:rPr>
                      <w:rFonts w:ascii="Lato" w:hAnsi="Lato"/>
                    </w:rPr>
                    <w:t>(</w:t>
                  </w:r>
                  <w:proofErr w:type="spellStart"/>
                  <w:proofErr w:type="gramStart"/>
                  <w:r>
                    <w:rPr>
                      <w:rFonts w:ascii="Lato" w:hAnsi="Lato"/>
                    </w:rPr>
                    <w:t>learning</w:t>
                  </w:r>
                  <w:proofErr w:type="gramEnd"/>
                  <w:r>
                    <w:rPr>
                      <w:rFonts w:ascii="Lato" w:hAnsi="Lato"/>
                    </w:rPr>
                    <w:t>_rate</w:t>
                  </w:r>
                  <w:proofErr w:type="spellEnd"/>
                  <w:r>
                    <w:rPr>
                      <w:rFonts w:ascii="Lato" w:hAnsi="Lato"/>
                    </w:rPr>
                    <w:t xml:space="preserve">=0.5, </w:t>
                  </w:r>
                  <w:proofErr w:type="spellStart"/>
                  <w:r>
                    <w:rPr>
                      <w:rFonts w:ascii="Lato" w:hAnsi="Lato"/>
                    </w:rPr>
                    <w:t>n_estimators</w:t>
                  </w:r>
                  <w:proofErr w:type="spellEnd"/>
                  <w:r>
                    <w:rPr>
                      <w:rFonts w:ascii="Lato" w:hAnsi="Lato"/>
                    </w:rPr>
                    <w:t>=150)</w:t>
                  </w:r>
                </w:p>
              </w:tc>
              <w:tc>
                <w:tcPr>
                  <w:tcW w:w="2831" w:type="dxa"/>
                </w:tcPr>
                <w:p w14:paraId="7574AC60" w14:textId="63A978F4" w:rsidR="00473899" w:rsidRPr="00473899" w:rsidRDefault="00473899">
                  <w:pPr>
                    <w:widowControl w:val="0"/>
                    <w:rPr>
                      <w:rFonts w:ascii="Lato" w:hAnsi="Lato"/>
                    </w:rPr>
                  </w:pPr>
                  <w:r w:rsidRPr="00473899">
                    <w:rPr>
                      <w:rFonts w:ascii="Lato" w:hAnsi="Lato"/>
                    </w:rPr>
                    <w:t>0.9649631923871083</w:t>
                  </w:r>
                </w:p>
              </w:tc>
            </w:tr>
          </w:tbl>
          <w:p w14:paraId="565E4A93" w14:textId="088AE13D" w:rsidR="00CB2EF4" w:rsidRPr="007C0AC5" w:rsidRDefault="00A93E54">
            <w:pPr>
              <w:widowControl w:val="0"/>
              <w:spacing w:line="240" w:lineRule="auto"/>
              <w:rPr>
                <w:rFonts w:ascii="Lato" w:hAnsi="Lato"/>
              </w:rPr>
            </w:pPr>
            <w:proofErr w:type="gramStart"/>
            <w:r w:rsidRPr="007C0AC5">
              <w:rPr>
                <w:rFonts w:ascii="Lato" w:hAnsi="Lato"/>
              </w:rPr>
              <w:t>It can be seen that the</w:t>
            </w:r>
            <w:proofErr w:type="gramEnd"/>
            <w:r w:rsidRPr="007C0AC5">
              <w:rPr>
                <w:rFonts w:ascii="Lato" w:hAnsi="Lato"/>
              </w:rPr>
              <w:t xml:space="preserve"> </w:t>
            </w:r>
            <w:proofErr w:type="spellStart"/>
            <w:r w:rsidR="00015169">
              <w:rPr>
                <w:rFonts w:ascii="Lato" w:hAnsi="Lato"/>
              </w:rPr>
              <w:t>Adaboost</w:t>
            </w:r>
            <w:proofErr w:type="spellEnd"/>
            <w:r w:rsidR="00015169">
              <w:rPr>
                <w:rFonts w:ascii="Lato" w:hAnsi="Lato"/>
              </w:rPr>
              <w:t xml:space="preserve"> classifier model with</w:t>
            </w:r>
            <w:r w:rsidR="00015169" w:rsidRPr="00015169">
              <w:rPr>
                <w:rFonts w:ascii="Lato" w:hAnsi="Lato"/>
                <w:i/>
                <w:iCs/>
              </w:rPr>
              <w:t xml:space="preserve"> </w:t>
            </w:r>
            <w:proofErr w:type="spellStart"/>
            <w:r w:rsidR="00015169" w:rsidRPr="00015169">
              <w:rPr>
                <w:rFonts w:ascii="Lato" w:hAnsi="Lato"/>
                <w:i/>
                <w:iCs/>
              </w:rPr>
              <w:t>learning_rate</w:t>
            </w:r>
            <w:proofErr w:type="spellEnd"/>
            <w:r w:rsidR="00015169" w:rsidRPr="00015169">
              <w:rPr>
                <w:rFonts w:ascii="Lato" w:hAnsi="Lato"/>
                <w:i/>
                <w:iCs/>
              </w:rPr>
              <w:t xml:space="preserve">=0.1, estimators=150 and </w:t>
            </w:r>
            <w:proofErr w:type="spellStart"/>
            <w:r w:rsidR="00015169" w:rsidRPr="00015169">
              <w:rPr>
                <w:rFonts w:ascii="Lato" w:hAnsi="Lato"/>
                <w:i/>
                <w:iCs/>
              </w:rPr>
              <w:t>random_state</w:t>
            </w:r>
            <w:proofErr w:type="spellEnd"/>
            <w:r w:rsidR="00015169" w:rsidRPr="00015169">
              <w:rPr>
                <w:rFonts w:ascii="Lato" w:hAnsi="Lato"/>
                <w:i/>
                <w:iCs/>
              </w:rPr>
              <w:t>=None</w:t>
            </w:r>
            <w:r w:rsidRPr="007C0AC5">
              <w:rPr>
                <w:rFonts w:ascii="Lato" w:hAnsi="Lato"/>
              </w:rPr>
              <w:t xml:space="preserve"> provided high</w:t>
            </w:r>
            <w:r w:rsidR="00015169">
              <w:rPr>
                <w:rFonts w:ascii="Lato" w:hAnsi="Lato"/>
              </w:rPr>
              <w:t>est</w:t>
            </w:r>
            <w:r w:rsidRPr="007C0AC5">
              <w:rPr>
                <w:rFonts w:ascii="Lato" w:hAnsi="Lato"/>
              </w:rPr>
              <w:t xml:space="preserve"> score of AUROC</w:t>
            </w:r>
            <w:r w:rsidR="00015169">
              <w:rPr>
                <w:rFonts w:ascii="Lato" w:hAnsi="Lato"/>
              </w:rPr>
              <w:t xml:space="preserve"> on testing set</w:t>
            </w:r>
            <w:r w:rsidRPr="007C0AC5">
              <w:rPr>
                <w:rFonts w:ascii="Lato" w:hAnsi="Lato"/>
              </w:rPr>
              <w:t>. We will use this trained model to predict the probability of drafted on test dataset.</w:t>
            </w:r>
          </w:p>
        </w:tc>
      </w:tr>
      <w:tr w:rsidR="00CB2EF4" w:rsidRPr="007C0AC5" w14:paraId="3E567190" w14:textId="77777777" w:rsidTr="00A93E54">
        <w:trPr>
          <w:trHeight w:val="1513"/>
        </w:trPr>
        <w:tc>
          <w:tcPr>
            <w:tcW w:w="2414" w:type="dxa"/>
            <w:shd w:val="clear" w:color="auto" w:fill="9FC5E8"/>
            <w:tcMar>
              <w:top w:w="100" w:type="dxa"/>
              <w:left w:w="100" w:type="dxa"/>
              <w:bottom w:w="100" w:type="dxa"/>
              <w:right w:w="100" w:type="dxa"/>
            </w:tcMar>
          </w:tcPr>
          <w:p w14:paraId="47254F72"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3.b. Business Impact</w:t>
            </w:r>
          </w:p>
        </w:tc>
        <w:tc>
          <w:tcPr>
            <w:tcW w:w="8850" w:type="dxa"/>
            <w:shd w:val="clear" w:color="auto" w:fill="auto"/>
            <w:tcMar>
              <w:top w:w="100" w:type="dxa"/>
              <w:left w:w="100" w:type="dxa"/>
              <w:bottom w:w="100" w:type="dxa"/>
              <w:right w:w="100" w:type="dxa"/>
            </w:tcMar>
          </w:tcPr>
          <w:p w14:paraId="1A8538A6" w14:textId="7BEBAB9B" w:rsidR="00A93E54" w:rsidRDefault="00DB3EB7" w:rsidP="00A93E54">
            <w:pPr>
              <w:widowControl w:val="0"/>
              <w:spacing w:line="240" w:lineRule="auto"/>
              <w:rPr>
                <w:rFonts w:ascii="Lato" w:hAnsi="Lato"/>
              </w:rPr>
            </w:pPr>
            <w:r w:rsidRPr="00DB3EB7">
              <w:rPr>
                <w:rFonts w:ascii="Lato" w:hAnsi="Lato"/>
              </w:rPr>
              <w:t>Based on the obtained results, the trained model's performance aligns with the hypothesis that tuning the hyperparameters will result in a higher AUROC value compared to the default model configuration, which consists of parameters '</w:t>
            </w:r>
            <w:proofErr w:type="spellStart"/>
            <w:r w:rsidRPr="00DB3EB7">
              <w:rPr>
                <w:rFonts w:ascii="Lato" w:hAnsi="Lato"/>
              </w:rPr>
              <w:t>learning_rate</w:t>
            </w:r>
            <w:proofErr w:type="spellEnd"/>
            <w:r w:rsidRPr="00DB3EB7">
              <w:rPr>
                <w:rFonts w:ascii="Lato" w:hAnsi="Lato"/>
              </w:rPr>
              <w:t>=0.1,' '</w:t>
            </w:r>
            <w:proofErr w:type="spellStart"/>
            <w:r w:rsidRPr="00DB3EB7">
              <w:rPr>
                <w:rFonts w:ascii="Lato" w:hAnsi="Lato"/>
              </w:rPr>
              <w:t>n_estimators</w:t>
            </w:r>
            <w:proofErr w:type="spellEnd"/>
            <w:r w:rsidRPr="00DB3EB7">
              <w:rPr>
                <w:rFonts w:ascii="Lato" w:hAnsi="Lato"/>
              </w:rPr>
              <w:t>=150,' and '</w:t>
            </w:r>
            <w:proofErr w:type="spellStart"/>
            <w:r w:rsidRPr="00DB3EB7">
              <w:rPr>
                <w:rFonts w:ascii="Lato" w:hAnsi="Lato"/>
              </w:rPr>
              <w:t>random_state</w:t>
            </w:r>
            <w:proofErr w:type="spellEnd"/>
            <w:r w:rsidRPr="00DB3EB7">
              <w:rPr>
                <w:rFonts w:ascii="Lato" w:hAnsi="Lato"/>
              </w:rPr>
              <w:t xml:space="preserve">=None.' This observation suggests that by fine-tuning the hyperparameters, we </w:t>
            </w:r>
            <w:proofErr w:type="gramStart"/>
            <w:r w:rsidRPr="00DB3EB7">
              <w:rPr>
                <w:rFonts w:ascii="Lato" w:hAnsi="Lato"/>
              </w:rPr>
              <w:t>are able to</w:t>
            </w:r>
            <w:proofErr w:type="gramEnd"/>
            <w:r w:rsidRPr="00DB3EB7">
              <w:rPr>
                <w:rFonts w:ascii="Lato" w:hAnsi="Lato"/>
              </w:rPr>
              <w:t xml:space="preserve"> achieve a more refined model that exhibits better predictive power. The improved AUROC score implies that the trained model can effectively discriminate between positive and negative outcomes, thereby enhancing its utility for real-world predictions.</w:t>
            </w:r>
          </w:p>
          <w:p w14:paraId="434AF2FF" w14:textId="77777777" w:rsidR="00DB3EB7" w:rsidRDefault="00DB3EB7" w:rsidP="00A93E54">
            <w:pPr>
              <w:widowControl w:val="0"/>
              <w:spacing w:line="240" w:lineRule="auto"/>
              <w:rPr>
                <w:rFonts w:ascii="Lato" w:hAnsi="Lato"/>
              </w:rPr>
            </w:pPr>
          </w:p>
          <w:p w14:paraId="2C5A46D0" w14:textId="000E08E1" w:rsidR="00DB3EB7" w:rsidRDefault="00DB3EB7" w:rsidP="00A93E54">
            <w:pPr>
              <w:widowControl w:val="0"/>
              <w:spacing w:line="240" w:lineRule="auto"/>
              <w:rPr>
                <w:rFonts w:ascii="Lato" w:hAnsi="Lato"/>
              </w:rPr>
            </w:pPr>
            <w:r w:rsidRPr="00DB3EB7">
              <w:rPr>
                <w:rFonts w:ascii="Lato" w:hAnsi="Lato"/>
              </w:rPr>
              <w:t>Furthermore, the process of hyperparameter tuning helps mitigate the overfitting issue, as evidenced by the reduction in the gap between training and testing set performance. This indicates that the model's generalization capabilities have improved, making it more reliable in predicting outcomes for new, unseen data.</w:t>
            </w:r>
          </w:p>
          <w:p w14:paraId="7A284AA4" w14:textId="77777777" w:rsidR="00DB3EB7" w:rsidRPr="007C0AC5" w:rsidRDefault="00DB3EB7" w:rsidP="00A93E54">
            <w:pPr>
              <w:widowControl w:val="0"/>
              <w:spacing w:line="240" w:lineRule="auto"/>
              <w:rPr>
                <w:rFonts w:ascii="Lato" w:hAnsi="Lato"/>
              </w:rPr>
            </w:pPr>
          </w:p>
          <w:p w14:paraId="005AABEB" w14:textId="34B9EEA1" w:rsidR="00A93E54" w:rsidRPr="007C0AC5" w:rsidRDefault="00A93E54" w:rsidP="00A93E54">
            <w:pPr>
              <w:widowControl w:val="0"/>
              <w:spacing w:line="240" w:lineRule="auto"/>
              <w:rPr>
                <w:rFonts w:ascii="Lato" w:hAnsi="Lato"/>
              </w:rPr>
            </w:pPr>
            <w:r w:rsidRPr="007C0AC5">
              <w:rPr>
                <w:rFonts w:ascii="Lato" w:hAnsi="Lato"/>
              </w:rPr>
              <w:t>Sports commentators and fans can assess the probability of a player being drafted through the contribution of our generated result_</w:t>
            </w:r>
            <w:r w:rsidR="00015169">
              <w:rPr>
                <w:rFonts w:ascii="Lato" w:hAnsi="Lato"/>
              </w:rPr>
              <w:t>B</w:t>
            </w:r>
            <w:r w:rsidRPr="007C0AC5">
              <w:rPr>
                <w:rFonts w:ascii="Lato" w:hAnsi="Lato"/>
              </w:rPr>
              <w:t>.csv file. An example of the result is presented below.</w:t>
            </w:r>
          </w:p>
          <w:p w14:paraId="7D659D74" w14:textId="31899A1F" w:rsidR="00A93E54" w:rsidRPr="007C0AC5" w:rsidRDefault="00015169" w:rsidP="00A93E54">
            <w:pPr>
              <w:widowControl w:val="0"/>
              <w:spacing w:line="240" w:lineRule="auto"/>
              <w:jc w:val="center"/>
              <w:rPr>
                <w:rFonts w:ascii="Lato" w:hAnsi="Lato"/>
              </w:rPr>
            </w:pPr>
            <w:r>
              <w:rPr>
                <w:rFonts w:ascii="Lato" w:hAnsi="Lato"/>
                <w:noProof/>
              </w:rPr>
              <w:drawing>
                <wp:inline distT="0" distB="0" distL="0" distR="0" wp14:anchorId="06EA6C02" wp14:editId="1CAF07D7">
                  <wp:extent cx="2270488" cy="1205670"/>
                  <wp:effectExtent l="0" t="0" r="3175" b="1270"/>
                  <wp:docPr id="7382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74645" name="Picture 7382746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3462" cy="1318763"/>
                          </a:xfrm>
                          <a:prstGeom prst="rect">
                            <a:avLst/>
                          </a:prstGeom>
                        </pic:spPr>
                      </pic:pic>
                    </a:graphicData>
                  </a:graphic>
                </wp:inline>
              </w:drawing>
            </w:r>
          </w:p>
        </w:tc>
      </w:tr>
      <w:tr w:rsidR="00CB2EF4" w:rsidRPr="007C0AC5" w14:paraId="198CE8EF" w14:textId="77777777" w:rsidTr="00A93E54">
        <w:trPr>
          <w:trHeight w:val="2043"/>
        </w:trPr>
        <w:tc>
          <w:tcPr>
            <w:tcW w:w="2414" w:type="dxa"/>
            <w:shd w:val="clear" w:color="auto" w:fill="9FC5E8"/>
            <w:tcMar>
              <w:top w:w="100" w:type="dxa"/>
              <w:left w:w="100" w:type="dxa"/>
              <w:bottom w:w="100" w:type="dxa"/>
              <w:right w:w="100" w:type="dxa"/>
            </w:tcMar>
          </w:tcPr>
          <w:p w14:paraId="154F760F"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3.c. Encountered Issues</w:t>
            </w:r>
          </w:p>
        </w:tc>
        <w:tc>
          <w:tcPr>
            <w:tcW w:w="8850" w:type="dxa"/>
            <w:shd w:val="clear" w:color="auto" w:fill="auto"/>
            <w:tcMar>
              <w:top w:w="100" w:type="dxa"/>
              <w:left w:w="100" w:type="dxa"/>
              <w:bottom w:w="100" w:type="dxa"/>
              <w:right w:w="100" w:type="dxa"/>
            </w:tcMar>
          </w:tcPr>
          <w:p w14:paraId="2470E1A3" w14:textId="2FE05367" w:rsidR="00CB2EF4" w:rsidRPr="007C0AC5" w:rsidRDefault="00DB3EB7" w:rsidP="00DB67F6">
            <w:pPr>
              <w:widowControl w:val="0"/>
              <w:spacing w:line="240" w:lineRule="auto"/>
              <w:rPr>
                <w:rFonts w:ascii="Lato" w:hAnsi="Lato"/>
              </w:rPr>
            </w:pPr>
            <w:r>
              <w:rPr>
                <w:rFonts w:ascii="Lato" w:hAnsi="Lato"/>
              </w:rPr>
              <w:t xml:space="preserve">Tuning the hyperparameters on </w:t>
            </w:r>
            <w:proofErr w:type="spellStart"/>
            <w:r>
              <w:rPr>
                <w:rFonts w:ascii="Lato" w:hAnsi="Lato"/>
              </w:rPr>
              <w:t>Adaboost</w:t>
            </w:r>
            <w:proofErr w:type="spellEnd"/>
            <w:r>
              <w:rPr>
                <w:rFonts w:ascii="Lato" w:hAnsi="Lato"/>
              </w:rPr>
              <w:t xml:space="preserve"> has many ways to do that at </w:t>
            </w:r>
            <w:proofErr w:type="gramStart"/>
            <w:r>
              <w:rPr>
                <w:rFonts w:ascii="Lato" w:hAnsi="Lato"/>
              </w:rPr>
              <w:t>first</w:t>
            </w:r>
            <w:proofErr w:type="gramEnd"/>
            <w:r>
              <w:rPr>
                <w:rFonts w:ascii="Lato" w:hAnsi="Lato"/>
              </w:rPr>
              <w:t xml:space="preserve"> we do not know where to start to make the AUROC score improved. We solved this problem by changing one by one hyperparameters which included </w:t>
            </w:r>
            <w:proofErr w:type="spellStart"/>
            <w:r>
              <w:rPr>
                <w:rFonts w:ascii="Lato" w:hAnsi="Lato"/>
              </w:rPr>
              <w:t>n_state</w:t>
            </w:r>
            <w:proofErr w:type="spellEnd"/>
            <w:r>
              <w:rPr>
                <w:rFonts w:ascii="Lato" w:hAnsi="Lato"/>
              </w:rPr>
              <w:t xml:space="preserve">, </w:t>
            </w:r>
            <w:proofErr w:type="spellStart"/>
            <w:r>
              <w:rPr>
                <w:rFonts w:ascii="Lato" w:hAnsi="Lato"/>
              </w:rPr>
              <w:t>n_estimators</w:t>
            </w:r>
            <w:proofErr w:type="spellEnd"/>
            <w:r>
              <w:rPr>
                <w:rFonts w:ascii="Lato" w:hAnsi="Lato"/>
              </w:rPr>
              <w:t xml:space="preserve">, and </w:t>
            </w:r>
            <w:proofErr w:type="spellStart"/>
            <w:r>
              <w:rPr>
                <w:rFonts w:ascii="Lato" w:hAnsi="Lato"/>
              </w:rPr>
              <w:t>learning_rate</w:t>
            </w:r>
            <w:proofErr w:type="spellEnd"/>
            <w:r>
              <w:rPr>
                <w:rFonts w:ascii="Lato" w:hAnsi="Lato"/>
              </w:rPr>
              <w:t xml:space="preserve">. </w:t>
            </w:r>
          </w:p>
        </w:tc>
      </w:tr>
    </w:tbl>
    <w:p w14:paraId="4DD0CD93" w14:textId="77777777" w:rsidR="00CB2EF4" w:rsidRDefault="00CB2EF4">
      <w:pPr>
        <w:rPr>
          <w:rFonts w:ascii="Lato" w:hAnsi="Lato"/>
        </w:rPr>
      </w:pPr>
    </w:p>
    <w:p w14:paraId="0EE8A06B" w14:textId="77777777" w:rsidR="007C0AC5" w:rsidRPr="007C0AC5" w:rsidRDefault="007C0AC5">
      <w:pPr>
        <w:rPr>
          <w:rFonts w:ascii="Lato" w:hAnsi="Lato"/>
        </w:rPr>
      </w:pPr>
    </w:p>
    <w:p w14:paraId="5E6B5572" w14:textId="77777777" w:rsidR="00CB2EF4" w:rsidRPr="007C0AC5" w:rsidRDefault="00F072E4">
      <w:pPr>
        <w:rPr>
          <w:rFonts w:ascii="Lato" w:hAnsi="Lato"/>
        </w:rPr>
      </w:pPr>
      <w:r>
        <w:rPr>
          <w:rFonts w:ascii="Lato" w:hAnsi="Lato"/>
          <w:noProof/>
        </w:rPr>
        <w:lastRenderedPageBreak/>
        <w:pict w14:anchorId="28259462">
          <v:rect id="_x0000_i1025" alt="" style="width:451.3pt;height:.05pt;mso-width-percent:0;mso-height-percent:0;mso-width-percent:0;mso-height-percent:0" o:hralign="center" o:hrstd="t" o:hr="t" fillcolor="#a0a0a0" stroked="f"/>
        </w:pict>
      </w:r>
    </w:p>
    <w:p w14:paraId="56B9D679" w14:textId="77777777" w:rsidR="00CB2EF4" w:rsidRPr="007C0AC5" w:rsidRDefault="00CB2EF4">
      <w:pPr>
        <w:rPr>
          <w:rFonts w:ascii="Lato" w:hAnsi="Lato"/>
        </w:rPr>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CB2EF4" w:rsidRPr="007C0AC5" w14:paraId="02CC61D7" w14:textId="77777777">
        <w:trPr>
          <w:trHeight w:val="420"/>
        </w:trPr>
        <w:tc>
          <w:tcPr>
            <w:tcW w:w="11250" w:type="dxa"/>
            <w:gridSpan w:val="2"/>
            <w:shd w:val="clear" w:color="auto" w:fill="A4C2F4"/>
            <w:tcMar>
              <w:top w:w="100" w:type="dxa"/>
              <w:left w:w="100" w:type="dxa"/>
              <w:bottom w:w="100" w:type="dxa"/>
              <w:right w:w="100" w:type="dxa"/>
            </w:tcMar>
          </w:tcPr>
          <w:p w14:paraId="3265B48D" w14:textId="77777777" w:rsidR="00CB2EF4" w:rsidRPr="007C0AC5" w:rsidRDefault="00000000">
            <w:pPr>
              <w:widowControl w:val="0"/>
              <w:numPr>
                <w:ilvl w:val="0"/>
                <w:numId w:val="1"/>
              </w:numPr>
              <w:spacing w:line="240" w:lineRule="auto"/>
              <w:jc w:val="center"/>
              <w:rPr>
                <w:rFonts w:ascii="Lato" w:hAnsi="Lato"/>
                <w:b/>
              </w:rPr>
            </w:pPr>
            <w:r w:rsidRPr="007C0AC5">
              <w:rPr>
                <w:rFonts w:ascii="Lato" w:hAnsi="Lato"/>
                <w:b/>
              </w:rPr>
              <w:t>FUTURE EXPERIMENT</w:t>
            </w:r>
          </w:p>
        </w:tc>
      </w:tr>
      <w:tr w:rsidR="00CB2EF4" w:rsidRPr="007C0AC5" w14:paraId="17974E65" w14:textId="77777777">
        <w:trPr>
          <w:trHeight w:val="420"/>
        </w:trPr>
        <w:tc>
          <w:tcPr>
            <w:tcW w:w="11250" w:type="dxa"/>
            <w:gridSpan w:val="2"/>
            <w:shd w:val="clear" w:color="auto" w:fill="EFEFEF"/>
            <w:tcMar>
              <w:top w:w="100" w:type="dxa"/>
              <w:left w:w="100" w:type="dxa"/>
              <w:bottom w:w="100" w:type="dxa"/>
              <w:right w:w="100" w:type="dxa"/>
            </w:tcMar>
          </w:tcPr>
          <w:p w14:paraId="75D215B2" w14:textId="0984EAFD" w:rsidR="00CB2EF4" w:rsidRPr="007C0AC5" w:rsidRDefault="00CB2EF4">
            <w:pPr>
              <w:widowControl w:val="0"/>
              <w:spacing w:line="240" w:lineRule="auto"/>
              <w:rPr>
                <w:rFonts w:ascii="Lato" w:hAnsi="Lato"/>
              </w:rPr>
            </w:pPr>
          </w:p>
        </w:tc>
      </w:tr>
      <w:tr w:rsidR="00CB2EF4" w:rsidRPr="007C0AC5" w14:paraId="5ABEC8AE" w14:textId="77777777">
        <w:trPr>
          <w:trHeight w:val="1860"/>
        </w:trPr>
        <w:tc>
          <w:tcPr>
            <w:tcW w:w="2535" w:type="dxa"/>
            <w:shd w:val="clear" w:color="auto" w:fill="9FC5E8"/>
            <w:tcMar>
              <w:top w:w="100" w:type="dxa"/>
              <w:left w:w="100" w:type="dxa"/>
              <w:bottom w:w="100" w:type="dxa"/>
              <w:right w:w="100" w:type="dxa"/>
            </w:tcMar>
          </w:tcPr>
          <w:p w14:paraId="22A7457F"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4.a. Key Learning</w:t>
            </w:r>
          </w:p>
        </w:tc>
        <w:tc>
          <w:tcPr>
            <w:tcW w:w="8715" w:type="dxa"/>
            <w:shd w:val="clear" w:color="auto" w:fill="auto"/>
            <w:tcMar>
              <w:top w:w="100" w:type="dxa"/>
              <w:left w:w="100" w:type="dxa"/>
              <w:bottom w:w="100" w:type="dxa"/>
              <w:right w:w="100" w:type="dxa"/>
            </w:tcMar>
          </w:tcPr>
          <w:p w14:paraId="6A89A613" w14:textId="77777777" w:rsidR="00DB3EB7" w:rsidRPr="00DB3EB7" w:rsidRDefault="00DB3EB7" w:rsidP="00DB3EB7">
            <w:pPr>
              <w:widowControl w:val="0"/>
              <w:spacing w:line="240" w:lineRule="auto"/>
              <w:rPr>
                <w:rFonts w:ascii="Lato" w:hAnsi="Lato"/>
              </w:rPr>
            </w:pPr>
            <w:r w:rsidRPr="00DB3EB7">
              <w:rPr>
                <w:rFonts w:ascii="Lato" w:hAnsi="Lato"/>
              </w:rPr>
              <w:t xml:space="preserve">Tuning the hyperparameters of the </w:t>
            </w:r>
            <w:proofErr w:type="spellStart"/>
            <w:r w:rsidRPr="00DB3EB7">
              <w:rPr>
                <w:rFonts w:ascii="Lato" w:hAnsi="Lato"/>
              </w:rPr>
              <w:t>Adaboost</w:t>
            </w:r>
            <w:proofErr w:type="spellEnd"/>
            <w:r w:rsidRPr="00DB3EB7">
              <w:rPr>
                <w:rFonts w:ascii="Lato" w:hAnsi="Lato"/>
              </w:rPr>
              <w:t xml:space="preserve"> classifier model appears to enhance its efficiency, leading to higher AUROC scores on the testing set. Additionally, this process contributes to the reduction of the overfitting gap typically observed between the training set and the testing set. Despite these improvements, it's worth noting that the final AUROC score achieved after hyperparameter tuning is comparatively lower than that of the default model and the AUROC score obtained in the previous experiment.</w:t>
            </w:r>
          </w:p>
          <w:p w14:paraId="3DB51100" w14:textId="77777777" w:rsidR="00DB3EB7" w:rsidRPr="00DB3EB7" w:rsidRDefault="00DB3EB7" w:rsidP="00DB3EB7">
            <w:pPr>
              <w:widowControl w:val="0"/>
              <w:spacing w:line="240" w:lineRule="auto"/>
              <w:rPr>
                <w:rFonts w:ascii="Lato" w:hAnsi="Lato"/>
              </w:rPr>
            </w:pPr>
          </w:p>
          <w:p w14:paraId="0621D396" w14:textId="665A0EA1" w:rsidR="00CB2EF4" w:rsidRPr="007C0AC5" w:rsidRDefault="00DB3EB7" w:rsidP="00DB3EB7">
            <w:pPr>
              <w:widowControl w:val="0"/>
              <w:spacing w:line="240" w:lineRule="auto"/>
              <w:rPr>
                <w:rFonts w:ascii="Lato" w:hAnsi="Lato"/>
              </w:rPr>
            </w:pPr>
            <w:r w:rsidRPr="00DB3EB7">
              <w:rPr>
                <w:rFonts w:ascii="Lato" w:hAnsi="Lato"/>
              </w:rPr>
              <w:t>This outcome highlights the intricate interplay between hyperparameter settings, model complexity, and generalization performance. While hyperparameter tuning can enhance certain aspects of the model's performance, it can also impact other aspects, potentially leading to trade-offs between various metrics. It's important to strike a balance between model complexity and generalization ability to ensure that the model remains robust and reliable for new, unseen data.</w:t>
            </w:r>
          </w:p>
        </w:tc>
      </w:tr>
      <w:tr w:rsidR="00CB2EF4" w:rsidRPr="007C0AC5" w14:paraId="3DCDC331" w14:textId="77777777">
        <w:trPr>
          <w:trHeight w:val="2805"/>
        </w:trPr>
        <w:tc>
          <w:tcPr>
            <w:tcW w:w="2535" w:type="dxa"/>
            <w:shd w:val="clear" w:color="auto" w:fill="9FC5E8"/>
            <w:tcMar>
              <w:top w:w="100" w:type="dxa"/>
              <w:left w:w="100" w:type="dxa"/>
              <w:bottom w:w="100" w:type="dxa"/>
              <w:right w:w="100" w:type="dxa"/>
            </w:tcMar>
          </w:tcPr>
          <w:p w14:paraId="642594F9" w14:textId="77777777" w:rsidR="00CB2EF4" w:rsidRPr="007C0AC5" w:rsidRDefault="00000000">
            <w:pPr>
              <w:spacing w:before="200" w:after="200" w:line="240" w:lineRule="auto"/>
              <w:rPr>
                <w:rFonts w:ascii="Lato" w:hAnsi="Lato"/>
                <w:b/>
                <w:color w:val="FFFFFF"/>
              </w:rPr>
            </w:pPr>
            <w:r w:rsidRPr="007C0AC5">
              <w:rPr>
                <w:rFonts w:ascii="Lato" w:hAnsi="Lato"/>
                <w:b/>
                <w:color w:val="FFFFFF"/>
              </w:rPr>
              <w:t>4.b. Suggestions / Recommendations</w:t>
            </w:r>
          </w:p>
        </w:tc>
        <w:tc>
          <w:tcPr>
            <w:tcW w:w="8715" w:type="dxa"/>
            <w:shd w:val="clear" w:color="auto" w:fill="auto"/>
            <w:tcMar>
              <w:top w:w="100" w:type="dxa"/>
              <w:left w:w="100" w:type="dxa"/>
              <w:bottom w:w="100" w:type="dxa"/>
              <w:right w:w="100" w:type="dxa"/>
            </w:tcMar>
          </w:tcPr>
          <w:p w14:paraId="63A4C8A9" w14:textId="77777777" w:rsidR="00DB3EB7" w:rsidRPr="00DB3EB7" w:rsidRDefault="00DB3EB7" w:rsidP="00DB3EB7">
            <w:pPr>
              <w:widowControl w:val="0"/>
              <w:spacing w:line="240" w:lineRule="auto"/>
              <w:rPr>
                <w:rFonts w:ascii="Lato" w:hAnsi="Lato"/>
              </w:rPr>
            </w:pPr>
            <w:r w:rsidRPr="00DB3EB7">
              <w:rPr>
                <w:rFonts w:ascii="Lato" w:hAnsi="Lato"/>
              </w:rPr>
              <w:t xml:space="preserve">The results clearly demonstrate that the AUROC score achieved using the </w:t>
            </w:r>
            <w:proofErr w:type="spellStart"/>
            <w:r w:rsidRPr="00DB3EB7">
              <w:rPr>
                <w:rFonts w:ascii="Lato" w:hAnsi="Lato"/>
              </w:rPr>
              <w:t>Adaboost</w:t>
            </w:r>
            <w:proofErr w:type="spellEnd"/>
            <w:r w:rsidRPr="00DB3EB7">
              <w:rPr>
                <w:rFonts w:ascii="Lato" w:hAnsi="Lato"/>
              </w:rPr>
              <w:t xml:space="preserve"> classifier model, specifically with hyperparameters '</w:t>
            </w:r>
            <w:proofErr w:type="spellStart"/>
            <w:r w:rsidRPr="00DB3EB7">
              <w:rPr>
                <w:rFonts w:ascii="Lato" w:hAnsi="Lato"/>
              </w:rPr>
              <w:t>learning_rate</w:t>
            </w:r>
            <w:proofErr w:type="spellEnd"/>
            <w:r w:rsidRPr="00DB3EB7">
              <w:rPr>
                <w:rFonts w:ascii="Lato" w:hAnsi="Lato"/>
              </w:rPr>
              <w:t>=0.1,' '</w:t>
            </w:r>
            <w:proofErr w:type="spellStart"/>
            <w:r w:rsidRPr="00DB3EB7">
              <w:rPr>
                <w:rFonts w:ascii="Lato" w:hAnsi="Lato"/>
              </w:rPr>
              <w:t>n_estimators</w:t>
            </w:r>
            <w:proofErr w:type="spellEnd"/>
            <w:r w:rsidRPr="00DB3EB7">
              <w:rPr>
                <w:rFonts w:ascii="Lato" w:hAnsi="Lato"/>
              </w:rPr>
              <w:t>=150,' and '</w:t>
            </w:r>
            <w:proofErr w:type="spellStart"/>
            <w:r w:rsidRPr="00DB3EB7">
              <w:rPr>
                <w:rFonts w:ascii="Lato" w:hAnsi="Lato"/>
              </w:rPr>
              <w:t>random_state</w:t>
            </w:r>
            <w:proofErr w:type="spellEnd"/>
            <w:r w:rsidRPr="00DB3EB7">
              <w:rPr>
                <w:rFonts w:ascii="Lato" w:hAnsi="Lato"/>
              </w:rPr>
              <w:t>=None,' outperformed both the default model and other models with different hyperparameters. Notably, the testing set yielded an impressive AUROC score of 0.974.</w:t>
            </w:r>
          </w:p>
          <w:p w14:paraId="43B2DFE0" w14:textId="77777777" w:rsidR="00DB3EB7" w:rsidRPr="00DB3EB7" w:rsidRDefault="00DB3EB7" w:rsidP="00DB3EB7">
            <w:pPr>
              <w:widowControl w:val="0"/>
              <w:spacing w:line="240" w:lineRule="auto"/>
              <w:rPr>
                <w:rFonts w:ascii="Lato" w:hAnsi="Lato"/>
              </w:rPr>
            </w:pPr>
          </w:p>
          <w:p w14:paraId="10D10587" w14:textId="40435E1B" w:rsidR="00CB2EF4" w:rsidRPr="007C0AC5" w:rsidRDefault="00DB3EB7" w:rsidP="00DB3EB7">
            <w:pPr>
              <w:widowControl w:val="0"/>
              <w:spacing w:line="240" w:lineRule="auto"/>
              <w:rPr>
                <w:rFonts w:ascii="Lato" w:hAnsi="Lato"/>
              </w:rPr>
            </w:pPr>
            <w:r w:rsidRPr="00DB3EB7">
              <w:rPr>
                <w:rFonts w:ascii="Lato" w:hAnsi="Lato"/>
              </w:rPr>
              <w:t>Despite this success, it's important to acknowledge that there are still opportunities for improvement. Exploring alternative algorithms, models, or incorporating advanced feature engineering techniques, such as utilizing grid search for hyperparameter optimization, could potentially lead to further enhancements in predictive performance. Continuous experimentation and refinement are recommended to unlock the full potential of the model and achieve even better outcomes.</w:t>
            </w:r>
          </w:p>
        </w:tc>
      </w:tr>
    </w:tbl>
    <w:p w14:paraId="19C5FCA7" w14:textId="77777777" w:rsidR="00CB2EF4" w:rsidRDefault="00CB2EF4">
      <w:pPr>
        <w:rPr>
          <w:rFonts w:ascii="Lato" w:hAnsi="Lato"/>
        </w:rPr>
      </w:pPr>
    </w:p>
    <w:p w14:paraId="5A4526BD" w14:textId="77777777" w:rsidR="00473899" w:rsidRDefault="00473899">
      <w:pPr>
        <w:rPr>
          <w:rFonts w:ascii="Lato" w:hAnsi="Lato"/>
        </w:rPr>
      </w:pPr>
    </w:p>
    <w:p w14:paraId="5F62B63C" w14:textId="77777777" w:rsidR="00473899" w:rsidRDefault="00473899">
      <w:pPr>
        <w:rPr>
          <w:rFonts w:ascii="Lato" w:hAnsi="Lato"/>
        </w:rPr>
      </w:pPr>
    </w:p>
    <w:p w14:paraId="4360CBE6" w14:textId="77777777" w:rsidR="00473899" w:rsidRDefault="00473899">
      <w:pPr>
        <w:rPr>
          <w:rFonts w:ascii="Lato" w:hAnsi="Lato"/>
        </w:rPr>
      </w:pPr>
    </w:p>
    <w:p w14:paraId="5211514C" w14:textId="77777777" w:rsidR="00473899" w:rsidRDefault="00473899">
      <w:pPr>
        <w:rPr>
          <w:rFonts w:ascii="Lato" w:hAnsi="Lato"/>
        </w:rPr>
      </w:pPr>
    </w:p>
    <w:p w14:paraId="31D8E10A" w14:textId="77777777" w:rsidR="00473899" w:rsidRPr="007C0AC5" w:rsidRDefault="00473899">
      <w:pPr>
        <w:rPr>
          <w:rFonts w:ascii="Lato" w:hAnsi="Lato"/>
        </w:rPr>
      </w:pPr>
    </w:p>
    <w:sectPr w:rsidR="00473899" w:rsidRPr="007C0AC5">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1C95"/>
    <w:multiLevelType w:val="multilevel"/>
    <w:tmpl w:val="4F527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34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EF4"/>
    <w:rsid w:val="00015169"/>
    <w:rsid w:val="00096F5B"/>
    <w:rsid w:val="00141EC8"/>
    <w:rsid w:val="003026AC"/>
    <w:rsid w:val="00473899"/>
    <w:rsid w:val="0076686C"/>
    <w:rsid w:val="00774C9E"/>
    <w:rsid w:val="007C0AC5"/>
    <w:rsid w:val="00807D06"/>
    <w:rsid w:val="009449D3"/>
    <w:rsid w:val="00A21C5A"/>
    <w:rsid w:val="00A93E54"/>
    <w:rsid w:val="00B4385A"/>
    <w:rsid w:val="00CB2EF4"/>
    <w:rsid w:val="00CF2D0D"/>
    <w:rsid w:val="00D401C5"/>
    <w:rsid w:val="00D47558"/>
    <w:rsid w:val="00DA5AFA"/>
    <w:rsid w:val="00DB3EB7"/>
    <w:rsid w:val="00DB67F6"/>
    <w:rsid w:val="00DD4E7B"/>
    <w:rsid w:val="00E720D2"/>
    <w:rsid w:val="00F072E4"/>
    <w:rsid w:val="00F412B3"/>
    <w:rsid w:val="00F574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0561"/>
  <w15:docId w15:val="{A5163FE7-2A22-8848-A1E8-B637DBC1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41EC8"/>
    <w:pPr>
      <w:spacing w:before="100" w:beforeAutospacing="1" w:after="100" w:afterAutospacing="1" w:line="240" w:lineRule="auto"/>
    </w:pPr>
    <w:rPr>
      <w:rFonts w:ascii="Times New Roman" w:eastAsia="Times New Roman" w:hAnsi="Times New Roman" w:cs="Times New Roman"/>
      <w:sz w:val="24"/>
      <w:szCs w:val="24"/>
      <w:lang w:val="en-AU"/>
    </w:rPr>
  </w:style>
  <w:style w:type="table" w:styleId="TableGrid">
    <w:name w:val="Table Grid"/>
    <w:basedOn w:val="TableNormal"/>
    <w:uiPriority w:val="39"/>
    <w:rsid w:val="00A93E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93E5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A93E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Hyperlink">
    <w:name w:val="Hyperlink"/>
    <w:basedOn w:val="DefaultParagraphFont"/>
    <w:uiPriority w:val="99"/>
    <w:unhideWhenUsed/>
    <w:rsid w:val="0076686C"/>
    <w:rPr>
      <w:color w:val="0000FF" w:themeColor="hyperlink"/>
      <w:u w:val="single"/>
    </w:rPr>
  </w:style>
  <w:style w:type="character" w:styleId="UnresolvedMention">
    <w:name w:val="Unresolved Mention"/>
    <w:basedOn w:val="DefaultParagraphFont"/>
    <w:uiPriority w:val="99"/>
    <w:semiHidden/>
    <w:unhideWhenUsed/>
    <w:rsid w:val="00766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6450">
      <w:bodyDiv w:val="1"/>
      <w:marLeft w:val="0"/>
      <w:marRight w:val="0"/>
      <w:marTop w:val="0"/>
      <w:marBottom w:val="0"/>
      <w:divBdr>
        <w:top w:val="none" w:sz="0" w:space="0" w:color="auto"/>
        <w:left w:val="none" w:sz="0" w:space="0" w:color="auto"/>
        <w:bottom w:val="none" w:sz="0" w:space="0" w:color="auto"/>
        <w:right w:val="none" w:sz="0" w:space="0" w:color="auto"/>
      </w:divBdr>
    </w:div>
    <w:div w:id="136535040">
      <w:bodyDiv w:val="1"/>
      <w:marLeft w:val="0"/>
      <w:marRight w:val="0"/>
      <w:marTop w:val="0"/>
      <w:marBottom w:val="0"/>
      <w:divBdr>
        <w:top w:val="none" w:sz="0" w:space="0" w:color="auto"/>
        <w:left w:val="none" w:sz="0" w:space="0" w:color="auto"/>
        <w:bottom w:val="none" w:sz="0" w:space="0" w:color="auto"/>
        <w:right w:val="none" w:sz="0" w:space="0" w:color="auto"/>
      </w:divBdr>
    </w:div>
    <w:div w:id="235017860">
      <w:bodyDiv w:val="1"/>
      <w:marLeft w:val="0"/>
      <w:marRight w:val="0"/>
      <w:marTop w:val="0"/>
      <w:marBottom w:val="0"/>
      <w:divBdr>
        <w:top w:val="none" w:sz="0" w:space="0" w:color="auto"/>
        <w:left w:val="none" w:sz="0" w:space="0" w:color="auto"/>
        <w:bottom w:val="none" w:sz="0" w:space="0" w:color="auto"/>
        <w:right w:val="none" w:sz="0" w:space="0" w:color="auto"/>
      </w:divBdr>
      <w:divsChild>
        <w:div w:id="1230388675">
          <w:marLeft w:val="0"/>
          <w:marRight w:val="0"/>
          <w:marTop w:val="0"/>
          <w:marBottom w:val="0"/>
          <w:divBdr>
            <w:top w:val="none" w:sz="0" w:space="0" w:color="auto"/>
            <w:left w:val="none" w:sz="0" w:space="0" w:color="auto"/>
            <w:bottom w:val="none" w:sz="0" w:space="0" w:color="auto"/>
            <w:right w:val="none" w:sz="0" w:space="0" w:color="auto"/>
          </w:divBdr>
          <w:divsChild>
            <w:div w:id="1283152644">
              <w:marLeft w:val="0"/>
              <w:marRight w:val="0"/>
              <w:marTop w:val="0"/>
              <w:marBottom w:val="0"/>
              <w:divBdr>
                <w:top w:val="none" w:sz="0" w:space="0" w:color="auto"/>
                <w:left w:val="none" w:sz="0" w:space="0" w:color="auto"/>
                <w:bottom w:val="none" w:sz="0" w:space="0" w:color="auto"/>
                <w:right w:val="none" w:sz="0" w:space="0" w:color="auto"/>
              </w:divBdr>
              <w:divsChild>
                <w:div w:id="513808157">
                  <w:marLeft w:val="0"/>
                  <w:marRight w:val="0"/>
                  <w:marTop w:val="0"/>
                  <w:marBottom w:val="0"/>
                  <w:divBdr>
                    <w:top w:val="none" w:sz="0" w:space="0" w:color="auto"/>
                    <w:left w:val="none" w:sz="0" w:space="0" w:color="auto"/>
                    <w:bottom w:val="none" w:sz="0" w:space="0" w:color="auto"/>
                    <w:right w:val="none" w:sz="0" w:space="0" w:color="auto"/>
                  </w:divBdr>
                  <w:divsChild>
                    <w:div w:id="11693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38166">
      <w:bodyDiv w:val="1"/>
      <w:marLeft w:val="0"/>
      <w:marRight w:val="0"/>
      <w:marTop w:val="0"/>
      <w:marBottom w:val="0"/>
      <w:divBdr>
        <w:top w:val="none" w:sz="0" w:space="0" w:color="auto"/>
        <w:left w:val="none" w:sz="0" w:space="0" w:color="auto"/>
        <w:bottom w:val="none" w:sz="0" w:space="0" w:color="auto"/>
        <w:right w:val="none" w:sz="0" w:space="0" w:color="auto"/>
      </w:divBdr>
    </w:div>
    <w:div w:id="593823439">
      <w:bodyDiv w:val="1"/>
      <w:marLeft w:val="0"/>
      <w:marRight w:val="0"/>
      <w:marTop w:val="0"/>
      <w:marBottom w:val="0"/>
      <w:divBdr>
        <w:top w:val="none" w:sz="0" w:space="0" w:color="auto"/>
        <w:left w:val="none" w:sz="0" w:space="0" w:color="auto"/>
        <w:bottom w:val="none" w:sz="0" w:space="0" w:color="auto"/>
        <w:right w:val="none" w:sz="0" w:space="0" w:color="auto"/>
      </w:divBdr>
    </w:div>
    <w:div w:id="645010199">
      <w:bodyDiv w:val="1"/>
      <w:marLeft w:val="0"/>
      <w:marRight w:val="0"/>
      <w:marTop w:val="0"/>
      <w:marBottom w:val="0"/>
      <w:divBdr>
        <w:top w:val="none" w:sz="0" w:space="0" w:color="auto"/>
        <w:left w:val="none" w:sz="0" w:space="0" w:color="auto"/>
        <w:bottom w:val="none" w:sz="0" w:space="0" w:color="auto"/>
        <w:right w:val="none" w:sz="0" w:space="0" w:color="auto"/>
      </w:divBdr>
    </w:div>
    <w:div w:id="677922689">
      <w:bodyDiv w:val="1"/>
      <w:marLeft w:val="0"/>
      <w:marRight w:val="0"/>
      <w:marTop w:val="0"/>
      <w:marBottom w:val="0"/>
      <w:divBdr>
        <w:top w:val="none" w:sz="0" w:space="0" w:color="auto"/>
        <w:left w:val="none" w:sz="0" w:space="0" w:color="auto"/>
        <w:bottom w:val="none" w:sz="0" w:space="0" w:color="auto"/>
        <w:right w:val="none" w:sz="0" w:space="0" w:color="auto"/>
      </w:divBdr>
    </w:div>
    <w:div w:id="714352577">
      <w:bodyDiv w:val="1"/>
      <w:marLeft w:val="0"/>
      <w:marRight w:val="0"/>
      <w:marTop w:val="0"/>
      <w:marBottom w:val="0"/>
      <w:divBdr>
        <w:top w:val="none" w:sz="0" w:space="0" w:color="auto"/>
        <w:left w:val="none" w:sz="0" w:space="0" w:color="auto"/>
        <w:bottom w:val="none" w:sz="0" w:space="0" w:color="auto"/>
        <w:right w:val="none" w:sz="0" w:space="0" w:color="auto"/>
      </w:divBdr>
    </w:div>
    <w:div w:id="829292622">
      <w:bodyDiv w:val="1"/>
      <w:marLeft w:val="0"/>
      <w:marRight w:val="0"/>
      <w:marTop w:val="0"/>
      <w:marBottom w:val="0"/>
      <w:divBdr>
        <w:top w:val="none" w:sz="0" w:space="0" w:color="auto"/>
        <w:left w:val="none" w:sz="0" w:space="0" w:color="auto"/>
        <w:bottom w:val="none" w:sz="0" w:space="0" w:color="auto"/>
        <w:right w:val="none" w:sz="0" w:space="0" w:color="auto"/>
      </w:divBdr>
    </w:div>
    <w:div w:id="1000935289">
      <w:bodyDiv w:val="1"/>
      <w:marLeft w:val="0"/>
      <w:marRight w:val="0"/>
      <w:marTop w:val="0"/>
      <w:marBottom w:val="0"/>
      <w:divBdr>
        <w:top w:val="none" w:sz="0" w:space="0" w:color="auto"/>
        <w:left w:val="none" w:sz="0" w:space="0" w:color="auto"/>
        <w:bottom w:val="none" w:sz="0" w:space="0" w:color="auto"/>
        <w:right w:val="none" w:sz="0" w:space="0" w:color="auto"/>
      </w:divBdr>
      <w:divsChild>
        <w:div w:id="1421828438">
          <w:marLeft w:val="0"/>
          <w:marRight w:val="0"/>
          <w:marTop w:val="0"/>
          <w:marBottom w:val="0"/>
          <w:divBdr>
            <w:top w:val="none" w:sz="0" w:space="0" w:color="auto"/>
            <w:left w:val="none" w:sz="0" w:space="0" w:color="auto"/>
            <w:bottom w:val="none" w:sz="0" w:space="0" w:color="auto"/>
            <w:right w:val="none" w:sz="0" w:space="0" w:color="auto"/>
          </w:divBdr>
          <w:divsChild>
            <w:div w:id="1573075571">
              <w:marLeft w:val="0"/>
              <w:marRight w:val="0"/>
              <w:marTop w:val="0"/>
              <w:marBottom w:val="0"/>
              <w:divBdr>
                <w:top w:val="none" w:sz="0" w:space="0" w:color="auto"/>
                <w:left w:val="none" w:sz="0" w:space="0" w:color="auto"/>
                <w:bottom w:val="none" w:sz="0" w:space="0" w:color="auto"/>
                <w:right w:val="none" w:sz="0" w:space="0" w:color="auto"/>
              </w:divBdr>
              <w:divsChild>
                <w:div w:id="857044372">
                  <w:marLeft w:val="0"/>
                  <w:marRight w:val="0"/>
                  <w:marTop w:val="0"/>
                  <w:marBottom w:val="0"/>
                  <w:divBdr>
                    <w:top w:val="none" w:sz="0" w:space="0" w:color="auto"/>
                    <w:left w:val="none" w:sz="0" w:space="0" w:color="auto"/>
                    <w:bottom w:val="none" w:sz="0" w:space="0" w:color="auto"/>
                    <w:right w:val="none" w:sz="0" w:space="0" w:color="auto"/>
                  </w:divBdr>
                  <w:divsChild>
                    <w:div w:id="10632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913">
      <w:bodyDiv w:val="1"/>
      <w:marLeft w:val="0"/>
      <w:marRight w:val="0"/>
      <w:marTop w:val="0"/>
      <w:marBottom w:val="0"/>
      <w:divBdr>
        <w:top w:val="none" w:sz="0" w:space="0" w:color="auto"/>
        <w:left w:val="none" w:sz="0" w:space="0" w:color="auto"/>
        <w:bottom w:val="none" w:sz="0" w:space="0" w:color="auto"/>
        <w:right w:val="none" w:sz="0" w:space="0" w:color="auto"/>
      </w:divBdr>
    </w:div>
    <w:div w:id="1138692612">
      <w:bodyDiv w:val="1"/>
      <w:marLeft w:val="0"/>
      <w:marRight w:val="0"/>
      <w:marTop w:val="0"/>
      <w:marBottom w:val="0"/>
      <w:divBdr>
        <w:top w:val="none" w:sz="0" w:space="0" w:color="auto"/>
        <w:left w:val="none" w:sz="0" w:space="0" w:color="auto"/>
        <w:bottom w:val="none" w:sz="0" w:space="0" w:color="auto"/>
        <w:right w:val="none" w:sz="0" w:space="0" w:color="auto"/>
      </w:divBdr>
      <w:divsChild>
        <w:div w:id="242567438">
          <w:marLeft w:val="0"/>
          <w:marRight w:val="0"/>
          <w:marTop w:val="0"/>
          <w:marBottom w:val="0"/>
          <w:divBdr>
            <w:top w:val="none" w:sz="0" w:space="0" w:color="auto"/>
            <w:left w:val="none" w:sz="0" w:space="0" w:color="auto"/>
            <w:bottom w:val="none" w:sz="0" w:space="0" w:color="auto"/>
            <w:right w:val="none" w:sz="0" w:space="0" w:color="auto"/>
          </w:divBdr>
          <w:divsChild>
            <w:div w:id="16472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90219">
      <w:bodyDiv w:val="1"/>
      <w:marLeft w:val="0"/>
      <w:marRight w:val="0"/>
      <w:marTop w:val="0"/>
      <w:marBottom w:val="0"/>
      <w:divBdr>
        <w:top w:val="none" w:sz="0" w:space="0" w:color="auto"/>
        <w:left w:val="none" w:sz="0" w:space="0" w:color="auto"/>
        <w:bottom w:val="none" w:sz="0" w:space="0" w:color="auto"/>
        <w:right w:val="none" w:sz="0" w:space="0" w:color="auto"/>
      </w:divBdr>
    </w:div>
    <w:div w:id="1223954317">
      <w:bodyDiv w:val="1"/>
      <w:marLeft w:val="0"/>
      <w:marRight w:val="0"/>
      <w:marTop w:val="0"/>
      <w:marBottom w:val="0"/>
      <w:divBdr>
        <w:top w:val="none" w:sz="0" w:space="0" w:color="auto"/>
        <w:left w:val="none" w:sz="0" w:space="0" w:color="auto"/>
        <w:bottom w:val="none" w:sz="0" w:space="0" w:color="auto"/>
        <w:right w:val="none" w:sz="0" w:space="0" w:color="auto"/>
      </w:divBdr>
    </w:div>
    <w:div w:id="1337852048">
      <w:bodyDiv w:val="1"/>
      <w:marLeft w:val="0"/>
      <w:marRight w:val="0"/>
      <w:marTop w:val="0"/>
      <w:marBottom w:val="0"/>
      <w:divBdr>
        <w:top w:val="none" w:sz="0" w:space="0" w:color="auto"/>
        <w:left w:val="none" w:sz="0" w:space="0" w:color="auto"/>
        <w:bottom w:val="none" w:sz="0" w:space="0" w:color="auto"/>
        <w:right w:val="none" w:sz="0" w:space="0" w:color="auto"/>
      </w:divBdr>
    </w:div>
    <w:div w:id="1338341253">
      <w:bodyDiv w:val="1"/>
      <w:marLeft w:val="0"/>
      <w:marRight w:val="0"/>
      <w:marTop w:val="0"/>
      <w:marBottom w:val="0"/>
      <w:divBdr>
        <w:top w:val="none" w:sz="0" w:space="0" w:color="auto"/>
        <w:left w:val="none" w:sz="0" w:space="0" w:color="auto"/>
        <w:bottom w:val="none" w:sz="0" w:space="0" w:color="auto"/>
        <w:right w:val="none" w:sz="0" w:space="0" w:color="auto"/>
      </w:divBdr>
    </w:div>
    <w:div w:id="1388914500">
      <w:bodyDiv w:val="1"/>
      <w:marLeft w:val="0"/>
      <w:marRight w:val="0"/>
      <w:marTop w:val="0"/>
      <w:marBottom w:val="0"/>
      <w:divBdr>
        <w:top w:val="none" w:sz="0" w:space="0" w:color="auto"/>
        <w:left w:val="none" w:sz="0" w:space="0" w:color="auto"/>
        <w:bottom w:val="none" w:sz="0" w:space="0" w:color="auto"/>
        <w:right w:val="none" w:sz="0" w:space="0" w:color="auto"/>
      </w:divBdr>
    </w:div>
    <w:div w:id="1428887139">
      <w:bodyDiv w:val="1"/>
      <w:marLeft w:val="0"/>
      <w:marRight w:val="0"/>
      <w:marTop w:val="0"/>
      <w:marBottom w:val="0"/>
      <w:divBdr>
        <w:top w:val="none" w:sz="0" w:space="0" w:color="auto"/>
        <w:left w:val="none" w:sz="0" w:space="0" w:color="auto"/>
        <w:bottom w:val="none" w:sz="0" w:space="0" w:color="auto"/>
        <w:right w:val="none" w:sz="0" w:space="0" w:color="auto"/>
      </w:divBdr>
    </w:div>
    <w:div w:id="1441337782">
      <w:bodyDiv w:val="1"/>
      <w:marLeft w:val="0"/>
      <w:marRight w:val="0"/>
      <w:marTop w:val="0"/>
      <w:marBottom w:val="0"/>
      <w:divBdr>
        <w:top w:val="none" w:sz="0" w:space="0" w:color="auto"/>
        <w:left w:val="none" w:sz="0" w:space="0" w:color="auto"/>
        <w:bottom w:val="none" w:sz="0" w:space="0" w:color="auto"/>
        <w:right w:val="none" w:sz="0" w:space="0" w:color="auto"/>
      </w:divBdr>
    </w:div>
    <w:div w:id="1685594564">
      <w:bodyDiv w:val="1"/>
      <w:marLeft w:val="0"/>
      <w:marRight w:val="0"/>
      <w:marTop w:val="0"/>
      <w:marBottom w:val="0"/>
      <w:divBdr>
        <w:top w:val="none" w:sz="0" w:space="0" w:color="auto"/>
        <w:left w:val="none" w:sz="0" w:space="0" w:color="auto"/>
        <w:bottom w:val="none" w:sz="0" w:space="0" w:color="auto"/>
        <w:right w:val="none" w:sz="0" w:space="0" w:color="auto"/>
      </w:divBdr>
      <w:divsChild>
        <w:div w:id="1772434939">
          <w:marLeft w:val="0"/>
          <w:marRight w:val="0"/>
          <w:marTop w:val="0"/>
          <w:marBottom w:val="0"/>
          <w:divBdr>
            <w:top w:val="none" w:sz="0" w:space="0" w:color="auto"/>
            <w:left w:val="none" w:sz="0" w:space="0" w:color="auto"/>
            <w:bottom w:val="none" w:sz="0" w:space="0" w:color="auto"/>
            <w:right w:val="none" w:sz="0" w:space="0" w:color="auto"/>
          </w:divBdr>
          <w:divsChild>
            <w:div w:id="238566370">
              <w:marLeft w:val="0"/>
              <w:marRight w:val="0"/>
              <w:marTop w:val="0"/>
              <w:marBottom w:val="0"/>
              <w:divBdr>
                <w:top w:val="none" w:sz="0" w:space="0" w:color="auto"/>
                <w:left w:val="none" w:sz="0" w:space="0" w:color="auto"/>
                <w:bottom w:val="none" w:sz="0" w:space="0" w:color="auto"/>
                <w:right w:val="none" w:sz="0" w:space="0" w:color="auto"/>
              </w:divBdr>
              <w:divsChild>
                <w:div w:id="897976171">
                  <w:marLeft w:val="0"/>
                  <w:marRight w:val="0"/>
                  <w:marTop w:val="0"/>
                  <w:marBottom w:val="0"/>
                  <w:divBdr>
                    <w:top w:val="none" w:sz="0" w:space="0" w:color="auto"/>
                    <w:left w:val="none" w:sz="0" w:space="0" w:color="auto"/>
                    <w:bottom w:val="none" w:sz="0" w:space="0" w:color="auto"/>
                    <w:right w:val="none" w:sz="0" w:space="0" w:color="auto"/>
                  </w:divBdr>
                  <w:divsChild>
                    <w:div w:id="1785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93849">
      <w:bodyDiv w:val="1"/>
      <w:marLeft w:val="0"/>
      <w:marRight w:val="0"/>
      <w:marTop w:val="0"/>
      <w:marBottom w:val="0"/>
      <w:divBdr>
        <w:top w:val="none" w:sz="0" w:space="0" w:color="auto"/>
        <w:left w:val="none" w:sz="0" w:space="0" w:color="auto"/>
        <w:bottom w:val="none" w:sz="0" w:space="0" w:color="auto"/>
        <w:right w:val="none" w:sz="0" w:space="0" w:color="auto"/>
      </w:divBdr>
    </w:div>
    <w:div w:id="1811511945">
      <w:bodyDiv w:val="1"/>
      <w:marLeft w:val="0"/>
      <w:marRight w:val="0"/>
      <w:marTop w:val="0"/>
      <w:marBottom w:val="0"/>
      <w:divBdr>
        <w:top w:val="none" w:sz="0" w:space="0" w:color="auto"/>
        <w:left w:val="none" w:sz="0" w:space="0" w:color="auto"/>
        <w:bottom w:val="none" w:sz="0" w:space="0" w:color="auto"/>
        <w:right w:val="none" w:sz="0" w:space="0" w:color="auto"/>
      </w:divBdr>
    </w:div>
    <w:div w:id="2055228676">
      <w:bodyDiv w:val="1"/>
      <w:marLeft w:val="0"/>
      <w:marRight w:val="0"/>
      <w:marTop w:val="0"/>
      <w:marBottom w:val="0"/>
      <w:divBdr>
        <w:top w:val="none" w:sz="0" w:space="0" w:color="auto"/>
        <w:left w:val="none" w:sz="0" w:space="0" w:color="auto"/>
        <w:bottom w:val="none" w:sz="0" w:space="0" w:color="auto"/>
        <w:right w:val="none" w:sz="0" w:space="0" w:color="auto"/>
      </w:divBdr>
    </w:div>
    <w:div w:id="2114745001">
      <w:bodyDiv w:val="1"/>
      <w:marLeft w:val="0"/>
      <w:marRight w:val="0"/>
      <w:marTop w:val="0"/>
      <w:marBottom w:val="0"/>
      <w:divBdr>
        <w:top w:val="none" w:sz="0" w:space="0" w:color="auto"/>
        <w:left w:val="none" w:sz="0" w:space="0" w:color="auto"/>
        <w:bottom w:val="none" w:sz="0" w:space="0" w:color="auto"/>
        <w:right w:val="none" w:sz="0" w:space="0" w:color="auto"/>
      </w:divBdr>
    </w:div>
    <w:div w:id="212372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irada2799/Thirada_AML_AT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Thirada Tiamklang</cp:lastModifiedBy>
  <cp:revision>21</cp:revision>
  <dcterms:created xsi:type="dcterms:W3CDTF">2023-08-17T08:06:00Z</dcterms:created>
  <dcterms:modified xsi:type="dcterms:W3CDTF">2023-08-24T06:14:00Z</dcterms:modified>
</cp:coreProperties>
</file>