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C3" w:rsidRPr="003E1076" w:rsidRDefault="00BF635F" w:rsidP="008B5E2B">
      <w:pPr>
        <w:jc w:val="center"/>
        <w:rPr>
          <w:b/>
        </w:rPr>
      </w:pPr>
      <w:r>
        <w:rPr>
          <w:b/>
        </w:rPr>
        <w:t>TUPRO</w:t>
      </w:r>
      <w:r w:rsidR="008B5E2B" w:rsidRPr="003E1076">
        <w:rPr>
          <w:b/>
        </w:rPr>
        <w:t xml:space="preserve"> 1 Artificial Intelligence</w:t>
      </w:r>
    </w:p>
    <w:p w:rsidR="004D088C" w:rsidRPr="00E26DCD" w:rsidRDefault="008B5E2B" w:rsidP="00E26DCD">
      <w:pPr>
        <w:jc w:val="center"/>
        <w:rPr>
          <w:b/>
        </w:rPr>
      </w:pPr>
      <w:r w:rsidRPr="003E1076">
        <w:rPr>
          <w:b/>
        </w:rPr>
        <w:t>[Simulated Annealing]</w:t>
      </w:r>
    </w:p>
    <w:p w:rsidR="005A518E" w:rsidRDefault="00007E87" w:rsidP="00225BB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Analisa dan Pembahasan</w:t>
      </w:r>
    </w:p>
    <w:p w:rsidR="00EE68A9" w:rsidRPr="000F5D7D" w:rsidRDefault="008D5907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Algoritma Simulated Annealing</w:t>
      </w:r>
    </w:p>
    <w:p w:rsidR="003F16D8" w:rsidRDefault="00DE2B3E" w:rsidP="00495BC4">
      <w:pPr>
        <w:pStyle w:val="ListParagraph"/>
        <w:ind w:left="1080" w:firstLine="720"/>
        <w:jc w:val="both"/>
      </w:pPr>
      <w:r>
        <w:t>Simulated Annealing adalah sebuah teknik optimasi kombinatorial, contohnya memperkecil fungsi dari sebuah fungsi yang memilki banyak v</w:t>
      </w:r>
      <w:r w:rsidR="009F5285">
        <w:t>ariable</w:t>
      </w:r>
      <w:r w:rsidR="00B46BDE">
        <w:t xml:space="preserve"> </w:t>
      </w:r>
      <w:r w:rsidR="009F5285">
        <w:t xml:space="preserve">(Rob A. Ruternbar, 1989). Lebih jelasnya “combinatorial optimization problem” </w:t>
      </w:r>
      <w:r w:rsidR="000F03C3">
        <w:t xml:space="preserve">adalah untuk menemukan konfigurasi dari parameter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C210E">
        <w:rPr>
          <w:rFonts w:eastAsiaTheme="minorEastAsia"/>
        </w:rPr>
        <w:t xml:space="preserve"> </w:t>
      </w:r>
      <w:r w:rsidR="000F03C3">
        <w:t>yang dapat meminimalkan hasil fungsi f(x).</w:t>
      </w:r>
      <w:r w:rsidR="00D30396">
        <w:t xml:space="preserve"> </w:t>
      </w:r>
    </w:p>
    <w:p w:rsidR="0016307F" w:rsidRPr="000F5D7D" w:rsidRDefault="00176908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Fungsi</w:t>
      </w:r>
      <w:r w:rsidR="00DB22B5" w:rsidRPr="000F5D7D">
        <w:rPr>
          <w:b/>
        </w:rPr>
        <w:t xml:space="preserve"> Matematis</w:t>
      </w:r>
    </w:p>
    <w:p w:rsidR="00D654DA" w:rsidRDefault="00D654DA" w:rsidP="00495BC4">
      <w:pPr>
        <w:pStyle w:val="ListParagraph"/>
        <w:ind w:left="1080"/>
      </w:pPr>
      <w:r>
        <w:t>Fungsi yang perlu diminimalkan adalah</w:t>
      </w:r>
      <w:r w:rsidR="00301BF3">
        <w:t xml:space="preserve"> </w:t>
      </w:r>
    </w:p>
    <w:p w:rsidR="0016307F" w:rsidRDefault="00167EE9" w:rsidP="00B46BDE">
      <w:pPr>
        <w:pStyle w:val="ListParagraph"/>
        <w:ind w:left="1080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1840F8" w:rsidRDefault="00301BF3" w:rsidP="0074765B">
      <w:pPr>
        <w:pStyle w:val="ListParagraph"/>
        <w:ind w:left="1080"/>
        <w:jc w:val="both"/>
      </w:pPr>
      <w:r>
        <w:t xml:space="preserve">Dengan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92880">
        <w:t xml:space="preserve"> memiliki range [-10,10]. </w:t>
      </w:r>
      <w:r w:rsidR="00DA0C73">
        <w:t>Menggunakan</w:t>
      </w:r>
      <w:r w:rsidR="002D4B83">
        <w:t xml:space="preserve"> meshgrid dan surf pada matlab di</w:t>
      </w:r>
      <w:r w:rsidR="0063741D">
        <w:t>hasilkan visualisasi seperti dibawah ini.</w:t>
      </w:r>
    </w:p>
    <w:p w:rsidR="007D2EBD" w:rsidRDefault="007D2EBD" w:rsidP="0074765B">
      <w:pPr>
        <w:pStyle w:val="ListParagraph"/>
        <w:ind w:left="1080"/>
        <w:jc w:val="both"/>
      </w:pPr>
    </w:p>
    <w:p w:rsidR="001840F8" w:rsidRDefault="00167EE9" w:rsidP="00495BC4">
      <w:pPr>
        <w:pStyle w:val="ListParagraph"/>
        <w:ind w:left="360"/>
        <w:jc w:val="center"/>
      </w:pPr>
      <w:r>
        <w:rPr>
          <w:noProof/>
          <w:lang w:eastAsia="ja-JP"/>
        </w:rPr>
        <w:drawing>
          <wp:inline distT="0" distB="0" distL="0" distR="0">
            <wp:extent cx="2695575" cy="24492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C98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61" cy="24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4" w:rsidRDefault="00FB4B84" w:rsidP="00495BC4">
      <w:pPr>
        <w:pStyle w:val="ListParagraph"/>
        <w:ind w:left="360"/>
      </w:pPr>
    </w:p>
    <w:p w:rsidR="00592880" w:rsidRPr="000F5D7D" w:rsidRDefault="00592880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Implementasi dan Hasil</w:t>
      </w:r>
    </w:p>
    <w:p w:rsidR="0060117F" w:rsidRDefault="0060117F" w:rsidP="00495BC4">
      <w:pPr>
        <w:pStyle w:val="ListParagraph"/>
        <w:ind w:left="1080"/>
      </w:pPr>
    </w:p>
    <w:p w:rsidR="00BE4795" w:rsidRPr="00EC4C99" w:rsidRDefault="00E52327" w:rsidP="006306D9">
      <w:pPr>
        <w:pStyle w:val="ListParagraph"/>
        <w:ind w:firstLine="720"/>
        <w:jc w:val="both"/>
      </w:pPr>
      <w:r w:rsidRPr="00152EED">
        <w:rPr>
          <w:rFonts w:cs="Times New Roman"/>
        </w:rPr>
        <w:t>Algoritma</w:t>
      </w:r>
      <w:r w:rsidR="000C27DE">
        <w:rPr>
          <w:rFonts w:cs="Times New Roman"/>
        </w:rPr>
        <w:t xml:space="preserve"> SA</w:t>
      </w:r>
      <w:r w:rsidRPr="00152EED">
        <w:rPr>
          <w:rFonts w:cs="Times New Roman"/>
        </w:rPr>
        <w:t xml:space="preserve"> diimplementasikan </w:t>
      </w:r>
      <w:r w:rsidR="007E2E35">
        <w:rPr>
          <w:rFonts w:cs="Times New Roman"/>
        </w:rPr>
        <w:t xml:space="preserve">ke </w:t>
      </w:r>
      <w:r w:rsidRPr="00152EED">
        <w:rPr>
          <w:rFonts w:cs="Times New Roman"/>
        </w:rPr>
        <w:t xml:space="preserve">dalam sebuah aplikasi </w:t>
      </w:r>
      <w:r w:rsidR="004405D5" w:rsidRPr="00152EED">
        <w:rPr>
          <w:rFonts w:cs="Times New Roman"/>
        </w:rPr>
        <w:t xml:space="preserve">menggunakan </w:t>
      </w:r>
      <w:r w:rsidR="006C1407" w:rsidRPr="00152EED">
        <w:rPr>
          <w:rFonts w:cs="Times New Roman"/>
        </w:rPr>
        <w:t>MATLAB R2015a dengan opt</w:t>
      </w:r>
      <w:r w:rsidR="00383339" w:rsidRPr="00152EED">
        <w:rPr>
          <w:rFonts w:cs="Times New Roman"/>
        </w:rPr>
        <w:t>imasi dalam Annealing Sch</w:t>
      </w:r>
      <w:r w:rsidR="00E24F20" w:rsidRPr="00152EED">
        <w:rPr>
          <w:rFonts w:cs="Times New Roman"/>
        </w:rPr>
        <w:t>edule</w:t>
      </w:r>
      <w:r w:rsidR="00452FB1" w:rsidRPr="00152EED">
        <w:rPr>
          <w:rFonts w:cs="Times New Roman"/>
        </w:rPr>
        <w:t>.</w:t>
      </w:r>
      <w:r w:rsidR="00302347" w:rsidRPr="00152EED">
        <w:rPr>
          <w:rFonts w:cs="Times New Roman"/>
        </w:rPr>
        <w:t xml:space="preserve"> Dengan inputa</w:t>
      </w:r>
      <w:r w:rsidR="0023314C" w:rsidRPr="00152EED">
        <w:rPr>
          <w:rFonts w:cs="Times New Roman"/>
        </w:rPr>
        <w:t xml:space="preserve">n random </w:t>
      </w:r>
      <w:r w:rsidR="0024333B" w:rsidRPr="00152EED">
        <w:rPr>
          <w:rFonts w:cs="Times New Roman"/>
        </w:rPr>
        <w:t xml:space="preserve">dari range [-10,10] </w:t>
      </w:r>
      <w:r w:rsidR="00426F7D" w:rsidRPr="00152EED">
        <w:rPr>
          <w:rFonts w:cs="Times New Roman"/>
        </w:rPr>
        <w:t>dengan hanya</w:t>
      </w:r>
      <w:r w:rsidR="0023314C" w:rsidRPr="00152EED">
        <w:rPr>
          <w:rFonts w:cs="Times New Roman"/>
        </w:rPr>
        <w:t xml:space="preserve"> satu variable</w:t>
      </w:r>
      <w:r w:rsidR="009041F9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antara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 atau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426F7D" w:rsidRPr="00152EED">
        <w:rPr>
          <w:rFonts w:cs="Times New Roman"/>
        </w:rPr>
        <w:t xml:space="preserve"> yang</w:t>
      </w:r>
      <w:r w:rsidR="00B91483" w:rsidRPr="00152EED">
        <w:rPr>
          <w:rFonts w:cs="Times New Roman"/>
        </w:rPr>
        <w:t xml:space="preserve"> </w:t>
      </w:r>
      <w:r w:rsidR="0023314C" w:rsidRPr="00152EED">
        <w:rPr>
          <w:rFonts w:cs="Times New Roman"/>
        </w:rPr>
        <w:t>berubah dalam setiap iterasi</w:t>
      </w:r>
      <w:r w:rsidR="00D60AFB" w:rsidRPr="00152EED">
        <w:rPr>
          <w:rFonts w:cs="Times New Roman"/>
        </w:rPr>
        <w:t>.</w:t>
      </w:r>
      <w:r w:rsidR="00A22607" w:rsidRPr="00152EED">
        <w:rPr>
          <w:rFonts w:cs="Times New Roman"/>
        </w:rPr>
        <w:t xml:space="preserve"> Dengan kondisi iterasi luar </w:t>
      </w:r>
      <w:r w:rsidR="00E95985" w:rsidRPr="00152EED">
        <w:rPr>
          <w:rFonts w:cs="Times New Roman"/>
        </w:rPr>
        <w:t xml:space="preserve">berhenti </w:t>
      </w:r>
      <w:r w:rsidR="00246E87" w:rsidRPr="00152EED">
        <w:rPr>
          <w:rFonts w:cs="Times New Roman"/>
        </w:rPr>
        <w:t xml:space="preserve">saat T = </w:t>
      </w:r>
      <w:r w:rsidR="00E95985" w:rsidRPr="00152EED">
        <w:rPr>
          <w:rFonts w:cs="Times New Roman"/>
        </w:rPr>
        <w:t>1.</w:t>
      </w:r>
      <w:r w:rsidR="003D4262" w:rsidRPr="00152EED">
        <w:rPr>
          <w:rFonts w:cs="Times New Roman"/>
        </w:rPr>
        <w:t xml:space="preserve"> Iterasi dalam ditujukan untuk mencari kondisi p</w:t>
      </w:r>
      <w:r w:rsidR="00A20F5F" w:rsidRPr="00152EED">
        <w:rPr>
          <w:rFonts w:cs="Times New Roman"/>
        </w:rPr>
        <w:t>engurangan temperature</w:t>
      </w:r>
      <w:r w:rsidR="003D4262" w:rsidRPr="00152EED">
        <w:rPr>
          <w:rFonts w:cs="Times New Roman"/>
        </w:rPr>
        <w:t>,</w:t>
      </w:r>
      <w:r w:rsidR="00A20F5F" w:rsidRPr="00152EED">
        <w:rPr>
          <w:rFonts w:cs="Times New Roman"/>
        </w:rPr>
        <w:t xml:space="preserve"> saat masuk kondisi pertama </w:t>
      </w:r>
      <w:r w:rsidR="001A67A3" w:rsidRPr="00152EED">
        <w:rPr>
          <w:rFonts w:cs="Times New Roman"/>
        </w:rPr>
        <w:t xml:space="preserve">(acceptable condition) </w:t>
      </w:r>
      <w:r w:rsidR="00A20F5F" w:rsidRPr="00152EED">
        <w:rPr>
          <w:rFonts w:cs="Times New Roman"/>
        </w:rPr>
        <w:t>dan kondisi kedua</w:t>
      </w:r>
      <w:r w:rsidR="00E9617A" w:rsidRPr="00152EED">
        <w:rPr>
          <w:rFonts w:cs="Times New Roman"/>
        </w:rPr>
        <w:t xml:space="preserve"> </w:t>
      </w:r>
      <w:r w:rsidR="001A67A3" w:rsidRPr="00152EED">
        <w:rPr>
          <w:rFonts w:cs="Times New Roman"/>
        </w:rPr>
        <w:t>(acceptable with probability</w:t>
      </w:r>
      <w:r w:rsidR="00B87005" w:rsidRPr="00152EED">
        <w:rPr>
          <w:rFonts w:cs="Times New Roman"/>
        </w:rPr>
        <w:t>/failed</w:t>
      </w:r>
      <w:r w:rsidR="001A67A3" w:rsidRPr="00152EED">
        <w:rPr>
          <w:rFonts w:cs="Times New Roman"/>
        </w:rPr>
        <w:t>)</w:t>
      </w:r>
      <w:r w:rsidR="00EB3DDA" w:rsidRPr="00152EED">
        <w:rPr>
          <w:rFonts w:cs="Times New Roman"/>
        </w:rPr>
        <w:t xml:space="preserve"> dengan batas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 xml:space="preserve">accept dan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>failed yang ditentukan</w:t>
      </w:r>
      <w:r w:rsidR="00A20F5F" w:rsidRPr="00152EED">
        <w:rPr>
          <w:rFonts w:cs="Times New Roman"/>
        </w:rPr>
        <w:t xml:space="preserve">. </w:t>
      </w:r>
      <w:r w:rsidR="00D60AFB" w:rsidRPr="00152EED">
        <w:rPr>
          <w:rFonts w:cs="Times New Roman"/>
        </w:rPr>
        <w:t>Metode</w:t>
      </w:r>
      <w:r w:rsidR="00077D3A" w:rsidRPr="00152EED">
        <w:rPr>
          <w:rFonts w:cs="Times New Roman"/>
        </w:rPr>
        <w:t xml:space="preserve"> </w:t>
      </w:r>
      <w:r w:rsidR="00D60AFB" w:rsidRPr="00152EED">
        <w:rPr>
          <w:rFonts w:cs="Times New Roman"/>
        </w:rPr>
        <w:t xml:space="preserve">ini </w:t>
      </w:r>
      <w:r w:rsidR="005C5843" w:rsidRPr="00152EED">
        <w:rPr>
          <w:rFonts w:cs="Times New Roman"/>
        </w:rPr>
        <w:t xml:space="preserve">dapat </w:t>
      </w:r>
      <w:r w:rsidR="00D60AFB" w:rsidRPr="00152EED">
        <w:rPr>
          <w:rFonts w:cs="Times New Roman"/>
        </w:rPr>
        <w:t xml:space="preserve">menghasilkan </w:t>
      </w:r>
      <w:r w:rsidR="00077D3A" w:rsidRPr="00152EED">
        <w:rPr>
          <w:rFonts w:cs="Times New Roman"/>
        </w:rPr>
        <w:t xml:space="preserve">nilai </w:t>
      </w:r>
      <w:r w:rsidR="001B3456" w:rsidRPr="00152EED">
        <w:rPr>
          <w:rFonts w:cs="Times New Roman"/>
        </w:rPr>
        <w:t xml:space="preserve">fungsi </w:t>
      </w:r>
      <w:r w:rsidR="005C5843" w:rsidRPr="00152EED">
        <w:rPr>
          <w:rFonts w:cs="Times New Roman"/>
        </w:rPr>
        <w:t xml:space="preserve">minimal </w:t>
      </w:r>
      <w:r w:rsidR="001B3456" w:rsidRPr="00152EED">
        <w:rPr>
          <w:rFonts w:cs="Times New Roman"/>
        </w:rPr>
        <w:t>f(x,y)</w:t>
      </w:r>
      <w:r w:rsidR="004F239B" w:rsidRPr="00152EED">
        <w:rPr>
          <w:rFonts w:cs="Times New Roman"/>
        </w:rPr>
        <w:t xml:space="preserve"> </w:t>
      </w:r>
      <w:r w:rsidR="008511CA" w:rsidRPr="00152EED">
        <w:rPr>
          <w:rFonts w:cs="Times New Roman"/>
        </w:rPr>
        <w:t xml:space="preserve">= </w:t>
      </w:r>
      <w:r w:rsidR="00423F8E" w:rsidRPr="00152EED">
        <w:rPr>
          <w:rFonts w:cs="Times New Roman"/>
        </w:rPr>
        <w:t xml:space="preserve"> </w:t>
      </w:r>
      <w:r w:rsidR="007A698E">
        <w:rPr>
          <w:rFonts w:cs="Times New Roman"/>
        </w:rPr>
        <w:t>-19.2081</w:t>
      </w:r>
      <w:r w:rsidR="000B6715">
        <w:rPr>
          <w:rFonts w:cs="Times New Roman"/>
        </w:rPr>
        <w:t>.</w:t>
      </w:r>
    </w:p>
    <w:p w:rsidR="00215313" w:rsidRPr="00E43C62" w:rsidRDefault="008A50B7" w:rsidP="00E43C62">
      <w:pPr>
        <w:spacing w:line="360" w:lineRule="auto"/>
        <w:ind w:left="720" w:firstLine="720"/>
        <w:jc w:val="both"/>
        <w:rPr>
          <w:rFonts w:cs="Times New Roman"/>
        </w:rPr>
      </w:pPr>
      <w:r w:rsidRPr="00B202C5">
        <w:rPr>
          <w:rFonts w:cs="Times New Roman"/>
        </w:rPr>
        <w:lastRenderedPageBreak/>
        <w:t>Percobaan yang penulis lakukan adalah dengan mengubah nilai maxAcceptTemp, maxFailedTemp dengan tetap mempertahankan startTemp</w:t>
      </w:r>
      <w:r w:rsidR="0062308F" w:rsidRPr="00B202C5">
        <w:rPr>
          <w:rFonts w:cs="Times New Roman"/>
        </w:rPr>
        <w:t>erature dan coolingRate.</w:t>
      </w:r>
    </w:p>
    <w:tbl>
      <w:tblPr>
        <w:tblStyle w:val="TableGrid"/>
        <w:tblW w:w="8307" w:type="dxa"/>
        <w:tblInd w:w="1080" w:type="dxa"/>
        <w:tblLook w:val="04A0" w:firstRow="1" w:lastRow="0" w:firstColumn="1" w:lastColumn="0" w:noHBand="0" w:noVBand="1"/>
      </w:tblPr>
      <w:tblGrid>
        <w:gridCol w:w="510"/>
        <w:gridCol w:w="728"/>
        <w:gridCol w:w="1078"/>
        <w:gridCol w:w="1094"/>
        <w:gridCol w:w="1014"/>
        <w:gridCol w:w="853"/>
        <w:gridCol w:w="1155"/>
        <w:gridCol w:w="1875"/>
      </w:tblGrid>
      <w:tr w:rsidR="005336CA" w:rsidTr="00495BC4"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Start T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Cooling Rate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Accept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Failed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Uji Coba ke-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Minimal Value</w:t>
            </w:r>
          </w:p>
        </w:tc>
        <w:tc>
          <w:tcPr>
            <w:tcW w:w="1875" w:type="dxa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Position[x,y]</w:t>
            </w:r>
          </w:p>
        </w:tc>
      </w:tr>
      <w:tr w:rsidR="00495BC4" w:rsidTr="00495BC4">
        <w:trPr>
          <w:trHeight w:val="294"/>
        </w:trPr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E26DCD" w:rsidP="003B4EB4">
            <w:pPr>
              <w:pStyle w:val="ListParagraph"/>
              <w:ind w:left="0"/>
              <w:jc w:val="center"/>
            </w:pPr>
            <w:r>
              <w:t>1</w:t>
            </w:r>
            <w:r w:rsidR="005336CA"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E26DCD" w:rsidP="003B4EB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E26DCD" w:rsidP="003B4EB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336CA" w:rsidRDefault="00660527" w:rsidP="003B4EB4">
            <w:pPr>
              <w:pStyle w:val="ListParagraph"/>
              <w:ind w:left="0"/>
              <w:jc w:val="center"/>
            </w:pPr>
            <w:r w:rsidRPr="00660527">
              <w:t>-19.2081</w:t>
            </w:r>
          </w:p>
        </w:tc>
        <w:tc>
          <w:tcPr>
            <w:tcW w:w="1875" w:type="dxa"/>
            <w:vAlign w:val="center"/>
          </w:tcPr>
          <w:p w:rsidR="005336CA" w:rsidRDefault="00660527" w:rsidP="003B4EB4">
            <w:pPr>
              <w:pStyle w:val="ListParagraph"/>
              <w:ind w:left="0"/>
              <w:jc w:val="center"/>
            </w:pPr>
            <w:r w:rsidRPr="00660527">
              <w:t>[8.0518 9.6592]</w:t>
            </w:r>
          </w:p>
        </w:tc>
      </w:tr>
      <w:tr w:rsidR="00B268EF" w:rsidTr="00495BC4">
        <w:tc>
          <w:tcPr>
            <w:tcW w:w="0" w:type="auto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268EF" w:rsidRDefault="00660527" w:rsidP="00B268EF">
            <w:pPr>
              <w:pStyle w:val="ListParagraph"/>
              <w:ind w:left="0"/>
              <w:jc w:val="center"/>
            </w:pPr>
            <w:r w:rsidRPr="00660527">
              <w:t>-19.2084</w:t>
            </w:r>
          </w:p>
        </w:tc>
        <w:tc>
          <w:tcPr>
            <w:tcW w:w="1875" w:type="dxa"/>
            <w:vAlign w:val="center"/>
          </w:tcPr>
          <w:p w:rsidR="00B268EF" w:rsidRDefault="00660527" w:rsidP="00B268EF">
            <w:pPr>
              <w:pStyle w:val="ListParagraph"/>
              <w:ind w:left="0"/>
              <w:jc w:val="center"/>
            </w:pPr>
            <w:r w:rsidRPr="00660527">
              <w:t>[8.0561 -9.6671]</w:t>
            </w:r>
          </w:p>
        </w:tc>
      </w:tr>
      <w:tr w:rsidR="00B103D7" w:rsidTr="00495BC4">
        <w:tc>
          <w:tcPr>
            <w:tcW w:w="0" w:type="auto"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B103D7" w:rsidRDefault="00B103D7" w:rsidP="00B103D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103D7" w:rsidRDefault="000D46DD" w:rsidP="00B103D7">
            <w:pPr>
              <w:pStyle w:val="ListParagraph"/>
              <w:ind w:left="0"/>
              <w:jc w:val="center"/>
            </w:pPr>
            <w:r>
              <w:t>-19.2082</w:t>
            </w:r>
          </w:p>
        </w:tc>
        <w:tc>
          <w:tcPr>
            <w:tcW w:w="1875" w:type="dxa"/>
            <w:vAlign w:val="center"/>
          </w:tcPr>
          <w:p w:rsidR="00B103D7" w:rsidRDefault="00660527" w:rsidP="00B103D7">
            <w:pPr>
              <w:pStyle w:val="ListParagraph"/>
              <w:ind w:left="0"/>
              <w:jc w:val="center"/>
            </w:pPr>
            <w:r w:rsidRPr="00660527">
              <w:t>[8.0534 9.6624]</w:t>
            </w:r>
          </w:p>
        </w:tc>
      </w:tr>
    </w:tbl>
    <w:p w:rsidR="009E75EA" w:rsidRDefault="009E75EA" w:rsidP="009E75EA">
      <w:pPr>
        <w:pStyle w:val="ListParagraph"/>
        <w:rPr>
          <w:b/>
        </w:rPr>
      </w:pPr>
    </w:p>
    <w:p w:rsidR="004E46EE" w:rsidRPr="009747AC" w:rsidRDefault="00387E9C" w:rsidP="00E43C62">
      <w:pPr>
        <w:pStyle w:val="ListParagraph"/>
        <w:spacing w:line="360" w:lineRule="auto"/>
        <w:ind w:left="993" w:firstLine="447"/>
        <w:jc w:val="both"/>
      </w:pPr>
      <w:r>
        <w:t>Berdasarkan table diatas dapat disimpulkan bahwa titik global optimum</w:t>
      </w:r>
      <w:r w:rsidR="00760ABC">
        <w:t xml:space="preserve"> yang di</w:t>
      </w:r>
      <w:r w:rsidR="00CE3969">
        <w:t>dapat ada banyak sekali</w:t>
      </w:r>
      <w:r w:rsidR="0029711B">
        <w:t xml:space="preserve"> pada model ini</w:t>
      </w:r>
      <w:r w:rsidR="00732D6A">
        <w:t xml:space="preserve">. Adapun pengaruh dari Max Accept Temp dan Max Failed Temp </w:t>
      </w:r>
      <w:r w:rsidR="00504C30">
        <w:t>adalah nilai minimum dan posisi yang dihasilkan, ketika diset ke 1 dalam artian tidak ada iterasi dalam maka nila</w:t>
      </w:r>
      <w:r w:rsidR="00BE6D91">
        <w:t xml:space="preserve">i yang dihasilkan tidak optimal </w:t>
      </w:r>
      <w:r w:rsidR="007E4A08">
        <w:t>dan berubah-ubah tiap pengujian</w:t>
      </w:r>
      <w:r w:rsidR="003D1B10">
        <w:t>nya</w:t>
      </w:r>
      <w:r w:rsidR="007E4A08">
        <w:t xml:space="preserve"> namun waktu iterasi luar selesai juga </w:t>
      </w:r>
      <w:r w:rsidR="004E2F47">
        <w:t>cepat</w:t>
      </w:r>
      <w:r w:rsidR="001021C2">
        <w:t xml:space="preserve"> sehingga </w:t>
      </w:r>
      <w:r w:rsidR="00F05CC8">
        <w:t xml:space="preserve">untuk T=1 cepat </w:t>
      </w:r>
      <w:r w:rsidR="008D32A5">
        <w:t>dicapai. B</w:t>
      </w:r>
      <w:r w:rsidR="004E2F47">
        <w:t xml:space="preserve">erbeda ketika </w:t>
      </w:r>
      <w:r w:rsidR="00145EDC">
        <w:t xml:space="preserve">diset ke nilai </w:t>
      </w:r>
      <w:r w:rsidR="00327542">
        <w:t>5-10</w:t>
      </w:r>
      <w:r w:rsidR="00CC610F">
        <w:t xml:space="preserve"> secara berkali-kali</w:t>
      </w:r>
      <w:r w:rsidR="006C6320">
        <w:t>,</w:t>
      </w:r>
      <w:r w:rsidR="004E2F47">
        <w:t xml:space="preserve"> </w:t>
      </w:r>
      <w:r w:rsidR="006C6320">
        <w:t>t</w:t>
      </w:r>
      <w:r w:rsidR="004E2F47">
        <w:t>erbukti nilai</w:t>
      </w:r>
      <w:r w:rsidR="00145EDC">
        <w:t xml:space="preserve"> yang </w:t>
      </w:r>
      <w:r w:rsidR="00FE0EFE">
        <w:t>dihasilkan adalah nilai optimum</w:t>
      </w:r>
      <w:r w:rsidR="00373BF3">
        <w:t xml:space="preserve"> dalam hal ini </w:t>
      </w:r>
      <w:r w:rsidR="000B6715">
        <w:rPr>
          <w:rFonts w:cs="Times New Roman"/>
        </w:rPr>
        <w:t>-19.2081</w:t>
      </w:r>
      <w:r w:rsidR="00FE0EFE">
        <w:t xml:space="preserve"> namun untuk mencapai </w:t>
      </w:r>
      <w:r w:rsidR="00575746">
        <w:t>T=1 membutuhkan waktu yang sedikit lama.</w:t>
      </w:r>
      <w:r w:rsidR="004E2F47">
        <w:t xml:space="preserve"> </w:t>
      </w:r>
    </w:p>
    <w:p w:rsidR="003E5689" w:rsidRPr="003E5689" w:rsidRDefault="00007E87" w:rsidP="003E5689">
      <w:pPr>
        <w:pStyle w:val="ListParagraph"/>
        <w:numPr>
          <w:ilvl w:val="0"/>
          <w:numId w:val="10"/>
        </w:numPr>
        <w:jc w:val="both"/>
        <w:rPr>
          <w:b/>
        </w:rPr>
      </w:pPr>
      <w:r w:rsidRPr="00A248CE">
        <w:rPr>
          <w:b/>
        </w:rPr>
        <w:t>Lampiran</w:t>
      </w:r>
      <w:bookmarkStart w:id="0" w:name="_GoBack"/>
      <w:bookmarkEnd w:id="0"/>
    </w:p>
    <w:p w:rsidR="00B7567A" w:rsidRDefault="00CD1664" w:rsidP="00A248CE">
      <w:pPr>
        <w:pStyle w:val="ListParagraph"/>
        <w:jc w:val="both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732145" cy="31273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48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FE" w:rsidRDefault="001C41FE" w:rsidP="00A248CE">
      <w:pPr>
        <w:pStyle w:val="ListParagraph"/>
        <w:jc w:val="both"/>
        <w:rPr>
          <w:b/>
          <w:noProof/>
          <w:lang w:eastAsia="ja-JP"/>
        </w:rPr>
      </w:pPr>
    </w:p>
    <w:p w:rsidR="00B7567A" w:rsidRPr="00167822" w:rsidRDefault="00B7567A" w:rsidP="00A248CE">
      <w:pPr>
        <w:pStyle w:val="ListParagraph"/>
        <w:jc w:val="both"/>
        <w:rPr>
          <w:b/>
        </w:rPr>
      </w:pPr>
    </w:p>
    <w:sectPr w:rsidR="00B7567A" w:rsidRPr="00167822" w:rsidSect="004E46EE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A4" w:rsidRDefault="000316A4" w:rsidP="008B5E2B">
      <w:pPr>
        <w:spacing w:after="0" w:line="240" w:lineRule="auto"/>
      </w:pPr>
      <w:r>
        <w:separator/>
      </w:r>
    </w:p>
  </w:endnote>
  <w:endnote w:type="continuationSeparator" w:id="0">
    <w:p w:rsidR="000316A4" w:rsidRDefault="000316A4" w:rsidP="008B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A4" w:rsidRDefault="000316A4" w:rsidP="008B5E2B">
      <w:pPr>
        <w:spacing w:after="0" w:line="240" w:lineRule="auto"/>
      </w:pPr>
      <w:r>
        <w:separator/>
      </w:r>
    </w:p>
  </w:footnote>
  <w:footnote w:type="continuationSeparator" w:id="0">
    <w:p w:rsidR="000316A4" w:rsidRDefault="000316A4" w:rsidP="008B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2B" w:rsidRDefault="00167EE9">
    <w:pPr>
      <w:pStyle w:val="Header"/>
    </w:pPr>
    <w:r>
      <w:t>Thirafi Wian Anugrah</w:t>
    </w:r>
  </w:p>
  <w:p w:rsidR="008B5E2B" w:rsidRDefault="00167EE9">
    <w:pPr>
      <w:pStyle w:val="Header"/>
    </w:pPr>
    <w:r>
      <w:t>1301164069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 w15:restartNumberingAfterBreak="0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 w15:restartNumberingAfterBreak="0">
    <w:nsid w:val="2A6D6586"/>
    <w:multiLevelType w:val="hybridMultilevel"/>
    <w:tmpl w:val="C7545B72"/>
    <w:lvl w:ilvl="0" w:tplc="3A8C7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27789"/>
    <w:multiLevelType w:val="hybridMultilevel"/>
    <w:tmpl w:val="94C84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CB27A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8" w15:restartNumberingAfterBreak="0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2B"/>
    <w:rsid w:val="0000523E"/>
    <w:rsid w:val="00007E87"/>
    <w:rsid w:val="0003153A"/>
    <w:rsid w:val="000316A4"/>
    <w:rsid w:val="00041E9D"/>
    <w:rsid w:val="0005345B"/>
    <w:rsid w:val="00077D3A"/>
    <w:rsid w:val="000913DB"/>
    <w:rsid w:val="00096B62"/>
    <w:rsid w:val="000A25DA"/>
    <w:rsid w:val="000B6715"/>
    <w:rsid w:val="000C27DE"/>
    <w:rsid w:val="000D46DD"/>
    <w:rsid w:val="000E419F"/>
    <w:rsid w:val="000E5961"/>
    <w:rsid w:val="000F03C3"/>
    <w:rsid w:val="000F5D7D"/>
    <w:rsid w:val="001021C2"/>
    <w:rsid w:val="00110BAE"/>
    <w:rsid w:val="001406EA"/>
    <w:rsid w:val="00145EDC"/>
    <w:rsid w:val="00152EED"/>
    <w:rsid w:val="0016307F"/>
    <w:rsid w:val="00167822"/>
    <w:rsid w:val="00167EE9"/>
    <w:rsid w:val="0017324D"/>
    <w:rsid w:val="00176908"/>
    <w:rsid w:val="001840F8"/>
    <w:rsid w:val="00196602"/>
    <w:rsid w:val="001A67A3"/>
    <w:rsid w:val="001B3456"/>
    <w:rsid w:val="001B6D1B"/>
    <w:rsid w:val="001C0017"/>
    <w:rsid w:val="001C357D"/>
    <w:rsid w:val="001C41FE"/>
    <w:rsid w:val="001D27D1"/>
    <w:rsid w:val="001E3D92"/>
    <w:rsid w:val="001F63BC"/>
    <w:rsid w:val="002006EF"/>
    <w:rsid w:val="00215313"/>
    <w:rsid w:val="00225BB2"/>
    <w:rsid w:val="0023314C"/>
    <w:rsid w:val="00240003"/>
    <w:rsid w:val="0024333B"/>
    <w:rsid w:val="00246E87"/>
    <w:rsid w:val="002514E1"/>
    <w:rsid w:val="00295770"/>
    <w:rsid w:val="0029711B"/>
    <w:rsid w:val="002A4ADC"/>
    <w:rsid w:val="002A5B64"/>
    <w:rsid w:val="002B5A39"/>
    <w:rsid w:val="002C7255"/>
    <w:rsid w:val="002D4496"/>
    <w:rsid w:val="002D4B83"/>
    <w:rsid w:val="002D5F42"/>
    <w:rsid w:val="002E34E7"/>
    <w:rsid w:val="00301BF3"/>
    <w:rsid w:val="00302347"/>
    <w:rsid w:val="00320C6C"/>
    <w:rsid w:val="00327542"/>
    <w:rsid w:val="00346B36"/>
    <w:rsid w:val="003523AA"/>
    <w:rsid w:val="00356052"/>
    <w:rsid w:val="00373BF3"/>
    <w:rsid w:val="00383339"/>
    <w:rsid w:val="0038435C"/>
    <w:rsid w:val="00387E9C"/>
    <w:rsid w:val="003909F0"/>
    <w:rsid w:val="00392034"/>
    <w:rsid w:val="0039722B"/>
    <w:rsid w:val="003A218B"/>
    <w:rsid w:val="003A7E62"/>
    <w:rsid w:val="003B4EB4"/>
    <w:rsid w:val="003C5A9C"/>
    <w:rsid w:val="003C611A"/>
    <w:rsid w:val="003D1B10"/>
    <w:rsid w:val="003D1B91"/>
    <w:rsid w:val="003D4262"/>
    <w:rsid w:val="003E1076"/>
    <w:rsid w:val="003E5689"/>
    <w:rsid w:val="003F0133"/>
    <w:rsid w:val="003F16D8"/>
    <w:rsid w:val="003F4AEA"/>
    <w:rsid w:val="0040384D"/>
    <w:rsid w:val="00423F8E"/>
    <w:rsid w:val="00426F7D"/>
    <w:rsid w:val="0043106B"/>
    <w:rsid w:val="004355F4"/>
    <w:rsid w:val="004405D5"/>
    <w:rsid w:val="00452FB1"/>
    <w:rsid w:val="0045610E"/>
    <w:rsid w:val="0046216C"/>
    <w:rsid w:val="00467C05"/>
    <w:rsid w:val="0047178E"/>
    <w:rsid w:val="00473751"/>
    <w:rsid w:val="00477CED"/>
    <w:rsid w:val="004835C5"/>
    <w:rsid w:val="0049497A"/>
    <w:rsid w:val="00495BC4"/>
    <w:rsid w:val="004A5826"/>
    <w:rsid w:val="004B30A5"/>
    <w:rsid w:val="004B7119"/>
    <w:rsid w:val="004D088C"/>
    <w:rsid w:val="004D7E4A"/>
    <w:rsid w:val="004E2F47"/>
    <w:rsid w:val="004E46EE"/>
    <w:rsid w:val="004F239B"/>
    <w:rsid w:val="00504C30"/>
    <w:rsid w:val="0050517D"/>
    <w:rsid w:val="00521B7F"/>
    <w:rsid w:val="0052374A"/>
    <w:rsid w:val="00532DA2"/>
    <w:rsid w:val="005336CA"/>
    <w:rsid w:val="00536EC9"/>
    <w:rsid w:val="00546342"/>
    <w:rsid w:val="005633CE"/>
    <w:rsid w:val="005663DD"/>
    <w:rsid w:val="00571B6E"/>
    <w:rsid w:val="00575746"/>
    <w:rsid w:val="00592880"/>
    <w:rsid w:val="005A518E"/>
    <w:rsid w:val="005C210E"/>
    <w:rsid w:val="005C5843"/>
    <w:rsid w:val="005F4902"/>
    <w:rsid w:val="0060117F"/>
    <w:rsid w:val="00601E04"/>
    <w:rsid w:val="00602D8E"/>
    <w:rsid w:val="00607F41"/>
    <w:rsid w:val="0062308F"/>
    <w:rsid w:val="00625449"/>
    <w:rsid w:val="006306D9"/>
    <w:rsid w:val="00632793"/>
    <w:rsid w:val="0063741D"/>
    <w:rsid w:val="00660527"/>
    <w:rsid w:val="0067642B"/>
    <w:rsid w:val="00684940"/>
    <w:rsid w:val="006A523D"/>
    <w:rsid w:val="006C1407"/>
    <w:rsid w:val="006C34E1"/>
    <w:rsid w:val="006C4BD0"/>
    <w:rsid w:val="006C6320"/>
    <w:rsid w:val="006F17C5"/>
    <w:rsid w:val="006F6999"/>
    <w:rsid w:val="00702CD9"/>
    <w:rsid w:val="0073158C"/>
    <w:rsid w:val="00732D6A"/>
    <w:rsid w:val="00734936"/>
    <w:rsid w:val="00736E17"/>
    <w:rsid w:val="00737921"/>
    <w:rsid w:val="007469DB"/>
    <w:rsid w:val="0074765B"/>
    <w:rsid w:val="00750A53"/>
    <w:rsid w:val="00751E24"/>
    <w:rsid w:val="00757AC2"/>
    <w:rsid w:val="00760ABC"/>
    <w:rsid w:val="0079157F"/>
    <w:rsid w:val="00795499"/>
    <w:rsid w:val="007A18C1"/>
    <w:rsid w:val="007A698E"/>
    <w:rsid w:val="007B79EF"/>
    <w:rsid w:val="007C0B8A"/>
    <w:rsid w:val="007C4F56"/>
    <w:rsid w:val="007D2EBD"/>
    <w:rsid w:val="007D5CC0"/>
    <w:rsid w:val="007E29D4"/>
    <w:rsid w:val="007E2E35"/>
    <w:rsid w:val="007E4A08"/>
    <w:rsid w:val="00834336"/>
    <w:rsid w:val="00842A7C"/>
    <w:rsid w:val="00842C1C"/>
    <w:rsid w:val="008511CA"/>
    <w:rsid w:val="0086160B"/>
    <w:rsid w:val="008A50B7"/>
    <w:rsid w:val="008A7C1B"/>
    <w:rsid w:val="008B5E2B"/>
    <w:rsid w:val="008D32A5"/>
    <w:rsid w:val="008D3B8F"/>
    <w:rsid w:val="008D5907"/>
    <w:rsid w:val="00902243"/>
    <w:rsid w:val="009041F9"/>
    <w:rsid w:val="00905B29"/>
    <w:rsid w:val="00905FA9"/>
    <w:rsid w:val="00906B8C"/>
    <w:rsid w:val="009071E1"/>
    <w:rsid w:val="00935EC1"/>
    <w:rsid w:val="00950EFC"/>
    <w:rsid w:val="009561C7"/>
    <w:rsid w:val="009747AC"/>
    <w:rsid w:val="009820FD"/>
    <w:rsid w:val="009901EC"/>
    <w:rsid w:val="00992F17"/>
    <w:rsid w:val="009A0209"/>
    <w:rsid w:val="009C1F0A"/>
    <w:rsid w:val="009C379D"/>
    <w:rsid w:val="009C6064"/>
    <w:rsid w:val="009E75EA"/>
    <w:rsid w:val="009F28B1"/>
    <w:rsid w:val="009F5285"/>
    <w:rsid w:val="00A20F5F"/>
    <w:rsid w:val="00A22607"/>
    <w:rsid w:val="00A22FBC"/>
    <w:rsid w:val="00A248CE"/>
    <w:rsid w:val="00A90DB7"/>
    <w:rsid w:val="00A95D11"/>
    <w:rsid w:val="00AA51AA"/>
    <w:rsid w:val="00AB1E49"/>
    <w:rsid w:val="00AC40AA"/>
    <w:rsid w:val="00AE27A4"/>
    <w:rsid w:val="00AF3B66"/>
    <w:rsid w:val="00B103D7"/>
    <w:rsid w:val="00B202C5"/>
    <w:rsid w:val="00B23B5D"/>
    <w:rsid w:val="00B268EF"/>
    <w:rsid w:val="00B46331"/>
    <w:rsid w:val="00B46BDE"/>
    <w:rsid w:val="00B52218"/>
    <w:rsid w:val="00B7567A"/>
    <w:rsid w:val="00B87005"/>
    <w:rsid w:val="00B907D2"/>
    <w:rsid w:val="00B91483"/>
    <w:rsid w:val="00BB0EE4"/>
    <w:rsid w:val="00BE4795"/>
    <w:rsid w:val="00BE6D91"/>
    <w:rsid w:val="00BF0685"/>
    <w:rsid w:val="00BF4AF4"/>
    <w:rsid w:val="00BF635F"/>
    <w:rsid w:val="00C03E2F"/>
    <w:rsid w:val="00C050C3"/>
    <w:rsid w:val="00C12BCF"/>
    <w:rsid w:val="00C15126"/>
    <w:rsid w:val="00C15EBA"/>
    <w:rsid w:val="00C3495F"/>
    <w:rsid w:val="00C80602"/>
    <w:rsid w:val="00C821C2"/>
    <w:rsid w:val="00CC610F"/>
    <w:rsid w:val="00CD1664"/>
    <w:rsid w:val="00CD2135"/>
    <w:rsid w:val="00CE0A64"/>
    <w:rsid w:val="00CE3969"/>
    <w:rsid w:val="00CF431E"/>
    <w:rsid w:val="00CF6E47"/>
    <w:rsid w:val="00D03DEE"/>
    <w:rsid w:val="00D30396"/>
    <w:rsid w:val="00D35F20"/>
    <w:rsid w:val="00D42F0C"/>
    <w:rsid w:val="00D44CCD"/>
    <w:rsid w:val="00D45CF1"/>
    <w:rsid w:val="00D60AFB"/>
    <w:rsid w:val="00D654DA"/>
    <w:rsid w:val="00D66879"/>
    <w:rsid w:val="00DA0C73"/>
    <w:rsid w:val="00DB22B5"/>
    <w:rsid w:val="00DC0238"/>
    <w:rsid w:val="00DE2B3E"/>
    <w:rsid w:val="00DE4C3A"/>
    <w:rsid w:val="00DE758C"/>
    <w:rsid w:val="00E07A08"/>
    <w:rsid w:val="00E14556"/>
    <w:rsid w:val="00E21FFD"/>
    <w:rsid w:val="00E238E7"/>
    <w:rsid w:val="00E24F20"/>
    <w:rsid w:val="00E26DCD"/>
    <w:rsid w:val="00E36949"/>
    <w:rsid w:val="00E40EB8"/>
    <w:rsid w:val="00E41DFE"/>
    <w:rsid w:val="00E43C62"/>
    <w:rsid w:val="00E52327"/>
    <w:rsid w:val="00E56088"/>
    <w:rsid w:val="00E854B4"/>
    <w:rsid w:val="00E85E73"/>
    <w:rsid w:val="00E94680"/>
    <w:rsid w:val="00E95985"/>
    <w:rsid w:val="00E9617A"/>
    <w:rsid w:val="00EB0F8E"/>
    <w:rsid w:val="00EB336C"/>
    <w:rsid w:val="00EB3DDA"/>
    <w:rsid w:val="00EB5A26"/>
    <w:rsid w:val="00EC4C99"/>
    <w:rsid w:val="00ED0CEB"/>
    <w:rsid w:val="00ED20CA"/>
    <w:rsid w:val="00EE68A9"/>
    <w:rsid w:val="00EF46EC"/>
    <w:rsid w:val="00EF64E9"/>
    <w:rsid w:val="00F05CC8"/>
    <w:rsid w:val="00F25978"/>
    <w:rsid w:val="00F32109"/>
    <w:rsid w:val="00F35308"/>
    <w:rsid w:val="00F67DF7"/>
    <w:rsid w:val="00F76611"/>
    <w:rsid w:val="00F9233A"/>
    <w:rsid w:val="00FA52B0"/>
    <w:rsid w:val="00FB4B84"/>
    <w:rsid w:val="00FC19C3"/>
    <w:rsid w:val="00FE0EFE"/>
    <w:rsid w:val="00FE409D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89D23-1562-449E-A774-CCEF889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2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67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8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Rob89</b:Tag>
    <b:SourceType>JournalArticle</b:SourceType>
    <b:Guid>{2CC6660F-F75C-419D-AA3A-B11D0888EAF7}</b:Guid>
    <b:Title>Simulated Annealing Algorithms: An Overview</b:Title>
    <b:Year>1989</b:Year>
    <b:Author>
      <b:Author>
        <b:NameList>
          <b:Person>
            <b:Last>Rutenbar</b:Last>
            <b:First>Rob</b:First>
            <b:Middle>A.</b:Middle>
          </b:Person>
        </b:NameList>
      </b:Author>
    </b:Author>
    <b:JournalName>IEEE Circuits and Devices Magazine</b:JournalName>
    <b:Pages>19-26</b:Pages>
    <b:RefOrder>1</b:RefOrder>
  </b:Source>
</b:Sources>
</file>

<file path=customXml/itemProps1.xml><?xml version="1.0" encoding="utf-8"?>
<ds:datastoreItem xmlns:ds="http://schemas.openxmlformats.org/officeDocument/2006/customXml" ds:itemID="{D33EE757-FF34-4AE6-9809-C58A7CA0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Thirafi Wian</cp:lastModifiedBy>
  <cp:revision>276</cp:revision>
  <dcterms:created xsi:type="dcterms:W3CDTF">2017-09-28T13:45:00Z</dcterms:created>
  <dcterms:modified xsi:type="dcterms:W3CDTF">2018-09-23T08:39:00Z</dcterms:modified>
</cp:coreProperties>
</file>