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 Break Website Design Bible (Master Document)</w:t>
      </w:r>
    </w:p>
    <w:p>
      <w:r>
        <w:t>Status: MASTER DOCUMENT</w:t>
        <w:br/>
        <w:t>Version: 1.0 (Living)</w:t>
        <w:br/>
      </w:r>
    </w:p>
    <w:p>
      <w:pPr>
        <w:pStyle w:val="Heading2"/>
      </w:pPr>
      <w:r>
        <w:t>Purpose</w:t>
      </w:r>
    </w:p>
    <w:p>
      <w:r>
        <w:t>This is the single source of truth for the Desi Break website. It captures strategy, brand principles, information architecture, UX decisions, copy guidelines, future roadmap, and eventually complete desktop/mobile UI specifications.</w:t>
      </w:r>
    </w:p>
    <w:p>
      <w:pPr>
        <w:pStyle w:val="Heading2"/>
      </w:pPr>
      <w:r>
        <w:t>Table of Contents (Planned)</w:t>
      </w:r>
    </w:p>
    <w:p>
      <w:pPr>
        <w:pStyle w:val="ListBullet"/>
      </w:pPr>
      <w:r>
        <w:t>Phase 1 – Website Strategy</w:t>
      </w:r>
    </w:p>
    <w:p>
      <w:pPr>
        <w:pStyle w:val="ListBullet"/>
      </w:pPr>
      <w:r>
        <w:t>Phase 2 – Brand Assets &amp; Design System</w:t>
      </w:r>
    </w:p>
    <w:p>
      <w:pPr>
        <w:pStyle w:val="ListBullet"/>
      </w:pPr>
      <w:r>
        <w:t>Phase 3 – Information Architecture</w:t>
      </w:r>
    </w:p>
    <w:p>
      <w:pPr>
        <w:pStyle w:val="ListBullet"/>
      </w:pPr>
      <w:r>
        <w:t>Phase 4 – Page Specifications</w:t>
      </w:r>
    </w:p>
    <w:p>
      <w:pPr>
        <w:pStyle w:val="ListBullet"/>
      </w:pPr>
      <w:r>
        <w:t>Phase 5 – Desktop &amp; Mobile Designs</w:t>
      </w:r>
    </w:p>
    <w:p>
      <w:pPr>
        <w:pStyle w:val="ListBullet"/>
      </w:pPr>
      <w:r>
        <w:t>Phase 6 – Component Library</w:t>
      </w:r>
    </w:p>
    <w:p>
      <w:pPr>
        <w:pStyle w:val="ListBullet"/>
      </w:pPr>
      <w:r>
        <w:t>Phase 7 – SEO &amp; Accessibility</w:t>
      </w:r>
    </w:p>
    <w:p>
      <w:pPr>
        <w:pStyle w:val="ListBullet"/>
      </w:pPr>
      <w:r>
        <w:t>Phase 8 – Development Handoff</w:t>
      </w:r>
    </w:p>
    <w:p>
      <w:pPr>
        <w:pStyle w:val="ListBullet"/>
      </w:pPr>
      <w:r>
        <w:t>Appendices</w:t>
      </w:r>
    </w:p>
    <w:p>
      <w:pPr>
        <w:pStyle w:val="Heading1"/>
      </w:pPr>
      <w:r>
        <w:t>PHASE 1 – WEBSITE STRATEGY (LOCKED)</w:t>
      </w:r>
    </w:p>
    <w:p>
      <w:pPr>
        <w:pStyle w:val="Heading2"/>
      </w:pPr>
      <w:r>
        <w:t>Website Vision</w:t>
      </w:r>
    </w:p>
    <w:p>
      <w:r>
        <w:t>The café is where people taste.</w:t>
        <w:br/>
        <w:t>The website is where people discover.</w:t>
        <w:br/>
        <w:br/>
        <w:t>Desi Break brings authentic regional Indian beverages together under one roof and helps people discover India's beverage culture through stories, places and experiences.</w:t>
      </w:r>
    </w:p>
    <w:p>
      <w:pPr>
        <w:pStyle w:val="Heading2"/>
      </w:pPr>
      <w:r>
        <w:t>Business Goals</w:t>
      </w:r>
    </w:p>
    <w:p>
      <w:r>
        <w:t>• Introduce Desi Break.</w:t>
        <w:br/>
        <w:t>• Educate visitors about regional Indian beverages.</w:t>
        <w:br/>
        <w:t>• Build trust through authenticity, hygiene and consistency.</w:t>
        <w:br/>
        <w:t>• Inspire visitors to experience drinks at a Desi Break outlet.</w:t>
        <w:br/>
        <w:t>• Website is a Brand Website + Digital Menu + Beverage Encyclopedia.</w:t>
      </w:r>
    </w:p>
    <w:p>
      <w:pPr>
        <w:pStyle w:val="Heading2"/>
      </w:pPr>
      <w:r>
        <w:t>Launch Scope</w:t>
      </w:r>
    </w:p>
    <w:p>
      <w:r>
        <w:t>Launch:</w:t>
        <w:br/>
        <w:t>• Home</w:t>
        <w:br/>
        <w:t>• About</w:t>
        <w:br/>
        <w:t>• Explore Drinks</w:t>
        <w:br/>
        <w:t>• Drink Detail Pages</w:t>
        <w:br/>
        <w:t>• Stores</w:t>
        <w:br/>
        <w:t>• Share Your Regional Drink (Google Form)</w:t>
        <w:br/>
        <w:br/>
        <w:t>Hidden:</w:t>
        <w:br/>
        <w:t>• Franchise</w:t>
      </w:r>
    </w:p>
    <w:p>
      <w:pPr>
        <w:pStyle w:val="Heading2"/>
      </w:pPr>
      <w:r>
        <w:t>Target Audience</w:t>
      </w:r>
    </w:p>
    <w:p>
      <w:r>
        <w:t>Office professionals, college students, friends, tourists, curious explorers and regional nostalgia seekers.</w:t>
        <w:br/>
        <w:br/>
        <w:t>Positioning:</w:t>
        <w:br/>
        <w:t>Premium experience at an affordable price.</w:t>
        <w:br/>
        <w:br/>
        <w:t>Category:</w:t>
        <w:br/>
        <w:t>Premium Quick Service Beverage Café (QSR), not fine dining.</w:t>
      </w:r>
    </w:p>
    <w:p>
      <w:pPr>
        <w:pStyle w:val="Heading2"/>
      </w:pPr>
      <w:r>
        <w:t>Value Proposition</w:t>
      </w:r>
    </w:p>
    <w:p>
      <w:r>
        <w:t>People don't visit Desi Break to replace tea or coffee.</w:t>
        <w:br/>
        <w:t>They visit to discover authentic regional beverages served hygienically and consistently.</w:t>
        <w:br/>
        <w:br/>
        <w:t>Core pillars:</w:t>
        <w:br/>
        <w:t>• Authenticity</w:t>
        <w:br/>
        <w:t>• Hygiene</w:t>
        <w:br/>
        <w:t>• Consistency</w:t>
        <w:br/>
        <w:t>• Accessibility</w:t>
        <w:br/>
        <w:br/>
        <w:t>Street Vendor Culture, Elevated:</w:t>
        <w:br/>
        <w:t>Respectfully organize authentic street beverages into a premium, trustworthy experience.</w:t>
      </w:r>
    </w:p>
    <w:p>
      <w:pPr>
        <w:pStyle w:val="Heading2"/>
      </w:pPr>
      <w:r>
        <w:t>Customer Journey</w:t>
      </w:r>
    </w:p>
    <w:p>
      <w:r>
        <w:t>First visit is driven by curiosity.</w:t>
        <w:br/>
        <w:t>Repeat visits are earned through taste, consistency, hygiene and experience.</w:t>
      </w:r>
    </w:p>
    <w:p>
      <w:pPr>
        <w:pStyle w:val="Heading2"/>
      </w:pPr>
      <w:r>
        <w:t>Brand Constitution</w:t>
      </w:r>
    </w:p>
    <w:p>
      <w:r>
        <w:t>1. Celebrate regional favourites, never 'forgotten drinks'.</w:t>
        <w:br/>
        <w:t>2. Educate through stories.</w:t>
        <w:br/>
        <w:t>3. One India, many regional flavours.</w:t>
        <w:br/>
        <w:t>4. Authenticity above everything.</w:t>
        <w:br/>
        <w:t>5. Community makes us better.</w:t>
        <w:br/>
        <w:t>6. Premium without pretending.</w:t>
        <w:br/>
        <w:t>7. Every region deserves representation.</w:t>
        <w:br/>
        <w:t>8. Curiosity before selling.</w:t>
        <w:br/>
        <w:t>9. Contemporary yet authentically Indian.</w:t>
        <w:br/>
        <w:t>10. Consistency builds trust.</w:t>
        <w:br/>
        <w:t>11. The café is where people taste. The website is where people discover.</w:t>
        <w:br/>
        <w:t>12. We organize, not replace, beverage culture.</w:t>
        <w:br/>
        <w:t>13. Every regional beverage deserves to be experienced before it is judged.</w:t>
        <w:br/>
        <w:t>14. Help every guest discover the drinks they personally love.</w:t>
      </w:r>
    </w:p>
    <w:p>
      <w:pPr>
        <w:pStyle w:val="Heading2"/>
      </w:pPr>
      <w:r>
        <w:t>Brand Personality</w:t>
      </w:r>
    </w:p>
    <w:p>
      <w:r>
        <w:t>Friendly.</w:t>
        <w:br/>
        <w:t>Traditional roots with a modern presentation.</w:t>
        <w:br/>
        <w:t>Like a knowledgeable friend.</w:t>
        <w:br/>
        <w:t>Playful, curious and welcoming.</w:t>
      </w:r>
    </w:p>
    <w:p>
      <w:pPr>
        <w:pStyle w:val="Heading2"/>
      </w:pPr>
      <w:r>
        <w:t>Website Navigation</w:t>
      </w:r>
    </w:p>
    <w:p>
      <w:r>
        <w:t>Home</w:t>
        <w:br/>
        <w:t>Explore Drinks</w:t>
        <w:br/>
        <w:t>About</w:t>
        <w:br/>
        <w:t>Find a Store</w:t>
        <w:br/>
        <w:t>Primary CTA: Find Your Nearest Desi Break</w:t>
        <w:br/>
        <w:br/>
        <w:t>Hidden until future:</w:t>
        <w:br/>
        <w:t>Franchise</w:t>
      </w:r>
    </w:p>
    <w:p>
      <w:pPr>
        <w:pStyle w:val="Heading2"/>
      </w:pPr>
      <w:r>
        <w:t>Homepage Flow</w:t>
      </w:r>
    </w:p>
    <w:p>
      <w:r>
        <w:t>Hero – Sip Your Way Across India</w:t>
        <w:br/>
        <w:t>What is Desi Break?</w:t>
        <w:br/>
        <w:t>Why Desi Break?</w:t>
        <w:br/>
        <w:t>Start Your Journey</w:t>
        <w:br/>
        <w:t>Explore India's Regional Beverages</w:t>
        <w:br/>
        <w:t>Find Your Nearest Desi Break</w:t>
        <w:br/>
        <w:t>Share Your Regional Drink</w:t>
        <w:br/>
        <w:t>Follow Our Journey</w:t>
        <w:br/>
        <w:t>Footer</w:t>
      </w:r>
    </w:p>
    <w:p>
      <w:pPr>
        <w:pStyle w:val="Heading2"/>
      </w:pPr>
      <w:r>
        <w:t>Hero Decisions</w:t>
      </w:r>
    </w:p>
    <w:p>
      <w:r>
        <w:t>Tagline:</w:t>
        <w:br/>
        <w:t>Sip Your Way Across India</w:t>
        <w:br/>
        <w:br/>
        <w:t>Launch:</w:t>
        <w:br/>
        <w:t>Artistic hero image.</w:t>
        <w:br/>
        <w:br/>
        <w:t>Future:</w:t>
        <w:br/>
        <w:t>Cinematic hero video.</w:t>
        <w:br/>
        <w:br/>
        <w:t>Hero answers:</w:t>
        <w:br/>
        <w:t>• What is Desi Break?</w:t>
        <w:br/>
        <w:t>• What do you sell?</w:t>
        <w:br/>
        <w:t>• Why should I try?</w:t>
        <w:br/>
        <w:t>• Where is my nearest outlet?</w:t>
      </w:r>
    </w:p>
    <w:p>
      <w:pPr>
        <w:pStyle w:val="Heading2"/>
      </w:pPr>
      <w:r>
        <w:t>CTA System</w:t>
      </w:r>
    </w:p>
    <w:p>
      <w:r>
        <w:t>Start Your Journey</w:t>
        <w:br/>
        <w:t>Continue Your Journey</w:t>
        <w:br/>
        <w:t>Find Your Nearest Desi Break</w:t>
        <w:br/>
        <w:t>Share Your Regional Drink</w:t>
      </w:r>
    </w:p>
    <w:p>
      <w:pPr>
        <w:pStyle w:val="Heading2"/>
      </w:pPr>
      <w:r>
        <w:t>Drink Detail Experience</w:t>
      </w:r>
    </w:p>
    <w:p>
      <w:r>
        <w:t>Every drink page includes:</w:t>
        <w:br/>
        <w:t>• Image</w:t>
        <w:br/>
        <w:t>• Story</w:t>
        <w:br/>
        <w:t>• Origin</w:t>
        <w:br/>
        <w:t>• Map</w:t>
        <w:br/>
        <w:t>• Ingredients</w:t>
        <w:br/>
        <w:t>• Preparation</w:t>
        <w:br/>
        <w:t>• Taste profile</w:t>
        <w:br/>
        <w:t>• Cultural significance</w:t>
        <w:br/>
        <w:t>• Find nearest outlet</w:t>
        <w:br/>
        <w:br/>
        <w:t>Ending:</w:t>
        <w:br/>
        <w:t>Where Will Your Next Stop Be?</w:t>
        <w:br/>
        <w:br/>
        <w:t>Show 3 random drinks (excluding current).</w:t>
        <w:br/>
        <w:t>CTA:</w:t>
        <w:br/>
        <w:t>Continue Your Journey.</w:t>
      </w:r>
    </w:p>
    <w:p>
      <w:pPr>
        <w:pStyle w:val="Heading2"/>
      </w:pPr>
      <w:r>
        <w:t>QR Strategy</w:t>
      </w:r>
    </w:p>
    <w:p>
      <w:r>
        <w:t>QR codes open the Explore Drinks page (digital menu).</w:t>
        <w:br/>
        <w:t>Users can open a drink, read the encyclopedia, then return to the menu.</w:t>
      </w:r>
    </w:p>
    <w:p>
      <w:pPr>
        <w:pStyle w:val="Heading2"/>
      </w:pPr>
      <w:r>
        <w:t>SEO Strategy</w:t>
      </w:r>
    </w:p>
    <w:p>
      <w:r>
        <w:t>Users should discover regional beverages through Desi Break.</w:t>
        <w:br/>
        <w:t>No separate blog at launch.</w:t>
        <w:br/>
        <w:t>Every drink page is an educational destination.</w:t>
      </w:r>
    </w:p>
    <w:p>
      <w:pPr>
        <w:pStyle w:val="Heading2"/>
      </w:pPr>
      <w:r>
        <w:t>Pricing Strategy</w:t>
      </w:r>
    </w:p>
    <w:p>
      <w:r>
        <w:t>Do not display prices on the public website.</w:t>
      </w:r>
    </w:p>
    <w:p>
      <w:pPr>
        <w:pStyle w:val="Heading2"/>
      </w:pPr>
      <w:r>
        <w:t>Future Roadmap</w:t>
      </w:r>
    </w:p>
    <w:p>
      <w:r>
        <w:t>Interactive India map.</w:t>
        <w:br/>
        <w:t>Dedicated Share Your Regional Drink platform.</w:t>
        <w:br/>
        <w:t>Community submissions.</w:t>
        <w:br/>
        <w:t>Franchise section activation.</w:t>
      </w:r>
    </w:p>
    <w:p>
      <w:pPr>
        <w:pStyle w:val="Heading2"/>
      </w:pPr>
      <w:r>
        <w:t>The Desi Break Test</w:t>
      </w:r>
    </w:p>
    <w:p>
      <w:r>
        <w:t>Before approving any content ask:</w:t>
        <w:br/>
        <w:t>• Does it create curiosity?</w:t>
        <w:br/>
        <w:t>• Does it celebrate regional culture?</w:t>
        <w:br/>
        <w:t>• Does it sound like a friendly guide?</w:t>
        <w:br/>
        <w:t>• Does it encourage exploration?</w:t>
        <w:br/>
        <w:t>• Does it encourage visiting a Desi Break outlet?</w:t>
      </w:r>
    </w:p>
    <w:p>
      <w:pPr>
        <w:pStyle w:val="Heading1"/>
      </w:pPr>
      <w:r>
        <w:t>PHASE 2 – BRAND ASSETS (Pending)</w:t>
      </w:r>
    </w:p>
    <w:p>
      <w:r>
        <w:t>To be populated with logo, colors, typography, banners, patterns, imagery and design tokens.</w:t>
      </w:r>
    </w:p>
    <w:p>
      <w:pPr>
        <w:pStyle w:val="Heading1"/>
      </w:pPr>
      <w:r>
        <w:t>Change Log</w:t>
      </w:r>
    </w:p>
    <w:p>
      <w:r>
        <w:t>v1.0 – Consolidated all discussions into a single master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