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941A6" w14:textId="77777777" w:rsidR="000811EE" w:rsidRPr="000811EE" w:rsidRDefault="000811EE" w:rsidP="000811EE">
      <w:p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  <w:b/>
          <w:bCs/>
        </w:rPr>
        <w:t>HOME INSURANCE TERMS AND CONDITIONS</w:t>
      </w:r>
      <w:r w:rsidRPr="000811EE">
        <w:rPr>
          <w:rFonts w:asciiTheme="majorHAnsi" w:hAnsiTheme="majorHAnsi" w:cstheme="majorHAnsi"/>
        </w:rPr>
        <w:br/>
        <w:t>Effective Date: 01 January 2025</w:t>
      </w:r>
    </w:p>
    <w:p w14:paraId="427ADDA2" w14:textId="741827F0" w:rsidR="000811EE" w:rsidRPr="000811EE" w:rsidRDefault="000811EE" w:rsidP="000811EE">
      <w:pPr>
        <w:spacing w:before="240" w:line="240" w:lineRule="auto"/>
        <w:rPr>
          <w:rFonts w:asciiTheme="majorHAnsi" w:hAnsiTheme="majorHAnsi" w:cstheme="majorHAnsi"/>
          <w:b/>
          <w:bCs/>
        </w:rPr>
      </w:pPr>
      <w:r w:rsidRPr="000811EE">
        <w:rPr>
          <w:rFonts w:asciiTheme="majorHAnsi" w:hAnsiTheme="majorHAnsi" w:cstheme="majorHAnsi"/>
          <w:b/>
          <w:bCs/>
        </w:rPr>
        <w:t xml:space="preserve">  INTRODUCTION</w:t>
      </w:r>
    </w:p>
    <w:p w14:paraId="106D7795" w14:textId="77777777" w:rsidR="000811EE" w:rsidRPr="000811EE" w:rsidRDefault="000811EE" w:rsidP="000811EE">
      <w:pPr>
        <w:numPr>
          <w:ilvl w:val="0"/>
          <w:numId w:val="24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DEFINITIONS</w:t>
      </w:r>
    </w:p>
    <w:p w14:paraId="7E95630E" w14:textId="5199B2CE" w:rsidR="000811EE" w:rsidRPr="000811EE" w:rsidRDefault="000811EE" w:rsidP="000811EE">
      <w:pPr>
        <w:spacing w:before="240" w:line="240" w:lineRule="auto"/>
        <w:ind w:left="720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1.1 Policyholder</w:t>
      </w:r>
      <w:r w:rsidRPr="000811EE">
        <w:rPr>
          <w:rFonts w:asciiTheme="majorHAnsi" w:hAnsiTheme="majorHAnsi" w:cstheme="majorHAnsi"/>
        </w:rPr>
        <w:br/>
        <w:t>The person who has purchased the insurance policy.</w:t>
      </w:r>
    </w:p>
    <w:p w14:paraId="44061875" w14:textId="70B4692E" w:rsidR="000811EE" w:rsidRPr="000811EE" w:rsidRDefault="000811EE" w:rsidP="000811EE">
      <w:pPr>
        <w:spacing w:before="240" w:line="240" w:lineRule="auto"/>
        <w:ind w:left="709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1.2 Insured Property</w:t>
      </w:r>
      <w:r w:rsidRPr="000811EE">
        <w:rPr>
          <w:rFonts w:asciiTheme="majorHAnsi" w:hAnsiTheme="majorHAnsi" w:cstheme="majorHAnsi"/>
        </w:rPr>
        <w:br/>
        <w:t>The house structure and/or contents covered under the policy.</w:t>
      </w:r>
    </w:p>
    <w:p w14:paraId="38E50A75" w14:textId="77777777" w:rsidR="000811EE" w:rsidRPr="000811EE" w:rsidRDefault="000811EE" w:rsidP="000811EE">
      <w:pPr>
        <w:spacing w:before="240" w:line="240" w:lineRule="auto"/>
        <w:ind w:left="709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1.3 Claim</w:t>
      </w:r>
      <w:r w:rsidRPr="000811EE">
        <w:rPr>
          <w:rFonts w:asciiTheme="majorHAnsi" w:hAnsiTheme="majorHAnsi" w:cstheme="majorHAnsi"/>
        </w:rPr>
        <w:br/>
        <w:t>A request made by the policyholder to receive compensation for a loss.</w:t>
      </w:r>
    </w:p>
    <w:p w14:paraId="45CF0F0F" w14:textId="77777777" w:rsidR="000811EE" w:rsidRPr="000811EE" w:rsidRDefault="000811EE" w:rsidP="000811EE">
      <w:pPr>
        <w:spacing w:before="240" w:line="240" w:lineRule="auto"/>
        <w:ind w:left="709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1.4 Sum Insured</w:t>
      </w:r>
      <w:r w:rsidRPr="000811EE">
        <w:rPr>
          <w:rFonts w:asciiTheme="majorHAnsi" w:hAnsiTheme="majorHAnsi" w:cstheme="majorHAnsi"/>
        </w:rPr>
        <w:br/>
        <w:t>Maximum amount payable under the policy.</w:t>
      </w:r>
    </w:p>
    <w:p w14:paraId="33818326" w14:textId="77777777" w:rsidR="000811EE" w:rsidRPr="000811EE" w:rsidRDefault="000811EE" w:rsidP="000811EE">
      <w:pPr>
        <w:spacing w:before="240" w:line="240" w:lineRule="auto"/>
        <w:ind w:left="709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1.5 Peril</w:t>
      </w:r>
      <w:r w:rsidRPr="000811EE">
        <w:rPr>
          <w:rFonts w:asciiTheme="majorHAnsi" w:hAnsiTheme="majorHAnsi" w:cstheme="majorHAnsi"/>
        </w:rPr>
        <w:br/>
        <w:t>An event causing damage (e.g., fire, theft, storm).</w:t>
      </w:r>
    </w:p>
    <w:p w14:paraId="0A911456" w14:textId="4555D027" w:rsidR="000811EE" w:rsidRPr="000811EE" w:rsidRDefault="000811EE" w:rsidP="000811EE">
      <w:pPr>
        <w:spacing w:before="240" w:line="240" w:lineRule="auto"/>
        <w:rPr>
          <w:rFonts w:asciiTheme="majorHAnsi" w:hAnsiTheme="majorHAnsi" w:cstheme="majorHAnsi"/>
          <w:b/>
          <w:bCs/>
        </w:rPr>
      </w:pPr>
      <w:r w:rsidRPr="000811EE">
        <w:rPr>
          <w:rFonts w:asciiTheme="majorHAnsi" w:hAnsiTheme="majorHAnsi" w:cstheme="majorHAnsi"/>
          <w:b/>
          <w:bCs/>
        </w:rPr>
        <w:t>COVERAGE CONDITIONS</w:t>
      </w:r>
    </w:p>
    <w:p w14:paraId="7AC5DE50" w14:textId="77777777" w:rsidR="000811EE" w:rsidRPr="000811EE" w:rsidRDefault="000811EE" w:rsidP="000811EE">
      <w:pPr>
        <w:numPr>
          <w:ilvl w:val="0"/>
          <w:numId w:val="25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GENERAL COVERAGE RULES</w:t>
      </w:r>
      <w:r w:rsidRPr="000811EE">
        <w:rPr>
          <w:rFonts w:asciiTheme="majorHAnsi" w:hAnsiTheme="majorHAnsi" w:cstheme="majorHAnsi"/>
        </w:rPr>
        <w:br/>
        <w:t>2.1 The insurer agrees to compensate for losses only if:</w:t>
      </w:r>
    </w:p>
    <w:p w14:paraId="13EE9050" w14:textId="77777777" w:rsidR="000811EE" w:rsidRPr="000811EE" w:rsidRDefault="000811EE" w:rsidP="000811EE">
      <w:pPr>
        <w:numPr>
          <w:ilvl w:val="0"/>
          <w:numId w:val="26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The event is covered under the policy</w:t>
      </w:r>
    </w:p>
    <w:p w14:paraId="4222FA3F" w14:textId="77777777" w:rsidR="000811EE" w:rsidRPr="000811EE" w:rsidRDefault="000811EE" w:rsidP="000811EE">
      <w:pPr>
        <w:numPr>
          <w:ilvl w:val="0"/>
          <w:numId w:val="26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The policy is active at the time of incident</w:t>
      </w:r>
    </w:p>
    <w:p w14:paraId="52E70AAB" w14:textId="77777777" w:rsidR="000811EE" w:rsidRPr="000811EE" w:rsidRDefault="000811EE" w:rsidP="000811EE">
      <w:pPr>
        <w:spacing w:before="240" w:line="240" w:lineRule="auto"/>
        <w:ind w:left="709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2.2 Coverage applies only to:</w:t>
      </w:r>
    </w:p>
    <w:p w14:paraId="04911C6A" w14:textId="77777777" w:rsidR="000811EE" w:rsidRPr="000811EE" w:rsidRDefault="000811EE" w:rsidP="000811EE">
      <w:pPr>
        <w:numPr>
          <w:ilvl w:val="0"/>
          <w:numId w:val="27"/>
        </w:numPr>
        <w:spacing w:before="240" w:line="240" w:lineRule="auto"/>
        <w:ind w:left="709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Sudden and accidental damage</w:t>
      </w:r>
    </w:p>
    <w:p w14:paraId="4DFBBD43" w14:textId="77777777" w:rsidR="000811EE" w:rsidRPr="000811EE" w:rsidRDefault="000811EE" w:rsidP="000811EE">
      <w:pPr>
        <w:numPr>
          <w:ilvl w:val="0"/>
          <w:numId w:val="27"/>
        </w:numPr>
        <w:spacing w:before="240" w:line="240" w:lineRule="auto"/>
        <w:ind w:left="709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Unforeseen events</w:t>
      </w:r>
    </w:p>
    <w:p w14:paraId="4D989A5E" w14:textId="77777777" w:rsidR="000811EE" w:rsidRPr="000811EE" w:rsidRDefault="000811EE" w:rsidP="000811EE">
      <w:pPr>
        <w:spacing w:before="240" w:line="240" w:lineRule="auto"/>
        <w:ind w:left="709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2.3 The policy covers:</w:t>
      </w:r>
    </w:p>
    <w:p w14:paraId="7266D89E" w14:textId="77777777" w:rsidR="000811EE" w:rsidRPr="000811EE" w:rsidRDefault="000811EE" w:rsidP="000811EE">
      <w:pPr>
        <w:numPr>
          <w:ilvl w:val="0"/>
          <w:numId w:val="28"/>
        </w:numPr>
        <w:spacing w:before="240" w:line="240" w:lineRule="auto"/>
        <w:ind w:left="709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Building structure</w:t>
      </w:r>
    </w:p>
    <w:p w14:paraId="6E9128BF" w14:textId="77777777" w:rsidR="000811EE" w:rsidRPr="000811EE" w:rsidRDefault="000811EE" w:rsidP="000811EE">
      <w:pPr>
        <w:numPr>
          <w:ilvl w:val="0"/>
          <w:numId w:val="28"/>
        </w:numPr>
        <w:spacing w:before="240" w:line="240" w:lineRule="auto"/>
        <w:ind w:left="709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Household contents (if included)</w:t>
      </w:r>
    </w:p>
    <w:p w14:paraId="513E255F" w14:textId="77777777" w:rsidR="000811EE" w:rsidRPr="000811EE" w:rsidRDefault="000811EE" w:rsidP="000811EE">
      <w:pPr>
        <w:spacing w:before="240" w:line="240" w:lineRule="auto"/>
        <w:ind w:left="709"/>
        <w:rPr>
          <w:rFonts w:asciiTheme="majorHAnsi" w:hAnsiTheme="majorHAnsi" w:cstheme="majorHAnsi"/>
        </w:rPr>
      </w:pPr>
    </w:p>
    <w:p w14:paraId="51D51142" w14:textId="77777777" w:rsidR="000811EE" w:rsidRPr="000811EE" w:rsidRDefault="000811EE" w:rsidP="000811EE">
      <w:pPr>
        <w:numPr>
          <w:ilvl w:val="0"/>
          <w:numId w:val="29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  <w:b/>
          <w:bCs/>
        </w:rPr>
        <w:t>COVERED EVENTS</w:t>
      </w:r>
      <w:r w:rsidRPr="000811EE">
        <w:rPr>
          <w:rFonts w:asciiTheme="majorHAnsi" w:hAnsiTheme="majorHAnsi" w:cstheme="majorHAnsi"/>
        </w:rPr>
        <w:br/>
        <w:t>3.1 Fire and Explosion</w:t>
      </w:r>
      <w:r w:rsidRPr="000811EE">
        <w:rPr>
          <w:rFonts w:asciiTheme="majorHAnsi" w:hAnsiTheme="majorHAnsi" w:cstheme="majorHAnsi"/>
        </w:rPr>
        <w:br/>
        <w:t>3.2 Theft and Burglary (with forced entry)</w:t>
      </w:r>
      <w:r w:rsidRPr="000811EE">
        <w:rPr>
          <w:rFonts w:asciiTheme="majorHAnsi" w:hAnsiTheme="majorHAnsi" w:cstheme="majorHAnsi"/>
        </w:rPr>
        <w:br/>
        <w:t>3.3 Internal Water Damage (pipe leakage)</w:t>
      </w:r>
      <w:r w:rsidRPr="000811EE">
        <w:rPr>
          <w:rFonts w:asciiTheme="majorHAnsi" w:hAnsiTheme="majorHAnsi" w:cstheme="majorHAnsi"/>
        </w:rPr>
        <w:br/>
        <w:t>3.4 Storm Damage (above defined threshold)</w:t>
      </w:r>
    </w:p>
    <w:p w14:paraId="76040423" w14:textId="292B81AE" w:rsidR="000811EE" w:rsidRPr="000811EE" w:rsidRDefault="000811EE" w:rsidP="000811EE">
      <w:pPr>
        <w:spacing w:before="240" w:line="240" w:lineRule="auto"/>
        <w:rPr>
          <w:rFonts w:asciiTheme="majorHAnsi" w:hAnsiTheme="majorHAnsi" w:cstheme="majorHAnsi"/>
          <w:b/>
          <w:bCs/>
        </w:rPr>
      </w:pPr>
      <w:r w:rsidRPr="000811EE">
        <w:rPr>
          <w:rFonts w:asciiTheme="majorHAnsi" w:hAnsiTheme="majorHAnsi" w:cstheme="majorHAnsi"/>
          <w:b/>
          <w:bCs/>
        </w:rPr>
        <w:lastRenderedPageBreak/>
        <w:t xml:space="preserve"> EXCLUSIONS</w:t>
      </w:r>
    </w:p>
    <w:p w14:paraId="131FB9E3" w14:textId="77777777" w:rsidR="000811EE" w:rsidRPr="000811EE" w:rsidRDefault="000811EE" w:rsidP="000811EE">
      <w:pPr>
        <w:numPr>
          <w:ilvl w:val="0"/>
          <w:numId w:val="30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GENERAL EXCLUSIONS</w:t>
      </w:r>
      <w:r w:rsidRPr="000811EE">
        <w:rPr>
          <w:rFonts w:asciiTheme="majorHAnsi" w:hAnsiTheme="majorHAnsi" w:cstheme="majorHAnsi"/>
        </w:rPr>
        <w:br/>
        <w:t>The policy does NOT cover:</w:t>
      </w:r>
    </w:p>
    <w:p w14:paraId="432B0704" w14:textId="77777777" w:rsidR="000811EE" w:rsidRPr="000811EE" w:rsidRDefault="000811EE" w:rsidP="000811EE">
      <w:pPr>
        <w:spacing w:before="240" w:line="240" w:lineRule="auto"/>
        <w:ind w:left="1134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4.1 Flood Damage</w:t>
      </w:r>
    </w:p>
    <w:p w14:paraId="64B8FE37" w14:textId="77777777" w:rsidR="000811EE" w:rsidRPr="000811EE" w:rsidRDefault="000811EE" w:rsidP="000811EE">
      <w:pPr>
        <w:numPr>
          <w:ilvl w:val="0"/>
          <w:numId w:val="31"/>
        </w:numPr>
        <w:spacing w:before="240" w:line="240" w:lineRule="auto"/>
        <w:ind w:left="1134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External water ingress</w:t>
      </w:r>
    </w:p>
    <w:p w14:paraId="27FD750D" w14:textId="77777777" w:rsidR="000811EE" w:rsidRPr="000811EE" w:rsidRDefault="000811EE" w:rsidP="000811EE">
      <w:pPr>
        <w:numPr>
          <w:ilvl w:val="0"/>
          <w:numId w:val="31"/>
        </w:numPr>
        <w:spacing w:before="240" w:line="240" w:lineRule="auto"/>
        <w:ind w:left="1134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River overflow</w:t>
      </w:r>
    </w:p>
    <w:p w14:paraId="41802ADF" w14:textId="77777777" w:rsidR="000811EE" w:rsidRPr="000811EE" w:rsidRDefault="000811EE" w:rsidP="000811EE">
      <w:pPr>
        <w:numPr>
          <w:ilvl w:val="0"/>
          <w:numId w:val="31"/>
        </w:numPr>
        <w:spacing w:before="240" w:line="240" w:lineRule="auto"/>
        <w:ind w:left="1134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Heavy rain accumulation</w:t>
      </w:r>
    </w:p>
    <w:p w14:paraId="6CF97ADC" w14:textId="77777777" w:rsidR="000811EE" w:rsidRPr="000811EE" w:rsidRDefault="000811EE" w:rsidP="000811EE">
      <w:pPr>
        <w:spacing w:before="240" w:line="240" w:lineRule="auto"/>
        <w:ind w:left="1134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4.2 Negligence</w:t>
      </w:r>
    </w:p>
    <w:p w14:paraId="39EB3F8F" w14:textId="77777777" w:rsidR="000811EE" w:rsidRPr="000811EE" w:rsidRDefault="000811EE" w:rsidP="000811EE">
      <w:pPr>
        <w:numPr>
          <w:ilvl w:val="0"/>
          <w:numId w:val="32"/>
        </w:numPr>
        <w:spacing w:before="240" w:line="240" w:lineRule="auto"/>
        <w:ind w:left="1134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Poor maintenance</w:t>
      </w:r>
    </w:p>
    <w:p w14:paraId="10F231AF" w14:textId="77777777" w:rsidR="000811EE" w:rsidRPr="000811EE" w:rsidRDefault="000811EE" w:rsidP="000811EE">
      <w:pPr>
        <w:numPr>
          <w:ilvl w:val="0"/>
          <w:numId w:val="32"/>
        </w:numPr>
        <w:spacing w:before="240" w:line="240" w:lineRule="auto"/>
        <w:ind w:left="1134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Ignored repairs</w:t>
      </w:r>
    </w:p>
    <w:p w14:paraId="3668CD28" w14:textId="77777777" w:rsidR="000811EE" w:rsidRPr="000811EE" w:rsidRDefault="000811EE" w:rsidP="000811EE">
      <w:pPr>
        <w:spacing w:before="240" w:line="240" w:lineRule="auto"/>
        <w:ind w:left="1134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4.3 Intentional Damage</w:t>
      </w:r>
    </w:p>
    <w:p w14:paraId="6D93556A" w14:textId="77777777" w:rsidR="000811EE" w:rsidRPr="000811EE" w:rsidRDefault="000811EE" w:rsidP="000811EE">
      <w:pPr>
        <w:numPr>
          <w:ilvl w:val="0"/>
          <w:numId w:val="33"/>
        </w:numPr>
        <w:spacing w:before="240" w:line="240" w:lineRule="auto"/>
        <w:ind w:left="1134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Fraudulent claims</w:t>
      </w:r>
    </w:p>
    <w:p w14:paraId="4840B433" w14:textId="77777777" w:rsidR="000811EE" w:rsidRPr="000811EE" w:rsidRDefault="000811EE" w:rsidP="000811EE">
      <w:pPr>
        <w:numPr>
          <w:ilvl w:val="0"/>
          <w:numId w:val="33"/>
        </w:numPr>
        <w:spacing w:before="240" w:line="240" w:lineRule="auto"/>
        <w:ind w:left="1134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Self-inflicted damage</w:t>
      </w:r>
    </w:p>
    <w:p w14:paraId="754DE98E" w14:textId="77777777" w:rsidR="000811EE" w:rsidRPr="000811EE" w:rsidRDefault="000811EE" w:rsidP="000811EE">
      <w:pPr>
        <w:spacing w:before="240" w:line="240" w:lineRule="auto"/>
        <w:ind w:left="1134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4.4 Wear and Tear</w:t>
      </w:r>
    </w:p>
    <w:p w14:paraId="4905F568" w14:textId="77777777" w:rsidR="000811EE" w:rsidRPr="000811EE" w:rsidRDefault="000811EE" w:rsidP="000811EE">
      <w:pPr>
        <w:numPr>
          <w:ilvl w:val="0"/>
          <w:numId w:val="34"/>
        </w:numPr>
        <w:spacing w:before="240" w:line="240" w:lineRule="auto"/>
        <w:ind w:left="1134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Natural aging of materials</w:t>
      </w:r>
    </w:p>
    <w:p w14:paraId="04A46456" w14:textId="77777777" w:rsidR="000811EE" w:rsidRPr="000811EE" w:rsidRDefault="000811EE" w:rsidP="000811EE">
      <w:pPr>
        <w:spacing w:before="240" w:line="240" w:lineRule="auto"/>
        <w:ind w:left="1134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4.5 Electrical Failure</w:t>
      </w:r>
    </w:p>
    <w:p w14:paraId="31A9EAA5" w14:textId="77777777" w:rsidR="000811EE" w:rsidRPr="000811EE" w:rsidRDefault="000811EE" w:rsidP="000811EE">
      <w:pPr>
        <w:numPr>
          <w:ilvl w:val="0"/>
          <w:numId w:val="35"/>
        </w:numPr>
        <w:spacing w:before="240" w:line="240" w:lineRule="auto"/>
        <w:ind w:left="1134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Internal mechanical faults (unless covered separately)</w:t>
      </w:r>
    </w:p>
    <w:p w14:paraId="5E9B86A5" w14:textId="66AE89C9" w:rsidR="000811EE" w:rsidRPr="000811EE" w:rsidRDefault="000811EE" w:rsidP="000811EE">
      <w:pPr>
        <w:spacing w:before="240" w:line="240" w:lineRule="auto"/>
        <w:rPr>
          <w:rFonts w:asciiTheme="majorHAnsi" w:hAnsiTheme="majorHAnsi" w:cstheme="majorHAnsi"/>
          <w:b/>
          <w:bCs/>
        </w:rPr>
      </w:pPr>
      <w:r w:rsidRPr="000811EE">
        <w:rPr>
          <w:rFonts w:asciiTheme="majorHAnsi" w:hAnsiTheme="majorHAnsi" w:cstheme="majorHAnsi"/>
          <w:b/>
          <w:bCs/>
        </w:rPr>
        <w:t>LIMITS AND COMPENSATION</w:t>
      </w:r>
    </w:p>
    <w:p w14:paraId="0F894575" w14:textId="77777777" w:rsidR="000811EE" w:rsidRPr="000811EE" w:rsidRDefault="000811EE" w:rsidP="000811EE">
      <w:pPr>
        <w:numPr>
          <w:ilvl w:val="0"/>
          <w:numId w:val="36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COMPENSATION RULES</w:t>
      </w:r>
      <w:r w:rsidRPr="000811EE">
        <w:rPr>
          <w:rFonts w:asciiTheme="majorHAnsi" w:hAnsiTheme="majorHAnsi" w:cstheme="majorHAnsi"/>
        </w:rPr>
        <w:br/>
        <w:t>5.1 Compensation is limited to:</w:t>
      </w:r>
    </w:p>
    <w:p w14:paraId="203A40FE" w14:textId="77777777" w:rsidR="000811EE" w:rsidRPr="000811EE" w:rsidRDefault="000811EE" w:rsidP="000811EE">
      <w:pPr>
        <w:numPr>
          <w:ilvl w:val="0"/>
          <w:numId w:val="37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Actual loss OR</w:t>
      </w:r>
    </w:p>
    <w:p w14:paraId="75DC1F8B" w14:textId="77777777" w:rsidR="000811EE" w:rsidRPr="000811EE" w:rsidRDefault="000811EE" w:rsidP="000811EE">
      <w:pPr>
        <w:numPr>
          <w:ilvl w:val="0"/>
          <w:numId w:val="37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Sum insured (whichever is lower)</w:t>
      </w:r>
    </w:p>
    <w:p w14:paraId="18B31E72" w14:textId="77777777" w:rsidR="000811EE" w:rsidRPr="000811EE" w:rsidRDefault="000811EE" w:rsidP="000811EE">
      <w:pPr>
        <w:numPr>
          <w:ilvl w:val="0"/>
          <w:numId w:val="38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  <w:b/>
          <w:bCs/>
        </w:rPr>
        <w:t>SPECIAL LIMITS</w:t>
      </w:r>
      <w:r w:rsidRPr="000811EE">
        <w:rPr>
          <w:rFonts w:asciiTheme="majorHAnsi" w:hAnsiTheme="majorHAnsi" w:cstheme="majorHAnsi"/>
        </w:rPr>
        <w:br/>
        <w:t>6.1 Jewellery:</w:t>
      </w:r>
    </w:p>
    <w:p w14:paraId="2AA3B423" w14:textId="77777777" w:rsidR="000811EE" w:rsidRPr="000811EE" w:rsidRDefault="000811EE" w:rsidP="000811EE">
      <w:pPr>
        <w:numPr>
          <w:ilvl w:val="0"/>
          <w:numId w:val="39"/>
        </w:numPr>
        <w:tabs>
          <w:tab w:val="clear" w:pos="720"/>
          <w:tab w:val="num" w:pos="1134"/>
        </w:tabs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₹500 per item</w:t>
      </w:r>
    </w:p>
    <w:p w14:paraId="65426972" w14:textId="77777777" w:rsidR="000811EE" w:rsidRPr="000811EE" w:rsidRDefault="000811EE" w:rsidP="000811EE">
      <w:pPr>
        <w:numPr>
          <w:ilvl w:val="0"/>
          <w:numId w:val="39"/>
        </w:numPr>
        <w:tabs>
          <w:tab w:val="clear" w:pos="720"/>
          <w:tab w:val="num" w:pos="1134"/>
        </w:tabs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₹10,000 total limit</w:t>
      </w:r>
    </w:p>
    <w:p w14:paraId="3FD4263C" w14:textId="77777777" w:rsidR="000811EE" w:rsidRPr="000811EE" w:rsidRDefault="000811EE" w:rsidP="000811EE">
      <w:pPr>
        <w:numPr>
          <w:ilvl w:val="0"/>
          <w:numId w:val="39"/>
        </w:numPr>
        <w:tabs>
          <w:tab w:val="clear" w:pos="720"/>
          <w:tab w:val="num" w:pos="1134"/>
        </w:tabs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Higher only if endorsement purchased</w:t>
      </w:r>
    </w:p>
    <w:p w14:paraId="48CBB43F" w14:textId="77777777" w:rsidR="000811EE" w:rsidRPr="000811EE" w:rsidRDefault="000811EE" w:rsidP="000811EE">
      <w:pPr>
        <w:tabs>
          <w:tab w:val="num" w:pos="1134"/>
        </w:tabs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lastRenderedPageBreak/>
        <w:t>6.2 Electronics:</w:t>
      </w:r>
    </w:p>
    <w:p w14:paraId="49CEB6AB" w14:textId="77777777" w:rsidR="000811EE" w:rsidRPr="000811EE" w:rsidRDefault="000811EE" w:rsidP="000811EE">
      <w:pPr>
        <w:numPr>
          <w:ilvl w:val="0"/>
          <w:numId w:val="40"/>
        </w:numPr>
        <w:tabs>
          <w:tab w:val="clear" w:pos="720"/>
          <w:tab w:val="num" w:pos="1134"/>
        </w:tabs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Based on market value</w:t>
      </w:r>
    </w:p>
    <w:p w14:paraId="1A429989" w14:textId="77777777" w:rsidR="000811EE" w:rsidRPr="000811EE" w:rsidRDefault="000811EE" w:rsidP="000811EE">
      <w:pPr>
        <w:numPr>
          <w:ilvl w:val="0"/>
          <w:numId w:val="40"/>
        </w:numPr>
        <w:tabs>
          <w:tab w:val="clear" w:pos="720"/>
          <w:tab w:val="num" w:pos="1134"/>
        </w:tabs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Depreciation applies</w:t>
      </w:r>
    </w:p>
    <w:p w14:paraId="0808E754" w14:textId="77777777" w:rsidR="000811EE" w:rsidRPr="000811EE" w:rsidRDefault="000811EE" w:rsidP="000811EE">
      <w:pPr>
        <w:numPr>
          <w:ilvl w:val="0"/>
          <w:numId w:val="41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  <w:b/>
          <w:bCs/>
        </w:rPr>
        <w:t>DEDUCTIBLE</w:t>
      </w:r>
      <w:r w:rsidRPr="000811EE">
        <w:rPr>
          <w:rFonts w:asciiTheme="majorHAnsi" w:hAnsiTheme="majorHAnsi" w:cstheme="majorHAnsi"/>
        </w:rPr>
        <w:br/>
        <w:t>7.1 A fixed amount is deducted from every claim.</w:t>
      </w:r>
    </w:p>
    <w:p w14:paraId="589F2ABA" w14:textId="77777777" w:rsidR="000811EE" w:rsidRPr="000811EE" w:rsidRDefault="000811EE" w:rsidP="000811EE">
      <w:pPr>
        <w:spacing w:before="240" w:line="240" w:lineRule="auto"/>
        <w:ind w:left="709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7.2 Example:</w:t>
      </w:r>
    </w:p>
    <w:p w14:paraId="6D36F7A9" w14:textId="77777777" w:rsidR="000811EE" w:rsidRPr="000811EE" w:rsidRDefault="000811EE" w:rsidP="000811EE">
      <w:pPr>
        <w:numPr>
          <w:ilvl w:val="0"/>
          <w:numId w:val="42"/>
        </w:numPr>
        <w:spacing w:before="240" w:line="240" w:lineRule="auto"/>
        <w:ind w:left="709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Claim = ₹20,000</w:t>
      </w:r>
    </w:p>
    <w:p w14:paraId="70C80348" w14:textId="77777777" w:rsidR="000811EE" w:rsidRPr="000811EE" w:rsidRDefault="000811EE" w:rsidP="000811EE">
      <w:pPr>
        <w:numPr>
          <w:ilvl w:val="0"/>
          <w:numId w:val="42"/>
        </w:numPr>
        <w:spacing w:before="240" w:line="240" w:lineRule="auto"/>
        <w:ind w:left="709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Deductible = ₹1,000</w:t>
      </w:r>
    </w:p>
    <w:p w14:paraId="4432C8C8" w14:textId="77777777" w:rsidR="000811EE" w:rsidRPr="000811EE" w:rsidRDefault="000811EE" w:rsidP="000811EE">
      <w:pPr>
        <w:numPr>
          <w:ilvl w:val="0"/>
          <w:numId w:val="42"/>
        </w:numPr>
        <w:spacing w:before="240" w:line="240" w:lineRule="auto"/>
        <w:ind w:left="709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Final payout = ₹19,000</w:t>
      </w:r>
    </w:p>
    <w:p w14:paraId="6B4D8296" w14:textId="592CA420" w:rsidR="000811EE" w:rsidRPr="000811EE" w:rsidRDefault="000811EE" w:rsidP="000811EE">
      <w:pPr>
        <w:spacing w:before="240" w:line="240" w:lineRule="auto"/>
        <w:rPr>
          <w:rFonts w:asciiTheme="majorHAnsi" w:hAnsiTheme="majorHAnsi" w:cstheme="majorHAnsi"/>
          <w:b/>
          <w:bCs/>
        </w:rPr>
      </w:pPr>
      <w:r w:rsidRPr="000811EE">
        <w:rPr>
          <w:rFonts w:asciiTheme="majorHAnsi" w:hAnsiTheme="majorHAnsi" w:cstheme="majorHAnsi"/>
          <w:b/>
          <w:bCs/>
        </w:rPr>
        <w:t xml:space="preserve"> CLAIM PROCESS</w:t>
      </w:r>
    </w:p>
    <w:p w14:paraId="17979DD8" w14:textId="77777777" w:rsidR="000811EE" w:rsidRPr="000811EE" w:rsidRDefault="000811EE" w:rsidP="000811EE">
      <w:pPr>
        <w:numPr>
          <w:ilvl w:val="0"/>
          <w:numId w:val="43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CLAIM PROCEDURE</w:t>
      </w:r>
      <w:r w:rsidRPr="000811EE">
        <w:rPr>
          <w:rFonts w:asciiTheme="majorHAnsi" w:hAnsiTheme="majorHAnsi" w:cstheme="majorHAnsi"/>
        </w:rPr>
        <w:br/>
        <w:t>8.1 The policyholder must:</w:t>
      </w:r>
    </w:p>
    <w:p w14:paraId="2E8F29EE" w14:textId="77777777" w:rsidR="000811EE" w:rsidRPr="000811EE" w:rsidRDefault="000811EE" w:rsidP="000811EE">
      <w:pPr>
        <w:numPr>
          <w:ilvl w:val="0"/>
          <w:numId w:val="44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Inform within 7 days</w:t>
      </w:r>
    </w:p>
    <w:p w14:paraId="45486DB9" w14:textId="77777777" w:rsidR="000811EE" w:rsidRPr="000811EE" w:rsidRDefault="000811EE" w:rsidP="000811EE">
      <w:pPr>
        <w:numPr>
          <w:ilvl w:val="0"/>
          <w:numId w:val="44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Provide proof (photos, bills)</w:t>
      </w:r>
    </w:p>
    <w:p w14:paraId="06A61905" w14:textId="77777777" w:rsidR="000811EE" w:rsidRPr="000811EE" w:rsidRDefault="000811EE" w:rsidP="000811EE">
      <w:pPr>
        <w:spacing w:before="240" w:line="240" w:lineRule="auto"/>
        <w:ind w:left="709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8.2 Large claims (&gt; ₹50,000):</w:t>
      </w:r>
    </w:p>
    <w:p w14:paraId="2D1A7AE2" w14:textId="77777777" w:rsidR="000811EE" w:rsidRPr="000811EE" w:rsidRDefault="000811EE" w:rsidP="000811EE">
      <w:pPr>
        <w:numPr>
          <w:ilvl w:val="0"/>
          <w:numId w:val="45"/>
        </w:numPr>
        <w:spacing w:before="240" w:line="240" w:lineRule="auto"/>
        <w:ind w:left="709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Require inspection</w:t>
      </w:r>
    </w:p>
    <w:p w14:paraId="6BE8EE11" w14:textId="77777777" w:rsidR="000811EE" w:rsidRPr="000811EE" w:rsidRDefault="000811EE" w:rsidP="000811EE">
      <w:pPr>
        <w:numPr>
          <w:ilvl w:val="0"/>
          <w:numId w:val="46"/>
        </w:numPr>
        <w:spacing w:before="240" w:line="240" w:lineRule="auto"/>
        <w:rPr>
          <w:rFonts w:asciiTheme="majorHAnsi" w:hAnsiTheme="majorHAnsi" w:cstheme="majorHAnsi"/>
          <w:b/>
          <w:bCs/>
        </w:rPr>
      </w:pPr>
      <w:r w:rsidRPr="000811EE">
        <w:rPr>
          <w:rFonts w:asciiTheme="majorHAnsi" w:hAnsiTheme="majorHAnsi" w:cstheme="majorHAnsi"/>
          <w:b/>
          <w:bCs/>
        </w:rPr>
        <w:t>REQUIRED DOCUMENTS</w:t>
      </w:r>
    </w:p>
    <w:p w14:paraId="6201E455" w14:textId="77777777" w:rsidR="000811EE" w:rsidRPr="000811EE" w:rsidRDefault="000811EE" w:rsidP="000811EE">
      <w:pPr>
        <w:numPr>
          <w:ilvl w:val="0"/>
          <w:numId w:val="47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Claim form</w:t>
      </w:r>
    </w:p>
    <w:p w14:paraId="7DA168EB" w14:textId="77777777" w:rsidR="000811EE" w:rsidRPr="000811EE" w:rsidRDefault="000811EE" w:rsidP="000811EE">
      <w:pPr>
        <w:numPr>
          <w:ilvl w:val="0"/>
          <w:numId w:val="47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Identity proof</w:t>
      </w:r>
    </w:p>
    <w:p w14:paraId="3442E99F" w14:textId="77777777" w:rsidR="000811EE" w:rsidRPr="000811EE" w:rsidRDefault="000811EE" w:rsidP="000811EE">
      <w:pPr>
        <w:numPr>
          <w:ilvl w:val="0"/>
          <w:numId w:val="47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Damage proof</w:t>
      </w:r>
    </w:p>
    <w:p w14:paraId="0609421F" w14:textId="77777777" w:rsidR="000811EE" w:rsidRPr="000811EE" w:rsidRDefault="000811EE" w:rsidP="000811EE">
      <w:pPr>
        <w:numPr>
          <w:ilvl w:val="0"/>
          <w:numId w:val="47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Purchase bills (if available)</w:t>
      </w:r>
    </w:p>
    <w:p w14:paraId="2C3A4C12" w14:textId="77777777" w:rsidR="000811EE" w:rsidRPr="000811EE" w:rsidRDefault="000811EE" w:rsidP="000811EE">
      <w:pPr>
        <w:numPr>
          <w:ilvl w:val="0"/>
          <w:numId w:val="48"/>
        </w:numPr>
        <w:tabs>
          <w:tab w:val="num" w:pos="720"/>
        </w:tabs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  <w:b/>
          <w:bCs/>
        </w:rPr>
        <w:t>CLAIM REJECTION CONDITIONS</w:t>
      </w:r>
      <w:r w:rsidRPr="000811EE">
        <w:rPr>
          <w:rFonts w:asciiTheme="majorHAnsi" w:hAnsiTheme="majorHAnsi" w:cstheme="majorHAnsi"/>
        </w:rPr>
        <w:br/>
        <w:t>Claims will be rejected if:</w:t>
      </w:r>
    </w:p>
    <w:p w14:paraId="538519D7" w14:textId="77777777" w:rsidR="000811EE" w:rsidRPr="000811EE" w:rsidRDefault="000811EE" w:rsidP="000811EE">
      <w:pPr>
        <w:numPr>
          <w:ilvl w:val="0"/>
          <w:numId w:val="49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False information provided</w:t>
      </w:r>
    </w:p>
    <w:p w14:paraId="343D3C00" w14:textId="77777777" w:rsidR="000811EE" w:rsidRPr="000811EE" w:rsidRDefault="000811EE" w:rsidP="000811EE">
      <w:pPr>
        <w:numPr>
          <w:ilvl w:val="0"/>
          <w:numId w:val="49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Policy expired</w:t>
      </w:r>
    </w:p>
    <w:p w14:paraId="572ED305" w14:textId="77777777" w:rsidR="000811EE" w:rsidRPr="000811EE" w:rsidRDefault="000811EE" w:rsidP="000811EE">
      <w:pPr>
        <w:numPr>
          <w:ilvl w:val="0"/>
          <w:numId w:val="49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Event falls under exclusion</w:t>
      </w:r>
    </w:p>
    <w:p w14:paraId="53710628" w14:textId="13A5B574" w:rsidR="000811EE" w:rsidRPr="000811EE" w:rsidRDefault="000811EE" w:rsidP="000811EE">
      <w:pPr>
        <w:spacing w:before="240" w:line="240" w:lineRule="auto"/>
        <w:rPr>
          <w:rFonts w:asciiTheme="majorHAnsi" w:hAnsiTheme="majorHAnsi" w:cstheme="majorHAnsi"/>
          <w:b/>
          <w:bCs/>
        </w:rPr>
      </w:pPr>
      <w:r w:rsidRPr="000811EE">
        <w:rPr>
          <w:rFonts w:asciiTheme="majorHAnsi" w:hAnsiTheme="majorHAnsi" w:cstheme="majorHAnsi"/>
          <w:b/>
          <w:bCs/>
        </w:rPr>
        <w:t xml:space="preserve"> ENDORSEMENTS &amp; CONDITIONS</w:t>
      </w:r>
    </w:p>
    <w:p w14:paraId="3206174E" w14:textId="77777777" w:rsidR="000811EE" w:rsidRPr="000811EE" w:rsidRDefault="000811EE" w:rsidP="000811EE">
      <w:pPr>
        <w:numPr>
          <w:ilvl w:val="0"/>
          <w:numId w:val="50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lastRenderedPageBreak/>
        <w:t>ENDORSEMENTS</w:t>
      </w:r>
      <w:r w:rsidRPr="000811EE">
        <w:rPr>
          <w:rFonts w:asciiTheme="majorHAnsi" w:hAnsiTheme="majorHAnsi" w:cstheme="majorHAnsi"/>
        </w:rPr>
        <w:br/>
        <w:t>11.1 Additional coverage options:</w:t>
      </w:r>
    </w:p>
    <w:p w14:paraId="2EB8DEF5" w14:textId="77777777" w:rsidR="000811EE" w:rsidRPr="000811EE" w:rsidRDefault="000811EE" w:rsidP="000811EE">
      <w:pPr>
        <w:numPr>
          <w:ilvl w:val="0"/>
          <w:numId w:val="51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Jewellery extension</w:t>
      </w:r>
    </w:p>
    <w:p w14:paraId="054E2BC2" w14:textId="77777777" w:rsidR="000811EE" w:rsidRPr="000811EE" w:rsidRDefault="000811EE" w:rsidP="000811EE">
      <w:pPr>
        <w:numPr>
          <w:ilvl w:val="0"/>
          <w:numId w:val="51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Flood add-on</w:t>
      </w:r>
    </w:p>
    <w:p w14:paraId="22F16148" w14:textId="77777777" w:rsidR="000811EE" w:rsidRPr="000811EE" w:rsidRDefault="000811EE" w:rsidP="000811EE">
      <w:pPr>
        <w:numPr>
          <w:ilvl w:val="0"/>
          <w:numId w:val="51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Electronics coverage</w:t>
      </w:r>
    </w:p>
    <w:p w14:paraId="212DDCA7" w14:textId="77777777" w:rsidR="000811EE" w:rsidRPr="000811EE" w:rsidRDefault="000811EE" w:rsidP="000811EE">
      <w:pPr>
        <w:spacing w:before="240" w:line="240" w:lineRule="auto"/>
        <w:ind w:left="567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11.2 If endorsement is:</w:t>
      </w:r>
    </w:p>
    <w:p w14:paraId="7776AFCE" w14:textId="77777777" w:rsidR="000811EE" w:rsidRPr="000811EE" w:rsidRDefault="000811EE" w:rsidP="000811EE">
      <w:pPr>
        <w:numPr>
          <w:ilvl w:val="0"/>
          <w:numId w:val="52"/>
        </w:numPr>
        <w:spacing w:before="240" w:line="240" w:lineRule="auto"/>
        <w:ind w:left="567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Purchased → extended coverage applies</w:t>
      </w:r>
    </w:p>
    <w:p w14:paraId="1F437A6F" w14:textId="77777777" w:rsidR="000811EE" w:rsidRPr="000811EE" w:rsidRDefault="000811EE" w:rsidP="000811EE">
      <w:pPr>
        <w:numPr>
          <w:ilvl w:val="0"/>
          <w:numId w:val="52"/>
        </w:numPr>
        <w:spacing w:before="240" w:line="240" w:lineRule="auto"/>
        <w:ind w:left="567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NOT purchased → default limits apply</w:t>
      </w:r>
    </w:p>
    <w:p w14:paraId="7ABCACE4" w14:textId="77777777" w:rsidR="000811EE" w:rsidRPr="000811EE" w:rsidRDefault="000811EE" w:rsidP="000811EE">
      <w:pPr>
        <w:numPr>
          <w:ilvl w:val="0"/>
          <w:numId w:val="53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  <w:b/>
          <w:bCs/>
        </w:rPr>
        <w:t>POLICYHOLDER RESPONSIBILITIES</w:t>
      </w:r>
      <w:r w:rsidRPr="000811EE">
        <w:rPr>
          <w:rFonts w:asciiTheme="majorHAnsi" w:hAnsiTheme="majorHAnsi" w:cstheme="majorHAnsi"/>
        </w:rPr>
        <w:br/>
        <w:t>The insured must:</w:t>
      </w:r>
    </w:p>
    <w:p w14:paraId="3341AC5A" w14:textId="77777777" w:rsidR="000811EE" w:rsidRPr="000811EE" w:rsidRDefault="000811EE" w:rsidP="000811EE">
      <w:pPr>
        <w:numPr>
          <w:ilvl w:val="0"/>
          <w:numId w:val="54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Maintain property properly</w:t>
      </w:r>
    </w:p>
    <w:p w14:paraId="797DC68B" w14:textId="77777777" w:rsidR="000811EE" w:rsidRPr="000811EE" w:rsidRDefault="000811EE" w:rsidP="000811EE">
      <w:pPr>
        <w:numPr>
          <w:ilvl w:val="0"/>
          <w:numId w:val="54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Take preventive measures</w:t>
      </w:r>
    </w:p>
    <w:p w14:paraId="6936B822" w14:textId="77777777" w:rsidR="000811EE" w:rsidRPr="000811EE" w:rsidRDefault="000811EE" w:rsidP="000811EE">
      <w:pPr>
        <w:numPr>
          <w:ilvl w:val="0"/>
          <w:numId w:val="54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Avoid negligence</w:t>
      </w:r>
    </w:p>
    <w:p w14:paraId="7342D115" w14:textId="77777777" w:rsidR="000811EE" w:rsidRPr="000811EE" w:rsidRDefault="000811EE" w:rsidP="000811EE">
      <w:pPr>
        <w:numPr>
          <w:ilvl w:val="0"/>
          <w:numId w:val="55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  <w:b/>
          <w:bCs/>
        </w:rPr>
        <w:t>AMBIGUITY RULE</w:t>
      </w:r>
      <w:r w:rsidRPr="000811EE">
        <w:rPr>
          <w:rFonts w:asciiTheme="majorHAnsi" w:hAnsiTheme="majorHAnsi" w:cstheme="majorHAnsi"/>
        </w:rPr>
        <w:br/>
        <w:t>If:</w:t>
      </w:r>
    </w:p>
    <w:p w14:paraId="655BFF93" w14:textId="77777777" w:rsidR="000811EE" w:rsidRPr="000811EE" w:rsidRDefault="000811EE" w:rsidP="000811EE">
      <w:pPr>
        <w:numPr>
          <w:ilvl w:val="0"/>
          <w:numId w:val="56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Information is missing</w:t>
      </w:r>
    </w:p>
    <w:p w14:paraId="15688871" w14:textId="77777777" w:rsidR="000811EE" w:rsidRPr="000811EE" w:rsidRDefault="000811EE" w:rsidP="000811EE">
      <w:pPr>
        <w:numPr>
          <w:ilvl w:val="0"/>
          <w:numId w:val="56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Conditions cannot be verified</w:t>
      </w:r>
    </w:p>
    <w:p w14:paraId="664708F3" w14:textId="77777777" w:rsidR="000811EE" w:rsidRPr="000811EE" w:rsidRDefault="000811EE" w:rsidP="000811EE">
      <w:p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Claim requires Human Review</w:t>
      </w:r>
    </w:p>
    <w:p w14:paraId="4E2F516E" w14:textId="495801F2" w:rsidR="000811EE" w:rsidRPr="000811EE" w:rsidRDefault="000811EE" w:rsidP="000811EE">
      <w:pPr>
        <w:spacing w:before="240" w:line="240" w:lineRule="auto"/>
        <w:rPr>
          <w:rFonts w:asciiTheme="majorHAnsi" w:hAnsiTheme="majorHAnsi" w:cstheme="majorHAnsi"/>
          <w:b/>
          <w:bCs/>
        </w:rPr>
      </w:pPr>
      <w:r w:rsidRPr="000811EE">
        <w:rPr>
          <w:rFonts w:asciiTheme="majorHAnsi" w:hAnsiTheme="majorHAnsi" w:cstheme="majorHAnsi"/>
          <w:b/>
          <w:bCs/>
        </w:rPr>
        <w:t xml:space="preserve"> SPECIAL CONDITIONS</w:t>
      </w:r>
    </w:p>
    <w:p w14:paraId="0853CC2B" w14:textId="77777777" w:rsidR="000811EE" w:rsidRPr="000811EE" w:rsidRDefault="000811EE" w:rsidP="000811EE">
      <w:pPr>
        <w:numPr>
          <w:ilvl w:val="0"/>
          <w:numId w:val="57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FRAUD DETECTION</w:t>
      </w:r>
      <w:r w:rsidRPr="000811EE">
        <w:rPr>
          <w:rFonts w:asciiTheme="majorHAnsi" w:hAnsiTheme="majorHAnsi" w:cstheme="majorHAnsi"/>
        </w:rPr>
        <w:br/>
        <w:t>If fraud is detected:</w:t>
      </w:r>
    </w:p>
    <w:p w14:paraId="11CC53FB" w14:textId="77777777" w:rsidR="000811EE" w:rsidRPr="000811EE" w:rsidRDefault="000811EE" w:rsidP="000811EE">
      <w:pPr>
        <w:numPr>
          <w:ilvl w:val="0"/>
          <w:numId w:val="58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Claim will be rejected</w:t>
      </w:r>
    </w:p>
    <w:p w14:paraId="66BE8D29" w14:textId="77777777" w:rsidR="000811EE" w:rsidRPr="000811EE" w:rsidRDefault="000811EE" w:rsidP="000811EE">
      <w:pPr>
        <w:numPr>
          <w:ilvl w:val="0"/>
          <w:numId w:val="58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Policy may be cancelled</w:t>
      </w:r>
    </w:p>
    <w:p w14:paraId="373A5AF3" w14:textId="77777777" w:rsidR="000811EE" w:rsidRPr="000811EE" w:rsidRDefault="000811EE" w:rsidP="000811EE">
      <w:pPr>
        <w:numPr>
          <w:ilvl w:val="0"/>
          <w:numId w:val="59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MULTIPLE INTERPRETATIONS</w:t>
      </w:r>
      <w:r w:rsidRPr="000811EE">
        <w:rPr>
          <w:rFonts w:asciiTheme="majorHAnsi" w:hAnsiTheme="majorHAnsi" w:cstheme="majorHAnsi"/>
        </w:rPr>
        <w:br/>
        <w:t>If claim is unclear:</w:t>
      </w:r>
      <w:r w:rsidRPr="000811EE">
        <w:rPr>
          <w:rFonts w:asciiTheme="majorHAnsi" w:hAnsiTheme="majorHAnsi" w:cstheme="majorHAnsi"/>
        </w:rPr>
        <w:br/>
        <w:t>Decision = Needs Human Review</w:t>
      </w:r>
    </w:p>
    <w:p w14:paraId="54BFFC2F" w14:textId="77777777" w:rsidR="000811EE" w:rsidRPr="000811EE" w:rsidRDefault="000811EE" w:rsidP="000811EE">
      <w:pPr>
        <w:numPr>
          <w:ilvl w:val="0"/>
          <w:numId w:val="59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FINAL DECISION LOGIC (IMPORTANT)</w:t>
      </w:r>
      <w:r w:rsidRPr="000811EE">
        <w:rPr>
          <w:rFonts w:asciiTheme="majorHAnsi" w:hAnsiTheme="majorHAnsi" w:cstheme="majorHAnsi"/>
        </w:rPr>
        <w:br/>
        <w:t>The claim decision must follow:</w:t>
      </w:r>
    </w:p>
    <w:p w14:paraId="643A8418" w14:textId="77777777" w:rsidR="000811EE" w:rsidRPr="000811EE" w:rsidRDefault="000811EE" w:rsidP="000811EE">
      <w:pPr>
        <w:numPr>
          <w:ilvl w:val="0"/>
          <w:numId w:val="59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Check coverage</w:t>
      </w:r>
    </w:p>
    <w:p w14:paraId="33EA7193" w14:textId="77777777" w:rsidR="000811EE" w:rsidRPr="000811EE" w:rsidRDefault="000811EE" w:rsidP="000811EE">
      <w:pPr>
        <w:numPr>
          <w:ilvl w:val="0"/>
          <w:numId w:val="59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lastRenderedPageBreak/>
        <w:t>Check exclusions</w:t>
      </w:r>
    </w:p>
    <w:p w14:paraId="4413DA9C" w14:textId="77777777" w:rsidR="000811EE" w:rsidRPr="000811EE" w:rsidRDefault="000811EE" w:rsidP="000811EE">
      <w:pPr>
        <w:numPr>
          <w:ilvl w:val="0"/>
          <w:numId w:val="59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Check limits</w:t>
      </w:r>
    </w:p>
    <w:p w14:paraId="48B67414" w14:textId="77777777" w:rsidR="000811EE" w:rsidRPr="000811EE" w:rsidRDefault="000811EE" w:rsidP="000811EE">
      <w:pPr>
        <w:numPr>
          <w:ilvl w:val="0"/>
          <w:numId w:val="59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Check endorsements</w:t>
      </w:r>
    </w:p>
    <w:p w14:paraId="1A900234" w14:textId="77777777" w:rsidR="000811EE" w:rsidRDefault="000811EE" w:rsidP="000811EE">
      <w:pPr>
        <w:numPr>
          <w:ilvl w:val="0"/>
          <w:numId w:val="59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Check conditions</w:t>
      </w:r>
    </w:p>
    <w:p w14:paraId="1060BD3D" w14:textId="77777777" w:rsidR="000811EE" w:rsidRPr="000811EE" w:rsidRDefault="000811EE" w:rsidP="000811EE">
      <w:pPr>
        <w:spacing w:before="240" w:line="240" w:lineRule="auto"/>
        <w:ind w:left="720"/>
        <w:rPr>
          <w:rFonts w:asciiTheme="majorHAnsi" w:hAnsiTheme="majorHAnsi" w:cstheme="majorHAnsi"/>
        </w:rPr>
      </w:pPr>
    </w:p>
    <w:p w14:paraId="21B13DB0" w14:textId="39F61356" w:rsidR="000811EE" w:rsidRPr="000811EE" w:rsidRDefault="000811EE" w:rsidP="000811EE">
      <w:pPr>
        <w:spacing w:before="240" w:line="240" w:lineRule="auto"/>
        <w:rPr>
          <w:rFonts w:asciiTheme="majorHAnsi" w:hAnsiTheme="majorHAnsi" w:cstheme="majorHAnsi"/>
          <w:b/>
          <w:bCs/>
        </w:rPr>
      </w:pPr>
      <w:r w:rsidRPr="000811EE">
        <w:rPr>
          <w:rFonts w:asciiTheme="majorHAnsi" w:hAnsiTheme="majorHAnsi" w:cstheme="majorHAnsi"/>
          <w:b/>
          <w:bCs/>
        </w:rPr>
        <w:t>FINAL NOTES</w:t>
      </w:r>
    </w:p>
    <w:p w14:paraId="279856A4" w14:textId="77777777" w:rsidR="000811EE" w:rsidRPr="000811EE" w:rsidRDefault="000811EE" w:rsidP="000811EE">
      <w:pPr>
        <w:numPr>
          <w:ilvl w:val="0"/>
          <w:numId w:val="60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IMPORTANT PRINCIPLES</w:t>
      </w:r>
    </w:p>
    <w:p w14:paraId="1A4092EB" w14:textId="77777777" w:rsidR="000811EE" w:rsidRPr="000811EE" w:rsidRDefault="000811EE" w:rsidP="000811EE">
      <w:pPr>
        <w:numPr>
          <w:ilvl w:val="0"/>
          <w:numId w:val="61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Exclusions override coverage</w:t>
      </w:r>
    </w:p>
    <w:p w14:paraId="3A5103D5" w14:textId="77777777" w:rsidR="000811EE" w:rsidRPr="000811EE" w:rsidRDefault="000811EE" w:rsidP="000811EE">
      <w:pPr>
        <w:numPr>
          <w:ilvl w:val="0"/>
          <w:numId w:val="61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Limits override payout</w:t>
      </w:r>
    </w:p>
    <w:p w14:paraId="510CE0A3" w14:textId="77777777" w:rsidR="000811EE" w:rsidRPr="000811EE" w:rsidRDefault="000811EE" w:rsidP="000811EE">
      <w:pPr>
        <w:numPr>
          <w:ilvl w:val="0"/>
          <w:numId w:val="61"/>
        </w:numPr>
        <w:spacing w:before="240" w:line="240" w:lineRule="auto"/>
        <w:rPr>
          <w:rFonts w:asciiTheme="majorHAnsi" w:hAnsiTheme="majorHAnsi" w:cstheme="majorHAnsi"/>
        </w:rPr>
      </w:pPr>
      <w:r w:rsidRPr="000811EE">
        <w:rPr>
          <w:rFonts w:asciiTheme="majorHAnsi" w:hAnsiTheme="majorHAnsi" w:cstheme="majorHAnsi"/>
        </w:rPr>
        <w:t>Missing data → Human Review</w:t>
      </w:r>
    </w:p>
    <w:sectPr w:rsidR="000811EE" w:rsidRPr="00081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4A8"/>
    <w:multiLevelType w:val="multilevel"/>
    <w:tmpl w:val="4494668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C3B14"/>
    <w:multiLevelType w:val="multilevel"/>
    <w:tmpl w:val="37AC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A5A81"/>
    <w:multiLevelType w:val="multilevel"/>
    <w:tmpl w:val="AFDC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16988"/>
    <w:multiLevelType w:val="multilevel"/>
    <w:tmpl w:val="AE7699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1C5FB7"/>
    <w:multiLevelType w:val="multilevel"/>
    <w:tmpl w:val="670CD1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297054"/>
    <w:multiLevelType w:val="multilevel"/>
    <w:tmpl w:val="3558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503D1"/>
    <w:multiLevelType w:val="multilevel"/>
    <w:tmpl w:val="32EE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44EFD"/>
    <w:multiLevelType w:val="multilevel"/>
    <w:tmpl w:val="0532ABF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8A6518"/>
    <w:multiLevelType w:val="multilevel"/>
    <w:tmpl w:val="1372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0484"/>
    <w:multiLevelType w:val="multilevel"/>
    <w:tmpl w:val="E014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82044"/>
    <w:multiLevelType w:val="multilevel"/>
    <w:tmpl w:val="ED0E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14339"/>
    <w:multiLevelType w:val="multilevel"/>
    <w:tmpl w:val="43DE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7E080D"/>
    <w:multiLevelType w:val="multilevel"/>
    <w:tmpl w:val="0EB0BD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264E70"/>
    <w:multiLevelType w:val="multilevel"/>
    <w:tmpl w:val="B35C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76335B"/>
    <w:multiLevelType w:val="multilevel"/>
    <w:tmpl w:val="E42A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55697A"/>
    <w:multiLevelType w:val="multilevel"/>
    <w:tmpl w:val="8070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3B669A"/>
    <w:multiLevelType w:val="multilevel"/>
    <w:tmpl w:val="D1AE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B51CD5"/>
    <w:multiLevelType w:val="multilevel"/>
    <w:tmpl w:val="B6EA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17356A"/>
    <w:multiLevelType w:val="multilevel"/>
    <w:tmpl w:val="B5FE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CD0413"/>
    <w:multiLevelType w:val="multilevel"/>
    <w:tmpl w:val="E99C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3F5968"/>
    <w:multiLevelType w:val="multilevel"/>
    <w:tmpl w:val="41D8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1F0C92"/>
    <w:multiLevelType w:val="multilevel"/>
    <w:tmpl w:val="CC54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576B7D"/>
    <w:multiLevelType w:val="multilevel"/>
    <w:tmpl w:val="B9D0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9A489F"/>
    <w:multiLevelType w:val="multilevel"/>
    <w:tmpl w:val="5ED2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A359F4"/>
    <w:multiLevelType w:val="multilevel"/>
    <w:tmpl w:val="79E4C3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7E0986"/>
    <w:multiLevelType w:val="multilevel"/>
    <w:tmpl w:val="2E88A4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AF5837"/>
    <w:multiLevelType w:val="multilevel"/>
    <w:tmpl w:val="ECFE6D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8E29C5"/>
    <w:multiLevelType w:val="multilevel"/>
    <w:tmpl w:val="6CBE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CA5E51"/>
    <w:multiLevelType w:val="multilevel"/>
    <w:tmpl w:val="2A24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755EF6"/>
    <w:multiLevelType w:val="multilevel"/>
    <w:tmpl w:val="8486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4F178C"/>
    <w:multiLevelType w:val="multilevel"/>
    <w:tmpl w:val="049E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09780F"/>
    <w:multiLevelType w:val="multilevel"/>
    <w:tmpl w:val="3F78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337D61"/>
    <w:multiLevelType w:val="multilevel"/>
    <w:tmpl w:val="A7F2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AA5437"/>
    <w:multiLevelType w:val="multilevel"/>
    <w:tmpl w:val="2A30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4224A9"/>
    <w:multiLevelType w:val="multilevel"/>
    <w:tmpl w:val="3F24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EE23DE"/>
    <w:multiLevelType w:val="multilevel"/>
    <w:tmpl w:val="57A6D16C"/>
    <w:lvl w:ilvl="0">
      <w:start w:val="10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36" w15:restartNumberingAfterBreak="0">
    <w:nsid w:val="42D10CDA"/>
    <w:multiLevelType w:val="multilevel"/>
    <w:tmpl w:val="95E8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931318"/>
    <w:multiLevelType w:val="multilevel"/>
    <w:tmpl w:val="67D6F01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6C826A1"/>
    <w:multiLevelType w:val="multilevel"/>
    <w:tmpl w:val="3F46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4826B9"/>
    <w:multiLevelType w:val="multilevel"/>
    <w:tmpl w:val="6F28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B8522C"/>
    <w:multiLevelType w:val="multilevel"/>
    <w:tmpl w:val="345CF73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9C712B0"/>
    <w:multiLevelType w:val="multilevel"/>
    <w:tmpl w:val="519A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3F0131"/>
    <w:multiLevelType w:val="multilevel"/>
    <w:tmpl w:val="B402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F0705F"/>
    <w:multiLevelType w:val="multilevel"/>
    <w:tmpl w:val="62FE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4623C0"/>
    <w:multiLevelType w:val="multilevel"/>
    <w:tmpl w:val="56C6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2F315A"/>
    <w:multiLevelType w:val="multilevel"/>
    <w:tmpl w:val="17F4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222738"/>
    <w:multiLevelType w:val="multilevel"/>
    <w:tmpl w:val="7F12328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2EE2CBB"/>
    <w:multiLevelType w:val="multilevel"/>
    <w:tmpl w:val="785A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3C2A4A"/>
    <w:multiLevelType w:val="multilevel"/>
    <w:tmpl w:val="3F26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1F288C"/>
    <w:multiLevelType w:val="multilevel"/>
    <w:tmpl w:val="6850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8F5642"/>
    <w:multiLevelType w:val="multilevel"/>
    <w:tmpl w:val="FA32DB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C7B30D0"/>
    <w:multiLevelType w:val="multilevel"/>
    <w:tmpl w:val="B30A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883F6C"/>
    <w:multiLevelType w:val="multilevel"/>
    <w:tmpl w:val="9538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50327E"/>
    <w:multiLevelType w:val="multilevel"/>
    <w:tmpl w:val="A52A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2009D7"/>
    <w:multiLevelType w:val="multilevel"/>
    <w:tmpl w:val="3CA63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A447699"/>
    <w:multiLevelType w:val="multilevel"/>
    <w:tmpl w:val="350C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F20E3A"/>
    <w:multiLevelType w:val="multilevel"/>
    <w:tmpl w:val="D4AE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F067F4"/>
    <w:multiLevelType w:val="multilevel"/>
    <w:tmpl w:val="A792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5054CC"/>
    <w:multiLevelType w:val="multilevel"/>
    <w:tmpl w:val="C566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E04247"/>
    <w:multiLevelType w:val="multilevel"/>
    <w:tmpl w:val="BE987EC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70376B0"/>
    <w:multiLevelType w:val="multilevel"/>
    <w:tmpl w:val="34227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9A90CFE"/>
    <w:multiLevelType w:val="multilevel"/>
    <w:tmpl w:val="4686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644ABF"/>
    <w:multiLevelType w:val="multilevel"/>
    <w:tmpl w:val="930CE1A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FF65DAD"/>
    <w:multiLevelType w:val="multilevel"/>
    <w:tmpl w:val="22F4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01466">
    <w:abstractNumId w:val="6"/>
  </w:num>
  <w:num w:numId="2" w16cid:durableId="1694651137">
    <w:abstractNumId w:val="2"/>
  </w:num>
  <w:num w:numId="3" w16cid:durableId="793868961">
    <w:abstractNumId w:val="11"/>
  </w:num>
  <w:num w:numId="4" w16cid:durableId="897473608">
    <w:abstractNumId w:val="30"/>
  </w:num>
  <w:num w:numId="5" w16cid:durableId="427501833">
    <w:abstractNumId w:val="58"/>
  </w:num>
  <w:num w:numId="6" w16cid:durableId="1637490627">
    <w:abstractNumId w:val="61"/>
  </w:num>
  <w:num w:numId="7" w16cid:durableId="260914615">
    <w:abstractNumId w:val="22"/>
  </w:num>
  <w:num w:numId="8" w16cid:durableId="2096824651">
    <w:abstractNumId w:val="48"/>
  </w:num>
  <w:num w:numId="9" w16cid:durableId="404957400">
    <w:abstractNumId w:val="43"/>
  </w:num>
  <w:num w:numId="10" w16cid:durableId="332994598">
    <w:abstractNumId w:val="23"/>
  </w:num>
  <w:num w:numId="11" w16cid:durableId="866455013">
    <w:abstractNumId w:val="14"/>
  </w:num>
  <w:num w:numId="12" w16cid:durableId="1295257781">
    <w:abstractNumId w:val="33"/>
  </w:num>
  <w:num w:numId="13" w16cid:durableId="489911831">
    <w:abstractNumId w:val="31"/>
  </w:num>
  <w:num w:numId="14" w16cid:durableId="1653753139">
    <w:abstractNumId w:val="10"/>
  </w:num>
  <w:num w:numId="15" w16cid:durableId="60518684">
    <w:abstractNumId w:val="63"/>
  </w:num>
  <w:num w:numId="16" w16cid:durableId="1247377797">
    <w:abstractNumId w:val="1"/>
  </w:num>
  <w:num w:numId="17" w16cid:durableId="1857230843">
    <w:abstractNumId w:val="38"/>
  </w:num>
  <w:num w:numId="18" w16cid:durableId="1705475926">
    <w:abstractNumId w:val="20"/>
  </w:num>
  <w:num w:numId="19" w16cid:durableId="1661496093">
    <w:abstractNumId w:val="39"/>
  </w:num>
  <w:num w:numId="20" w16cid:durableId="1186560058">
    <w:abstractNumId w:val="13"/>
  </w:num>
  <w:num w:numId="21" w16cid:durableId="290551895">
    <w:abstractNumId w:val="15"/>
  </w:num>
  <w:num w:numId="22" w16cid:durableId="1353188627">
    <w:abstractNumId w:val="54"/>
  </w:num>
  <w:num w:numId="23" w16cid:durableId="1354573870">
    <w:abstractNumId w:val="51"/>
  </w:num>
  <w:num w:numId="24" w16cid:durableId="949118842">
    <w:abstractNumId w:val="60"/>
  </w:num>
  <w:num w:numId="25" w16cid:durableId="1327246206">
    <w:abstractNumId w:val="4"/>
  </w:num>
  <w:num w:numId="26" w16cid:durableId="1110053396">
    <w:abstractNumId w:val="28"/>
  </w:num>
  <w:num w:numId="27" w16cid:durableId="326058150">
    <w:abstractNumId w:val="34"/>
  </w:num>
  <w:num w:numId="28" w16cid:durableId="584195312">
    <w:abstractNumId w:val="57"/>
  </w:num>
  <w:num w:numId="29" w16cid:durableId="1677688290">
    <w:abstractNumId w:val="50"/>
  </w:num>
  <w:num w:numId="30" w16cid:durableId="1330408700">
    <w:abstractNumId w:val="26"/>
  </w:num>
  <w:num w:numId="31" w16cid:durableId="1096555740">
    <w:abstractNumId w:val="36"/>
  </w:num>
  <w:num w:numId="32" w16cid:durableId="265235125">
    <w:abstractNumId w:val="47"/>
  </w:num>
  <w:num w:numId="33" w16cid:durableId="488837370">
    <w:abstractNumId w:val="18"/>
  </w:num>
  <w:num w:numId="34" w16cid:durableId="456408922">
    <w:abstractNumId w:val="56"/>
  </w:num>
  <w:num w:numId="35" w16cid:durableId="362098007">
    <w:abstractNumId w:val="29"/>
  </w:num>
  <w:num w:numId="36" w16cid:durableId="1511413903">
    <w:abstractNumId w:val="24"/>
  </w:num>
  <w:num w:numId="37" w16cid:durableId="462313277">
    <w:abstractNumId w:val="21"/>
  </w:num>
  <w:num w:numId="38" w16cid:durableId="2120102336">
    <w:abstractNumId w:val="12"/>
  </w:num>
  <w:num w:numId="39" w16cid:durableId="1307927500">
    <w:abstractNumId w:val="53"/>
  </w:num>
  <w:num w:numId="40" w16cid:durableId="1818568489">
    <w:abstractNumId w:val="44"/>
  </w:num>
  <w:num w:numId="41" w16cid:durableId="589193027">
    <w:abstractNumId w:val="3"/>
  </w:num>
  <w:num w:numId="42" w16cid:durableId="1150365900">
    <w:abstractNumId w:val="52"/>
  </w:num>
  <w:num w:numId="43" w16cid:durableId="490489862">
    <w:abstractNumId w:val="25"/>
  </w:num>
  <w:num w:numId="44" w16cid:durableId="1431663718">
    <w:abstractNumId w:val="45"/>
  </w:num>
  <w:num w:numId="45" w16cid:durableId="122114415">
    <w:abstractNumId w:val="42"/>
  </w:num>
  <w:num w:numId="46" w16cid:durableId="1237978219">
    <w:abstractNumId w:val="46"/>
  </w:num>
  <w:num w:numId="47" w16cid:durableId="1738091136">
    <w:abstractNumId w:val="8"/>
  </w:num>
  <w:num w:numId="48" w16cid:durableId="1308432615">
    <w:abstractNumId w:val="35"/>
  </w:num>
  <w:num w:numId="49" w16cid:durableId="645547112">
    <w:abstractNumId w:val="19"/>
  </w:num>
  <w:num w:numId="50" w16cid:durableId="145321615">
    <w:abstractNumId w:val="7"/>
  </w:num>
  <w:num w:numId="51" w16cid:durableId="1754430314">
    <w:abstractNumId w:val="27"/>
  </w:num>
  <w:num w:numId="52" w16cid:durableId="1212688084">
    <w:abstractNumId w:val="55"/>
  </w:num>
  <w:num w:numId="53" w16cid:durableId="1235818740">
    <w:abstractNumId w:val="40"/>
  </w:num>
  <w:num w:numId="54" w16cid:durableId="202519541">
    <w:abstractNumId w:val="5"/>
  </w:num>
  <w:num w:numId="55" w16cid:durableId="950476649">
    <w:abstractNumId w:val="62"/>
  </w:num>
  <w:num w:numId="56" w16cid:durableId="407116481">
    <w:abstractNumId w:val="41"/>
  </w:num>
  <w:num w:numId="57" w16cid:durableId="727341919">
    <w:abstractNumId w:val="0"/>
  </w:num>
  <w:num w:numId="58" w16cid:durableId="1097943072">
    <w:abstractNumId w:val="9"/>
  </w:num>
  <w:num w:numId="59" w16cid:durableId="626736374">
    <w:abstractNumId w:val="37"/>
  </w:num>
  <w:num w:numId="60" w16cid:durableId="2085643975">
    <w:abstractNumId w:val="59"/>
  </w:num>
  <w:num w:numId="61" w16cid:durableId="1882814355">
    <w:abstractNumId w:val="16"/>
  </w:num>
  <w:num w:numId="62" w16cid:durableId="680473101">
    <w:abstractNumId w:val="17"/>
  </w:num>
  <w:num w:numId="63" w16cid:durableId="1721630777">
    <w:abstractNumId w:val="49"/>
  </w:num>
  <w:num w:numId="64" w16cid:durableId="194047841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1EE"/>
    <w:rsid w:val="000811EE"/>
    <w:rsid w:val="004D447D"/>
    <w:rsid w:val="00576165"/>
    <w:rsid w:val="00623DAC"/>
    <w:rsid w:val="00BB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BD23C"/>
  <w15:chartTrackingRefBased/>
  <w15:docId w15:val="{33089AEB-7F2E-4137-AED1-5C7F48219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1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1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1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1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1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SRINITHIJA SIVAKUMAR</dc:creator>
  <cp:keywords/>
  <dc:description/>
  <cp:lastModifiedBy>SRINITHIJA SIVAKUMAR</cp:lastModifiedBy>
  <cp:revision>1</cp:revision>
  <dcterms:created xsi:type="dcterms:W3CDTF">2026-04-25T02:42:00Z</dcterms:created>
  <dcterms:modified xsi:type="dcterms:W3CDTF">2026-04-25T02:50:00Z</dcterms:modified>
</cp:coreProperties>
</file>