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F978" w14:textId="77777777" w:rsidR="009A32FE" w:rsidRPr="009A32FE" w:rsidRDefault="009A32FE" w:rsidP="009A32FE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9A32FE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การแบ่งส่วนภาพกับอัลกอริทึมลุ่มน้ำ</w:t>
      </w:r>
    </w:p>
    <w:p w14:paraId="4D7448A2" w14:textId="77777777" w:rsidR="009A32FE" w:rsidRPr="009A32FE" w:rsidRDefault="009A32FE" w:rsidP="009A32FE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9A32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0113591B" w14:textId="77777777" w:rsidR="009A32FE" w:rsidRPr="009A32FE" w:rsidRDefault="009A32FE" w:rsidP="009A32FE">
      <w:pPr>
        <w:rPr>
          <w:rFonts w:ascii="Angsana New" w:hAnsi="Angsana New" w:cs="Angsana New"/>
          <w:color w:val="000000"/>
          <w:sz w:val="32"/>
          <w:szCs w:val="32"/>
        </w:rPr>
      </w:pPr>
      <w:r w:rsidRPr="009A32FE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9A32FE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5E4E03A6" w14:textId="77777777" w:rsidR="009A32FE" w:rsidRPr="009A32FE" w:rsidRDefault="009A32FE" w:rsidP="009A32FE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เราจะเรียนรู้การใช้การแบ่งส่วนภาพตามลำดับชั้นโดยใช้ขั้นตอนวิธีลุ่มน้ำ</w:t>
      </w:r>
    </w:p>
    <w:p w14:paraId="71EEE2E6" w14:textId="77777777" w:rsidR="009A32FE" w:rsidRPr="009A32FE" w:rsidRDefault="009A32FE" w:rsidP="009A32FE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เราจะเห็น: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cv2.watershed ()</w:t>
      </w:r>
    </w:p>
    <w:p w14:paraId="748396ED" w14:textId="77777777" w:rsidR="009A32FE" w:rsidRPr="009A32FE" w:rsidRDefault="009A32FE" w:rsidP="009A32FE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A32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7741E839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ภาพระดับสีเทาใด ๆ ที่สามารถมองได้ว่าเป็นพื้นผิวที่มีความเข้มสูงหมายถึงยอดเขาและเนินเขาในขณะที่ความเข้มต่ำจะบ่งบอกถึงหุบเขา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คุณเริ่มต้นกรอกทุกหุบเขาที่แยก (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minima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ท้องถิ่น) ด้วยน้ำสีที่แตกต่างกัน (ป้าย)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ขึ้นอยู่กับยอดเขา (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gradients)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ในบริเวณใกล้เคียงน้ำจากหุบเขาที่แตกต่างกันอย่างชัดแจ้งด้วยสีที่แตกต่างกันจะเริ่มผสาน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เพื่อหลีกเลี่ยงปัญหานี้คุณจะสร้างอุปสรรคในบริเวณที่น้ำผสาน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คุณยังคงทำงานของการเติมน้ำและสร้างอุปสรรคจนยอดทั้งหมดอยู่ภายใต้น้ำ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จากนั้นอุปสรรคที่คุณสร้างขึ้นจะช่วยให้คุณได้ผลการแบ่งส่วน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นี่คือ "ปรัชญา" เบื้องหลังลุ่มน้ำ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คุณสามารถไปที่</w:t>
      </w:r>
      <w:hyperlink r:id="rId5" w:history="1">
        <w:r w:rsidRPr="009A32FE">
          <w:rPr>
            <w:rFonts w:ascii="Angsana New" w:eastAsia="Times New Roman" w:hAnsi="Angsana New" w:cs="Angsana New"/>
            <w:color w:val="2878A2"/>
            <w:sz w:val="32"/>
            <w:szCs w:val="32"/>
            <w:cs/>
          </w:rPr>
          <w:t xml:space="preserve">หน้าเว็บ </w:t>
        </w:r>
        <w:r w:rsidRPr="009A32FE">
          <w:rPr>
            <w:rFonts w:ascii="Angsana New" w:eastAsia="Times New Roman" w:hAnsi="Angsana New" w:cs="Angsana New"/>
            <w:color w:val="2878A2"/>
            <w:sz w:val="32"/>
            <w:szCs w:val="32"/>
          </w:rPr>
          <w:t xml:space="preserve">CMM </w:t>
        </w:r>
        <w:r w:rsidRPr="009A32FE">
          <w:rPr>
            <w:rFonts w:ascii="Angsana New" w:eastAsia="Times New Roman" w:hAnsi="Angsana New" w:cs="Angsana New"/>
            <w:color w:val="2878A2"/>
            <w:sz w:val="32"/>
            <w:szCs w:val="32"/>
            <w:cs/>
          </w:rPr>
          <w:t>ในลุ่มน้ำ</w:t>
        </w:r>
      </w:hyperlink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เพื่อทำความเข้าใจกับภาพเคลื่อนไหวบางอย่าง</w:t>
      </w:r>
    </w:p>
    <w:p w14:paraId="3676C2BA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แต่วิธีนี้ทำให้คุณได้รับผลกระทบจากการรบกวนเนื่องจากมีเสียงรบกวนหรือความผิดปกติอื่น ๆ ในภาพ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ึงใช้อัลกอริทึมลุ่มน้ำตามเครื่องหมายที่คุณระบุว่าเป็นจุดหุบเขาทั้งหมดที่จะรวมเข้าด้วยกันและที่ไม่ได้อยู่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เป็นการแบ่งส่วนภาพแบบโต้ตอบ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สิ่งที่เราทำคือให้ป้ายชื่อ</w:t>
      </w:r>
      <w:proofErr w:type="spellStart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สำหรับวัตถุที่เรารู้จัก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ตั้งชื่อบริเวณที่เรามั่นใจว่าเป็นเบื้องหน้าหรือวัตถุที่มีสีเดียว (หรือความเข้ม) ตั้งชื่อบริเวณที่เรามั่นใจว่าเป็นพื้นหลังหรือไม่ใช่วัตถุด้วยสีอื่นและในที่สุดพื้นที่ที่เราไม่แน่ใจว่ามีอะไร ป้ายชื่อด้วยเครื่องหมาย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0.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นั่นคือเครื่องหมายของเรา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จากนั้นใช้อัลกอริทึมลุ่มน้ำ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เครื่องหมายของเราจะได้รับการอ</w:t>
      </w:r>
      <w:proofErr w:type="spellStart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ัป</w:t>
      </w:r>
      <w:proofErr w:type="spellEnd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เดตด้วยป้ายกำกับที่เราให้และขอบเขตของวัตถุจะมีค่า -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1</w:t>
      </w:r>
    </w:p>
    <w:p w14:paraId="05192254" w14:textId="77777777" w:rsidR="009A32FE" w:rsidRPr="009A32FE" w:rsidRDefault="009A32FE" w:rsidP="009A32FE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A32FE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รหัส</w:t>
      </w:r>
    </w:p>
    <w:p w14:paraId="3046B24E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ด้านล่างเราจะเห็นตัวอย่างเกี่ยวกับวิธีใช้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Conversion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ระยะทางพร้อมกับลุ่มน้ำเพื่อแบ่งวัตถุที่แตะด้วยกัน</w:t>
      </w:r>
    </w:p>
    <w:p w14:paraId="2333203F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พิจารณาเหรียญภาพด้านล่างเหรียญจะสัมผัสกัน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แม้ว่าคุณจะเกณฑ์เกณฑ์ก็จะได้สัมผัสกัน</w:t>
      </w:r>
    </w:p>
    <w:p w14:paraId="7B68D66B" w14:textId="77777777" w:rsidR="009A32FE" w:rsidRPr="009A32FE" w:rsidRDefault="009A32FE" w:rsidP="009A32FE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A32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C9C035C" wp14:editId="6839CDF7">
            <wp:extent cx="2400300" cy="2971800"/>
            <wp:effectExtent l="0" t="0" r="0" b="0"/>
            <wp:docPr id="1" name="Picture 1" descr="เหรีย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เหรีย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649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ind w:left="45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เราเริ่มต้นด้วยการหาประมาณการโดยประมาณของเหรียญ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สำหรับที่เราสามารถใช้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binary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Otsu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</w:t>
      </w:r>
    </w:p>
    <w:p w14:paraId="09870DDF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A32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D2BE487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7EAD195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4676FFFE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E479C52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9A32FE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'coins.png'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C44E8F3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7AA9B972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thresh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threshold(gray,</w:t>
      </w:r>
      <w:proofErr w:type="gramStart"/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_BINARY_INV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THRESH_OTSU)</w:t>
      </w:r>
    </w:p>
    <w:p w14:paraId="17AC59BD" w14:textId="5C3C3E54" w:rsidR="009A32FE" w:rsidRPr="009A32FE" w:rsidRDefault="009A32FE" w:rsidP="009A32FE">
      <w:pPr>
        <w:shd w:val="clear" w:color="auto" w:fill="FFFFFF"/>
        <w:spacing w:before="240" w:after="240" w:line="273" w:lineRule="atLeast"/>
        <w:ind w:left="45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ผล:</w:t>
      </w:r>
    </w:p>
    <w:p w14:paraId="49FB792F" w14:textId="77777777" w:rsidR="009A32FE" w:rsidRPr="009A32FE" w:rsidRDefault="009A32FE" w:rsidP="009A32FE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A32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C9F6C01" wp14:editId="4DFDC9A2">
            <wp:extent cx="2072640" cy="2566126"/>
            <wp:effectExtent l="0" t="0" r="3810" b="5715"/>
            <wp:docPr id="2" name="Picture 2" descr="กำหนดเกณฑ์ขั้นต่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กำหนดเกณฑ์ขั้นต่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047" cy="25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CB87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ตอนนี้เราจำเป็นต้องลบเสียงสีขาวเล็ก ๆ ในภาพ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สำหรับการที่เราสามารถใช้การเปิดทางสัณฐานวิทยา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เพื่อขจัดหลุมเล็ก ๆ ในวัตถุเราสามารถใช้การปิดก้านทางสัณฐานวิทยา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ตอนนี้เรารู้แน่ว่าบริเวณใกล้กับจุดศูนย์กลางของวัตถุอยู่เบื้องหน้าและพื้นที่ห่างจากวัตถุมากเป็นพื้นหลัง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เฉพาะภูมิภาคที่เราไม่แน่ใจว่าเป็นเขตแดนของเหรียญ</w:t>
      </w:r>
    </w:p>
    <w:p w14:paraId="68E0D082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ดังนั้นเราจำเป็นต้องแยกพื้นที่ที่เรามั่นใจว่าเป็นเหรียญ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การกร่อนจะเอา</w:t>
      </w:r>
      <w:proofErr w:type="spellStart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ขอบเขตออก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ดังนั้นสิ่งที่เหลือเราสามารถตรวจสอบว่าเป็นเหรียญ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ที่จะทำงานถ้าวัตถุไม่ได้สัมผัสกัน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เนื่องจากพวกเขาได้สัมผัสกันและกันตัวเลือกอื่นที่ดีก็คือการหาการเปลี่ยนแปลงระยะทางและใช้เกณฑ์ที่เหมาะสม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ต่อไปเราต้องหาพื้นที่ที่เรามั่นใจว่าไม่ใช่เหรียญ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สำหรับการที่เราขยายผล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การขยายตัวจะเพิ่มขอบเขตของวัตถุต่อพื้นหลัง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ด้วยวิธีนี้เราสามารถตรวจสอบให้แน่ใจว่าพื้นที่ใดในพื้นหลังในผลที่ได้คือพื้นหลัง</w:t>
      </w:r>
      <w:proofErr w:type="spellStart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จริงๆ</w:t>
      </w:r>
      <w:proofErr w:type="spellEnd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เนื่องจากขอบเขตถูกลบออก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ดูภาพด้านล่าง</w:t>
      </w:r>
    </w:p>
    <w:p w14:paraId="13ABFC99" w14:textId="77777777" w:rsidR="009A32FE" w:rsidRPr="009A32FE" w:rsidRDefault="009A32FE" w:rsidP="009A32FE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A32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5719C3D" wp14:editId="72839671">
            <wp:extent cx="4290060" cy="2804160"/>
            <wp:effectExtent l="0" t="0" r="0" b="0"/>
            <wp:docPr id="3" name="Picture 3" descr="เบื้องหน้าและพื้นหล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เบื้องหน้าและพื้นหลั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63D" w14:textId="05A16AEC" w:rsid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ส่วนที่เหลือคือพื้นที่ที่เราไม่มีความคิดไม่ว่าจะเป็นเหรียญหรือพื้นหลัง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ขั้นตอนวิธีลุ่มน้ำควรหาได้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พื้นที่เหล่านี้เป็นปกติรอบขอบเขตของเหรียญที่เบื้องหน้าและพื้นหลังตอบสนอง (หรือแม้กระทั่งสองเหรียญที่แตกต่างกันตอบสนอง)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เราเรียกว่าเส้นขอบ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สามารถหาได้จากการลบพื้นที่ </w:t>
      </w:r>
      <w:proofErr w:type="spellStart"/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sure_fg</w:t>
      </w:r>
      <w:proofErr w:type="spellEnd"/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จากพื้นที่ </w:t>
      </w:r>
      <w:proofErr w:type="spellStart"/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sure_bg</w:t>
      </w:r>
      <w:proofErr w:type="spellEnd"/>
    </w:p>
    <w:p w14:paraId="1C8FA5A5" w14:textId="4DD27079" w:rsid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1D31C161" w14:textId="18D45D8A" w:rsid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26152C8F" w14:textId="155B30FC" w:rsid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672EE83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5D9F3E4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noise removal</w:t>
      </w:r>
    </w:p>
    <w:p w14:paraId="156E2C0D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kernel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ones</w:t>
      </w:r>
      <w:proofErr w:type="spellEnd"/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),np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14:paraId="3E9CA75E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opening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morphologyEx(</w:t>
      </w:r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thresh,cv2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_OPEN,kernel, iterations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ACDA747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E97185F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gramStart"/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sure</w:t>
      </w:r>
      <w:proofErr w:type="gramEnd"/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background area</w:t>
      </w:r>
    </w:p>
    <w:p w14:paraId="658EDC96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sure_bg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dilate(</w:t>
      </w:r>
      <w:proofErr w:type="spellStart"/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opening,kernel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,iterations</w:t>
      </w:r>
      <w:proofErr w:type="spellEnd"/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4B14BCC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0B59AC4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Finding sure foreground area</w:t>
      </w:r>
    </w:p>
    <w:p w14:paraId="21FF19E3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dist_transform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distanceTransform(</w:t>
      </w:r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opening,cv2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_L2,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290D448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</w:t>
      </w: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sure_fg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threshold(dist_transform,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0.7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dist_transform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92CBE8D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496EC61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Finding unknown region</w:t>
      </w:r>
    </w:p>
    <w:p w14:paraId="0CF7382F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sure_fg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8(</w:t>
      </w: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sure_fg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333089E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unknown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subtract(</w:t>
      </w: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sure_</w:t>
      </w:r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bg,sure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_fg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FA0C116" w14:textId="623515EB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ในภาพที่มีเกณฑ์เราได้รับบางส่วนของเหรียญที่เรามั่นใจในเหรียญและพวกเขาจะออกตอนนี้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ในบางกรณีคุณอาจจะสนใจในการแบ่งส่วนเบื้องหน้าเท่านั้นไม่ได้ในการแยกวัตถุที่สัมผัสร่วมกัน. ในกรณีที่คุณไม่จำเป็นต้องใช้ระยะเปลี่ยนเพียงแค่การกัดเซาะจะเพียงพอ. การกัดเซาะเป็นเพียงวิธีอื่นที่จะดึงแน่ใจว่าพื้นที่เบื้องหน้าที่ ทั้งหมด.)</w:t>
      </w:r>
    </w:p>
    <w:p w14:paraId="751C254E" w14:textId="77777777" w:rsidR="009A32FE" w:rsidRPr="009A32FE" w:rsidRDefault="009A32FE" w:rsidP="009A32FE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A32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D2F556D" wp14:editId="5BED117C">
            <wp:extent cx="4290060" cy="2743200"/>
            <wp:effectExtent l="0" t="0" r="0" b="0"/>
            <wp:docPr id="4" name="Picture 4" descr="การแปลงระยะทา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การแปลงระยะทา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2A01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ตอนนี้เรารู้แน่นอนว่าเป็นพื้นที่ของเหรียญซึ่งเป็นพื้นหลังและทั้งหมด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ดังนั้นเราจึงสร้างเครื่องหมาย (เป็นอาร์</w:t>
      </w:r>
      <w:proofErr w:type="spellStart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ที่มีขนาดเดียวกับภาพต้นฉบับ แต่มีประเภทข้อมูล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int32)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และกำหนดป้ายกำกับพื้นที่ภายใน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ภูมิภาคที่เรารู้จักอย่างแน่นอน (ไม่ว่าจะเป็นเบื้องหลังหรือพื้นหลัง) จะมีป้ายกำกับว่ามีจำนวนเต็มบวกใด ๆ แต่ตัวเลขที่แตกต่าง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กันและพื้นที่ที่เราไม่ทราบว่าจะเหลือเพียงศูนย์เท่านั้น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สำหรับวันนี้เราใช้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cv2.connectedComponents ()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ป้ายชื่อพื้นหลังของภาพด้วย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จากนั้นวัตถุอื่น ๆ จะมีข้อความจำนวนเต็มเริ่มต้นจาก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1</w:t>
      </w:r>
    </w:p>
    <w:p w14:paraId="73E84E30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แต่เรารู้ว่าถ้าพื้นหลังถูกทำเครื่องหมายด้วย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ลุ่มน้ำจะพิจารณาว่าเป็นพื้นที่ที่ไม่รู้จัก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ดังนั้นเราต้องการทำเครื่องหมายด้วยจำนวนเต็มต่างกัน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แต่เราจะทำเครื่องหมายพื้นที่ที่ไม่รู้จักซึ่งกำหนดโดยไม่ทราบด้วย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0</w:t>
      </w:r>
    </w:p>
    <w:p w14:paraId="7C5549FA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Marker labelling</w:t>
      </w:r>
    </w:p>
    <w:p w14:paraId="6F03EF5B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markers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connectedComponents(</w:t>
      </w:r>
      <w:proofErr w:type="spell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sure_fg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50279DD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B09B3E1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Add one to all labels so that sure background is not 0, but 1</w:t>
      </w:r>
    </w:p>
    <w:p w14:paraId="4E46991A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markers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markers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</w:p>
    <w:p w14:paraId="056C5689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8408250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Now, mark the region of unknown with zero</w:t>
      </w:r>
    </w:p>
    <w:p w14:paraId="4DD407E9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markers[unknown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4090C4FB" w14:textId="7027BA5D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ดูผลลัพธ์ที่แสดงในรูปแบบสี 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JET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บริเวณสีน้ำเงินเข้มแสดงพื้นที่ที่ไม่รู้จัก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เหรียญที่แน่นอนมีสีที่มีค่าต่างกัน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ที่ที่เหลือซึ่งเป็นพื้นหลังที่แน่นอนจะแสดงเป็นสีน้ำเงินที่มีน้ำหนักเบาเมื่อเทียบกับพื้นที่ที่ไม่รู้จัก</w:t>
      </w:r>
    </w:p>
    <w:p w14:paraId="0CE1B30B" w14:textId="77777777" w:rsidR="009A32FE" w:rsidRPr="009A32FE" w:rsidRDefault="009A32FE" w:rsidP="009A32FE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A32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0C4A88D" wp14:editId="0382EF49">
            <wp:extent cx="3726180" cy="4602480"/>
            <wp:effectExtent l="0" t="0" r="7620" b="7620"/>
            <wp:docPr id="5" name="Picture 5" descr="รูปภาพเครื่องหม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รูปภาพเครื่องหมา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6903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ตอนนี้เครื่องหมายของเราพร้อมแล้ว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ถึงเวลาแล้วที่ขั้นตอนสุดท้ายให้ใช้ลุ่มน้ำ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ภาพเครื่องหมายจะถูกแก้ไข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เขตแดนจะถูกทำเครื่องหมายด้วย -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1</w:t>
      </w:r>
    </w:p>
    <w:p w14:paraId="1FD8E47F" w14:textId="77777777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bookmarkStart w:id="0" w:name="_GoBack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markers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watershed(</w:t>
      </w:r>
      <w:proofErr w:type="spellStart"/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img,markers</w:t>
      </w:r>
      <w:proofErr w:type="spellEnd"/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309C86B" w14:textId="6C5C458E" w:rsidR="009A32FE" w:rsidRPr="009A32FE" w:rsidRDefault="009A32FE" w:rsidP="009A32F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markers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9A32FE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A32FE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A32FE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   </w:t>
      </w:r>
    </w:p>
    <w:bookmarkEnd w:id="0"/>
    <w:p w14:paraId="295A5D15" w14:textId="77777777" w:rsidR="009A32FE" w:rsidRPr="009A32FE" w:rsidRDefault="009A32FE" w:rsidP="009A32FE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A32F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สำหรับเหรียญบางพื้นที่ที่พวกเขาสัมผัสจะถูกแบ่งส่วนอย่างถูกต้องและสำหรับบางพวกเขาไม่ได้</w:t>
      </w:r>
    </w:p>
    <w:p w14:paraId="0AB1A88E" w14:textId="77777777" w:rsidR="009A32FE" w:rsidRPr="009A32FE" w:rsidRDefault="009A32FE" w:rsidP="009A32FE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A32FE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12270A0" wp14:editId="3147914D">
            <wp:extent cx="4290060" cy="2819400"/>
            <wp:effectExtent l="0" t="0" r="0" b="0"/>
            <wp:docPr id="6" name="Picture 6" descr="ผ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ผ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4E79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7F44"/>
    <w:multiLevelType w:val="multilevel"/>
    <w:tmpl w:val="4FAC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FE"/>
    <w:rsid w:val="009A32FE"/>
    <w:rsid w:val="00DB3D9E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EAD6"/>
  <w15:chartTrackingRefBased/>
  <w15:docId w15:val="{2666F58B-F675-40A4-A9B3-7013AF61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8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cmm.ensmp.fr/~beucher/wtshed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2018-11-24T13:04:00Z</dcterms:created>
  <dcterms:modified xsi:type="dcterms:W3CDTF">2018-11-24T13:19:00Z</dcterms:modified>
</cp:coreProperties>
</file>