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9E27" w14:textId="77777777" w:rsidR="00D06837" w:rsidRDefault="004241CF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E5836E0" w14:textId="77777777" w:rsidR="00D06837" w:rsidRDefault="004241CF">
      <w:pPr>
        <w:jc w:val="center"/>
      </w:pPr>
      <w:r>
        <w:rPr>
          <w:color w:val="BA7517"/>
        </w:rPr>
        <w:t>World Fert Co., Ltd.</w:t>
      </w:r>
    </w:p>
    <w:p w14:paraId="793E2130" w14:textId="77777777" w:rsidR="00D06837" w:rsidRDefault="004241CF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Deployment, CI/CD and Environment Management</w:t>
      </w:r>
    </w:p>
    <w:p w14:paraId="5F8C2B44" w14:textId="77777777" w:rsidR="00D06837" w:rsidRDefault="004241CF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D06837" w14:paraId="21A8F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4C139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5624C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D06837" w14:paraId="2E09FF0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D2376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65EA6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WF-OPS-001</w:t>
            </w:r>
          </w:p>
        </w:tc>
      </w:tr>
      <w:tr w:rsidR="00D06837" w14:paraId="2B1201C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907E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125C0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D06837" w14:paraId="7DEC7E7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A1C22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62816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D06837" w14:paraId="51C9C86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BCE7C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4DF5E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D06837" w14:paraId="0629AF6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AEF0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12C9F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D06837" w14:paraId="015FFB3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9A0A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5425F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DevOps / IT</w:t>
            </w:r>
          </w:p>
        </w:tc>
      </w:tr>
      <w:tr w:rsidR="00D06837" w14:paraId="79F18FA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582D6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9305F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D06837" w14:paraId="7605C43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206C55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8C621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64659B6" w14:textId="77777777" w:rsidR="00D06837" w:rsidRDefault="004241CF">
      <w:r>
        <w:br w:type="page"/>
      </w:r>
    </w:p>
    <w:p w14:paraId="63EC7734" w14:textId="77777777" w:rsidR="00D06837" w:rsidRDefault="004241CF">
      <w:pPr>
        <w:pStyle w:val="Heading1"/>
        <w:spacing w:after="120"/>
      </w:pPr>
      <w:bookmarkStart w:id="0" w:name="_Toc234057297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923012380"/>
      </w:sdtPr>
      <w:sdtEndPr>
        <w:rPr>
          <w:rFonts w:cs="Prompt"/>
          <w:szCs w:val="20"/>
        </w:rPr>
      </w:sdtEndPr>
      <w:sdtContent>
        <w:p w14:paraId="01A5E8CD" w14:textId="77777777" w:rsidR="009F6E0E" w:rsidRDefault="004241CF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97" w:history="1">
            <w:r w:rsidR="009F6E0E" w:rsidRPr="00EE3B5C">
              <w:rPr>
                <w:rStyle w:val="Hyperlink"/>
                <w:b/>
                <w:bCs/>
                <w:noProof/>
              </w:rPr>
              <w:t>สารบัญ (Contents)</w:t>
            </w:r>
            <w:r w:rsidR="009F6E0E">
              <w:rPr>
                <w:noProof/>
              </w:rPr>
              <w:tab/>
            </w:r>
            <w:r w:rsidR="009F6E0E">
              <w:rPr>
                <w:noProof/>
              </w:rPr>
              <w:fldChar w:fldCharType="begin"/>
            </w:r>
            <w:r w:rsidR="009F6E0E">
              <w:rPr>
                <w:noProof/>
              </w:rPr>
              <w:instrText xml:space="preserve"> PAGEREF _Toc234057297 \h </w:instrText>
            </w:r>
            <w:r w:rsidR="009F6E0E">
              <w:rPr>
                <w:noProof/>
              </w:rPr>
            </w:r>
            <w:r w:rsidR="009F6E0E">
              <w:rPr>
                <w:noProof/>
              </w:rPr>
              <w:fldChar w:fldCharType="separate"/>
            </w:r>
            <w:r w:rsidR="009F6E0E">
              <w:rPr>
                <w:noProof/>
              </w:rPr>
              <w:t>2</w:t>
            </w:r>
            <w:r w:rsidR="009F6E0E">
              <w:rPr>
                <w:noProof/>
              </w:rPr>
              <w:fldChar w:fldCharType="end"/>
            </w:r>
          </w:hyperlink>
        </w:p>
        <w:p w14:paraId="54E0AAF5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8" w:history="1">
            <w:r w:rsidRPr="00EE3B5C">
              <w:rPr>
                <w:rStyle w:val="Hyperlink"/>
                <w:noProof/>
              </w:rPr>
              <w:t>Environment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0B5278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99" w:history="1">
            <w:r w:rsidRPr="00EE3B5C">
              <w:rPr>
                <w:rStyle w:val="Hyperlink"/>
                <w:noProof/>
              </w:rPr>
              <w:t>CI pipeline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67A641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0" w:history="1">
            <w:r w:rsidRPr="00EE3B5C">
              <w:rPr>
                <w:rStyle w:val="Hyperlink"/>
                <w:noProof/>
              </w:rPr>
              <w:t>Release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61CB3A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1" w:history="1">
            <w:r w:rsidRPr="00EE3B5C">
              <w:rPr>
                <w:rStyle w:val="Hyperlink"/>
                <w:noProof/>
              </w:rPr>
              <w:t>Container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BE5213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2" w:history="1">
            <w:r w:rsidRPr="00EE3B5C">
              <w:rPr>
                <w:rStyle w:val="Hyperlink"/>
                <w:noProof/>
              </w:rPr>
              <w:t>Migration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5F9339" w14:textId="77777777" w:rsidR="009F6E0E" w:rsidRDefault="009F6E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03" w:history="1">
            <w:r w:rsidRPr="00EE3B5C">
              <w:rPr>
                <w:rStyle w:val="Hyperlink"/>
                <w:noProof/>
              </w:rPr>
              <w:t>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9FAFE5" w14:textId="77777777" w:rsidR="00D06837" w:rsidRDefault="004241CF">
          <w:r>
            <w:fldChar w:fldCharType="end"/>
          </w:r>
        </w:p>
      </w:sdtContent>
    </w:sdt>
    <w:p w14:paraId="222BDB42" w14:textId="77777777" w:rsidR="00D06837" w:rsidRDefault="004241CF">
      <w:r>
        <w:br w:type="page"/>
      </w:r>
    </w:p>
    <w:p w14:paraId="0787269B" w14:textId="77777777" w:rsidR="00D06837" w:rsidRDefault="004241CF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6E0C18D" w14:textId="77777777" w:rsidR="00D06837" w:rsidRDefault="00D06837">
      <w:pPr>
        <w:pBdr>
          <w:bottom w:val="single" w:sz="4" w:space="1" w:color="C9D3E0"/>
        </w:pBdr>
        <w:spacing w:after="60"/>
      </w:pPr>
    </w:p>
    <w:p w14:paraId="576E35BB" w14:textId="77777777" w:rsidR="00D06837" w:rsidRDefault="004241CF">
      <w:pPr>
        <w:pStyle w:val="Heading2"/>
        <w:spacing w:before="220" w:after="120"/>
      </w:pPr>
      <w:bookmarkStart w:id="1" w:name="_Toc234057298"/>
      <w:r>
        <w:rPr>
          <w:color w:val="0C447C"/>
        </w:rPr>
        <w:t>Environment model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367"/>
        <w:gridCol w:w="2367"/>
        <w:gridCol w:w="2367"/>
      </w:tblGrid>
      <w:tr w:rsidR="00D06837" w14:paraId="11037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03C46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50E24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C4435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189E3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Access</w:t>
            </w:r>
          </w:p>
        </w:tc>
      </w:tr>
      <w:tr w:rsidR="00D06837" w14:paraId="169007D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99EF9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49445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D8DE6D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synthetic/sanitized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9E0C0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developer</w:t>
            </w:r>
          </w:p>
        </w:tc>
      </w:tr>
      <w:tr w:rsidR="00D06837" w14:paraId="2BF1379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9474E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13567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AA7D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synthetic/sanitized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364491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dev/QA</w:t>
            </w:r>
          </w:p>
        </w:tc>
      </w:tr>
      <w:tr w:rsidR="00D06837" w14:paraId="206DF65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EE1ED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UAT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27539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business validation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F7F85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masked/approved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F7D11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users/QA</w:t>
            </w:r>
          </w:p>
        </w:tc>
      </w:tr>
      <w:tr w:rsidR="00D06837" w14:paraId="397AC19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0BA3B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PILOT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5339E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dual-run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9E121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controlled production-like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E99B0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limited</w:t>
            </w:r>
          </w:p>
        </w:tc>
      </w:tr>
      <w:tr w:rsidR="00D06837" w14:paraId="0FDB87B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190B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PROD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A055C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live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C99CC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51F3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least privilege</w:t>
            </w:r>
          </w:p>
        </w:tc>
      </w:tr>
    </w:tbl>
    <w:p w14:paraId="73F1CE7E" w14:textId="77777777" w:rsidR="00D06837" w:rsidRDefault="00D06837">
      <w:pPr>
        <w:spacing w:after="100"/>
      </w:pPr>
    </w:p>
    <w:p w14:paraId="1E8BAA44" w14:textId="77777777" w:rsidR="00D06837" w:rsidRDefault="004241CF">
      <w:pPr>
        <w:spacing w:after="80" w:line="276" w:lineRule="auto"/>
      </w:pPr>
      <w:r>
        <w:t>Production data must not move to local/dev without written approval and masking.</w:t>
      </w:r>
    </w:p>
    <w:p w14:paraId="6F0FBB28" w14:textId="77777777" w:rsidR="00D06837" w:rsidRDefault="004241CF">
      <w:pPr>
        <w:pStyle w:val="Heading2"/>
        <w:spacing w:before="220" w:after="120"/>
      </w:pPr>
      <w:bookmarkStart w:id="2" w:name="_Toc234057299"/>
      <w:r>
        <w:rPr>
          <w:color w:val="0C447C"/>
        </w:rPr>
        <w:t>CI pipeline target</w:t>
      </w:r>
      <w:bookmarkEnd w:id="2"/>
    </w:p>
    <w:p w14:paraId="498BE02C" w14:textId="77777777" w:rsidR="00D06837" w:rsidRDefault="004241CF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1623CE88" w14:textId="77777777" w:rsidR="00D06837" w:rsidRDefault="004241CF">
      <w:pPr>
        <w:pStyle w:val="Heading2"/>
        <w:spacing w:before="220" w:after="120"/>
      </w:pPr>
      <w:bookmarkStart w:id="3" w:name="_Toc234057300"/>
      <w:r>
        <w:rPr>
          <w:color w:val="0C447C"/>
        </w:rPr>
        <w:t>Release procedure</w:t>
      </w:r>
      <w:bookmarkEnd w:id="3"/>
    </w:p>
    <w:p w14:paraId="76B6E303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Approved CR.</w:t>
      </w:r>
    </w:p>
    <w:p w14:paraId="612FDF5A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Version/tag/release notes finalized.</w:t>
      </w:r>
    </w:p>
    <w:p w14:paraId="049863E1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Backup/recovery checkpoint.</w:t>
      </w:r>
    </w:p>
    <w:p w14:paraId="653C5C98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Migration reviewed/dry-run.</w:t>
      </w:r>
    </w:p>
    <w:p w14:paraId="57B9135A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CI checks pass.</w:t>
      </w:r>
    </w:p>
    <w:p w14:paraId="72283F41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Deploy artifact.</w:t>
      </w:r>
    </w:p>
    <w:p w14:paraId="0D0F9F78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Health/critical smoke tests.</w:t>
      </w:r>
    </w:p>
    <w:p w14:paraId="2B658601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Monitor release window.</w:t>
      </w:r>
    </w:p>
    <w:p w14:paraId="70D28BCF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Reconcile integration.</w:t>
      </w:r>
    </w:p>
    <w:p w14:paraId="584A6DEC" w14:textId="77777777" w:rsidR="00D06837" w:rsidRDefault="004241CF">
      <w:pPr>
        <w:pStyle w:val="ListParagraph"/>
        <w:numPr>
          <w:ilvl w:val="0"/>
          <w:numId w:val="2"/>
        </w:numPr>
        <w:spacing w:after="30"/>
      </w:pPr>
      <w:r>
        <w:t>Close or rollback/forward-fix.</w:t>
      </w:r>
    </w:p>
    <w:p w14:paraId="3A67DBF7" w14:textId="77777777" w:rsidR="00D06837" w:rsidRDefault="004241CF">
      <w:pPr>
        <w:pStyle w:val="Heading2"/>
        <w:spacing w:before="220" w:after="120"/>
      </w:pPr>
      <w:bookmarkStart w:id="4" w:name="_Toc234057301"/>
      <w:r>
        <w:rPr>
          <w:color w:val="0C447C"/>
        </w:rPr>
        <w:t>Container rules</w:t>
      </w:r>
      <w:bookmarkEnd w:id="4"/>
    </w:p>
    <w:p w14:paraId="3D6E556B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pinned/supported base image</w:t>
      </w:r>
    </w:p>
    <w:p w14:paraId="4CCFB6AC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no secrets baked into image</w:t>
      </w:r>
    </w:p>
    <w:p w14:paraId="579FC54A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non-root process where possible</w:t>
      </w:r>
    </w:p>
    <w:p w14:paraId="27609BCC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health checks inspect app/dependencies but expose no secret</w:t>
      </w:r>
    </w:p>
    <w:p w14:paraId="4045BAE0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frontend runtime configuration strategy documented</w:t>
      </w:r>
    </w:p>
    <w:p w14:paraId="4E1EEE14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retain deploy log, artifact digest and config version</w:t>
      </w:r>
    </w:p>
    <w:p w14:paraId="13A052C7" w14:textId="77777777" w:rsidR="00D06837" w:rsidRDefault="004241CF">
      <w:pPr>
        <w:pStyle w:val="Heading2"/>
        <w:spacing w:before="220" w:after="120"/>
      </w:pPr>
      <w:bookmarkStart w:id="5" w:name="_Toc234057302"/>
      <w:r>
        <w:rPr>
          <w:color w:val="0C447C"/>
        </w:rPr>
        <w:t>Migration controls</w:t>
      </w:r>
      <w:bookmarkEnd w:id="5"/>
    </w:p>
    <w:p w14:paraId="08946A26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migration ledger with ID/checksum</w:t>
      </w:r>
    </w:p>
    <w:p w14:paraId="40B8DCB7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idempotent only by explicit design</w:t>
      </w:r>
    </w:p>
    <w:p w14:paraId="0EF83911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production migration uses controlled wf_owner</w:t>
      </w:r>
    </w:p>
    <w:p w14:paraId="63B1F9D2" w14:textId="77777777" w:rsidR="00D06837" w:rsidRDefault="004241CF">
      <w:pPr>
        <w:pStyle w:val="ListParagraph"/>
        <w:numPr>
          <w:ilvl w:val="0"/>
          <w:numId w:val="3"/>
        </w:numPr>
        <w:spacing w:after="30"/>
      </w:pPr>
      <w:r>
        <w:t>external/dbo touch references ADR-003 and approval</w:t>
      </w:r>
    </w:p>
    <w:p w14:paraId="3DC9D36B" w14:textId="77777777" w:rsidR="00D06837" w:rsidRDefault="004241CF">
      <w:pPr>
        <w:pStyle w:val="Heading2"/>
        <w:spacing w:before="220" w:after="120"/>
      </w:pPr>
      <w:bookmarkStart w:id="6" w:name="_Toc234057303"/>
      <w:r>
        <w:rPr>
          <w:color w:val="0C447C"/>
        </w:rPr>
        <w:t>Rollback</w:t>
      </w:r>
      <w:bookmarkEnd w:id="6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D06837" w14:paraId="77C64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07974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018DB" w14:textId="77777777" w:rsidR="00D06837" w:rsidRDefault="004241C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D06837" w14:paraId="7E391F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83729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stateless frontend/backend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C8DFA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redeploy previous artifact</w:t>
            </w:r>
          </w:p>
        </w:tc>
      </w:tr>
      <w:tr w:rsidR="00D06837" w14:paraId="40C0F0B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C7B8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additive wf schema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BF5C8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app rollback usually safe</w:t>
            </w:r>
          </w:p>
        </w:tc>
      </w:tr>
      <w:tr w:rsidR="00D06837" w14:paraId="0B1BC42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F8E5F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destructive transform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5AFF2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backup + tested rollback or forward-fix</w:t>
            </w:r>
          </w:p>
        </w:tc>
      </w:tr>
      <w:tr w:rsidR="00D06837" w14:paraId="41169BE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12C4A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external WINSpeed action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CF317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compensation/reconciliation only</w:t>
            </w:r>
          </w:p>
        </w:tc>
      </w:tr>
      <w:tr w:rsidR="00D06837" w14:paraId="6767831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727D6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data migration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700472" w14:textId="77777777" w:rsidR="00D06837" w:rsidRDefault="004241CF">
            <w:pPr>
              <w:spacing w:line="252" w:lineRule="auto"/>
            </w:pPr>
            <w:r>
              <w:rPr>
                <w:sz w:val="18"/>
                <w:szCs w:val="18"/>
              </w:rPr>
              <w:t>reconciliation/corrective migration</w:t>
            </w:r>
          </w:p>
        </w:tc>
      </w:tr>
    </w:tbl>
    <w:p w14:paraId="091D2F53" w14:textId="77777777" w:rsidR="00D06837" w:rsidRDefault="00D06837">
      <w:pPr>
        <w:spacing w:after="100"/>
      </w:pPr>
    </w:p>
    <w:sectPr w:rsidR="00D068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A81D" w14:textId="77777777" w:rsidR="004241CF" w:rsidRDefault="004241CF">
      <w:r>
        <w:separator/>
      </w:r>
    </w:p>
  </w:endnote>
  <w:endnote w:type="continuationSeparator" w:id="0">
    <w:p w14:paraId="31D6E740" w14:textId="77777777" w:rsidR="004241CF" w:rsidRDefault="0042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EA31F" w14:textId="77777777" w:rsidR="009F6E0E" w:rsidRDefault="009F6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EFC8" w14:textId="2A88C883" w:rsidR="00D06837" w:rsidRDefault="004241CF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9F6E0E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F6E0E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9F6E0E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EC01" w14:textId="77777777" w:rsidR="009F6E0E" w:rsidRDefault="009F6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269D7" w14:textId="77777777" w:rsidR="004241CF" w:rsidRDefault="004241CF">
      <w:r>
        <w:separator/>
      </w:r>
    </w:p>
  </w:footnote>
  <w:footnote w:type="continuationSeparator" w:id="0">
    <w:p w14:paraId="2162EEBB" w14:textId="77777777" w:rsidR="004241CF" w:rsidRDefault="0042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E488" w14:textId="77777777" w:rsidR="009F6E0E" w:rsidRDefault="009F6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7ECA" w14:textId="77777777" w:rsidR="00D06837" w:rsidRDefault="004241CF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Deployment, CI/CD and Environment Management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0B17" w14:textId="77777777" w:rsidR="009F6E0E" w:rsidRDefault="009F6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72B"/>
    <w:multiLevelType w:val="hybridMultilevel"/>
    <w:tmpl w:val="C3E48C4E"/>
    <w:lvl w:ilvl="0" w:tplc="3502E35C">
      <w:start w:val="1"/>
      <w:numFmt w:val="decimal"/>
      <w:lvlText w:val="%1."/>
      <w:lvlJc w:val="left"/>
      <w:pPr>
        <w:ind w:left="540" w:hanging="260"/>
      </w:pPr>
    </w:lvl>
    <w:lvl w:ilvl="1" w:tplc="E4644B6A">
      <w:numFmt w:val="decimal"/>
      <w:lvlText w:val=""/>
      <w:lvlJc w:val="left"/>
    </w:lvl>
    <w:lvl w:ilvl="2" w:tplc="7576AB3C">
      <w:numFmt w:val="decimal"/>
      <w:lvlText w:val=""/>
      <w:lvlJc w:val="left"/>
    </w:lvl>
    <w:lvl w:ilvl="3" w:tplc="A1A6D026">
      <w:numFmt w:val="decimal"/>
      <w:lvlText w:val=""/>
      <w:lvlJc w:val="left"/>
    </w:lvl>
    <w:lvl w:ilvl="4" w:tplc="C1D24EB0">
      <w:numFmt w:val="decimal"/>
      <w:lvlText w:val=""/>
      <w:lvlJc w:val="left"/>
    </w:lvl>
    <w:lvl w:ilvl="5" w:tplc="13BED0FE">
      <w:numFmt w:val="decimal"/>
      <w:lvlText w:val=""/>
      <w:lvlJc w:val="left"/>
    </w:lvl>
    <w:lvl w:ilvl="6" w:tplc="256CF006">
      <w:numFmt w:val="decimal"/>
      <w:lvlText w:val=""/>
      <w:lvlJc w:val="left"/>
    </w:lvl>
    <w:lvl w:ilvl="7" w:tplc="B8C83E56">
      <w:numFmt w:val="decimal"/>
      <w:lvlText w:val=""/>
      <w:lvlJc w:val="left"/>
    </w:lvl>
    <w:lvl w:ilvl="8" w:tplc="C4EC2A8E">
      <w:numFmt w:val="decimal"/>
      <w:lvlText w:val=""/>
      <w:lvlJc w:val="left"/>
    </w:lvl>
  </w:abstractNum>
  <w:abstractNum w:abstractNumId="1" w15:restartNumberingAfterBreak="0">
    <w:nsid w:val="69400ED8"/>
    <w:multiLevelType w:val="hybridMultilevel"/>
    <w:tmpl w:val="5D0CEB56"/>
    <w:lvl w:ilvl="0" w:tplc="BEFE8CA2">
      <w:start w:val="1"/>
      <w:numFmt w:val="bullet"/>
      <w:lvlText w:val="●"/>
      <w:lvlJc w:val="left"/>
      <w:pPr>
        <w:ind w:left="720" w:hanging="360"/>
      </w:pPr>
    </w:lvl>
    <w:lvl w:ilvl="1" w:tplc="A50C470C">
      <w:start w:val="1"/>
      <w:numFmt w:val="bullet"/>
      <w:lvlText w:val="○"/>
      <w:lvlJc w:val="left"/>
      <w:pPr>
        <w:ind w:left="1440" w:hanging="360"/>
      </w:pPr>
    </w:lvl>
    <w:lvl w:ilvl="2" w:tplc="00562FF0">
      <w:start w:val="1"/>
      <w:numFmt w:val="bullet"/>
      <w:lvlText w:val="■"/>
      <w:lvlJc w:val="left"/>
      <w:pPr>
        <w:ind w:left="2160" w:hanging="360"/>
      </w:pPr>
    </w:lvl>
    <w:lvl w:ilvl="3" w:tplc="5728F784">
      <w:start w:val="1"/>
      <w:numFmt w:val="bullet"/>
      <w:lvlText w:val="●"/>
      <w:lvlJc w:val="left"/>
      <w:pPr>
        <w:ind w:left="2880" w:hanging="360"/>
      </w:pPr>
    </w:lvl>
    <w:lvl w:ilvl="4" w:tplc="251AD9D4">
      <w:start w:val="1"/>
      <w:numFmt w:val="bullet"/>
      <w:lvlText w:val="○"/>
      <w:lvlJc w:val="left"/>
      <w:pPr>
        <w:ind w:left="3600" w:hanging="360"/>
      </w:pPr>
    </w:lvl>
    <w:lvl w:ilvl="5" w:tplc="4B94F2A2">
      <w:start w:val="1"/>
      <w:numFmt w:val="bullet"/>
      <w:lvlText w:val="■"/>
      <w:lvlJc w:val="left"/>
      <w:pPr>
        <w:ind w:left="4320" w:hanging="360"/>
      </w:pPr>
    </w:lvl>
    <w:lvl w:ilvl="6" w:tplc="C9DEF0F0">
      <w:start w:val="1"/>
      <w:numFmt w:val="bullet"/>
      <w:lvlText w:val="●"/>
      <w:lvlJc w:val="left"/>
      <w:pPr>
        <w:ind w:left="5040" w:hanging="360"/>
      </w:pPr>
    </w:lvl>
    <w:lvl w:ilvl="7" w:tplc="C60AF33A">
      <w:start w:val="1"/>
      <w:numFmt w:val="bullet"/>
      <w:lvlText w:val="●"/>
      <w:lvlJc w:val="left"/>
      <w:pPr>
        <w:ind w:left="5760" w:hanging="360"/>
      </w:pPr>
    </w:lvl>
    <w:lvl w:ilvl="8" w:tplc="92484C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A33C3"/>
    <w:multiLevelType w:val="hybridMultilevel"/>
    <w:tmpl w:val="D51411EA"/>
    <w:lvl w:ilvl="0" w:tplc="9A2E7F3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7F2648E">
      <w:numFmt w:val="decimal"/>
      <w:lvlText w:val=""/>
      <w:lvlJc w:val="left"/>
    </w:lvl>
    <w:lvl w:ilvl="2" w:tplc="217CF4FA">
      <w:numFmt w:val="decimal"/>
      <w:lvlText w:val=""/>
      <w:lvlJc w:val="left"/>
    </w:lvl>
    <w:lvl w:ilvl="3" w:tplc="C6ECD416">
      <w:numFmt w:val="decimal"/>
      <w:lvlText w:val=""/>
      <w:lvlJc w:val="left"/>
    </w:lvl>
    <w:lvl w:ilvl="4" w:tplc="EC16B436">
      <w:numFmt w:val="decimal"/>
      <w:lvlText w:val=""/>
      <w:lvlJc w:val="left"/>
    </w:lvl>
    <w:lvl w:ilvl="5" w:tplc="0EB0CE72">
      <w:numFmt w:val="decimal"/>
      <w:lvlText w:val=""/>
      <w:lvlJc w:val="left"/>
    </w:lvl>
    <w:lvl w:ilvl="6" w:tplc="80FEF112">
      <w:numFmt w:val="decimal"/>
      <w:lvlText w:val=""/>
      <w:lvlJc w:val="left"/>
    </w:lvl>
    <w:lvl w:ilvl="7" w:tplc="FCEEC340">
      <w:numFmt w:val="decimal"/>
      <w:lvlText w:val=""/>
      <w:lvlJc w:val="left"/>
    </w:lvl>
    <w:lvl w:ilvl="8" w:tplc="E5B859BA">
      <w:numFmt w:val="decimal"/>
      <w:lvlText w:val=""/>
      <w:lvlJc w:val="left"/>
    </w:lvl>
  </w:abstractNum>
  <w:num w:numId="1" w16cid:durableId="393545912">
    <w:abstractNumId w:val="1"/>
    <w:lvlOverride w:ilvl="0">
      <w:startOverride w:val="1"/>
    </w:lvlOverride>
  </w:num>
  <w:num w:numId="2" w16cid:durableId="1811435269">
    <w:abstractNumId w:val="0"/>
    <w:lvlOverride w:ilvl="0">
      <w:startOverride w:val="1"/>
    </w:lvlOverride>
  </w:num>
  <w:num w:numId="3" w16cid:durableId="6566132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37"/>
    <w:rsid w:val="004241CF"/>
    <w:rsid w:val="009F6E0E"/>
    <w:rsid w:val="00D06837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81A9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F6E0E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9F6E0E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9F6E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F6E0E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9F6E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9F6E0E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