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8649" w14:textId="77777777" w:rsidR="003B5698" w:rsidRDefault="001E47FC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0835A877" w14:textId="77777777" w:rsidR="003B5698" w:rsidRDefault="001E47FC">
      <w:pPr>
        <w:jc w:val="center"/>
      </w:pPr>
      <w:r>
        <w:rPr>
          <w:color w:val="BA7517"/>
        </w:rPr>
        <w:t>World Fert Co., Ltd.</w:t>
      </w:r>
    </w:p>
    <w:p w14:paraId="0D8CA025" w14:textId="77777777" w:rsidR="003B5698" w:rsidRDefault="001E47FC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Forms and Templates — Quality and Operations</w:t>
      </w:r>
    </w:p>
    <w:p w14:paraId="66E866C8" w14:textId="77777777" w:rsidR="003B5698" w:rsidRDefault="001E47FC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3B5698" w14:paraId="7CDC9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BC0176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100E8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3B5698" w14:paraId="1BDB6D9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86F0A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8ADAD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WF-QA-006</w:t>
            </w:r>
          </w:p>
        </w:tc>
      </w:tr>
      <w:tr w:rsidR="003B5698" w14:paraId="35DB426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06EB21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72535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3B5698" w14:paraId="673A791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8EAB87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73288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3B5698" w14:paraId="4A56739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44B149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522B5D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3B5698" w14:paraId="57466E3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9C40FD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761669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3B5698" w14:paraId="78A1195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FF3D66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E350D7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QMR / QA Lead</w:t>
            </w:r>
          </w:p>
        </w:tc>
      </w:tr>
      <w:tr w:rsidR="003B5698" w14:paraId="6B08CDE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558175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544C89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3B5698" w14:paraId="162F5E5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CF0DB9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4E5C14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3243A2E6" w14:textId="77777777" w:rsidR="003B5698" w:rsidRDefault="001E47FC">
      <w:r>
        <w:br w:type="page"/>
      </w:r>
    </w:p>
    <w:p w14:paraId="67CD2339" w14:textId="77777777" w:rsidR="003B5698" w:rsidRDefault="001E47FC">
      <w:pPr>
        <w:pStyle w:val="Heading1"/>
        <w:spacing w:after="120"/>
      </w:pPr>
      <w:bookmarkStart w:id="0" w:name="_Toc234057330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2117946538"/>
      </w:sdtPr>
      <w:sdtEndPr>
        <w:rPr>
          <w:rFonts w:cs="Prompt"/>
          <w:szCs w:val="20"/>
        </w:rPr>
      </w:sdtEndPr>
      <w:sdtContent>
        <w:p w14:paraId="43CD4176" w14:textId="77777777" w:rsidR="00AA12B3" w:rsidRDefault="001E47FC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30" w:history="1">
            <w:r w:rsidR="00AA12B3" w:rsidRPr="004E5406">
              <w:rPr>
                <w:rStyle w:val="Hyperlink"/>
                <w:b/>
                <w:bCs/>
                <w:noProof/>
              </w:rPr>
              <w:t>สารบัญ (Contents)</w:t>
            </w:r>
            <w:r w:rsidR="00AA12B3">
              <w:rPr>
                <w:noProof/>
              </w:rPr>
              <w:tab/>
            </w:r>
            <w:r w:rsidR="00AA12B3">
              <w:rPr>
                <w:noProof/>
              </w:rPr>
              <w:fldChar w:fldCharType="begin"/>
            </w:r>
            <w:r w:rsidR="00AA12B3">
              <w:rPr>
                <w:noProof/>
              </w:rPr>
              <w:instrText xml:space="preserve"> PAGEREF _Toc234057330 \h </w:instrText>
            </w:r>
            <w:r w:rsidR="00AA12B3">
              <w:rPr>
                <w:noProof/>
              </w:rPr>
            </w:r>
            <w:r w:rsidR="00AA12B3">
              <w:rPr>
                <w:noProof/>
              </w:rPr>
              <w:fldChar w:fldCharType="separate"/>
            </w:r>
            <w:r w:rsidR="00AA12B3">
              <w:rPr>
                <w:noProof/>
              </w:rPr>
              <w:t>2</w:t>
            </w:r>
            <w:r w:rsidR="00AA12B3">
              <w:rPr>
                <w:noProof/>
              </w:rPr>
              <w:fldChar w:fldCharType="end"/>
            </w:r>
          </w:hyperlink>
        </w:p>
        <w:p w14:paraId="34551A18" w14:textId="77777777" w:rsidR="00AA12B3" w:rsidRDefault="00AA12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31" w:history="1">
            <w:r w:rsidRPr="004E5406">
              <w:rPr>
                <w:rStyle w:val="Hyperlink"/>
                <w:noProof/>
              </w:rPr>
              <w:t>FM-01 — Test Execution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D6D679" w14:textId="77777777" w:rsidR="00AA12B3" w:rsidRDefault="00AA12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32" w:history="1">
            <w:r w:rsidRPr="004E5406">
              <w:rPr>
                <w:rStyle w:val="Hyperlink"/>
                <w:noProof/>
              </w:rPr>
              <w:t>FM-02 — UAT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EEABF0" w14:textId="77777777" w:rsidR="00AA12B3" w:rsidRDefault="00AA12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33" w:history="1">
            <w:r w:rsidRPr="004E5406">
              <w:rPr>
                <w:rStyle w:val="Hyperlink"/>
                <w:noProof/>
              </w:rPr>
              <w:t>FM-03 — Change 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46D0B4" w14:textId="77777777" w:rsidR="00AA12B3" w:rsidRDefault="00AA12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34" w:history="1">
            <w:r w:rsidRPr="004E5406">
              <w:rPr>
                <w:rStyle w:val="Hyperlink"/>
                <w:noProof/>
              </w:rPr>
              <w:t>FM-04 — Reconciliation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C18446" w14:textId="77777777" w:rsidR="00AA12B3" w:rsidRDefault="00AA12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35" w:history="1">
            <w:r w:rsidRPr="004E5406">
              <w:rPr>
                <w:rStyle w:val="Hyperlink"/>
                <w:noProof/>
              </w:rPr>
              <w:t>FM-05 — Manual Weigh Exception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FC4713" w14:textId="77777777" w:rsidR="00AA12B3" w:rsidRDefault="00AA12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36" w:history="1">
            <w:r w:rsidRPr="004E5406">
              <w:rPr>
                <w:rStyle w:val="Hyperlink"/>
                <w:noProof/>
              </w:rPr>
              <w:t>FM-06 — Release Approval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3F6EFB" w14:textId="77777777" w:rsidR="003B5698" w:rsidRDefault="001E47FC">
          <w:r>
            <w:fldChar w:fldCharType="end"/>
          </w:r>
        </w:p>
      </w:sdtContent>
    </w:sdt>
    <w:p w14:paraId="50916D2C" w14:textId="77777777" w:rsidR="003B5698" w:rsidRDefault="001E47FC">
      <w:r>
        <w:br w:type="page"/>
      </w:r>
    </w:p>
    <w:p w14:paraId="76161097" w14:textId="77777777" w:rsidR="003B5698" w:rsidRDefault="001E47FC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4787685E" w14:textId="77777777" w:rsidR="003B5698" w:rsidRDefault="003B5698">
      <w:pPr>
        <w:pBdr>
          <w:bottom w:val="single" w:sz="4" w:space="1" w:color="C9D3E0"/>
        </w:pBdr>
        <w:spacing w:after="60"/>
      </w:pPr>
    </w:p>
    <w:p w14:paraId="30BBAD33" w14:textId="77777777" w:rsidR="003B5698" w:rsidRDefault="001E47FC">
      <w:pPr>
        <w:pStyle w:val="Heading2"/>
        <w:spacing w:before="220" w:after="120"/>
      </w:pPr>
      <w:bookmarkStart w:id="1" w:name="_Toc234057331"/>
      <w:r>
        <w:rPr>
          <w:color w:val="0C447C"/>
        </w:rPr>
        <w:t>FM-01 — Test Execution Log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3B5698" w14:paraId="182F5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F04935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353B43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3B5698" w14:paraId="6A6A79D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32A1C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System/version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373B3" w14:textId="77777777" w:rsidR="003B5698" w:rsidRDefault="003B5698">
            <w:pPr>
              <w:spacing w:line="252" w:lineRule="auto"/>
            </w:pPr>
          </w:p>
        </w:tc>
      </w:tr>
      <w:tr w:rsidR="003B5698" w14:paraId="0499FF2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D1D2FA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Environment/data source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97836F" w14:textId="77777777" w:rsidR="003B5698" w:rsidRDefault="003B5698">
            <w:pPr>
              <w:spacing w:line="252" w:lineRule="auto"/>
            </w:pPr>
          </w:p>
        </w:tc>
      </w:tr>
      <w:tr w:rsidR="003B5698" w14:paraId="1F2EC54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DE8676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Cycle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92A0B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UAT / Regression / Smoke / Performance</w:t>
            </w:r>
          </w:p>
        </w:tc>
      </w:tr>
      <w:tr w:rsidR="003B5698" w14:paraId="5C9E9E1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533A77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Tester/reviewer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F6C2DD" w14:textId="77777777" w:rsidR="003B5698" w:rsidRDefault="003B5698">
            <w:pPr>
              <w:spacing w:line="252" w:lineRule="auto"/>
            </w:pPr>
          </w:p>
        </w:tc>
      </w:tr>
      <w:tr w:rsidR="003B5698" w14:paraId="6B57310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245B88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Evidence location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D85590" w14:textId="77777777" w:rsidR="003B5698" w:rsidRDefault="003B5698">
            <w:pPr>
              <w:spacing w:line="252" w:lineRule="auto"/>
            </w:pPr>
          </w:p>
        </w:tc>
      </w:tr>
    </w:tbl>
    <w:p w14:paraId="0B00D0D5" w14:textId="77777777" w:rsidR="003B5698" w:rsidRDefault="003B5698">
      <w:pPr>
        <w:spacing w:after="100"/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1460"/>
        <w:gridCol w:w="1489"/>
        <w:gridCol w:w="2077"/>
        <w:gridCol w:w="1526"/>
        <w:gridCol w:w="1523"/>
      </w:tblGrid>
      <w:tr w:rsidR="003B5698" w14:paraId="166A9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583573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074DDA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426C34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3DCFB8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Evidence/Correlation ID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56B4F7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Defect/note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692985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Tester/date</w:t>
            </w:r>
          </w:p>
        </w:tc>
      </w:tr>
      <w:tr w:rsidR="003B5698" w14:paraId="19D60C25" w14:textId="77777777">
        <w:tblPrEx>
          <w:tblCellMar>
            <w:top w:w="0" w:type="dxa"/>
            <w:bottom w:w="0" w:type="dxa"/>
          </w:tblCellMar>
        </w:tblPrEx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50B9B" w14:textId="77777777" w:rsidR="003B5698" w:rsidRDefault="003B5698">
            <w:pPr>
              <w:spacing w:line="252" w:lineRule="auto"/>
            </w:pP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1B025E" w14:textId="77777777" w:rsidR="003B5698" w:rsidRDefault="003B5698">
            <w:pPr>
              <w:spacing w:line="252" w:lineRule="auto"/>
            </w:pP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368772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PASS / FAIL / BLOCKED / SKIPPED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F6FC33" w14:textId="77777777" w:rsidR="003B5698" w:rsidRDefault="003B5698">
            <w:pPr>
              <w:spacing w:line="252" w:lineRule="auto"/>
            </w:pP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61DED" w14:textId="77777777" w:rsidR="003B5698" w:rsidRDefault="003B5698">
            <w:pPr>
              <w:spacing w:line="252" w:lineRule="auto"/>
            </w:pP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26C810" w14:textId="77777777" w:rsidR="003B5698" w:rsidRDefault="003B5698">
            <w:pPr>
              <w:spacing w:line="252" w:lineRule="auto"/>
            </w:pPr>
          </w:p>
        </w:tc>
      </w:tr>
    </w:tbl>
    <w:p w14:paraId="439CA482" w14:textId="77777777" w:rsidR="003B5698" w:rsidRDefault="003B5698">
      <w:pPr>
        <w:spacing w:after="100"/>
      </w:pPr>
    </w:p>
    <w:p w14:paraId="6B5FEA7D" w14:textId="77777777" w:rsidR="003B5698" w:rsidRDefault="001E47FC">
      <w:pPr>
        <w:pStyle w:val="Heading2"/>
        <w:spacing w:before="220" w:after="120"/>
      </w:pPr>
      <w:bookmarkStart w:id="2" w:name="_Toc234057332"/>
      <w:r>
        <w:rPr>
          <w:color w:val="0C447C"/>
        </w:rPr>
        <w:t>FM-02 — UAT Sign-off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3B5698" w14:paraId="00D1E4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3A064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1CF438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3B5698" w14:paraId="608EC0B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3DD27B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Scope/version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07D2B" w14:textId="77777777" w:rsidR="003B5698" w:rsidRDefault="003B5698">
            <w:pPr>
              <w:spacing w:line="252" w:lineRule="auto"/>
            </w:pPr>
          </w:p>
        </w:tc>
      </w:tr>
      <w:tr w:rsidR="003B5698" w14:paraId="0D95600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83DF6E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Critical passed/total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1F6C94" w14:textId="77777777" w:rsidR="003B5698" w:rsidRDefault="003B5698">
            <w:pPr>
              <w:spacing w:line="252" w:lineRule="auto"/>
            </w:pPr>
          </w:p>
        </w:tc>
      </w:tr>
      <w:tr w:rsidR="003B5698" w14:paraId="15A4627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90D1F8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Open P0/P1/P2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D3D522" w14:textId="77777777" w:rsidR="003B5698" w:rsidRDefault="003B5698">
            <w:pPr>
              <w:spacing w:line="252" w:lineRule="auto"/>
            </w:pPr>
          </w:p>
        </w:tc>
      </w:tr>
      <w:tr w:rsidR="003B5698" w14:paraId="0FDA76D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2B62A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Reconciliation result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F34CEA" w14:textId="77777777" w:rsidR="003B5698" w:rsidRDefault="003B5698">
            <w:pPr>
              <w:spacing w:line="252" w:lineRule="auto"/>
            </w:pPr>
          </w:p>
        </w:tc>
      </w:tr>
      <w:tr w:rsidR="003B5698" w14:paraId="6DDB5A7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0CE02E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011DA7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Accept / Conditional / Reject</w:t>
            </w:r>
          </w:p>
        </w:tc>
      </w:tr>
      <w:tr w:rsidR="003B5698" w14:paraId="5D21C24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29ABE5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Conditions/owners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B439FF" w14:textId="77777777" w:rsidR="003B5698" w:rsidRDefault="003B5698">
            <w:pPr>
              <w:spacing w:line="252" w:lineRule="auto"/>
            </w:pPr>
          </w:p>
        </w:tc>
      </w:tr>
    </w:tbl>
    <w:p w14:paraId="7326108D" w14:textId="77777777" w:rsidR="003B5698" w:rsidRDefault="003B5698">
      <w:pPr>
        <w:spacing w:after="100"/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3B5698" w14:paraId="5F168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5E25E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9EE69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9C302C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Signature/approval ref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F0F5E7" w14:textId="77777777" w:rsidR="003B5698" w:rsidRDefault="001E47F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3B5698" w14:paraId="09D95C0C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D55D1B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Sales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1DCF4" w14:textId="77777777" w:rsidR="003B5698" w:rsidRDefault="003B5698">
            <w:pPr>
              <w:spacing w:line="252" w:lineRule="auto"/>
            </w:pP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665820" w14:textId="77777777" w:rsidR="003B5698" w:rsidRDefault="003B5698">
            <w:pPr>
              <w:spacing w:line="252" w:lineRule="auto"/>
            </w:pP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FBB83" w14:textId="77777777" w:rsidR="003B5698" w:rsidRDefault="003B5698">
            <w:pPr>
              <w:spacing w:line="252" w:lineRule="auto"/>
            </w:pPr>
          </w:p>
        </w:tc>
      </w:tr>
      <w:tr w:rsidR="003B5698" w14:paraId="0C276092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CE876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Factory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5EE83B" w14:textId="77777777" w:rsidR="003B5698" w:rsidRDefault="003B5698">
            <w:pPr>
              <w:spacing w:line="252" w:lineRule="auto"/>
            </w:pP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0018E4" w14:textId="77777777" w:rsidR="003B5698" w:rsidRDefault="003B5698">
            <w:pPr>
              <w:spacing w:line="252" w:lineRule="auto"/>
            </w:pP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C7CD9B" w14:textId="77777777" w:rsidR="003B5698" w:rsidRDefault="003B5698">
            <w:pPr>
              <w:spacing w:line="252" w:lineRule="auto"/>
            </w:pPr>
          </w:p>
        </w:tc>
      </w:tr>
      <w:tr w:rsidR="003B5698" w14:paraId="7CE6EA1A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0696D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Accounting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C95C44" w14:textId="77777777" w:rsidR="003B5698" w:rsidRDefault="003B5698">
            <w:pPr>
              <w:spacing w:line="252" w:lineRule="auto"/>
            </w:pP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580CE" w14:textId="77777777" w:rsidR="003B5698" w:rsidRDefault="003B5698">
            <w:pPr>
              <w:spacing w:line="252" w:lineRule="auto"/>
            </w:pP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8B5273" w14:textId="77777777" w:rsidR="003B5698" w:rsidRDefault="003B5698">
            <w:pPr>
              <w:spacing w:line="252" w:lineRule="auto"/>
            </w:pPr>
          </w:p>
        </w:tc>
      </w:tr>
      <w:tr w:rsidR="003B5698" w14:paraId="488EC0C0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AFF00A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IT/Developer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988E92" w14:textId="77777777" w:rsidR="003B5698" w:rsidRDefault="003B5698">
            <w:pPr>
              <w:spacing w:line="252" w:lineRule="auto"/>
            </w:pP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A22FD6" w14:textId="77777777" w:rsidR="003B5698" w:rsidRDefault="003B5698">
            <w:pPr>
              <w:spacing w:line="252" w:lineRule="auto"/>
            </w:pP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11F272" w14:textId="77777777" w:rsidR="003B5698" w:rsidRDefault="003B5698">
            <w:pPr>
              <w:spacing w:line="252" w:lineRule="auto"/>
            </w:pPr>
          </w:p>
        </w:tc>
      </w:tr>
      <w:tr w:rsidR="003B5698" w14:paraId="21B55BC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856E94" w14:textId="77777777" w:rsidR="003B5698" w:rsidRDefault="001E47FC">
            <w:pPr>
              <w:spacing w:line="252" w:lineRule="auto"/>
            </w:pPr>
            <w:r>
              <w:rPr>
                <w:sz w:val="18"/>
                <w:szCs w:val="18"/>
              </w:rPr>
              <w:t>Executive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EFDBAA" w14:textId="77777777" w:rsidR="003B5698" w:rsidRDefault="003B5698">
            <w:pPr>
              <w:spacing w:line="252" w:lineRule="auto"/>
            </w:pP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ACF91" w14:textId="77777777" w:rsidR="003B5698" w:rsidRDefault="003B5698">
            <w:pPr>
              <w:spacing w:line="252" w:lineRule="auto"/>
            </w:pP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9BA1A" w14:textId="77777777" w:rsidR="003B5698" w:rsidRDefault="003B5698">
            <w:pPr>
              <w:spacing w:line="252" w:lineRule="auto"/>
            </w:pPr>
          </w:p>
        </w:tc>
      </w:tr>
    </w:tbl>
    <w:p w14:paraId="458E9D16" w14:textId="77777777" w:rsidR="003B5698" w:rsidRDefault="003B5698">
      <w:pPr>
        <w:spacing w:after="100"/>
      </w:pPr>
    </w:p>
    <w:p w14:paraId="0B2D2CE3" w14:textId="77777777" w:rsidR="003B5698" w:rsidRDefault="001E47FC">
      <w:pPr>
        <w:pStyle w:val="Heading2"/>
        <w:spacing w:before="220" w:after="120"/>
      </w:pPr>
      <w:bookmarkStart w:id="3" w:name="_Toc234057333"/>
      <w:r>
        <w:rPr>
          <w:color w:val="0C447C"/>
        </w:rPr>
        <w:t>FM-03 — Change Request</w:t>
      </w:r>
      <w:bookmarkEnd w:id="3"/>
    </w:p>
    <w:p w14:paraId="5F1FB669" w14:textId="77777777" w:rsidR="003B5698" w:rsidRDefault="001E47FC">
      <w:pPr>
        <w:spacing w:after="80" w:line="276" w:lineRule="auto"/>
      </w:pPr>
      <w:r>
        <w:t>CR number, requestor/date, type, business reason, requirement/ADR, data/API/security impact, risk class, test/rollback, approval.</w:t>
      </w:r>
    </w:p>
    <w:p w14:paraId="5EA5D1F4" w14:textId="77777777" w:rsidR="003B5698" w:rsidRDefault="001E47FC">
      <w:pPr>
        <w:pStyle w:val="Heading2"/>
        <w:spacing w:before="220" w:after="120"/>
      </w:pPr>
      <w:bookmarkStart w:id="4" w:name="_Toc234057334"/>
      <w:r>
        <w:rPr>
          <w:color w:val="0C447C"/>
        </w:rPr>
        <w:t>FM-04 — Reconciliation Case</w:t>
      </w:r>
      <w:bookmarkEnd w:id="4"/>
    </w:p>
    <w:p w14:paraId="1A74687E" w14:textId="77777777" w:rsidR="003B5698" w:rsidRDefault="001E47FC">
      <w:pPr>
        <w:spacing w:after="80" w:line="276" w:lineRule="auto"/>
      </w:pPr>
      <w:r>
        <w:t>Case ID, source entity/ref, correlation/idempotency, expected/actual, dependency, severity/owner, resolution/approval.</w:t>
      </w:r>
    </w:p>
    <w:p w14:paraId="7ED95DFF" w14:textId="77777777" w:rsidR="003B5698" w:rsidRDefault="001E47FC">
      <w:pPr>
        <w:pStyle w:val="Heading2"/>
        <w:spacing w:before="220" w:after="120"/>
      </w:pPr>
      <w:bookmarkStart w:id="5" w:name="_Toc234057335"/>
      <w:r>
        <w:rPr>
          <w:color w:val="0C447C"/>
        </w:rPr>
        <w:t>FM-05 — Manual Weigh Exception</w:t>
      </w:r>
      <w:bookmarkEnd w:id="5"/>
    </w:p>
    <w:p w14:paraId="73F7F0A0" w14:textId="77777777" w:rsidR="003B5698" w:rsidRDefault="001E47FC">
      <w:pPr>
        <w:spacing w:after="80" w:line="276" w:lineRule="auto"/>
      </w:pPr>
      <w:r>
        <w:t>SO/plate, reason, tare/gross/net/scale, operator/supervisor, later source reconcile, evidence.</w:t>
      </w:r>
    </w:p>
    <w:p w14:paraId="09D72709" w14:textId="77777777" w:rsidR="003B5698" w:rsidRDefault="001E47FC">
      <w:pPr>
        <w:pStyle w:val="Heading2"/>
        <w:spacing w:before="220" w:after="120"/>
      </w:pPr>
      <w:bookmarkStart w:id="6" w:name="_Toc234057336"/>
      <w:r>
        <w:rPr>
          <w:color w:val="0C447C"/>
        </w:rPr>
        <w:t>FM-06 — Release Approval</w:t>
      </w:r>
      <w:bookmarkEnd w:id="6"/>
    </w:p>
    <w:p w14:paraId="1E012FF5" w14:textId="77777777" w:rsidR="003B5698" w:rsidRDefault="001E47FC">
      <w:pPr>
        <w:spacing w:after="80" w:line="276" w:lineRule="auto"/>
      </w:pPr>
      <w:r>
        <w:t>Release/tag, changes, migration checksum, backup, test/UAT, security scan, rollback, Go/No-Go decision.</w:t>
      </w:r>
    </w:p>
    <w:sectPr w:rsidR="003B56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2C9DC" w14:textId="77777777" w:rsidR="001E47FC" w:rsidRDefault="001E47FC">
      <w:r>
        <w:separator/>
      </w:r>
    </w:p>
  </w:endnote>
  <w:endnote w:type="continuationSeparator" w:id="0">
    <w:p w14:paraId="37A98833" w14:textId="77777777" w:rsidR="001E47FC" w:rsidRDefault="001E4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47A62" w14:textId="77777777" w:rsidR="00AA12B3" w:rsidRDefault="00AA12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8184D" w14:textId="15F52647" w:rsidR="003B5698" w:rsidRDefault="001E47FC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AA12B3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AA12B3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AA12B3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C2556" w14:textId="77777777" w:rsidR="00AA12B3" w:rsidRDefault="00AA12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A2855" w14:textId="77777777" w:rsidR="001E47FC" w:rsidRDefault="001E47FC">
      <w:r>
        <w:separator/>
      </w:r>
    </w:p>
  </w:footnote>
  <w:footnote w:type="continuationSeparator" w:id="0">
    <w:p w14:paraId="0DAB678B" w14:textId="77777777" w:rsidR="001E47FC" w:rsidRDefault="001E47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2996" w14:textId="77777777" w:rsidR="00AA12B3" w:rsidRDefault="00AA12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8C08" w14:textId="77777777" w:rsidR="003B5698" w:rsidRDefault="001E47FC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Forms and Templates — Quality and Operations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EC5C" w14:textId="77777777" w:rsidR="00AA12B3" w:rsidRDefault="00AA12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B60"/>
    <w:multiLevelType w:val="hybridMultilevel"/>
    <w:tmpl w:val="3A92859E"/>
    <w:lvl w:ilvl="0" w:tplc="944ED88C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FB0A535C">
      <w:numFmt w:val="decimal"/>
      <w:lvlText w:val=""/>
      <w:lvlJc w:val="left"/>
    </w:lvl>
    <w:lvl w:ilvl="2" w:tplc="6EDEB52E">
      <w:numFmt w:val="decimal"/>
      <w:lvlText w:val=""/>
      <w:lvlJc w:val="left"/>
    </w:lvl>
    <w:lvl w:ilvl="3" w:tplc="1D8CCE60">
      <w:numFmt w:val="decimal"/>
      <w:lvlText w:val=""/>
      <w:lvlJc w:val="left"/>
    </w:lvl>
    <w:lvl w:ilvl="4" w:tplc="B268BE64">
      <w:numFmt w:val="decimal"/>
      <w:lvlText w:val=""/>
      <w:lvlJc w:val="left"/>
    </w:lvl>
    <w:lvl w:ilvl="5" w:tplc="7EB6777A">
      <w:numFmt w:val="decimal"/>
      <w:lvlText w:val=""/>
      <w:lvlJc w:val="left"/>
    </w:lvl>
    <w:lvl w:ilvl="6" w:tplc="0EA42962">
      <w:numFmt w:val="decimal"/>
      <w:lvlText w:val=""/>
      <w:lvlJc w:val="left"/>
    </w:lvl>
    <w:lvl w:ilvl="7" w:tplc="E18E9582">
      <w:numFmt w:val="decimal"/>
      <w:lvlText w:val=""/>
      <w:lvlJc w:val="left"/>
    </w:lvl>
    <w:lvl w:ilvl="8" w:tplc="34CA8BC6">
      <w:numFmt w:val="decimal"/>
      <w:lvlText w:val=""/>
      <w:lvlJc w:val="left"/>
    </w:lvl>
  </w:abstractNum>
  <w:abstractNum w:abstractNumId="1" w15:restartNumberingAfterBreak="0">
    <w:nsid w:val="2E8978C5"/>
    <w:multiLevelType w:val="hybridMultilevel"/>
    <w:tmpl w:val="E13A081E"/>
    <w:lvl w:ilvl="0" w:tplc="C1346250">
      <w:start w:val="1"/>
      <w:numFmt w:val="decimal"/>
      <w:lvlText w:val="%1."/>
      <w:lvlJc w:val="left"/>
      <w:pPr>
        <w:ind w:left="540" w:hanging="260"/>
      </w:pPr>
    </w:lvl>
    <w:lvl w:ilvl="1" w:tplc="1EC26DBC">
      <w:numFmt w:val="decimal"/>
      <w:lvlText w:val=""/>
      <w:lvlJc w:val="left"/>
    </w:lvl>
    <w:lvl w:ilvl="2" w:tplc="4036C6C4">
      <w:numFmt w:val="decimal"/>
      <w:lvlText w:val=""/>
      <w:lvlJc w:val="left"/>
    </w:lvl>
    <w:lvl w:ilvl="3" w:tplc="F75AC6BE">
      <w:numFmt w:val="decimal"/>
      <w:lvlText w:val=""/>
      <w:lvlJc w:val="left"/>
    </w:lvl>
    <w:lvl w:ilvl="4" w:tplc="F774B31C">
      <w:numFmt w:val="decimal"/>
      <w:lvlText w:val=""/>
      <w:lvlJc w:val="left"/>
    </w:lvl>
    <w:lvl w:ilvl="5" w:tplc="E238FE66">
      <w:numFmt w:val="decimal"/>
      <w:lvlText w:val=""/>
      <w:lvlJc w:val="left"/>
    </w:lvl>
    <w:lvl w:ilvl="6" w:tplc="55622478">
      <w:numFmt w:val="decimal"/>
      <w:lvlText w:val=""/>
      <w:lvlJc w:val="left"/>
    </w:lvl>
    <w:lvl w:ilvl="7" w:tplc="8B1073A4">
      <w:numFmt w:val="decimal"/>
      <w:lvlText w:val=""/>
      <w:lvlJc w:val="left"/>
    </w:lvl>
    <w:lvl w:ilvl="8" w:tplc="C0F651E2">
      <w:numFmt w:val="decimal"/>
      <w:lvlText w:val=""/>
      <w:lvlJc w:val="left"/>
    </w:lvl>
  </w:abstractNum>
  <w:abstractNum w:abstractNumId="2" w15:restartNumberingAfterBreak="0">
    <w:nsid w:val="7BC46915"/>
    <w:multiLevelType w:val="hybridMultilevel"/>
    <w:tmpl w:val="24EA7E6C"/>
    <w:lvl w:ilvl="0" w:tplc="8A02F9EC">
      <w:start w:val="1"/>
      <w:numFmt w:val="bullet"/>
      <w:lvlText w:val="●"/>
      <w:lvlJc w:val="left"/>
      <w:pPr>
        <w:ind w:left="720" w:hanging="360"/>
      </w:pPr>
    </w:lvl>
    <w:lvl w:ilvl="1" w:tplc="6F6E3614">
      <w:start w:val="1"/>
      <w:numFmt w:val="bullet"/>
      <w:lvlText w:val="○"/>
      <w:lvlJc w:val="left"/>
      <w:pPr>
        <w:ind w:left="1440" w:hanging="360"/>
      </w:pPr>
    </w:lvl>
    <w:lvl w:ilvl="2" w:tplc="0C22F2A8">
      <w:start w:val="1"/>
      <w:numFmt w:val="bullet"/>
      <w:lvlText w:val="■"/>
      <w:lvlJc w:val="left"/>
      <w:pPr>
        <w:ind w:left="2160" w:hanging="360"/>
      </w:pPr>
    </w:lvl>
    <w:lvl w:ilvl="3" w:tplc="9C4480CE">
      <w:start w:val="1"/>
      <w:numFmt w:val="bullet"/>
      <w:lvlText w:val="●"/>
      <w:lvlJc w:val="left"/>
      <w:pPr>
        <w:ind w:left="2880" w:hanging="360"/>
      </w:pPr>
    </w:lvl>
    <w:lvl w:ilvl="4" w:tplc="00DC3B24">
      <w:start w:val="1"/>
      <w:numFmt w:val="bullet"/>
      <w:lvlText w:val="○"/>
      <w:lvlJc w:val="left"/>
      <w:pPr>
        <w:ind w:left="3600" w:hanging="360"/>
      </w:pPr>
    </w:lvl>
    <w:lvl w:ilvl="5" w:tplc="5A3AC86C">
      <w:start w:val="1"/>
      <w:numFmt w:val="bullet"/>
      <w:lvlText w:val="■"/>
      <w:lvlJc w:val="left"/>
      <w:pPr>
        <w:ind w:left="4320" w:hanging="360"/>
      </w:pPr>
    </w:lvl>
    <w:lvl w:ilvl="6" w:tplc="7A687642">
      <w:start w:val="1"/>
      <w:numFmt w:val="bullet"/>
      <w:lvlText w:val="●"/>
      <w:lvlJc w:val="left"/>
      <w:pPr>
        <w:ind w:left="5040" w:hanging="360"/>
      </w:pPr>
    </w:lvl>
    <w:lvl w:ilvl="7" w:tplc="537C2994">
      <w:start w:val="1"/>
      <w:numFmt w:val="bullet"/>
      <w:lvlText w:val="●"/>
      <w:lvlJc w:val="left"/>
      <w:pPr>
        <w:ind w:left="5760" w:hanging="360"/>
      </w:pPr>
    </w:lvl>
    <w:lvl w:ilvl="8" w:tplc="93549D2C">
      <w:start w:val="1"/>
      <w:numFmt w:val="bullet"/>
      <w:lvlText w:val="●"/>
      <w:lvlJc w:val="left"/>
      <w:pPr>
        <w:ind w:left="6480" w:hanging="360"/>
      </w:pPr>
    </w:lvl>
  </w:abstractNum>
  <w:num w:numId="1" w16cid:durableId="18337141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698"/>
    <w:rsid w:val="001E47FC"/>
    <w:rsid w:val="003B5698"/>
    <w:rsid w:val="00AA12B3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34C8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A12B3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AA12B3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AA12B3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AA12B3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AA12B3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AA12B3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