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AD0C7" w14:textId="77777777" w:rsidR="00261523" w:rsidRDefault="0046102C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23A80DAE" w14:textId="77777777" w:rsidR="00261523" w:rsidRDefault="0046102C">
      <w:pPr>
        <w:jc w:val="center"/>
      </w:pPr>
      <w:r>
        <w:rPr>
          <w:color w:val="BA7517"/>
        </w:rPr>
        <w:t>World Fert Co., Ltd.</w:t>
      </w:r>
    </w:p>
    <w:p w14:paraId="01218636" w14:textId="77777777" w:rsidR="00261523" w:rsidRDefault="0046102C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User Guide — Role-Based Operational Manual</w:t>
      </w:r>
    </w:p>
    <w:p w14:paraId="7E26695B" w14:textId="77777777" w:rsidR="00261523" w:rsidRDefault="0046102C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261523" w14:paraId="17713A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A4BA8D" w14:textId="77777777" w:rsidR="00261523" w:rsidRDefault="0046102C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958738" w14:textId="77777777" w:rsidR="00261523" w:rsidRDefault="0046102C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261523" w14:paraId="4F2C4A2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E0DAF6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3D0D18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WF-OPS-006</w:t>
            </w:r>
          </w:p>
        </w:tc>
      </w:tr>
      <w:tr w:rsidR="00261523" w14:paraId="408EA03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24A9DA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95168B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261523" w14:paraId="0C31086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A485DE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B0581C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261523" w14:paraId="135423A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1D5121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BE51C8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261523" w14:paraId="073625A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E76CEC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4A4B43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261523" w14:paraId="5978323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4F491D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B4C862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Training Lead / Process Owner</w:t>
            </w:r>
          </w:p>
        </w:tc>
      </w:tr>
      <w:tr w:rsidR="00261523" w14:paraId="29449CE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2A4C6D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C2EE81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261523" w14:paraId="1E8C7E0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446C83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03BD94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0ECBB347" w14:textId="77777777" w:rsidR="00261523" w:rsidRDefault="0046102C">
      <w:r>
        <w:br w:type="page"/>
      </w:r>
    </w:p>
    <w:p w14:paraId="37A97160" w14:textId="77777777" w:rsidR="00261523" w:rsidRDefault="0046102C">
      <w:pPr>
        <w:pStyle w:val="Heading1"/>
        <w:spacing w:after="120"/>
      </w:pPr>
      <w:bookmarkStart w:id="0" w:name="_Toc234057373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158744938"/>
      </w:sdtPr>
      <w:sdtEndPr>
        <w:rPr>
          <w:rFonts w:cs="Prompt"/>
          <w:szCs w:val="20"/>
        </w:rPr>
      </w:sdtEndPr>
      <w:sdtContent>
        <w:p w14:paraId="7A6F4DC2" w14:textId="77777777" w:rsidR="001157FB" w:rsidRDefault="0046102C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373" w:history="1">
            <w:r w:rsidR="001157FB" w:rsidRPr="00EE1A5C">
              <w:rPr>
                <w:rStyle w:val="Hyperlink"/>
                <w:b/>
                <w:bCs/>
                <w:noProof/>
              </w:rPr>
              <w:t>สารบัญ (Contents)</w:t>
            </w:r>
            <w:r w:rsidR="001157FB">
              <w:rPr>
                <w:noProof/>
              </w:rPr>
              <w:tab/>
            </w:r>
            <w:r w:rsidR="001157FB">
              <w:rPr>
                <w:noProof/>
              </w:rPr>
              <w:fldChar w:fldCharType="begin"/>
            </w:r>
            <w:r w:rsidR="001157FB">
              <w:rPr>
                <w:noProof/>
              </w:rPr>
              <w:instrText xml:space="preserve"> PAGEREF _Toc234057373 \h </w:instrText>
            </w:r>
            <w:r w:rsidR="001157FB">
              <w:rPr>
                <w:noProof/>
              </w:rPr>
            </w:r>
            <w:r w:rsidR="001157FB">
              <w:rPr>
                <w:noProof/>
              </w:rPr>
              <w:fldChar w:fldCharType="separate"/>
            </w:r>
            <w:r w:rsidR="001157FB">
              <w:rPr>
                <w:noProof/>
              </w:rPr>
              <w:t>2</w:t>
            </w:r>
            <w:r w:rsidR="001157FB">
              <w:rPr>
                <w:noProof/>
              </w:rPr>
              <w:fldChar w:fldCharType="end"/>
            </w:r>
          </w:hyperlink>
        </w:p>
        <w:p w14:paraId="1B06FC2C" w14:textId="77777777" w:rsidR="001157FB" w:rsidRDefault="001157F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74" w:history="1">
            <w:r w:rsidRPr="00EE1A5C">
              <w:rPr>
                <w:rStyle w:val="Hyperlink"/>
                <w:noProof/>
              </w:rPr>
              <w:t>Before using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604DEA6" w14:textId="77777777" w:rsidR="001157FB" w:rsidRDefault="001157F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75" w:history="1">
            <w:r w:rsidRPr="00EE1A5C">
              <w:rPr>
                <w:rStyle w:val="Hyperlink"/>
                <w:noProof/>
              </w:rPr>
              <w:t>SALES — Create 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DE8F20" w14:textId="77777777" w:rsidR="001157FB" w:rsidRDefault="001157F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76" w:history="1">
            <w:r w:rsidRPr="00EE1A5C">
              <w:rPr>
                <w:rStyle w:val="Hyperlink"/>
                <w:noProof/>
              </w:rPr>
              <w:t>COUNTER_SALES — Verify/confirm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C258C2C" w14:textId="77777777" w:rsidR="001157FB" w:rsidRDefault="001157F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77" w:history="1">
            <w:r w:rsidRPr="00EE1A5C">
              <w:rPr>
                <w:rStyle w:val="Hyperlink"/>
                <w:noProof/>
              </w:rPr>
              <w:t>WAREHOUSE — Picking/load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77F741D" w14:textId="77777777" w:rsidR="001157FB" w:rsidRDefault="001157F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78" w:history="1">
            <w:r w:rsidRPr="00EE1A5C">
              <w:rPr>
                <w:rStyle w:val="Hyperlink"/>
                <w:noProof/>
              </w:rPr>
              <w:t>WEIGHBRIDGE — Weigh/ship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964763" w14:textId="77777777" w:rsidR="001157FB" w:rsidRDefault="001157F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79" w:history="1">
            <w:r w:rsidRPr="00EE1A5C">
              <w:rPr>
                <w:rStyle w:val="Hyperlink"/>
                <w:noProof/>
              </w:rPr>
              <w:t>SALES/ACCOUNTING — Rebate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3D8C6A" w14:textId="77777777" w:rsidR="001157FB" w:rsidRDefault="001157F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80" w:history="1">
            <w:r w:rsidRPr="00EE1A5C">
              <w:rPr>
                <w:rStyle w:val="Hyperlink"/>
                <w:noProof/>
              </w:rPr>
              <w:t>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408445" w14:textId="77777777" w:rsidR="001157FB" w:rsidRDefault="001157F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81" w:history="1">
            <w:r w:rsidRPr="00EE1A5C">
              <w:rPr>
                <w:rStyle w:val="Hyperlink"/>
                <w:noProof/>
              </w:rPr>
              <w:t>Quick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51F02A9" w14:textId="77777777" w:rsidR="00261523" w:rsidRDefault="0046102C">
          <w:r>
            <w:fldChar w:fldCharType="end"/>
          </w:r>
        </w:p>
      </w:sdtContent>
    </w:sdt>
    <w:p w14:paraId="71B6050D" w14:textId="77777777" w:rsidR="00261523" w:rsidRDefault="0046102C">
      <w:r>
        <w:br w:type="page"/>
      </w:r>
    </w:p>
    <w:p w14:paraId="6EECC6FF" w14:textId="77777777" w:rsidR="00261523" w:rsidRDefault="0046102C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0C9B0778" w14:textId="77777777" w:rsidR="00261523" w:rsidRDefault="00261523">
      <w:pPr>
        <w:pBdr>
          <w:bottom w:val="single" w:sz="4" w:space="1" w:color="C9D3E0"/>
        </w:pBdr>
        <w:spacing w:after="60"/>
      </w:pPr>
    </w:p>
    <w:p w14:paraId="327A508D" w14:textId="77777777" w:rsidR="00261523" w:rsidRDefault="0046102C">
      <w:pPr>
        <w:pStyle w:val="Heading2"/>
        <w:spacing w:before="220" w:after="120"/>
      </w:pPr>
      <w:bookmarkStart w:id="1" w:name="_Toc234057374"/>
      <w:r>
        <w:rPr>
          <w:color w:val="0C447C"/>
        </w:rPr>
        <w:t>Before using</w:t>
      </w:r>
      <w:bookmarkEnd w:id="1"/>
    </w:p>
    <w:p w14:paraId="1970EF6A" w14:textId="77777777" w:rsidR="00261523" w:rsidRDefault="0046102C">
      <w:pPr>
        <w:pStyle w:val="ListParagraph"/>
        <w:numPr>
          <w:ilvl w:val="0"/>
          <w:numId w:val="2"/>
        </w:numPr>
        <w:spacing w:after="30"/>
      </w:pPr>
      <w:r>
        <w:t>confirm correct environment; production must be visibly marked</w:t>
      </w:r>
    </w:p>
    <w:p w14:paraId="1C9D8635" w14:textId="77777777" w:rsidR="00261523" w:rsidRDefault="0046102C">
      <w:pPr>
        <w:pStyle w:val="ListParagraph"/>
        <w:numPr>
          <w:ilvl w:val="0"/>
          <w:numId w:val="2"/>
        </w:numPr>
        <w:spacing w:after="30"/>
      </w:pPr>
      <w:r>
        <w:t>use personal account only</w:t>
      </w:r>
    </w:p>
    <w:p w14:paraId="62326AC8" w14:textId="77777777" w:rsidR="00261523" w:rsidRDefault="0046102C">
      <w:pPr>
        <w:pStyle w:val="ListParagraph"/>
        <w:numPr>
          <w:ilvl w:val="0"/>
          <w:numId w:val="2"/>
        </w:numPr>
        <w:spacing w:after="30"/>
      </w:pPr>
      <w:r>
        <w:t>check TruckScale status when applicable</w:t>
      </w:r>
    </w:p>
    <w:p w14:paraId="43375818" w14:textId="77777777" w:rsidR="00261523" w:rsidRDefault="0046102C">
      <w:pPr>
        <w:pStyle w:val="ListParagraph"/>
        <w:numPr>
          <w:ilvl w:val="0"/>
          <w:numId w:val="2"/>
        </w:numPr>
        <w:spacing w:after="30"/>
      </w:pPr>
      <w:r>
        <w:t>do not bypass verification/manual weighing/approval; use exception workflow</w:t>
      </w:r>
    </w:p>
    <w:p w14:paraId="3D3B579A" w14:textId="77777777" w:rsidR="00261523" w:rsidRDefault="0046102C">
      <w:pPr>
        <w:pStyle w:val="Heading2"/>
        <w:spacing w:before="220" w:after="120"/>
      </w:pPr>
      <w:bookmarkStart w:id="2" w:name="_Toc234057375"/>
      <w:r>
        <w:rPr>
          <w:color w:val="0C447C"/>
        </w:rPr>
        <w:t>SALES — Create SO</w:t>
      </w:r>
      <w:bookmarkEnd w:id="2"/>
    </w:p>
    <w:p w14:paraId="289C8258" w14:textId="77777777" w:rsidR="00261523" w:rsidRDefault="0046102C">
      <w:pPr>
        <w:pStyle w:val="ListParagraph"/>
        <w:numPr>
          <w:ilvl w:val="0"/>
          <w:numId w:val="3"/>
        </w:numPr>
        <w:spacing w:after="30"/>
      </w:pPr>
      <w:r>
        <w:t>open Sales Order</w:t>
      </w:r>
    </w:p>
    <w:p w14:paraId="174123D1" w14:textId="77777777" w:rsidR="00261523" w:rsidRDefault="0046102C">
      <w:pPr>
        <w:pStyle w:val="ListParagraph"/>
        <w:numPr>
          <w:ilvl w:val="0"/>
          <w:numId w:val="3"/>
        </w:numPr>
        <w:spacing w:after="30"/>
      </w:pPr>
      <w:r>
        <w:t>select customer and verify delivery/truck</w:t>
      </w:r>
    </w:p>
    <w:p w14:paraId="3907C518" w14:textId="77777777" w:rsidR="00261523" w:rsidRDefault="0046102C">
      <w:pPr>
        <w:pStyle w:val="ListParagraph"/>
        <w:numPr>
          <w:ilvl w:val="0"/>
          <w:numId w:val="3"/>
        </w:numPr>
        <w:spacing w:after="30"/>
      </w:pPr>
      <w:r>
        <w:t>add goods, tonnage, price and notes</w:t>
      </w:r>
    </w:p>
    <w:p w14:paraId="7A20FE16" w14:textId="77777777" w:rsidR="00261523" w:rsidRDefault="0046102C">
      <w:pPr>
        <w:pStyle w:val="ListParagraph"/>
        <w:numPr>
          <w:ilvl w:val="0"/>
          <w:numId w:val="3"/>
        </w:numPr>
        <w:spacing w:after="30"/>
      </w:pPr>
      <w:r>
        <w:t>set mother/baby/load sequence</w:t>
      </w:r>
    </w:p>
    <w:p w14:paraId="5EC0800F" w14:textId="77777777" w:rsidR="00261523" w:rsidRDefault="0046102C">
      <w:pPr>
        <w:pStyle w:val="ListParagraph"/>
        <w:numPr>
          <w:ilvl w:val="0"/>
          <w:numId w:val="3"/>
        </w:numPr>
        <w:spacing w:after="30"/>
      </w:pPr>
      <w:r>
        <w:t>review rebate preview/giveaway request</w:t>
      </w:r>
    </w:p>
    <w:p w14:paraId="19FDB936" w14:textId="77777777" w:rsidR="00261523" w:rsidRDefault="0046102C">
      <w:pPr>
        <w:pStyle w:val="ListParagraph"/>
        <w:numPr>
          <w:ilvl w:val="0"/>
          <w:numId w:val="3"/>
        </w:numPr>
        <w:spacing w:after="30"/>
      </w:pPr>
      <w:r>
        <w:t>save DRAFT</w:t>
      </w:r>
    </w:p>
    <w:p w14:paraId="35B70676" w14:textId="77777777" w:rsidR="00261523" w:rsidRDefault="0046102C">
      <w:pPr>
        <w:pStyle w:val="ListParagraph"/>
        <w:numPr>
          <w:ilvl w:val="0"/>
          <w:numId w:val="3"/>
        </w:numPr>
        <w:spacing w:after="30"/>
      </w:pPr>
      <w:r>
        <w:t>coordinate Counter Sales verification</w:t>
      </w:r>
    </w:p>
    <w:p w14:paraId="497FBF66" w14:textId="77777777" w:rsidR="00261523" w:rsidRDefault="0046102C">
      <w:pPr>
        <w:pStyle w:val="Heading2"/>
        <w:spacing w:before="220" w:after="120"/>
      </w:pPr>
      <w:bookmarkStart w:id="3" w:name="_Toc234057376"/>
      <w:r>
        <w:rPr>
          <w:color w:val="0C447C"/>
        </w:rPr>
        <w:t>COUNTER_SALES — Verify/confirm</w:t>
      </w:r>
      <w:bookmarkEnd w:id="3"/>
    </w:p>
    <w:p w14:paraId="44DE806D" w14:textId="77777777" w:rsidR="00261523" w:rsidRDefault="0046102C">
      <w:pPr>
        <w:pStyle w:val="ListParagraph"/>
        <w:numPr>
          <w:ilvl w:val="0"/>
          <w:numId w:val="3"/>
        </w:numPr>
        <w:spacing w:after="30"/>
      </w:pPr>
      <w:r>
        <w:t>open draft queue</w:t>
      </w:r>
    </w:p>
    <w:p w14:paraId="26F19D4E" w14:textId="77777777" w:rsidR="00261523" w:rsidRDefault="0046102C">
      <w:pPr>
        <w:pStyle w:val="ListParagraph"/>
        <w:numPr>
          <w:ilvl w:val="0"/>
          <w:numId w:val="3"/>
        </w:numPr>
        <w:spacing w:after="30"/>
      </w:pPr>
      <w:r>
        <w:t>check customer/formula/quantity/plate/date/sequence/ticket/notes</w:t>
      </w:r>
    </w:p>
    <w:p w14:paraId="1E2C8CA9" w14:textId="77777777" w:rsidR="00261523" w:rsidRDefault="0046102C">
      <w:pPr>
        <w:pStyle w:val="ListParagraph"/>
        <w:numPr>
          <w:ilvl w:val="0"/>
          <w:numId w:val="3"/>
        </w:numPr>
        <w:spacing w:after="30"/>
      </w:pPr>
      <w:r>
        <w:t>click Verify and correct issue in draft flow</w:t>
      </w:r>
    </w:p>
    <w:p w14:paraId="2E1CE246" w14:textId="77777777" w:rsidR="00261523" w:rsidRDefault="0046102C">
      <w:pPr>
        <w:pStyle w:val="ListParagraph"/>
        <w:numPr>
          <w:ilvl w:val="0"/>
          <w:numId w:val="3"/>
        </w:numPr>
        <w:spacing w:after="30"/>
      </w:pPr>
      <w:r>
        <w:t>confirm only after verify; bypass needs authority/reason</w:t>
      </w:r>
    </w:p>
    <w:p w14:paraId="252157B8" w14:textId="77777777" w:rsidR="00261523" w:rsidRDefault="0046102C">
      <w:pPr>
        <w:pStyle w:val="ListParagraph"/>
        <w:numPr>
          <w:ilvl w:val="0"/>
          <w:numId w:val="3"/>
        </w:numPr>
        <w:spacing w:after="30"/>
      </w:pPr>
      <w:r>
        <w:t>print/generate paper copies per SOP</w:t>
      </w:r>
    </w:p>
    <w:p w14:paraId="0B2F01D8" w14:textId="77777777" w:rsidR="00261523" w:rsidRDefault="0046102C">
      <w:pPr>
        <w:pStyle w:val="Heading2"/>
        <w:spacing w:before="220" w:after="120"/>
      </w:pPr>
      <w:bookmarkStart w:id="4" w:name="_Toc234057377"/>
      <w:r>
        <w:rPr>
          <w:color w:val="0C447C"/>
        </w:rPr>
        <w:t>WAREHOUSE — Picking/load</w:t>
      </w:r>
      <w:bookmarkEnd w:id="4"/>
    </w:p>
    <w:p w14:paraId="25666056" w14:textId="77777777" w:rsidR="00261523" w:rsidRDefault="0046102C">
      <w:pPr>
        <w:pStyle w:val="ListParagraph"/>
        <w:numPr>
          <w:ilvl w:val="0"/>
          <w:numId w:val="3"/>
        </w:numPr>
        <w:spacing w:after="30"/>
      </w:pPr>
      <w:r>
        <w:t>open confirmed queue</w:t>
      </w:r>
    </w:p>
    <w:p w14:paraId="638A84CD" w14:textId="77777777" w:rsidR="00261523" w:rsidRDefault="0046102C">
      <w:pPr>
        <w:pStyle w:val="ListParagraph"/>
        <w:numPr>
          <w:ilvl w:val="0"/>
          <w:numId w:val="3"/>
        </w:numPr>
        <w:spacing w:after="30"/>
      </w:pPr>
      <w:r>
        <w:t>start picking</w:t>
      </w:r>
    </w:p>
    <w:p w14:paraId="5415AA34" w14:textId="77777777" w:rsidR="00261523" w:rsidRDefault="0046102C">
      <w:pPr>
        <w:pStyle w:val="ListParagraph"/>
        <w:numPr>
          <w:ilvl w:val="0"/>
          <w:numId w:val="3"/>
        </w:numPr>
        <w:spacing w:after="30"/>
      </w:pPr>
      <w:r>
        <w:t>follow sequence</w:t>
      </w:r>
    </w:p>
    <w:p w14:paraId="5E2F5EC9" w14:textId="77777777" w:rsidR="00261523" w:rsidRDefault="0046102C">
      <w:pPr>
        <w:pStyle w:val="ListParagraph"/>
        <w:numPr>
          <w:ilvl w:val="0"/>
          <w:numId w:val="3"/>
        </w:numPr>
        <w:spacing w:after="30"/>
      </w:pPr>
      <w:r>
        <w:t>do not change commercial line directly</w:t>
      </w:r>
    </w:p>
    <w:p w14:paraId="5A543350" w14:textId="77777777" w:rsidR="00261523" w:rsidRDefault="0046102C">
      <w:pPr>
        <w:pStyle w:val="ListParagraph"/>
        <w:numPr>
          <w:ilvl w:val="0"/>
          <w:numId w:val="3"/>
        </w:numPr>
        <w:spacing w:after="30"/>
      </w:pPr>
      <w:r>
        <w:t>request unlock if correction is needed</w:t>
      </w:r>
    </w:p>
    <w:p w14:paraId="6B416C49" w14:textId="77777777" w:rsidR="00261523" w:rsidRDefault="0046102C">
      <w:pPr>
        <w:pStyle w:val="Heading2"/>
        <w:spacing w:before="220" w:after="120"/>
      </w:pPr>
      <w:bookmarkStart w:id="5" w:name="_Toc234057378"/>
      <w:r>
        <w:rPr>
          <w:color w:val="0C447C"/>
        </w:rPr>
        <w:t>WEIGHBRIDGE — Weigh/ship</w:t>
      </w:r>
      <w:bookmarkEnd w:id="5"/>
    </w:p>
    <w:p w14:paraId="47E41FC2" w14:textId="77777777" w:rsidR="00261523" w:rsidRDefault="0046102C">
      <w:pPr>
        <w:pStyle w:val="ListParagraph"/>
        <w:numPr>
          <w:ilvl w:val="0"/>
          <w:numId w:val="3"/>
        </w:numPr>
        <w:spacing w:after="30"/>
      </w:pPr>
      <w:r>
        <w:t>open picking SO</w:t>
      </w:r>
    </w:p>
    <w:p w14:paraId="15A33D68" w14:textId="77777777" w:rsidR="00261523" w:rsidRDefault="0046102C">
      <w:pPr>
        <w:pStyle w:val="ListParagraph"/>
        <w:numPr>
          <w:ilvl w:val="0"/>
          <w:numId w:val="3"/>
        </w:numPr>
        <w:spacing w:after="30"/>
      </w:pPr>
      <w:r>
        <w:t>select TruckScale candidate by plate/movebill and verify evidence</w:t>
      </w:r>
    </w:p>
    <w:p w14:paraId="32776FC9" w14:textId="77777777" w:rsidR="00261523" w:rsidRDefault="0046102C">
      <w:pPr>
        <w:pStyle w:val="ListParagraph"/>
        <w:numPr>
          <w:ilvl w:val="0"/>
          <w:numId w:val="3"/>
        </w:numPr>
        <w:spacing w:after="30"/>
      </w:pPr>
      <w:r>
        <w:t>check tare/gross/net/time/scale</w:t>
      </w:r>
    </w:p>
    <w:p w14:paraId="2B0843EB" w14:textId="77777777" w:rsidR="00261523" w:rsidRDefault="0046102C">
      <w:pPr>
        <w:pStyle w:val="ListParagraph"/>
        <w:numPr>
          <w:ilvl w:val="0"/>
          <w:numId w:val="3"/>
        </w:numPr>
        <w:spacing w:after="30"/>
      </w:pPr>
      <w:r>
        <w:t>manual fallback only with authorization/reason</w:t>
      </w:r>
    </w:p>
    <w:p w14:paraId="7722564D" w14:textId="77777777" w:rsidR="00261523" w:rsidRDefault="0046102C">
      <w:pPr>
        <w:pStyle w:val="ListParagraph"/>
        <w:numPr>
          <w:ilvl w:val="0"/>
          <w:numId w:val="3"/>
        </w:numPr>
        <w:spacing w:after="30"/>
      </w:pPr>
      <w:r>
        <w:t>ship only when evidence complete</w:t>
      </w:r>
    </w:p>
    <w:p w14:paraId="7B55B032" w14:textId="77777777" w:rsidR="00261523" w:rsidRDefault="0046102C">
      <w:pPr>
        <w:pStyle w:val="ListParagraph"/>
        <w:numPr>
          <w:ilvl w:val="0"/>
          <w:numId w:val="3"/>
        </w:numPr>
        <w:spacing w:after="30"/>
      </w:pPr>
      <w:r>
        <w:t>process paper copy per SOP</w:t>
      </w:r>
    </w:p>
    <w:p w14:paraId="2155617B" w14:textId="77777777" w:rsidR="00261523" w:rsidRDefault="0046102C">
      <w:pPr>
        <w:pStyle w:val="Heading2"/>
        <w:spacing w:before="220" w:after="120"/>
      </w:pPr>
      <w:bookmarkStart w:id="6" w:name="_Toc234057379"/>
      <w:r>
        <w:rPr>
          <w:color w:val="0C447C"/>
        </w:rPr>
        <w:t>SALES/ACCOUNTING — Rebate</w:t>
      </w:r>
      <w:bookmarkEnd w:id="6"/>
    </w:p>
    <w:p w14:paraId="63897423" w14:textId="77777777" w:rsidR="00261523" w:rsidRDefault="0046102C">
      <w:pPr>
        <w:pStyle w:val="ListParagraph"/>
        <w:numPr>
          <w:ilvl w:val="0"/>
          <w:numId w:val="3"/>
        </w:numPr>
        <w:spacing w:after="30"/>
      </w:pPr>
      <w:r>
        <w:t>confirm active plan/pool</w:t>
      </w:r>
    </w:p>
    <w:p w14:paraId="2B39555B" w14:textId="77777777" w:rsidR="00261523" w:rsidRDefault="0046102C">
      <w:pPr>
        <w:pStyle w:val="ListParagraph"/>
        <w:numPr>
          <w:ilvl w:val="0"/>
          <w:numId w:val="3"/>
        </w:numPr>
        <w:spacing w:after="30"/>
      </w:pPr>
      <w:r>
        <w:t>create eligible claim</w:t>
      </w:r>
    </w:p>
    <w:p w14:paraId="518C5A73" w14:textId="77777777" w:rsidR="00261523" w:rsidRDefault="0046102C">
      <w:pPr>
        <w:pStyle w:val="ListParagraph"/>
        <w:numPr>
          <w:ilvl w:val="0"/>
          <w:numId w:val="3"/>
        </w:numPr>
        <w:spacing w:after="30"/>
      </w:pPr>
      <w:r>
        <w:t>review FIFO/return type</w:t>
      </w:r>
    </w:p>
    <w:p w14:paraId="1076D82E" w14:textId="77777777" w:rsidR="00261523" w:rsidRDefault="0046102C">
      <w:pPr>
        <w:pStyle w:val="ListParagraph"/>
        <w:numPr>
          <w:ilvl w:val="0"/>
          <w:numId w:val="3"/>
        </w:numPr>
        <w:spacing w:after="30"/>
      </w:pPr>
      <w:r>
        <w:t>submit/approve</w:t>
      </w:r>
    </w:p>
    <w:p w14:paraId="3A500D7D" w14:textId="77777777" w:rsidR="00261523" w:rsidRDefault="0046102C">
      <w:pPr>
        <w:pStyle w:val="ListParagraph"/>
        <w:numPr>
          <w:ilvl w:val="0"/>
          <w:numId w:val="3"/>
        </w:numPr>
        <w:spacing w:after="30"/>
      </w:pPr>
      <w:r>
        <w:t>record actual WINSpeed CN and close reconcile</w:t>
      </w:r>
    </w:p>
    <w:p w14:paraId="2C2257C4" w14:textId="77777777" w:rsidR="00261523" w:rsidRDefault="0046102C">
      <w:pPr>
        <w:pStyle w:val="Heading2"/>
        <w:spacing w:before="220" w:after="120"/>
      </w:pPr>
      <w:bookmarkStart w:id="7" w:name="_Toc234057380"/>
      <w:r>
        <w:rPr>
          <w:color w:val="0C447C"/>
        </w:rPr>
        <w:t>ADMIN</w:t>
      </w:r>
      <w:bookmarkEnd w:id="7"/>
    </w:p>
    <w:p w14:paraId="3C8DCE7F" w14:textId="77777777" w:rsidR="00261523" w:rsidRDefault="0046102C">
      <w:pPr>
        <w:spacing w:after="80" w:line="276" w:lineRule="auto"/>
      </w:pPr>
      <w:r>
        <w:t>Maintain named user/role, controlled price/policy, release health/version. Never use direct DB edit as a routine correction.</w:t>
      </w:r>
    </w:p>
    <w:p w14:paraId="2737C53D" w14:textId="77777777" w:rsidR="00261523" w:rsidRDefault="0046102C">
      <w:pPr>
        <w:pStyle w:val="Heading2"/>
        <w:spacing w:before="220" w:after="120"/>
      </w:pPr>
      <w:bookmarkStart w:id="8" w:name="_Toc234057381"/>
      <w:r>
        <w:rPr>
          <w:color w:val="0C447C"/>
        </w:rPr>
        <w:t>Quick troubleshooting</w:t>
      </w:r>
      <w:bookmarkEnd w:id="8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261523" w14:paraId="44D097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968C9B" w14:textId="77777777" w:rsidR="00261523" w:rsidRDefault="0046102C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Symptom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9CC8D0" w14:textId="77777777" w:rsidR="00261523" w:rsidRDefault="0046102C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First action</w:t>
            </w:r>
          </w:p>
        </w:tc>
      </w:tr>
      <w:tr w:rsidR="00261523" w14:paraId="2BF9FB0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4C001D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cannot confirm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AD21E4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verify gate/state/role/required fields</w:t>
            </w:r>
          </w:p>
        </w:tc>
      </w:tr>
      <w:tr w:rsidR="00261523" w14:paraId="41C5F9E5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1EFA4E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TruckScale unavailable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754ADE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check banner; authorized fallback</w:t>
            </w:r>
          </w:p>
        </w:tc>
      </w:tr>
      <w:tr w:rsidR="00261523" w14:paraId="7038543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109876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multiple records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B5D1A5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compare plate/time/movebill; document decision</w:t>
            </w:r>
          </w:p>
        </w:tc>
      </w:tr>
      <w:tr w:rsidR="00261523" w14:paraId="066076B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02F747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rebate unexpected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D53509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inspect price snapshot/plan/ledger</w:t>
            </w:r>
          </w:p>
        </w:tc>
      </w:tr>
      <w:tr w:rsidR="00261523" w14:paraId="4748573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B7C351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cannot edit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CCDD08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request unlock</w:t>
            </w:r>
          </w:p>
        </w:tc>
      </w:tr>
      <w:tr w:rsidR="00261523" w14:paraId="1FF7646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47CF79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paper missing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EF28A8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scan/report lost</w:t>
            </w:r>
          </w:p>
        </w:tc>
      </w:tr>
      <w:tr w:rsidR="00261523" w14:paraId="45689B2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D2FC02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invoice/CN mismatch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1AD4F5" w14:textId="77777777" w:rsidR="00261523" w:rsidRDefault="0046102C">
            <w:pPr>
              <w:spacing w:line="252" w:lineRule="auto"/>
            </w:pPr>
            <w:r>
              <w:rPr>
                <w:sz w:val="18"/>
                <w:szCs w:val="18"/>
              </w:rPr>
              <w:t>reconciliation case + Accounting/IT</w:t>
            </w:r>
          </w:p>
        </w:tc>
      </w:tr>
    </w:tbl>
    <w:p w14:paraId="59146947" w14:textId="77777777" w:rsidR="00261523" w:rsidRDefault="00261523">
      <w:pPr>
        <w:spacing w:after="100"/>
      </w:pPr>
    </w:p>
    <w:sectPr w:rsidR="002615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4D88D" w14:textId="77777777" w:rsidR="0046102C" w:rsidRDefault="0046102C">
      <w:r>
        <w:separator/>
      </w:r>
    </w:p>
  </w:endnote>
  <w:endnote w:type="continuationSeparator" w:id="0">
    <w:p w14:paraId="2D65F74D" w14:textId="77777777" w:rsidR="0046102C" w:rsidRDefault="00461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5E75E" w14:textId="77777777" w:rsidR="001157FB" w:rsidRDefault="001157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DDA6C" w14:textId="26D51C7C" w:rsidR="00261523" w:rsidRDefault="0046102C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1157FB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1157FB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1157FB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0B83C" w14:textId="77777777" w:rsidR="001157FB" w:rsidRDefault="001157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D861D" w14:textId="77777777" w:rsidR="0046102C" w:rsidRDefault="0046102C">
      <w:r>
        <w:separator/>
      </w:r>
    </w:p>
  </w:footnote>
  <w:footnote w:type="continuationSeparator" w:id="0">
    <w:p w14:paraId="6F54564C" w14:textId="77777777" w:rsidR="0046102C" w:rsidRDefault="00461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8E21E" w14:textId="77777777" w:rsidR="001157FB" w:rsidRDefault="001157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0F71D" w14:textId="77777777" w:rsidR="00261523" w:rsidRDefault="0046102C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User Guide — Role-Based Operational Manual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6F7E0" w14:textId="77777777" w:rsidR="001157FB" w:rsidRDefault="001157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6F1D"/>
    <w:multiLevelType w:val="hybridMultilevel"/>
    <w:tmpl w:val="017AE36A"/>
    <w:lvl w:ilvl="0" w:tplc="E914464C">
      <w:start w:val="1"/>
      <w:numFmt w:val="bullet"/>
      <w:lvlText w:val="●"/>
      <w:lvlJc w:val="left"/>
      <w:pPr>
        <w:ind w:left="720" w:hanging="360"/>
      </w:pPr>
    </w:lvl>
    <w:lvl w:ilvl="1" w:tplc="681C6F20">
      <w:start w:val="1"/>
      <w:numFmt w:val="bullet"/>
      <w:lvlText w:val="○"/>
      <w:lvlJc w:val="left"/>
      <w:pPr>
        <w:ind w:left="1440" w:hanging="360"/>
      </w:pPr>
    </w:lvl>
    <w:lvl w:ilvl="2" w:tplc="86086370">
      <w:start w:val="1"/>
      <w:numFmt w:val="bullet"/>
      <w:lvlText w:val="■"/>
      <w:lvlJc w:val="left"/>
      <w:pPr>
        <w:ind w:left="2160" w:hanging="360"/>
      </w:pPr>
    </w:lvl>
    <w:lvl w:ilvl="3" w:tplc="6032C894">
      <w:start w:val="1"/>
      <w:numFmt w:val="bullet"/>
      <w:lvlText w:val="●"/>
      <w:lvlJc w:val="left"/>
      <w:pPr>
        <w:ind w:left="2880" w:hanging="360"/>
      </w:pPr>
    </w:lvl>
    <w:lvl w:ilvl="4" w:tplc="75B8775C">
      <w:start w:val="1"/>
      <w:numFmt w:val="bullet"/>
      <w:lvlText w:val="○"/>
      <w:lvlJc w:val="left"/>
      <w:pPr>
        <w:ind w:left="3600" w:hanging="360"/>
      </w:pPr>
    </w:lvl>
    <w:lvl w:ilvl="5" w:tplc="7A3E39B4">
      <w:start w:val="1"/>
      <w:numFmt w:val="bullet"/>
      <w:lvlText w:val="■"/>
      <w:lvlJc w:val="left"/>
      <w:pPr>
        <w:ind w:left="4320" w:hanging="360"/>
      </w:pPr>
    </w:lvl>
    <w:lvl w:ilvl="6" w:tplc="10B2FC80">
      <w:start w:val="1"/>
      <w:numFmt w:val="bullet"/>
      <w:lvlText w:val="●"/>
      <w:lvlJc w:val="left"/>
      <w:pPr>
        <w:ind w:left="5040" w:hanging="360"/>
      </w:pPr>
    </w:lvl>
    <w:lvl w:ilvl="7" w:tplc="6568C32E">
      <w:start w:val="1"/>
      <w:numFmt w:val="bullet"/>
      <w:lvlText w:val="●"/>
      <w:lvlJc w:val="left"/>
      <w:pPr>
        <w:ind w:left="5760" w:hanging="360"/>
      </w:pPr>
    </w:lvl>
    <w:lvl w:ilvl="8" w:tplc="725EED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5559B4"/>
    <w:multiLevelType w:val="hybridMultilevel"/>
    <w:tmpl w:val="30C20C90"/>
    <w:lvl w:ilvl="0" w:tplc="3C922950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63D8D9D8">
      <w:numFmt w:val="decimal"/>
      <w:lvlText w:val=""/>
      <w:lvlJc w:val="left"/>
    </w:lvl>
    <w:lvl w:ilvl="2" w:tplc="F09C3FD4">
      <w:numFmt w:val="decimal"/>
      <w:lvlText w:val=""/>
      <w:lvlJc w:val="left"/>
    </w:lvl>
    <w:lvl w:ilvl="3" w:tplc="FF888C22">
      <w:numFmt w:val="decimal"/>
      <w:lvlText w:val=""/>
      <w:lvlJc w:val="left"/>
    </w:lvl>
    <w:lvl w:ilvl="4" w:tplc="5FBE729C">
      <w:numFmt w:val="decimal"/>
      <w:lvlText w:val=""/>
      <w:lvlJc w:val="left"/>
    </w:lvl>
    <w:lvl w:ilvl="5" w:tplc="3280A212">
      <w:numFmt w:val="decimal"/>
      <w:lvlText w:val=""/>
      <w:lvlJc w:val="left"/>
    </w:lvl>
    <w:lvl w:ilvl="6" w:tplc="3300F8EE">
      <w:numFmt w:val="decimal"/>
      <w:lvlText w:val=""/>
      <w:lvlJc w:val="left"/>
    </w:lvl>
    <w:lvl w:ilvl="7" w:tplc="4574E95E">
      <w:numFmt w:val="decimal"/>
      <w:lvlText w:val=""/>
      <w:lvlJc w:val="left"/>
    </w:lvl>
    <w:lvl w:ilvl="8" w:tplc="71B822EA">
      <w:numFmt w:val="decimal"/>
      <w:lvlText w:val=""/>
      <w:lvlJc w:val="left"/>
    </w:lvl>
  </w:abstractNum>
  <w:abstractNum w:abstractNumId="2" w15:restartNumberingAfterBreak="0">
    <w:nsid w:val="7E886BAB"/>
    <w:multiLevelType w:val="hybridMultilevel"/>
    <w:tmpl w:val="919A31B4"/>
    <w:lvl w:ilvl="0" w:tplc="4FEC6A5E">
      <w:start w:val="1"/>
      <w:numFmt w:val="decimal"/>
      <w:lvlText w:val="%1."/>
      <w:lvlJc w:val="left"/>
      <w:pPr>
        <w:ind w:left="540" w:hanging="260"/>
      </w:pPr>
    </w:lvl>
    <w:lvl w:ilvl="1" w:tplc="1D9E7FBC">
      <w:numFmt w:val="decimal"/>
      <w:lvlText w:val=""/>
      <w:lvlJc w:val="left"/>
    </w:lvl>
    <w:lvl w:ilvl="2" w:tplc="B8B20BF6">
      <w:numFmt w:val="decimal"/>
      <w:lvlText w:val=""/>
      <w:lvlJc w:val="left"/>
    </w:lvl>
    <w:lvl w:ilvl="3" w:tplc="3AD21B5C">
      <w:numFmt w:val="decimal"/>
      <w:lvlText w:val=""/>
      <w:lvlJc w:val="left"/>
    </w:lvl>
    <w:lvl w:ilvl="4" w:tplc="DBFE3AAA">
      <w:numFmt w:val="decimal"/>
      <w:lvlText w:val=""/>
      <w:lvlJc w:val="left"/>
    </w:lvl>
    <w:lvl w:ilvl="5" w:tplc="028E7B14">
      <w:numFmt w:val="decimal"/>
      <w:lvlText w:val=""/>
      <w:lvlJc w:val="left"/>
    </w:lvl>
    <w:lvl w:ilvl="6" w:tplc="27D80EEA">
      <w:numFmt w:val="decimal"/>
      <w:lvlText w:val=""/>
      <w:lvlJc w:val="left"/>
    </w:lvl>
    <w:lvl w:ilvl="7" w:tplc="A614BDE4">
      <w:numFmt w:val="decimal"/>
      <w:lvlText w:val=""/>
      <w:lvlJc w:val="left"/>
    </w:lvl>
    <w:lvl w:ilvl="8" w:tplc="603C5FE0">
      <w:numFmt w:val="decimal"/>
      <w:lvlText w:val=""/>
      <w:lvlJc w:val="left"/>
    </w:lvl>
  </w:abstractNum>
  <w:num w:numId="1" w16cid:durableId="1847017575">
    <w:abstractNumId w:val="0"/>
    <w:lvlOverride w:ilvl="0">
      <w:startOverride w:val="1"/>
    </w:lvlOverride>
  </w:num>
  <w:num w:numId="2" w16cid:durableId="832797756">
    <w:abstractNumId w:val="1"/>
    <w:lvlOverride w:ilvl="0">
      <w:startOverride w:val="1"/>
    </w:lvlOverride>
  </w:num>
  <w:num w:numId="3" w16cid:durableId="13346434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523"/>
    <w:rsid w:val="001157FB"/>
    <w:rsid w:val="00261523"/>
    <w:rsid w:val="0046102C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18657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157FB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1157FB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1157FB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1157FB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1157FB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1157FB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2026-07-04T04:33:00Z</dcterms:modified>
</cp:coreProperties>
</file>