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rFonts w:ascii="Prompt" w:cs="Prompt" w:eastAsia="Prompt" w:hAnsi="Prompt"/>
          <w:b/>
          <w:bCs/>
          <w:color w:val="595959"/>
          <w:spacing w:val="30"/>
          <w:sz w:val="22"/>
          <w:szCs w:val="22"/>
        </w:rPr>
        <w:t xml:space="preserve">SOFTWARE REQUIREMENTS SPECIFICATION</w:t>
      </w:r>
    </w:p>
    <w:p>
      <w:pPr>
        <w:spacing w:after="60"/>
        <w:jc w:val="center"/>
      </w:pPr>
      <w:r>
        <w:rPr>
          <w:rFonts w:ascii="Prompt" w:cs="Prompt" w:eastAsia="Prompt" w:hAnsi="Prompt"/>
          <w:b/>
          <w:bCs/>
          <w:color w:val="1F3864"/>
          <w:sz w:val="44"/>
          <w:szCs w:val="44"/>
        </w:rPr>
        <w:t xml:space="preserve">ระบบจัดการสั่งขายปุ๋ยและส่วนลดรีเบท</w:t>
      </w:r>
    </w:p>
    <w:p>
      <w:pPr>
        <w:spacing w:after="120"/>
        <w:jc w:val="center"/>
      </w:pPr>
      <w:r>
        <w:rPr>
          <w:rFonts w:ascii="Prompt" w:cs="Prompt" w:eastAsia="Prompt" w:hAnsi="Prompt"/>
          <w:color w:val="595959"/>
          <w:sz w:val="24"/>
          <w:szCs w:val="24"/>
        </w:rPr>
        <w:t xml:space="preserve">Sales Order &amp; Rebate Management System</w:t>
      </w:r>
    </w:p>
    <w:p>
      <w:pPr>
        <w:spacing w:after="40"/>
        <w:jc w:val="center"/>
      </w:pPr>
      <w:r>
        <w:rPr>
          <w:rFonts w:ascii="Prompt" w:cs="Prompt" w:eastAsia="Prompt" w:hAnsi="Prompt"/>
          <w:b/>
          <w:bCs/>
          <w:color w:val="1F3864"/>
          <w:sz w:val="22"/>
          <w:szCs w:val="22"/>
        </w:rPr>
        <w:t xml:space="preserve">บริษัท เวิลด์ เฟอท จำกัด  /  WORLD FERT CO., LTD.</w:t>
      </w:r>
    </w:p>
    <w:p>
      <w:pPr>
        <w:spacing w:after="340"/>
        <w:jc w:val="center"/>
      </w:pPr>
      <w:r>
        <w:rPr>
          <w:rFonts w:ascii="Prompt" w:cs="Prompt" w:eastAsia="Prompt" w:hAnsi="Prompt"/>
          <w:b/>
          <w:bCs/>
          <w:color w:val="595959"/>
          <w:sz w:val="18"/>
          <w:szCs w:val="18"/>
        </w:rPr>
        <w:t xml:space="preserve">Tax ID: 0105531024397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6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Document Title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Software Requirements Specification (SRS)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WF-SRS-001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6.2 (Production — Implemented &amp; Verified)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27 มิถุนายน 2569 (June 27, 2026)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Implemented — E2E Verified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Confidential — For Client Use Only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Focus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Database Design &amp; Data Flow (อ้างอิงข้อมูลจริงจาก WINSpeed DB)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นายธิรายุ มีฤกษ์สม (Solution Architect / BA·SA)</w:t>
            </w:r>
          </w:p>
        </w:tc>
      </w:tr>
    </w:tbl>
    <w:p>
      <w:pPr>
        <w:spacing w:before="300"/>
        <w:jc w:val="center"/>
      </w:pPr>
      <w:r>
        <w:rPr>
          <w:rFonts w:ascii="Prompt" w:cs="Prompt" w:eastAsia="Prompt" w:hAnsi="Prompt"/>
          <w:color w:val="595959"/>
          <w:sz w:val="16"/>
          <w:szCs w:val="16"/>
        </w:rPr>
        <w:t xml:space="preserve">© 2026 World Fert Co., Ltd. All Rights Reserved.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Document Control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1700"/>
        <w:gridCol w:w="5260"/>
      </w:tblGrid>
      <w:tr>
        <w:trPr>
          <w:tblHeader/>
        </w:trPr>
        <w:tc>
          <w:tcPr>
            <w:tcW w:type="dxa" w:w="1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52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0.1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14/05/2569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Initial draft (Phase 1 scope)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1.0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23/05/2569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Restructured to IEEE 29148; NFR, risks, acceptance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2.0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04/06/2569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Field-evidence update; Rebate FIFO, Price Book, ของแถม, ชุดตั๋วคุม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3.0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06/06/2569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Document Flow &amp; State, แก้แหล่งข้อมูล (Price/Stock/Credit), CN/DN, ตัด Budget &amp; MA, ยืนยัน WINSpeed Import (Option B)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5"/>
                <w:szCs w:val="15"/>
              </w:rPr>
              <w:t xml:space="preserve">4.0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10/06/2569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Production Edition: เพิ่มผัง (Swimlane AS-IS/TO-BE, Workflow, Work Process, DFD, ER, UML) + UI/UX ทุกหน้า + Approval Levels + Dashboard + Traceability (req↔FR)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5.0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5"/>
                <w:szCs w:val="15"/>
              </w:rPr>
              <w:t xml:space="preserve">23/06/2569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5"/>
                <w:szCs w:val="15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Implemented (Production build): Express + msnodesqlv8 + JWT (jsonwebtoken/bcrypt) แทน NestJS/Prisma/Passport/WebSocket · schema wf deployed จริง (10 ตาราง + 4 views · wf_owner เขียน dbo ไม่ได้) · SO state machine · Rebate FIFO · WINSpeed SO Import (EmpID map AppUser↔EMEmp) · Admin user mapping — ทดสอบ end-to-end ผ่าน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6.0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27/06/2569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Latest Development: เพิ่มโมดูล Voucher (dbo.WFCoupon) + CN Rebate (dbo.SOInvHD 109 — single source of truth) + ใบเสนอราคา + ตั๋วคงค้าง(Aging) + บัญชี(ออกของวันนี้) · แยกระบบรีเบท 3 รูปแบบชัดเจน (฿Rebate/Voucher/ตั๋วคุม) · Dual-DB LOCAL↔REMOTE switch (X-DB-Target) · Socket.IO realtime · schema wf 18 ตาราง + 7 views · Deploy Railway+Vercel (build v4.2.11) · migration 17 ไฟล์ clean 0 errors ทั้ง local+remote · + TruckScale Integration design (Weigh-In/Out — เชื่อม WINSpeed ↔ TruckScale MySQL ผ่าน App)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6.1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27/06/2569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Implementation update (build v4.2.16): implement ฟีเจอร์ที่ออกแบบไว้จนครบ — Paper Trail 4 สี+QR+scan · Rebate Plan+allocation · Verification Gate · Unlock Request · WeighTicket (gross/tare/net) · Control Ticket page · Reports+Excel · ยืนยันแนวทาง dbo write ตรง (ดู §17.3)</w:t>
            </w:r>
          </w:p>
        </w:tc>
      </w:tr>
      <w:tr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6.2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27/06/2569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T. Meeriksom</w:t>
            </w:r>
          </w:p>
        </w:tc>
        <w:tc>
          <w:tcPr>
            <w:tcW w:type="dxa" w:w="5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LIVE (build v4.2.17): ย้ายข้อมูล TruckScale ขึ้น Railway MySQL (cloud) — ไม่ต้อง VPN · เชื่อม mysql2 pool แยก · /api/truckscale/* (ping/weigh/scale/for-so) · match ด้วยทะเบียนรถ · ดึงน้ำหนักจริงกรอก WeighTicket ตอน ship · §16 = Implemented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Open Decisions (รอยืนยันจากลูกค้า)</w:t>
      </w:r>
    </w:p>
    <w:tbl>
      <w:tblPr>
        <w:tblW w:type="dxa" w:w="9360"/>
        <w:tblBorders>
          <w:top w:val="single" w:color="C8862E" w:sz="4"/>
          <w:left w:val="single" w:color="C8862E" w:sz="18"/>
          <w:bottom w:val="single" w:color="C8862E" w:sz="4"/>
          <w:right w:val="single" w:color="C8862E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EFE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C8862E"/>
                <w:sz w:val="20"/>
                <w:szCs w:val="20"/>
              </w:rPr>
              <w:t xml:space="preserve">D-01 · ช่องทาง Sales Intake (LINE / Web)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color w:val="222222"/>
                <w:sz w:val="19"/>
                <w:szCs w:val="19"/>
              </w:rPr>
              <w:t xml:space="preserve">v3.0 ใช้ Web แบบ tablet-first (iPad) เป็นหลัก; LINE = ช่องทางรับ order + แจ้งเตือน (webhook/notify) เลื่อน LIFF เต็มรูปเป็น Phase 2 — ขอยืนยันทิศทาง (มีผลต่อ FR-016)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C8862E" w:sz="4"/>
          <w:left w:val="single" w:color="C8862E" w:sz="18"/>
          <w:bottom w:val="single" w:color="C8862E" w:sz="4"/>
          <w:right w:val="single" w:color="C8862E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EFE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C8862E"/>
                <w:sz w:val="20"/>
                <w:szCs w:val="20"/>
              </w:rPr>
              <w:t xml:space="preserve">D-02 · แหล่งข้อมูล Credit Limit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sz w:val="19"/>
                <w:szCs w:val="19"/>
              </w:rPr>
              <w:t xml:space="preserve">พบว่า </w:t>
            </w:r>
            <w:r>
              <w:rPr>
                <w:rFonts w:ascii="Prompt" w:cs="Prompt" w:eastAsia="Prompt" w:hAnsi="Prompt"/>
                <w:b/>
                <w:bCs/>
                <w:color w:val="B02418"/>
                <w:sz w:val="19"/>
                <w:szCs w:val="19"/>
              </w:rPr>
              <w:t xml:space="preserve">EMCust.CreditAmnt = 0 ทุกราย (790 ราย) และ ARControl ว่าง</w:t>
            </w:r>
            <w:r>
              <w:rPr>
                <w:rFonts w:ascii="Prompt" w:cs="Prompt" w:eastAsia="Prompt" w:hAnsi="Prompt"/>
                <w:sz w:val="19"/>
                <w:szCs w:val="19"/>
              </w:rPr>
              <w:t xml:space="preserve"> → WINSpeed ไม่มีข้อมูลวงเงินเครดิตที่ใช้งานได้ ระบบใหม่ต้องออกแบบ Credit Master ใน schema wf เอง หรือยกเลิก Credit Hold — ขอยืนยัน (มีผลต่อ FR-003)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5E7E45" w:sz="4"/>
          <w:left w:val="single" w:color="5E7E45" w:sz="18"/>
          <w:bottom w:val="single" w:color="5E7E45" w:sz="4"/>
          <w:right w:val="single" w:color="5E7E45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0E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5E7E45"/>
                <w:sz w:val="20"/>
                <w:szCs w:val="20"/>
              </w:rPr>
              <w:t xml:space="preserve">D-03 · การลงบัญชี (GL Posting) ตอน Shipped — ปิดแล้ว: แนวทาง B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sz w:val="19"/>
                <w:szCs w:val="19"/>
              </w:rPr>
              <w:t xml:space="preserve">ยืนยันจากข้อมูลจริง: </w:t>
            </w:r>
            <w:r>
              <w:rPr>
                <w:rFonts w:ascii="Prompt" w:cs="Prompt" w:eastAsia="Prompt" w:hAnsi="Prompt"/>
                <w:b/>
                <w:bCs/>
                <w:color w:val="B02418"/>
                <w:sz w:val="19"/>
                <w:szCs w:val="19"/>
              </w:rPr>
              <w:t xml:space="preserve">DB ไม่มี trigger/SP post GL อัตโนมัติ</w:t>
            </w:r>
            <w:r>
              <w:rPr>
                <w:rFonts w:ascii="Prompt" w:cs="Prompt" w:eastAsia="Prompt" w:hAnsi="Prompt"/>
                <w:sz w:val="19"/>
                <w:szCs w:val="19"/>
              </w:rPr>
              <w:t xml:space="preserve"> (trigger บน SOInvHD/SOHD/GLHD เป็น RI-check ล้วน) — WINSpeed client app เป็นผู้ลงบัญชีเอง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/>
                <w:bCs/>
                <w:sz w:val="19"/>
                <w:szCs w:val="19"/>
              </w:rPr>
              <w:t xml:space="preserve">มติ: </w:t>
            </w:r>
            <w:r>
              <w:rPr>
                <w:rFonts w:ascii="Prompt" w:cs="Prompt" w:eastAsia="Prompt" w:hAnsi="Prompt"/>
                <w:sz w:val="19"/>
                <w:szCs w:val="19"/>
              </w:rPr>
              <w:t xml:space="preserve">WINSpeed = เจ้าของบัญชี 100% ห้ามผิดพลาด · ระบบใหม่ห้ามเขียนตารางบัญชี dbo · ส่งข้อมูลเข้า WINSpeed ผ่านฟีเจอร์ Import (WINSpeed ออกใบกำกับ/GL เอง) · ดู wf/out/trigger_analysis.md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Executive Summary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บริษัท เวิลด์ เฟอท จำกัด เป็นผู้ผลิตและจำหน่ายปุ๋ยเคมีภายใต้แบรนด์ “รถเกษตร” และ “ปุ๋ยเทพ” สำนักงานใหญ่ที่เยาวราช โรงงานผลิตที่พระนครศรีอยุธยา ปัจจุบันใช้ Prosoft WINSpeed v9.0 เป็น ERP หลัก ขายปุ๋ยเป็นสูตรต่างๆ บรรจุกระสอบละ 50 กก. และจำหน่ายแบบขายส่งเป็นรถบรรทุก (หน่วยตัน)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 v3.0 นี้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ตรวจสอบทุกข้อสมมุติกับข้อมูลจริงในฐานข้อมูล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(dbwins_worldfert9 — 669 ตาราง, 282,087 ใบกำกับ, ข้อมูลปี 2555–2568) เพื่อให้การออกแบบระบบใหม่บน schema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wf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สอดคล้องกับโครงสร้างและการไหลของเอกสารที่ WINSpeed ใช้งานจริง โดยตัดเนื้อหาเชิงพาณิชย์ (งบประมาณ/MA) ออก เพื่อเน้นการออกแบบ</w:t>
      </w: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มูลค่าที่นำเสนอ (Value Proposition)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color w:val="222222"/>
                <w:sz w:val="19"/>
                <w:szCs w:val="19"/>
              </w:rPr>
              <w:t xml:space="preserve">ลด Manual Effort ของ Accounting ในการตรวจ Rebate ลง ~70%, เพิ่มความถูกต้องของ trail เป็น 100%, ให้ผู้บริหารเห็นยอด Rebate/ของแถม/ชุดตั๋วคุม คงเหลือแบบ Real-time และยังคงลงบัญชีผ่าน WINSpeed ตามเดิมทุกประการ (Non-Invasive)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สรุปขอบเขต (Scope Summary)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660"/>
        <w:gridCol w:w="1200"/>
      </w:tblGrid>
      <w:tr>
        <w:trPr>
          <w:tblHeader/>
        </w:trPr>
        <w:tc>
          <w:tcPr>
            <w:tcW w:type="dxa" w:w="2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5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ขอบเขต</w:t>
            </w:r>
          </w:p>
        </w:tc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2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Phase 1 (Sales &amp; Rebate)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SO State Machine, Rebate Accrual/FIFO, Price Book, ของแถม+สต็อก, ชุดตั๋วคุม, ลำดับแม่-ลูก, Paper Trail+QR, WS Integration</w:t>
            </w:r>
          </w:p>
        </w:tc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ออกแบบ</w:t>
            </w:r>
          </w:p>
        </w:tc>
      </w:tr>
      <w:tr>
        <w:tc>
          <w:tcPr>
            <w:tcW w:type="dxa" w:w="2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Phase 2 (Future)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Gate Pass, TruckScale, Multi-trip, LINE LIFF เต็มรูป</w:t>
            </w:r>
          </w:p>
        </w:tc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แยกเสนอ</w:t>
            </w:r>
          </w:p>
        </w:tc>
      </w:tr>
      <w:tr>
        <w:tc>
          <w:tcPr>
            <w:tcW w:type="dxa" w:w="2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Phase 3 (Future)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Production Line, MRP, Lot Tracking</w:t>
            </w:r>
          </w:p>
        </w:tc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แยกเสนอ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1. บทนำ (Introduction)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1.1 วัตถุประสงค์ของเอกสาร (Purpose)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 SRS ฉบับนี้ระบุความต้องการทางธุรกิจ Functional และ Non-Functional Requirements ของระบบจัดการสั่งขายปุ๋ยและส่วนลดรีเบท ที่พัฒนาเชื่อมต่อ Prosoft WINSpeed v9.0 ของบริษัท เวิลด์ เฟอท จำกัด ตามมาตรฐาน IEEE 29148-2018 — v3.0 เพิ่มหมวดการออกแบบที่อ้างอิงโครงสร้างข้อมูลจริง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1.2 ขอบเขตของเอกสาร (Scope)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เอกสารนี้ครอบคลุม Phase 1 มุ่งกระบวนการฝั่งขายและบริหารส่วนลด (Rebate) รวมโมดูลใหม่ตามหลักฐานภาคสนาม โดยไม่รวม Gate Pass, TruckScale และสายการผลิต ซึ่งแยกเสนอ Phase ถัดไป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In Scope (อยู่ในขอบเขต)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Sales Order State Machine (Draft → Confirmed → Picking → Shipped) + audit ทุก transition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 Management — Accrual ต่อรายการ (ราคาขาย-ราคา NET/ตัน), Pool ตามสูตร×ภาค×เดือน, ตัด FIFO, Claim 2 ประเภท (คืนรีเบท/คืนส่วนต่าง)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Price Book — ราคา NET รายเดือนต่อสูตร (ฐานคำนวณ Rebate) อ้างอิง EMSetPriceDT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Giveaway / Promotion Item — เลือกของแถม (เสื้อ/กระเป๋า/กระสอบเปล่า) + งบและสต็อกตามภาค→Sales→รายการ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Control Ticket (ชุดตั๋วคุม) — บันทึก/ติดตามยอดคงเหลือ + รายงานเฉพาะชุด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Mother/Baby Load Sequencing — ระบุลำดับโหลดรถพ่วงแม่-ลูกตามที่ลูกค้าแจ้ง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Counter-Sales Verification Gate — ตรวจซ้ำคำสั่งซื้อก่อนส่งโรงงาน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Paper Trail Tracking — เอกสาร 4 สี + QR Code + Kanban dashboard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Unlock Request Flow — แจ้งเตือน real-time ระหว่าง Sales และคลัง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Prosoft WINSpeed Integration — อ่าน master (read-only), เขียน Invoice เมื่อ Shipped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Reporting &amp; Dashboard, Role-Based Access Control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Out of Scope (อยู่นอกขอบเขต)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Gate Pass &amp; Vehicle Tracking (Phase 2)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TruckScale Weigh-In/Out — ย้ายเข้า v6 (ดู §16) · Multi-trip Loading รถวน 3 รอบ ยังเป็น Phase 2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LINE LIFF Mobile App เต็มรูป (Phase 2)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Production Line Management &amp; MRP (Phase 3)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Lot Tracking &amp; Expiry Date (Phase 3)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การปรับแก้ Schema ของ Prosoft WINSpeed (ห้ามแตะ — เขียนเฉพาะ schema wf)</w:t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1.3 คำนิยาม คำย่อ และคำศัพท์เฉพาะ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5560"/>
      </w:tblGrid>
      <w:tr>
        <w:trPr>
          <w:tblHeader/>
        </w:trPr>
        <w:tc>
          <w:tcPr>
            <w:tcW w:type="dxa" w:w="1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คำศัพท์</w:t>
            </w:r>
          </w:p>
        </w:tc>
        <w:tc>
          <w:tcPr>
            <w:tcW w:type="dxa" w:w="2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คำเต็ม</w:t>
            </w:r>
          </w:p>
        </w:tc>
        <w:tc>
          <w:tcPr>
            <w:tcW w:type="dxa" w:w="5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 Order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ใบสั่งขาย / ใบสั่งจอง (SOHD/SODT, PK=SOID)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ตั๋วคุม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Weigh-Control No.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เลขอนุมัติเข้าชั่ง prefix 'AI' เก็บใน SOHD.AppvDocuNo (ไม่มีตารางแยก)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FIFO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First In First Out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การตัดยอดแบบเข้าก่อนออกก่อน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 Rebate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ส่วนลดส่งเสริมการขายที่คืนให้ลูกค้าภายหลัง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Accrual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Accrual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ยอดรีเบทสะสมที่ตั้งขึ้นต่อรายการ = (ราคาขาย − ราคา NET) × จำนวนตัน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Price Book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ราคา NET รายเดือน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ตารางราคาสุทธิ/ตันต่อสูตร เปลี่ยนรายเดือน เป็นฐานคำนวณ Rebate (EMSetPriceDT)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คืนรีเบท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Return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การคืนผลต่าง (ราคาขาย − ราคา NET) ตามที่อนุมัติ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คืนส่วนต่าง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Price Diff Return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การคืนส่วนต่างราคา (price-list) แยกบล็อกจากคืนรีเบท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Pool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Pool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กองยอดรีเบทสะสม แยกตาม Sales × สูตร × ภาค × เดือน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Claim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Claim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การเบิกเงินรีเบทคืน อ้างหลายอินวอยซ์ ตัด FIFO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ตัวแม่/ตัวลูก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Mother/Baby Trailer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รถพ่วงหัวลาก (แม่) และพ่วงท้าย (ลูก) ต้องระบุลำดับโหลด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ของแถม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Giveaway Item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เสื้อ/กระเป๋า/กระสอบเปล่า แจกตามภาค/Sales (บันทึกเป็น line GoodPrice2=0)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DocuType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Document Type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รหัสชนิดเอกสารใน WINSpeed (103=ใบจอง, 107=ใบกำกับเชื่อ, 501=GL)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SONo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 Order No.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คอลัมน์ใน SOInvHD ที่อ้างกลับ SOHD.DocuNo (join key)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FromFlag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Source DocuType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คอลัมน์ใน GLHD บอก DocuType ต้นทาง (107 = มาจากใบกำกับขาย)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WS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WINSpeed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Prosoft WINSpeed v9.0 (ERP ปัจจุบัน)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RBAC / JWT</w:t>
            </w:r>
          </w:p>
        </w:tc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5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การควบคุมสิทธิ์ตามบทบาท / โทเค็น Authentication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1.4 เอกสารอ้างอิง (References)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IEEE Std 29148-2018; ISO/IEC 25010:2011 (SQuaRE)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Prosoft WINSpeed v9.0 — Database Schema (669 ตาราง, schema dump)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หลักฐานข้อมูลจริง — query บน dbwins_worldfert9 (wf_reader, read-only) มิ.ย. 2569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ใบสั่งจอง World Fert — I69-01539, K69-01448; ใบสั่งสินค้า/Order Form L62452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เอกสารคืนรีเบท — RBD68-019 (รวม 55,800 บาท)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แบบขออนุมัติรายการส่งเสริมการขาย — เลขที่ 12/2568, 14/2568, 15/2568; ราคา NET รายเดือน เม.ย. 2568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สรุปการเบิกเสื้อ-กระเป๋ารายภาค ปี 2569 (เหนือ/กลาง/ตะวันออก/ใต้)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1.5 ผู้มีส่วนได้ส่วนเสีย (Stakeholders)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060"/>
        <w:gridCol w:w="1300"/>
        <w:gridCol w:w="1300"/>
      </w:tblGrid>
      <w:tr>
        <w:trPr>
          <w:tblHeader/>
        </w:trPr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Stakeholder</w:t>
            </w:r>
          </w:p>
        </w:tc>
        <w:tc>
          <w:tcPr>
            <w:tcW w:type="dxa" w:w="4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บทบาท / ความสนใจหลัก</w:t>
            </w:r>
          </w:p>
        </w:tc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อิทธิพล</w:t>
            </w:r>
          </w:p>
        </w:tc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ความสนใจ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กรรมการบริหาร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อนุมัติงบ, ROI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ผู้จัดการฝ่ายขาย / ตลาด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อนุมัติ Rebate Plan/Claim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ผู้จัดการภาค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ตรวจ/เสนอ Rebate ตามพื้นที่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ตัวแทนขาย (Sales)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สร้าง order, เบิก Rebate/ของแถม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Counter Sales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คีย์ SO, ตรวจซ้ำ, พิมพ์เอกสาร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คลังสินค้า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อนุมัติ Unlock, จัดของ, ชุดตั๋วคุม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ฝ่ายชั่งน้ำหนัก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ยืนยัน Shipped + น้ำหนักรถ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Accounting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ตรวจบัญชี, GL, ตรวจ Rebate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IT Manager / Admin</w:t>
            </w:r>
          </w:p>
        </w:tc>
        <w:tc>
          <w:tcPr>
            <w:tcW w:type="dxa" w:w="4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โครงสร้างพื้นฐาน, security, sync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สูง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กลาง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2. ภาพรวมของระบบ (Overall Description)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2.1 มุมมองของผลิตภัณฑ์ (Product Perspective)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ระบบเป็น Web Application (tablet-first สำหรับ iPad 768–1024px) ที่ทำงานเป็น “Layer เพิ่มเติม” บน Prosoft WINSpeed v9.0 โดยไม่แตะ Schema ของ WINSpeed — ใช้ฐานข้อมูล SQL Server เดียวกัน (dbwins_worldfert9) โดยสร้าง schema wf สำหรับข้อมูลใหม่ (Rebate Plan/Pool/Ledger, Price Book, Giveaway, Control Ticket, Audit, Paper Trail) อยู่คู่กับ dbo จึง JOIN ข้าม schema ได้โดยตรง ไม่ต้อง sync หรือ cache · เน้นความเรียบง่าย: ไม่ใช้ PostgreSQL/Redis/Queue ใดๆ</w:t>
      </w: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หลักการออกแบบ (Design Principle)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Non-Invasive Integration —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B02418"/>
                <w:sz w:val="20"/>
                <w:szCs w:val="20"/>
              </w:rPr>
              <w:t xml:space="preserve">schema dbo = READ-ONLY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ระบบใหม่ต้องไม่กระทบการทำงานเดิมของ WINSpeed หากระบบใหม่มีปัญหา ผู้ใช้ต้องกลับไปคีย์ยืนยัน WINSpeed ได้ตามปกติ เขียนเฉพาะ schema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wf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ที่สร้างเอง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2.2 ฟังก์ชันหลักของระบบ (Product Functions)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700"/>
        <w:gridCol w:w="6060"/>
      </w:tblGrid>
      <w:tr>
        <w:trPr>
          <w:tblHeader/>
        </w:trPr>
        <w:tc>
          <w:tcPr>
            <w:tcW w:type="dxa" w:w="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กลุ่มฟังก์ชัน</w:t>
            </w:r>
          </w:p>
        </w:tc>
        <w:tc>
          <w:tcPr>
            <w:tcW w:type="dxa" w:w="6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รายละเอียดสรุป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F1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 Order Management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สร้าง/แก้/ลบ SO, State Machine 4 สถานะ, ลำดับโหลดแม่-ลูก, ตรวจซ้ำก่อนส่งโรงงาน, audit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F2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Management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Price Book NET รายเดือน, Accrual ต่อรายการ, Pool ตามสูตร×ภาค×เดือน, ตัด FIFO, Claim 2 ประเภท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F3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Giveaway &amp; Control Ticket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เลือกของแถม+งบ/สต็อกตามภาค→Sales, ชุดตั๋วคุม+ยอดคงเหลือ+รายงานเฉพาะชุด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F4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Paper Trail Tracking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พิมพ์ 4 สี (QR), scan ติดตาม, Kanban dashboard ใบหาย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F5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Unlock Request Flow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ขอปลดล็อก SO + แจ้งเตือนคลัง real-time + reverse accrual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F6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WINSpeed Integration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JOIN ตรง dbo (read-only) + ส่งข้อมูลเข้า WINSpeed ผ่านฟีเจอร์ Import (WINSpeed ออกใบกำกับ/GL เอง — เราไม่เขียนตารางบัญชี dbo)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F7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Reporting &amp; Dashboard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KPI, Rebate/ของแถม/ชุดตั๋ว balance, Paper status, Sales performance</w:t>
            </w:r>
          </w:p>
        </w:tc>
      </w:tr>
      <w:tr>
        <w:tc>
          <w:tcPr>
            <w:tcW w:type="dxa" w:w="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F8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Administration &amp; Security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User management, RBAC, JWT, audit, backup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2.3 ประเภทผู้ใช้และคุณลักษณะ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300"/>
        <w:gridCol w:w="1860"/>
        <w:gridCol w:w="3200"/>
      </w:tblGrid>
      <w:tr>
        <w:trPr>
          <w:tblHeader/>
        </w:trPr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บทบาท</w:t>
            </w:r>
          </w:p>
        </w:tc>
        <w:tc>
          <w:tcPr>
            <w:tcW w:type="dxa" w:w="1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จำนวน</w:t>
            </w:r>
          </w:p>
        </w:tc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ทักษะ IT</w:t>
            </w:r>
          </w:p>
        </w:tc>
        <w:tc>
          <w:tcPr>
            <w:tcW w:type="dxa" w:w="18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อุปกรณ์</w:t>
            </w:r>
          </w:p>
        </w:tc>
        <w:tc>
          <w:tcPr>
            <w:tcW w:type="dxa" w:w="3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หน้าที่หลัก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5-10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พื้นฐาน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แท็บเล็ต / Web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สร้าง order, ขอ unlock, เบิก Rebate/ของแถม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COUNTER_SALES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2-3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แท็บเล็ต/PC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คีย์ SO, ตรวจซ้ำ, confirm, พิมพ์ 4 สี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WAREHOUSE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พื้นฐาน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แท็บเล็ต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รับ unlock, จัดของ, ชุดตั๋วคุม, Picking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WEIGHBRIDGE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พื้นฐาน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PC ที่เครื่องชั่ง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ยืนยันออเดอร์+น้ำหนักรถ, Shipped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APPROVER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2-4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PC/แท็บเล็ต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อนุมัติ Plan/Unlock/Claim (4 ชั้น)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ACCOUNTING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1-2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PC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ตรวจบัญชี, GL, รายงาน Rebate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ADMIN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  <w:tc>
          <w:tcPr>
            <w:tcW w:type="dxa" w:w="1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PC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จัดการ user, sync WS, Price Book, backup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2.4 ข้อจำกัดในการออกแบบและการพัฒนา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Technical / Business Constraints (สรุปสำคัญ)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WINSpeed DB = MS SQL Server (legacy) — </w:t>
      </w:r>
      <w:r>
        <w:rPr>
          <w:rFonts w:ascii="Prompt" w:cs="Prompt" w:eastAsia="Prompt" w:hAnsi="Prompt"/>
          <w:b/>
          <w:bCs/>
          <w:i w:val="false"/>
          <w:iCs w:val="false"/>
          <w:color w:val="B02418"/>
          <w:sz w:val="20"/>
          <w:szCs w:val="20"/>
        </w:rPr>
        <w:t xml:space="preserve">ห้ามแก้ schema และห้ามเขียนตารางบัญชี dbo เด็ดขาด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อ่านผ่าน View, ส่งข้อมูลเข้าผ่าน WINSpeed Import (WINSpeed post บัญชีเอง)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Server สนญ. เยาวราช ต้องเปิด external access ให้โรงงานอยุธยาเข้าถึง (encrypted/VPN)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SO Number แยกตาม Sales/พื้นที่ (เช่น I69-XXXXX, K69-XXXXX)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รันต่อเนื่องห้ามข้าม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 Pool รวมห้ามเกินงบที่อนุมัติ; Giveaway เบิกเกินงบ “ติดลบได้” แต่ต้องเตือน (ตามพฤติกรรมจริง)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Stock: </w:t>
      </w:r>
      <w:r>
        <w:rPr>
          <w:rFonts w:ascii="Prompt" w:cs="Prompt" w:eastAsia="Prompt" w:hAnsi="Prompt"/>
          <w:b/>
          <w:bCs/>
          <w:i w:val="false"/>
          <w:iCs w:val="false"/>
          <w:color w:val="B02418"/>
          <w:sz w:val="20"/>
          <w:szCs w:val="20"/>
        </w:rPr>
        <w:t xml:space="preserve">ICStock ของ WINSpeed ว่าง (0 rows)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ระบบใหม่ต้องจัด stock ใน schema wf เอง; ก่อนยืนยัน Shipped ต้องยืนยันออเดอร์ที่จ่ายออก + น้ำหนักรถ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Audit immutable — แก้โดยเพิ่ม reversal entry เท่านั้น; ลงบัญชีตาม chart of account ของ WINSpeed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PDPA: ข้อมูลลูกค้า/พนักงานเข้ารหัส + retention policy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3. บริบทธุรกิจและความต้องการ (Business Context)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3.1 ข้อความปัญหาทางธุรกิจ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บริษัทฯ เผชิญความท้าทายในกระบวนการขายและการบริหารส่วนลด (Rebate) ที่กระทบประสิทธิภาพ ความถูกต้องของบัญชี และความพึงพอใจของลูกค้า การพึ่งกระบวนการ manual และเอกสารกระดาษทำให้เกิดข้อผิดพลาด เอกสารสูญหาย และล่าช้า — โดยเฉพาะ Rebate ที่ตั้งเป็นผลต่างราคา NET ต่อตัน แต่ตัดจ่าย FIFO ระดับก้อนรวม จึงแจกแจงต้นทางรายการไม่ได้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3.2.1 กระบวนการขายปัจจุบัน (As-Is)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Sales ส่ง order ทางไลน์ให้ Counter Sales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Counter Sales พิมพ์ใบสั่งจองใน WINSpeed พร้อมแจ้งเลขทะเบียนรถ ส่งโรงงาน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ยามรับบัตรประชาชน + ออกใบอนุญาตนำรถเข้า-ออก ส่งให้ส่วนจ่ายสินค้า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ส่วนจ่ายสินค้าคีย์ใบสั่งจองลง Truck Scale พิมพ์ตั๋วให้รับของจากสายพาน/คลัง/bulk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คนรถนำรถเบาชั่งน้ำหนัก → รับของตามจุด (หลายชนิดวนหลายรอบ) → ชั่งรถรวมของ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ฝ่ายชั่งพิมพ์ใบจ่ายสินค้า 4 สี (ขาว/ฟ้าเก็บ, ชมพูลูกค้า, เหลือง รปภ.) คนรถเซ็นรับทั้งชุด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ลูกค้ารับสินค้า Sales ตามชำระ และขอเบิก Rebate (Accounting ตรวจทีละบิล)</w:t>
      </w:r>
    </w:p>
    <w:p>
      <w:r>
        <w:br w:type="page"/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3.2.2 Pain Points ที่ระบุได้ (10 ข้อ)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700"/>
        <w:gridCol w:w="3760"/>
        <w:gridCol w:w="1400"/>
      </w:tblGrid>
      <w:tr>
        <w:trPr>
          <w:tblHeader/>
        </w:trPr>
        <w:tc>
          <w:tcPr>
            <w:tcW w:type="dxa" w:w="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Pain Point</w:t>
            </w:r>
          </w:p>
        </w:tc>
        <w:tc>
          <w:tcPr>
            <w:tcW w:type="dxa" w:w="3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ผลกระทบ</w:t>
            </w:r>
          </w:p>
        </w:tc>
        <w:tc>
          <w:tcPr>
            <w:tcW w:type="dxa" w:w="1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รุนแรง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คีย์ order ซ้ำซ้อน (ไลน์→ใบสั่งจอง→WS)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เสีย 5-10 นาที/order, error ~5%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2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ใบสั่งจอง 4 สี ติดตามไม่ได้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~10% เอกสารหาย/เดือน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3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ไม่มี Unlock mechanism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ต้องลบ-สร้าง SO ใหม่ → audit หาย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4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 ตรวจทีละบิล manual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~2-3 ชม./วัน ของ Accounting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B02418"/>
                <w:sz w:val="16"/>
                <w:szCs w:val="16"/>
              </w:rPr>
              <w:t xml:space="preserve">วิกฤต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5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ตัด Rebate FIFO ระดับก้อนรวม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trace ต้นทางรายการไม่ได้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B02418"/>
                <w:sz w:val="16"/>
                <w:szCs w:val="16"/>
              </w:rPr>
              <w:t xml:space="preserve">วิกฤต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6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โปรโมชั่น/ราคา NET เปลี่ยนบ่อย ไม่ flexible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ตอบสนองช้า เสียโอกาส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7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WINSpeed sync ไม่ทันเวลา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สต็อกแสดงไม่ตรงคลังจริง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8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ลำดับโหลดรถพ่วงแม่-ลูก ไม่ระบุได้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โกดังต้องเดาลำดับเอง ผิดพลาด/ช้า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9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ของแถม (เสื้อ/กระเป๋า) ไม่เห็นสต็อก/งบ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เบิกเกินงบ (ติดลบ) ไม่รู้ตัว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กลาง</w:t>
            </w:r>
          </w:p>
        </w:tc>
      </w:tr>
      <w:tr>
        <w:tc>
          <w:tcPr>
            <w:tcW w:type="dxa" w:w="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ชุดตั๋วคุม ไม่อยู่ในระบบ + รายงานเฉพาะชุดไม่ได้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เขียนฟอร์ม+สแกนเมล, WS ดูได้แค่ภาพรวม</w:t>
            </w:r>
          </w:p>
        </w:tc>
        <w:tc>
          <w:tcPr>
            <w:tcW w:type="dxa" w:w="1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สูง</w:t>
            </w:r>
          </w:p>
        </w:tc>
      </w:tr>
    </w:tbl>
    <w:p>
      <w:r>
        <w:br w:type="page"/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3.2.3 ตัวอย่างผลกระทบจริง — Rebate (RBD68-019)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เอกสาร RBD68-019 (รวม 55,800 บาท) เป็นการขออนุมัติเคลียร์รายการส่งเสริมการขาย โดย “คืนรีเบท = ราคาขาย − ราคาสุทธิ (NET)” ต่อตัน อ้างอิงหลายอินวอยซ์ (I68-xxxxx) แล้วตัดจากกองรวม: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0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สูตร</w:t>
            </w:r>
          </w:p>
        </w:tc>
        <w:tc>
          <w:tcPr>
            <w:tcW w:type="dxa" w:w="1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ตัน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ราคาขาย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ราคา NET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รีเบท/ตัน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รวม (บาท)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18-4-5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12,300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400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3,200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15-5-35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19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18,200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17,000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22,800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14-4-9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12,300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400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4,800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15-7-18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14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16,200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15,500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9,800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21-0-0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8,200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7,700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500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4,000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0-0-60</w:t>
            </w:r>
          </w:p>
        </w:tc>
        <w:tc>
          <w:tcPr>
            <w:tcW w:type="dxa" w:w="1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16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13,200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12,500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700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11,200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Cost of Pain (ประมาณการ)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color w:val="222222"/>
                <w:sz w:val="19"/>
                <w:szCs w:val="19"/>
              </w:rPr>
              <w:t xml:space="preserve">Accounting ใช้เวลาตรวจ RBD68-019 ~45 นาที (ค้นบิลต้นทางจาก WS ทีละ INV) หากต้อง trace เพิ่ม 2-3 ชม. ที่ ~50 ใบ/เดือน × 45 นาที = 37.5 ชม./เดือน ≈ 450 ชม./ปี ≈ 56 วันทำงาน/ปี ของพนักงานหนึ่งคน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3.3 สภาพในอนาคต (To-Be)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Sales ส่ง order เข้าระบบ (web/ไลน์) → ระบบสร้าง SO; Counter Sales ตรวจซ้ำแล้ว confirm + พิมพ์ 4 สี พร้อม QR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ระบุลำดับโหลดแม่-ลูก และของแถม (เห็นสต็อก/งบ) ในใบเดียว ไม่ต้องเขียนปนทะเบียนรถ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 ตั้ง accrual อัตโนมัติต่อรายการเมื่อ Confirmed (อิง Price Book NET) — Sales เห็น Pool คงเหลือทันที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เคลียร์/เบิก FIFO ในระบบ พร้อมสายอนุมัติ 4 ชั้น และ trace กลับต้นทางได้ 100%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ก่อน Shipped ยืนยันออเดอร์ที่จ่ายออก + น้ำหนักรถ → สร้างไฟล์ import ส่งเข้า WINSpeed (WINSpeed ออกใบกำกับ/GL เอง ถูกต้อง 100%)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4. การไหลของเอกสารและสถานะ (Document Flow &amp; State)</w:t>
      </w:r>
    </w:p>
    <w:p>
      <w:pPr>
        <w:spacing w:after="120" w:line="276"/>
      </w:pP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หมวดนี้เป็นเนื้อหาใหม่ใน v3.0 —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ทุกค่าและ join key ยืนยันจากการ query ข้อมูลจริง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บน dbwins_worldfert9 เพื่อให้การออกแบบ State Machine และการเขียนกลับ WINSpeed ถูกต้องตามที่ระบบใช้งานจริง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4.1 DocuType Reference (ยืนยันจากข้อมูลจริง)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1700"/>
        <w:gridCol w:w="1060"/>
        <w:gridCol w:w="2700"/>
      </w:tblGrid>
      <w:tr>
        <w:trPr>
          <w:tblHeader/>
        </w:trPr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DocuType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1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PK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จำนวนแถว / หมายเหตุ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103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Confirm Order (ใบจอง)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SOHD/SODT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54,095 — ตั๋วคุม flow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104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 Order (ใบสั่งขาย)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SOHD/SODT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52,923 — สร้างจากตั๋วคุม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107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Sale on Credit (ใบกำกับเชื่อ)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146,276 — prefix N/J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108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Cash Sale (ขายสด)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83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109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Credit Note (ลดหนี้)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2,702 — RefSOID→ต้นทาง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110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Debit Note (เพิ่มหนี้)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2,420 — RefNo→ต้นทาง (RefSOID=NULL)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202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(flow ลัด ไม่อยู่ใน ICDocuTypeHD)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SOInvHD/DT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113,043 — DocuNo=SONo, prefix K/I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501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GL Journal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GLHD/GLDT</w:t>
            </w:r>
          </w:p>
        </w:tc>
        <w:tc>
          <w:tcPr>
            <w:tcW w:type="dxa" w:w="1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GLID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384,400 — FromFlag=ต้นทาง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4.2 Document Chain &amp; Join Keys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ลำดับเอกสารจริง: ใบจอง (103) → เข้าชั่ง/ตั๋วคุม (AppvDocuNo) → ใบสั่งขาย (104) → ใบกำกับ (107/202) → GL (501) / ใบวางบิล (203) → รับชำระ (ARReceHD)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rPr>
          <w:tblHeader/>
        </w:trPr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จาก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ไปยัง</w:t>
            </w:r>
          </w:p>
        </w:tc>
        <w:tc>
          <w:tcPr>
            <w:tcW w:type="dxa" w:w="4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Join Key (ยืนยันแล้ว)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SOHD 104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 103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h104.RefNo = h103.AppvDocuNo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SOInvHD 107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 104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inv.SONo = h104.DocuNo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SOInvHD 107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GLHD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g.DocuNo = inv.DocuNo AND g.FromFlag=107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SOInvHD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GLHD (ทางเลือก)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g.FromID = inv.PostID (PostID = GLHD.FromID ไม่ใช่ GLID)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ARBillDT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dt.SOInvID = inv.SOInvID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ARReceDT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r.SOInvID = inv.SOInvID (รับชำระ)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CN 109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 107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cn.RefSOID = orig.SOInvID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DN 110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 107</w:t>
            </w:r>
          </w:p>
        </w:tc>
        <w:tc>
          <w:tcPr>
            <w:tcW w:type="dxa" w:w="4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dn.RefNo = orig.DocuNo (RefSOID=NULL)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C8862E" w:sz="4"/>
          <w:left w:val="single" w:color="C8862E" w:sz="18"/>
          <w:bottom w:val="single" w:color="C8862E" w:sz="4"/>
          <w:right w:val="single" w:color="C8862E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EFE0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C8862E"/>
                <w:sz w:val="20"/>
                <w:szCs w:val="20"/>
              </w:rPr>
              <w:t xml:space="preserve">⚠ Join ที่ห้ามใช้ (ผิด)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B02418"/>
                <w:sz w:val="20"/>
                <w:szCs w:val="20"/>
              </w:rPr>
              <w:t xml:space="preserve">GLHD.FromID = SOInvHD.SOInvID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— ตัวเลขชนกันโดยบังเอิญ (WINSpeed ใช้ ID sequence ร่วมข้ามตาราง) ให้ join ด้วย DocuNo+FromFlag เท่านั้น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4.3 ตั๋วคุม / เข้าชั่ง-ชั่งออก (Weigh-Control Flow)</w:t>
      </w:r>
    </w:p>
    <w:p>
      <w:pPr>
        <w:spacing w:after="120" w:line="276"/>
      </w:pP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สำคัญ: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ไม่มีตารางแยกสำหรับ “ตั๋วคุม” ใน WINSpeed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เลขตั๋วคุม (prefix 'AI') เป็น approval number เก็บใน SOHD.AppvDocuNo และสถานะคุมด้วย SOHD.AppvFlag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ข้อมูล</w:t>
            </w:r>
          </w:p>
        </w:tc>
        <w:tc>
          <w:tcPr>
            <w:tcW w:type="dxa" w:w="3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ตาราง.คอลัมน์</w:t>
            </w:r>
          </w:p>
        </w:tc>
        <w:tc>
          <w:tcPr>
            <w:tcW w:type="dxa" w:w="3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หมายเหตุ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สถานะ รอ/ผ่าน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SOHD.AppvFlag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 = รอชั่ง, Y = ผ่านชั่งแล้ว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เลขตั๋วคุม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SOHD.AppvDocuNo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prefix 'AI' + ปี พ.ศ. + running (เช่น AI68-03542)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วันที่เข้าชั่ง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SOHD.AppvDate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timestamp อนุมัติ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ทะเบียนรถ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SOHD.TransRegistration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23,947 แถวมีข้อมูล (เช่น สท70-4239/40)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ทะเบียนรถ (สำรอง)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SOHDRemark.Remark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ListNo=1</w:t>
            </w:r>
          </w:p>
        </w:tc>
      </w:tr>
      <w:tr>
        <w:tc>
          <w:tcPr>
            <w:tcW w:type="dxa" w:w="2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อ้างตั๋วคุมใน SO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SOHD.RefNo (DocuType=104)</w:t>
            </w:r>
          </w:p>
        </w:tc>
        <w:tc>
          <w:tcPr>
            <w:tcW w:type="dxa" w:w="3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= AppvDocuNo ของใบจอง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State ที่พบจริง (DocuType=103)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รอชั่ง (AppvFlag=W, DocuStatus=Y):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28,290 ใบ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|   ผ่านแล้ว (AppvFlag=Y, DocuStatus=Y):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24,632 ใบ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ยกเลิก (DocuStatus=N):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W=126, Y=1,047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❗ ไม่มี Gross/Tare/Net weight แยก และไม่มี weigh-in/out timestamp ใน WINSpeed → ต้องเพิ่มตาราง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wf.WeighTicket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4.4 GL Flow (สายบัญชี)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ใบกำกับขายเชื่อ (107, PostGL='Y') → GLHD (DocuType=501 ทุกแถว, FromFlag=107) → GLDT → ผังบัญชี EMAcc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1500"/>
        <w:gridCol w:w="2560"/>
      </w:tblGrid>
      <w:tr>
        <w:trPr>
          <w:tblHeader/>
        </w:trPr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AccID</w:t>
            </w:r>
          </w:p>
        </w:tc>
        <w:tc>
          <w:tcPr>
            <w:tcW w:type="dxa" w:w="4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บัญชี</w:t>
            </w:r>
          </w:p>
        </w:tc>
        <w:tc>
          <w:tcPr>
            <w:tcW w:type="dxa" w:w="1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Dr/Cr</w:t>
            </w:r>
          </w:p>
        </w:tc>
        <w:tc>
          <w:tcPr>
            <w:tcW w:type="dxa" w:w="2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จำนวนแถว (107)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1037</w:t>
            </w:r>
          </w:p>
        </w:tc>
        <w:tc>
          <w:tcPr>
            <w:tcW w:type="dxa" w:w="4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ลูกหนี้-ค้างส่ง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Debit</w:t>
            </w:r>
          </w:p>
        </w:tc>
        <w:tc>
          <w:tcPr>
            <w:tcW w:type="dxa" w:w="2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145,038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1120</w:t>
            </w:r>
          </w:p>
        </w:tc>
        <w:tc>
          <w:tcPr>
            <w:tcW w:type="dxa" w:w="4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ขายสินค้า - เงินเชื่อ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Credit</w:t>
            </w:r>
          </w:p>
        </w:tc>
        <w:tc>
          <w:tcPr>
            <w:tcW w:type="dxa" w:w="2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145,014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1129</w:t>
            </w:r>
          </w:p>
        </w:tc>
        <w:tc>
          <w:tcPr>
            <w:tcW w:type="dxa" w:w="4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รายได้อื่น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Credit</w:t>
            </w:r>
          </w:p>
        </w:tc>
        <w:tc>
          <w:tcPr>
            <w:tcW w:type="dxa" w:w="2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32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5E7E45" w:sz="4"/>
          <w:left w:val="single" w:color="5E7E45" w:sz="18"/>
          <w:bottom w:val="single" w:color="5E7E45" w:sz="4"/>
          <w:right w:val="single" w:color="5E7E45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0E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5E7E45"/>
                <w:sz w:val="20"/>
                <w:szCs w:val="20"/>
              </w:rPr>
              <w:t xml:space="preserve">ข้อค้นพบ GL ที่มีผลต่อการออกแบบ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• ปุ๋ยยกเว้น VAT: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>VATType=3, VATAmnt=0 ทุกใบ (146,276 ใบ) → GL มีแค่ 2 บรรทัด ไม่มี VAT line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• GLHD.DocuType = 501 ทุกแถว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ใช้ FromFlag ระบุชนิดต้นทาง (ไม่ใช่ DocuType)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• ส่งเข้า WS: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สร้างไฟล์ import (Header+Detail) → ใช้ฟีเจอร์ Import ของ WINSpeed → WINSpeed post invoice+GL เอง (ยืนยันแล้ว: ไม่มี trigger/SP post GL อัตโนมัติ ในฐานข้อมูล)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4.5 Scenarios การไหลของข้อมูล (8 กรณี)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รหัส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กลไก / Join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A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Happy Path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103→104→107→ARBill→GL (สถานะปกติ)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B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Flow ลัด (202)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SOInvHD.DocuNo = SONo (ไม่เปลี่ยนเลขเอกสาร) 113,043 ใบ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ยกเลิกใบจอง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SOHD.DocuStatus='N' (W ก่อนชั่ง / Y หลังชั่ง)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Credit Note (ลดยอด)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 109, RefSOID→ใบกำกับต้นทาง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E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Debit Note (เพิ่มยอด)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SOInvHD 110, RefNo→ต้นทาง (RefSOID=NULL)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ของแถม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SODT/SOInvDT line ที่ GoodPrice2=0 (พบทุกปี 2555–2568)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G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Rebate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คำนวณจาก SOInvDT รายเดือน × ลูกค้า → ออก CN (109) / wf.RebateLedger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H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Outstanding</w:t>
            </w:r>
          </w:p>
        </w:tc>
        <w:tc>
          <w:tcPr>
            <w:tcW w:type="dxa" w:w="5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PostGL='Y' แต่ยังไม่อยู่ใน ARBillDT (ยังไม่วางบิล)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6F9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ตัวอย่าง Query — Lifecycle ของ 1 ตั๋วคุม (Scenario A)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color w:val="1F3864"/>
                <w:sz w:val="17"/>
                <w:szCs w:val="17"/>
              </w:rPr>
              <w:t xml:space="preserve">DECLARE @AI VARCHAR(30) = 'AI68-03542';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color w:val="595959"/>
                <w:sz w:val="16"/>
                <w:szCs w:val="16"/>
              </w:rPr>
              <w:t xml:space="preserve">-- [1] ใบจอง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SELECT h.DocuNo, h.AppvFlag FROM dbo.SOHD h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WHERE h.AppvDocuNo=@AI AND h.DocuType=103;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color w:val="595959"/>
                <w:sz w:val="16"/>
                <w:szCs w:val="16"/>
              </w:rPr>
              <w:t xml:space="preserve">-- [2] ใบสั่งขาย → [3] ใบกำกับ (join ด้วย SONo)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SELECT inv.DocuNo, inv.PostGL FROM dbo.SOHD h104</w:t>
            </w:r>
          </w:p>
          <w:p>
            <w:pPr>
              <w:spacing w:after="4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JOIN dbo.SOInvHD inv ON inv.SONo=h104.DocuNo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WHERE h104.RefNo=@AI AND h104.DocuType=104;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5. ความต้องการเชิงฟังก์ชัน (Functional Requirements)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ใช้รหัส FR-XXX และระดับความสำคัญตาม RFC 2119 (MUST / SHOULD / MAY) — เครื่องหมาย ✦ คือแก้ไข/ตรวจสอบกับข้อมูลจริงใน v3.0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5.1 โมดูล Sales Order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FR-001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Sales Order State Machine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#3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รองรับ 4 สถานะ Draft → Confirmed → Picking → Shipped พร้อมเงื่อนไข transition ที่กำหนด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Draft แก้ได้ทุก field · Confirmed: จองสต็อก + ตั้ง Rebate accrual, แก้ต้องผ่าน Unlock · Picking ห้ามแก้ · Shipped ล็อกถาวร + สร้าง SOInv ใน WS · ทุก transition บันทึก audit (actor, IP, time, before/after JSON)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FR-002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การสร้างและคีย์ Sales Order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ใบสั่งจอง I69-01539, K69-01448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สร้าง SO ครบ field: วันที่ (auto), ผู้ขาย (Sales), รหัสลูกค้า (search master), สาขา, ที่อยู่จัดส่ง, เลขทะเบียนรถ, รายการสินค้า (รหัส/จำนวน/ราคา), หมายเหตุ, เครดิต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คีย์ SO ใหม่ &lt; 2 นาที · auto-complete &lt; 500ms · แสดง Rebate ที่จะได้รับ real-time ขณะคีย์ · validate ทุก field ก่อน save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FR-019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Mother/Baby Load Sequencing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#8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แต่ละบรรทัดสินค้าต้องระบุได้ว่าอยู่ “ตัวแม่” หรือ “ตัวลูก” และลำดับการโหลด (sequence) ตามที่ลูกค้าแจ้ง โดยพิมพ์ลำดับนี้ลงใบสั่งจอง/ใบจ่ายของ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เพิ่ม field จำนวนแม่/จำนวนลูก · ลำดับ ต่อบรรทัด · แสดงคอลัมน์ลำดับบนเอกสารพิมพ์ · รองรับหมายเหตุ “รับพร้อม …”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FR-022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Counter-Sales Verification Gate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[SHOULD]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ฝ่ายขายเสนอ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เพิ่มขั้นตอนให้ Counter Sales ตรวจสอบคำสั่งซื้ออีกครั้งก่อนส่งต่อไปยังโรงงาน (ก่อนเปลี่ยนเป็น Confirmed/ส่งผลิต)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ปุ่ม “ตรวจแล้ว” แยกจาก confirm · บันทึกผู้ตรวจ + เวลา · SO ที่ยังไม่ตรวจห้ามส่งโรงงาน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FR-003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ตรวจสอบเครดิตและ Credit Hold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[SHOULD]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ฝ่ายขาย / Accounting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ตรวจวงเงินเครดิตคงเหลือก่อน confirm หากเกินบังคับ On Hold + แจ้ง Approver · หมายเหตุ: WINSpeed ไม่มีข้อมูลวงเงิน (EMCust.CreditAmnt=0 ทุกราย, ARControl ว่าง) จึงต้องสร้าง Credit Master ใน schema wf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credit check &lt; 1 วินาที · แสดง limit/used/available ก่อน confirm · On Hold บันทึก audit · Approver override พร้อมเหตุผล · (รอยืนยัน D-02)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FR-004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พิมพ์เอกสารใบสั่งจอง/จ่ายของ 4 สี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#2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เมื่อ Confirmed สร้าง PDF 4 สี (จ่ายออก: ขาว/ฟ้าเก็บ, ชมพูลูกค้า, เหลือง รปภ.; ใบรับ: เหลือง/ฟ้าเก็บ, ชมพูร้านค้า, เขียว รปภ.) พร้อม QR unique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PDF &lt; 3 วินาที · QR unique (SO+สี+nonce) · รูปแบบเหมือนเอกสารปัจจุบัน · พิมพ์กระดาษคาร์บอน/แยกสีได้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5.2 โมดูล Rebate Management (Accrual + FIFO)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FR-023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Price Book — ราคา NET รายเดือน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ราคาขายประจำเดือน เม.ย. 2568; EMSetPriceDT (4,054 แถว, 2565–2568)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Admin/Approver บันทึกราคา NET (บาท/ตัน) ต่อสูตร ต่อเดือน เป็นฐานคำนวณ Rebate; ราคา NET จริงอยู่ที่ EMSetPriceDT.GoodPriceNet (ICPriceHD/DT ว่าง ไม่ใช้); รองรับ flag สูตรงดขาย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import/clone ราคาจากเดือนก่อน · version ตามเดือน · audit · ราคา NET ใช้คำนวณ accrual อัตโนมัติ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FR-008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ตั้ง Rebate Plan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แบบขออนุมัติส่งเสริมการขาย 12/2568, 14/2568, 15/2568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สร้าง Plan ระบุ: สูตร, ภาค (ใต้/กลาง/เหนือ/ตะวันออก/ทุกร้าน), ราคา NET ที่คืน, ระยะเวลา, ประเภทการคืน (คืนรีเบท / คืนส่วนต่าง), สถานะ DRAFT→ACTIVE→CLOSED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รองรับ overlap (เลือกตาม priority) · clone plan · activate ต้องผ่าน Approver · แก้ไขมี version control + audit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FR-009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จัดสรร Rebate Pool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Meeting; ข้อมูลจริง: 22 Sales, 65 SaleArea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จัดสรร Plan เป็น Pool ต่อ Sales (แยกตัว Sales × สูตร × ภาค × เดือน) มี allocated / used / remaining / frozen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Sales เห็น Pool ตนเอง · Admin เห็นทุก Sales + drill-down + bar chart · รวมจัดสรรห้ามเกินงบ Plan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FR-010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Apply Rebate Accrual ต่อบรรทัด (FIFO)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#5, RBD68-019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เมื่อ Confirmed ตั้ง accrual ต่อบรรทัดที่ match Plan: accrual = (ราคาขาย − ราคา NET) × จำนวนตัน → สร้าง RebateLedger เข้า Pool; เคลียร์/เบิกแบบ FIFO (ก้อนเก่าสุดก่อน) ข้าม Plan ได้เมื่อ Pool ก่อนหน้าหมด; บันทึก fifoSequence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apply &lt; 500ms/SO · ทุก ledger link กลับ SOLine + Plan · FIFO sequence ต่อเนื่องระดับ Pool · unlock → reverse (reversedFlag) ไม่ลบ · trace ได้ว่าแต่ละบาทมาจาก SO/Plan ใด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FR-011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Rebate Claim — 2 ประเภท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RBD68-019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รวม ledger ที่ approved เป็น Claim (เช่น RBD69-001) แยก 2 บล็อก: คืนรีเบท (sell-NET) และคืนส่วนต่าง (price-list); อ้างหลายอินวอยซ์; สถานะ DRAFT→SUBMITTED→APPROVED→PAID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เลือก ledger รวมใน Claim · breakdown ตามสูตร + แสดงทั้ง 2 ประเภท · พิมพ์ Claim Form เหมือน RBD68-019 · อนุมัติ 4 ชั้น · หลัง approve ส่งข้อมูลเข้า WINSpeed (Import) เพื่อออก Credit Note (DocuType=109) — WINSpeed ลงบัญชีเอง ไม่เขียน dbo ตรง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5.3 โมดูล Giveaway &amp; Control Ticket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FR-020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ของแถม + งบและสต็อก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#9, สรุปเบิกเสื้อ-กระเป๋ารายภาค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เลือกของแถม (เสื้อยืด/กระเป๋า/กระสอบเปล่า/แบนเนอร์/สูตรแถม) ผูกกับ SO โดยมีงบ ต่อภาค → ต่อ Sales → ต่อรายการ; บันทึกเป็น line GoodPrice2=0 ใน SOInvDT (พบทุกปี); แสดงสต็อก/งบคงเหลือขณะเลือก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แสดงคงเหลือ real-time ขณะเลือก · รองรับเบิกเกินงบ (ค่าติดลบ) แต่ต้องเตือน + บันทึก · รายงานเบิกรายภาค/Sales/รายการ · แยก brand (รถเกษตร/ปุ๋ยเทพ)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9360"/>
            <w:gridSpan w:val="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9DB8E0"/>
                <w:sz w:val="19"/>
                <w:szCs w:val="19"/>
              </w:rPr>
              <w:t xml:space="preserve">FR-021 ✦  </w:t>
            </w:r>
            <w:r>
              <w:rPr>
                <w:rFonts w:ascii="Prompt" w:cs="Prompt" w:eastAsia="Prompt" w:hAnsi="Prompt"/>
                <w:b/>
                <w:bCs/>
                <w:color w:val="FFFFFF"/>
                <w:sz w:val="19"/>
                <w:szCs w:val="19"/>
              </w:rPr>
              <w:t xml:space="preserve">ชุดตั๋วคุม (Control Ticket)  </w:t>
            </w:r>
            <w:r>
              <w:rPr>
                <w:rFonts w:ascii="Prompt" w:cs="Prompt" w:eastAsia="Prompt" w:hAnsi="Prompt"/>
                <w:b/>
                <w:bCs/>
                <w:color w:val="C5D5EE"/>
                <w:sz w:val="17"/>
                <w:szCs w:val="17"/>
              </w:rPr>
              <w:t xml:space="preserve">[MUST]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Source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Pain #10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บันทึกชุดตั๋วคุม ผูกกับ SO/ลูกค้า แสดงยอดคงเหลือชุดตั๋ว และรองรับกรณีลูกค้ารับเฉพาะชุดตั๋วคุม หรือรับพร้อมใบสั่งจอง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2E5496"/>
                <w:sz w:val="17"/>
                <w:szCs w:val="17"/>
              </w:rPr>
              <w:t xml:space="preserve">Acceptance</w:t>
            </w:r>
          </w:p>
        </w:tc>
        <w:tc>
          <w:tcPr>
            <w:tcW w:type="dxa" w:w="7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52"/>
            </w:pPr>
            <w:r>
              <w:rPr>
                <w:rFonts w:ascii="Prompt" w:cs="Prompt" w:eastAsia="Prompt" w:hAnsi="Prompt"/>
                <w:sz w:val="17"/>
                <w:szCs w:val="17"/>
              </w:rPr>
              <w:t xml:space="preserve">แสดงยอดคงเหลือชุดตั๋วทันที · เรียกรายงานแบบเจาะจงต่อชุดตั๋ว (ไม่ใช่ภาพรวมแบบ WS) · บันทึกสถานะ รับเฉพาะชุด / รับพร้อม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5.4 โมดูล Unlock / Paper Trail / WINSpeed (สรุป)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5960"/>
      </w:tblGrid>
      <w:tr>
        <w:trPr>
          <w:tblHeader/>
        </w:trPr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2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5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สาระสำคัญ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FR-006/007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Unlock Request + Approve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Sales/Counter ขอ unlock (เหตุผล ≥10 ตัว) → แจ้งคลัง real-time (WebSocket ≤1s); approve → SO กลับ Draft, reverse accrual, ปลดสต็อก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FR-012/013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Paper Scan + Kanban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scan QR ≤2s แสดง history; dashboard 5 คอลัมน์ Printed→In Transit→Signed→Filed→Lost; alert ใบหาย &gt;3 วัน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FR-014 ✦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อ่าน Master จาก dbo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JOIN ตรงข้าม schema (DB เดียวกัน): EMGood/EMCust/EMSetPriceDT/EMAcc ผ่าน View (read-only) — ไม่ต้อง cache/sync · ICStock ว่างไม่ใช้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FR-015 ✦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ส่งใบกำกับเข้า WINSpeed เมื่อ Shipped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สร้างไฟล์ import (Header+Detail ตามรูปแบบ WINSpeed) → ใช้ฟีเจอร์ Import ของ WINSpeed → WINSpeed post invoice+GL เอง · **ห้ามเขียน dbo.SOInvHD/GLHD ตรง** (บัญชีต้องถูก 100%) · บันทึก DocuNo ที่ได้กลับมา sync สถานะใน wf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FR-016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ช่องทาง LINE (intake)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Phase 1: รับ order/แจ้งเตือนผ่าน LINE (webhook/notify); LIFF app เต็มรูปเลื่อน Phase 2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FR-017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Reporting &amp; Dashboard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 summary, Rebate/ของแถม/ชุดตั๋ว balance, Paper status, Sales performance, audit; export Excel/PDF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FR-018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RBAC + Auth</w:t>
            </w:r>
          </w:p>
        </w:tc>
        <w:tc>
          <w:tcPr>
            <w:tcW w:type="dxa" w:w="5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7+ บทบาท, JWT (15 นาที + refresh 7 วัน), permission ตรวจทั้ง FE/BE, audit ทุก auth event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5.5 กฎอนุมัติเฉพาะ &amp; Dashboard (ยืนยันกับทีมขาย)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เพิ่มเติมจากเอกสาร field requirements ของทีม (WF Sales Comment, ปัญหา/ความต้องการ) —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ยืนยันแล้วว่า framework FR ครอบคลุม ส่วนนี้คือรายละเอียดเฉพาะที่ต้อง implement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FR-006/007 ✦ — Approval Levels เฉพาะกรณี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160"/>
      </w:tblGrid>
      <w:tr>
        <w:trPr>
          <w:tblHeader/>
        </w:trPr>
        <w:tc>
          <w:tcPr>
            <w:tcW w:type="dxa" w:w="4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กรณี</w:t>
            </w:r>
          </w:p>
        </w:tc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ผู้อนุมัติ</w:t>
            </w:r>
          </w:p>
        </w:tc>
        <w:tc>
          <w:tcPr>
            <w:tcW w:type="dxa" w:w="2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flag / กลไก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แก้ไขตอนรถกำลังรับสินค้า (Picking)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คุณสุรชัย คนเดียว</w:t>
            </w:r>
          </w:p>
        </w:tc>
        <w:tc>
          <w:tcPr>
            <w:tcW w:type="dxa" w:w="2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ApproveFlagPicking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ขาย เกิน ราคาตั้ง (set price)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คุณรุ่งนิรันดร์ (1 คน)</w:t>
            </w:r>
          </w:p>
        </w:tc>
        <w:tc>
          <w:tcPr>
            <w:tcW w:type="dxa" w:w="2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ApproveFlag SO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ขาย ต่ำกว่า ราคาตั้ง ไม่เกิน 500 บาท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ผจก. 3 ท่าน</w:t>
            </w:r>
          </w:p>
        </w:tc>
        <w:tc>
          <w:tcPr>
            <w:tcW w:type="dxa" w:w="2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ApproveFlag SO (multi)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ราคา/ต้นทุน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ต้นทุน=ผู้รับผิดชอบ, ราคาขาย=ผู้มีอำนาจ, บางรายการกรรมการดูได้เท่านั้น</w:t>
            </w:r>
          </w:p>
        </w:tc>
        <w:tc>
          <w:tcPr>
            <w:tcW w:type="dxa" w:w="2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RBAC field-level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FR-017 ✦ — Real-time Dashboard (Sales)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ตั๋วคงค้าง + aging: 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&gt;30 วัน = สีเหลือง, &gt;45 วัน = สีแดง (SOHD 103 รอชั่ง)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สถานะรถ 3 สถานะ: 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มาถึง-รอคิว / กำลังรับสินค้า / รถออกจากโรงงาน (timestamp จากเครื่องชั่ง → wf.WeighTicket)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สต๊อก FG (StockFlag='Y', 193 รายการ) + ของแถม (GoodGroupID NULL) + กระสอบ (GoodGroupID=1000)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— real-time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Historical autocomplete: 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พิมพ์ทะเบียน 'ก' → dropdown ทะเบียนที่เคยเข้า; สูตรที่ไม่เคยซื้อ → สีแดง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 คงเหลือ (ดูอย่างเดียว) + เลือกรับสินค้าจาก 'โม่' หรือ 'สต๊อก'</w:t>
      </w:r>
    </w:p>
    <w:p>
      <w:pPr>
        <w:spacing w:after="6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Master Data — การจำแนก (ยืนยัน DB จริง)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ปุ๋ย FG ขายได้ =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StockFlag='Y' AND MainGoodUnitID=1002 (193 รายการ)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ของแถม =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GoodGroupID IS NULL + หน่วยไม่ใช่ตัน (เช่น P00001 เสื้อยืดรถเกษตร) | กระสอบ = GoodGroupID=1000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WF เป็น Trade → ไม่มี real-time stock ใน WS (track ได้แค่ที่ขายไป); stock จริงรอ DB โรงงาน → จัดใน wf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cross-check เต็ม: wf/out/requirements_verification.md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6. External Interface Requirements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6.1 UI/UX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Tablet-First (iPad 768–1024px) เป็นหลัก; touch-friendly ปุ่ม ≥48×48px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Card-based + Modal detail; รองรับภาษาไทยเป็นหลัก (font Prompt)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Status color: Draft=เทา, Confirmed=ทอง, Picking=เทอราคอตต้า, Shipped=เขียวเสจ, Cancelled=แดง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6.2 Software Interfaces — Prosoft WINSpeed v9.0 (แก้ไขตามข้อมูลจริง)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2700"/>
        <w:gridCol w:w="1700"/>
        <w:gridCol w:w="1760"/>
      </w:tblGrid>
      <w:tr>
        <w:trPr>
          <w:tblHeader/>
        </w:trPr>
        <w:tc>
          <w:tcPr>
            <w:tcW w:type="dxa" w:w="1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Tables/Views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Frequency</w:t>
            </w:r>
          </w:p>
        </w:tc>
        <w:tc>
          <w:tcPr>
            <w:tcW w:type="dxa" w:w="1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Master Data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Read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EMGood, EMCust, EMAcc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JOIN ตรง (real-time)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View (read-only)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Pricing ✦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Read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EMSetPriceHD/DT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JOIN ตรง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View (read-only)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Stock ✦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B02418"/>
                <w:sz w:val="16"/>
                <w:szCs w:val="16"/>
              </w:rPr>
              <w:t xml:space="preserve">ICStock ว่าง (0 rows)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—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B02418"/>
                <w:sz w:val="16"/>
                <w:szCs w:val="16"/>
              </w:rPr>
              <w:t xml:space="preserve">จัดใน wf เอง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 Order (เดิม)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Read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SOHD/DT, ARBillHD/DT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On-demand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View (read-only)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Invoice Creation ✦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Import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→ WINSpeed (SOInvHD/DT)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On Shipped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WINSpeed Import (ไม่เขียน dbo ตรง)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Credit Note ✦</w:t>
            </w:r>
          </w:p>
        </w:tc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Import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→ WINSpeed (109)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On Claim approved</w:t>
            </w:r>
          </w:p>
        </w:tc>
        <w:tc>
          <w:tcPr>
            <w:tcW w:type="dxa" w:w="1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WINSpeed Import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ข้อกำหนด WINSpeed Integration (แก้ไข v3.0)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Pricing: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ใช้ EMSetPriceDT.GoodPriceNet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B02418"/>
                <w:sz w:val="20"/>
                <w:szCs w:val="20"/>
              </w:rPr>
              <w:t xml:space="preserve">(เดิมระบุ ICPriceHD/DT ซึ่งว่าง 0 rows)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Stock: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ICStock ว่าง — จัด stock ใน schema wf เอง (เดิมระบุอ่าน ICStock ทุก 60s)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CN/DN: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CN=SOInvHD 109 (link ด้วย RefSOID), DN=110 (link ด้วย RefNo เพราะ RefSOID=NULL) — ไม่ใช่ ARCNHD/DT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GL: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WINSpeed post เอง (Dr 1037 ลูกหนี้-ค้างส่ง / Cr 1120 ขายสินค้า-เงินเชื่อ; ปุ๋ยยกเว้น VAT) —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B02418"/>
                <w:sz w:val="20"/>
                <w:szCs w:val="20"/>
              </w:rPr>
              <w:t xml:space="preserve">ยืนยันแล้วว่าไม่มี trigger/SP post GL อัตโนมัติใน DB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แนวทาง B (D-03):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ห้ามเขียนตารางบัญชี dbo เด็ดขาด → ส่งผ่านฟีเจอร์ Import ของ WINSpeed (มี IEImportTemplate_wf อยู่แล้ว: IssueStock/ReceiptFG; ต้องตั้ง template ใบสั่งขาย/ใบกำกับเพิ่ม)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ทีมพัฒนาสร้างเฉพาะ View (read) + ไฟล์ import ส่ง DBA ลูกค้า; การ post บัญชีเป็นหน้าที่ WINSpeed 100%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6.3 WINSpeed Import — รูปแบบไฟล์จริง (SO Export/Import)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ยืนยันจากคู่มือ Prosoft (Export-Import Document.pdf) + WINSpeed UI จริง: ส่งใบสั่งขายเข้า WINSpeed ผ่านเมนู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SO Export/Import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(screen w_importexport_so) ด้วยไฟล์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Tab-delimited TXT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แยก Header + Detail ในโฟลเดอร์ YYYYMMDD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SOHD.TXT — Header (1 บรรทัด/ใบสั่งขาย)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 WINSpeed</w:t>
            </w:r>
          </w:p>
        </w:tc>
        <w:tc>
          <w:tcPr>
            <w:tcW w:type="dxa" w:w="4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map จาก wf / ค่า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อ้าง dbo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BrchCode*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=1 (สาขาเดียว)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EMBrch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DocuNo*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wf.SalesOrder.SoNo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DocuDate*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OrderDate (DD/MM/YYYY)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CustCode*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→ CustomerID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EMCust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ShipDate / CreditDays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ShipDate / เครดิต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TranspCode / EmpCode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TranspID / SalesID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EMTransp/EMEmp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SumGoodAmnt* / NetAmnt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Σ line / TotalAmount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VATType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= '3' (ไม่คิดภาษี) — ปุ๋ยยกเว้น VAT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SaleAreaCode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SaleAreaID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EMSaleArea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DocuType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Default 104 (ใบสั่งขาย)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SODT.TXT — Detail (1 บรรทัด/รายการสินค้า)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 WINSpeed</w:t>
            </w:r>
          </w:p>
        </w:tc>
        <w:tc>
          <w:tcPr>
            <w:tcW w:type="dxa" w:w="4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map จาก wf / ค่า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อ้าง dbo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BrchCode* / DocuNo*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=1 / = SOHD.DocuNo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EMBrch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GoodCode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→ GoodID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EMGood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InveCode / LocaCode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=1 / =1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EMInve/EMLoca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GoodUnitCode*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=1002 (ตัน)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EMGoodUnit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GoodStockRate2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=1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GoodQty2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QtyTon (ตัน)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GoodPrice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UnitPrice (บาท/ตัน) · ของแถม=0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GoodDiscAmnt / GoodAmnt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DiscAmnt / QtyTon×UnitPrice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DocuType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Default 104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5E7E45" w:sz="4"/>
          <w:left w:val="single" w:color="5E7E45" w:sz="18"/>
          <w:bottom w:val="single" w:color="5E7E45" w:sz="4"/>
          <w:right w:val="single" w:color="5E7E45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0E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5E7E45"/>
                <w:sz w:val="20"/>
                <w:szCs w:val="20"/>
              </w:rPr>
              <w:t xml:space="preserve">ขั้นตอนการลงบัญชี (ยืนยันจาก UI: ฟอร์ม Post Invoice (WF))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1)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 สร้าง SOHD.TXT+SODT.TXT (DocuType 104) → Import ที่ SO Export/Import → เกิด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ใบสั่งขาย (รออนุมัติ ยังไม่ลง GL)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2)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ผู้มีอำนาจรัน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1F3864"/>
                <w:sz w:val="20"/>
                <w:szCs w:val="20"/>
              </w:rPr>
              <w:t xml:space="preserve">Post Invoice (WF)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— กรองตามเลขที่ใบสั่งขาย/วันที่/คลัง → เลือกรายการ → กด Post → WINSpeed สร้าง </w:t>
            </w: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ใบกำกับ (107) + GL เอง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3) </w:t>
            </w: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 อ่าน DocuNo/SOInvID กลับมา sync สถานะใน wf (read-only)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/>
                <w:bCs/>
                <w:i w:val="false"/>
                <w:iCs w:val="false"/>
                <w:color w:val="B02418"/>
                <w:sz w:val="20"/>
                <w:szCs w:val="20"/>
              </w:rPr>
              <w:t>→ คู่มือหน้า 12: SO ขายเชื่อ ไม่ลงบัญชีจนกว่าอนุมัติ → บัญชีอยู่ใน WINSpeed 100% เราไม่เขียน dbo</w:t>
            </w:r>
          </w:p>
        </w:tc>
      </w:tr>
    </w:tbl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/>
          <w:iCs/>
          <w:color w:val="595959"/>
          <w:sz w:val="16"/>
          <w:szCs w:val="16"/>
        </w:rPr>
        <w:t xml:space="preserve">รายละเอียดคอลัมน์ครบถ้วน: ดู wf/out/winspeed_import_spec.md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7. ความต้องการเชิงคุณภาพ (Non-Functional Requirements)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6060"/>
      </w:tblGrid>
      <w:tr>
        <w:trPr>
          <w:tblHeader/>
        </w:trPr>
        <w:tc>
          <w:tcPr>
            <w:tcW w:type="dxa" w:w="1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NFR</w:t>
            </w:r>
          </w:p>
        </w:tc>
        <w:tc>
          <w:tcPr>
            <w:tcW w:type="dxa" w:w="2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หมวด</w:t>
            </w:r>
          </w:p>
        </w:tc>
        <w:tc>
          <w:tcPr>
            <w:tcW w:type="dxa" w:w="6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เกณฑ์เป้าหมาย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NFR-001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Performance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P95 &lt; 1s (API ทั่วไป), &lt; 3s (report), &lt; 500ms (master lookup ผ่าน indexed view)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NFR-002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Throughput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&gt; 50 SO/นาที (peak), &gt; 10 concurrent unlock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NFR-004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Auth/Session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JWT access 15 นาที + refresh 7 วัน, bcrypt cost 12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NFR-005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Encryption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TLS 1.2+ in-transit; at-rest disk/TDE; sensitive fields AES-256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NFR-006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Audit Logging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append-only, retention 7 ปี, before/after JSON, ห้ามลบ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NFR-007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PDPA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data minimization, consent, breach notify &lt; 72 ชม.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NFR-008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Availability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99.5% ในเวลาทำการ (จ-ส 7:00-19:00)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NFR-009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Recoverability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RTO &lt; 4 ชม., RPO &lt; 1 ชม., daily full + hourly incremental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NFR-010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Fault Tolerance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DB เดียว (SQL Server) — graceful degradation: ถ้า DB ล่ม กลับไปคีย์ WINSpeed ได้; SP write retry ในระดับ transaction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NFR-011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Usability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Counter Sales สร้าง SO ได้ใน 30 นาทีหลังเทรน 1 ครั้ง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NFR-013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Code Quality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coverage &gt; 70%, TS strict, ESLint/Prettier, code review บังคับ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NFR-016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Browser/Tablet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Chrome/Edge 90+, Safari 14+ (iPad), responsive 768–1024px</w:t>
            </w:r>
          </w:p>
        </w:tc>
      </w:tr>
      <w:tr>
        <w:tc>
          <w:tcPr>
            <w:tcW w:type="dxa" w:w="1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NFR-018</w:t>
            </w:r>
          </w:p>
        </w:tc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WS Coexistence</w:t>
            </w:r>
          </w:p>
        </w:tc>
        <w:tc>
          <w:tcPr>
            <w:tcW w:type="dxa" w:w="6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ห้ามแก้ schema, load WS DB เพิ่ม &lt; 10%, คีย์ WS ตรงควบคู่ได้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8. ความต้องการด้านข้อมูล (Data Requirements)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8.1 Logical Data Model — schema wf (Entity หลัก)</w:t>
      </w: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Domain: Sales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SalesOrder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soNo(PK), customerId, salesId, status, branchId, quotationNo, appQuoLimit, truckReg, totalAmount, verifiedBy, createdAt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SalesOrderLine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sold(FK), lineNo, goodId, formula, qtyTon, unitPrice, motherBaby(enum), loadSeq, rebateAccrual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SalesOrderAudit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sold(FK), actor, action, beforeJson, afterJson, ip, timestamp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UnlockRequest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sold(FK), reason, status, requesterId, approverId, requestedAt, respondedAt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WeighTicket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sold(FK), grossKg, tareKg, netKg, weighInAt, weighOutAt, truckReg (ข้อมูลที่ WS ไม่มี)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Domain: Rebate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PriceBook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formula, month, netPricePerTon, discontinuedFlag, version (อ้าง EMSetPriceDT)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RebatePlan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planId(PK), formula, region, netPrice, returnType(REBATE/PRICEDIFF), validFrom, validTo, allocatedAmount, priority, status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RebatePool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poolId(PK), planId(FK), salesId(FK), allocated, used, remaining, frozen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RebateLedger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poolId(FK), soLineId(FK), accrualAmount, fifoSeq, type(ACCRUAL/CLAIM), reversedFlag, createdAt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RebateClaim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claimId(PK), customerId, salesId, rebateTotal, priceDiffTotal, status, approvalLevel, invoiceRefs[], wsCreditNoteNo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RebateClaimLine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claimId(FK), ledgerId(FK), amount, returnType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Domain: Giveaway &amp; Control Ticket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GiveawayBudget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region, salesId, itemCode, itemName, brand, budgetQty, usedQty, remainingQty(computed)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GiveawayIssue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sold(FK), budgetId(FK), qty, issuedAt (อนุญาต remaining ติดลบ + flag เดือน)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ControlTicket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ticketSetNo, customerId, totalQty, remainingQty, status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ControlTicketIssue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id(PK), ticketId(FK), sold(FK), qty, receiveMode(SET_ONLY/WITH_ORDER), issuedAt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Prompt" w:cs="Prompt" w:eastAsia="Prompt" w:hAnsi="Prompt"/>
          <w:b/>
          <w:bCs/>
          <w:color w:val="2E5496"/>
          <w:sz w:val="21"/>
          <w:szCs w:val="21"/>
        </w:rPr>
        <w:t xml:space="preserve">Domain: Paper Trail /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9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PaperCopy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copyId(PK), sold(FK), color(WHITE/BLUE/PINK/YELLOW…), qrNonce, pdfPath, currentHolderId, status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PaperScan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scanId(PK), copyId(FK), scannerId, location, scannedAt, action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User / Role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userId(PK), username, passwordHash, role, branchId, lineUserId / permissions(JSON)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GoodExtra ✦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goodId(PK), bagPerTon (1 ตัน = 20 กระสอบ), weightKgPerBag (ข้อมูลที่ WS ไม่มี)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(ไม่มี cache)</w:t>
            </w:r>
          </w:p>
        </w:tc>
        <w:tc>
          <w:tcPr>
            <w:tcW w:type="dxa" w:w="69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อ่าน master ด้วย JOIN ตรงไป dbo (EMGood/EMCust/EMSetPriceDT/EMAcc) — DB เดียวกัน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8.2 ความสัมพันธ์สำคัญ (สรุป)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SalesOrder 1:N SalesOrderLine / Audit / UnlockRequest / WeighTicket / PaperCopy(=4 สี) / GiveawayIssue / ControlTicketIssue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RebatePlan 1:N RebatePool (ต่อ Sales); RebatePool 1:N RebateLedger; SalesOrderLine 1:N RebateLedger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RebateLedger N:1 RebateClaim (ผ่าน RebateClaimLine, แยก returnType)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PriceBook ↔ RebatePlan (NET price อ้างอิงตามสูตร/เดือน); GiveawayBudget 1:N GiveawayIssue; ControlTicket 1:N ControlTicketIssue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8.3 หน่วยและราคา (ข้อเท็จจริงจากข้อมูลจริง)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7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ข้อเท็จจริง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หน่วยหลัก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GoodUnitID=1002 = ตัน (ปุ๋ยทุกสูตร MainGoodUnitID=1002, SaleGoodUnitID=NULL)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Conversion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ไม่มี ตัน↔กระสอบ ใน WS (RateQty=1.0 ทุกหน่วย) → คำนวณในแอป 1 ตัน=20 กระสอบ (50 กก.) เก็บใน wf.GoodExtra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ปริมาณ/ราคา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SOInvDT.GoodQty2 = ปริมาณ (ตัน), GoodPrice2 = บาท/ตัน, GoodAmnt = Qty2×Price2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ราคา NET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EMSetPriceDT.GoodPriceNet (4,054 แถว, 2565–2568) — ICPriceHD/DT และ EMGood.StandardSalePrce ว่าง/NULL</w:t>
            </w:r>
          </w:p>
        </w:tc>
      </w:tr>
      <w:tr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ของแถม</w:t>
            </w:r>
          </w:p>
        </w:tc>
        <w:tc>
          <w:tcPr>
            <w:tcW w:type="dxa" w:w="7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line ที่ GoodPrice2=0 (GoodID ระบุของแถม); GoodID=NULL = misc/service (224,571 แถว)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8.4 Data Migration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ไม่ migrate transaction เก่าจาก WS (start fresh) — master อ่านด้วย JOIN ตรงไป dbo (ไม่ copy/cache)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Import 1 ครั้ง: User accounts (CSV), Rebate Plan/Price Book ปัจจุบัน (Excel), งบของแถมรายภาค (จาก XLS สรุปเบิก)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schema wf สร้างใน DB เดียวกันกับ dbo (dbwins_worldfert9) ด้วย login wf_owner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9. สถาปัตยกรรมระบบ (เน้นความเรียบง่าย)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2-tier เรียบง่าย: React SPA (tablet-first) → Express API →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SQL Server เดียว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(dbwins_worldfert9: schema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wf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read-write + </w:t>
      </w: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dbo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read-only) — </w:t>
      </w:r>
      <w:r>
        <w:rPr>
          <w:rFonts w:ascii="Prompt" w:cs="Prompt" w:eastAsia="Prompt" w:hAnsi="Prompt"/>
          <w:b/>
          <w:bCs/>
          <w:i w:val="false"/>
          <w:iCs w:val="false"/>
          <w:color w:val="B02418"/>
          <w:sz w:val="20"/>
          <w:szCs w:val="20"/>
        </w:rPr>
        <w:t xml:space="preserve">ไม่มี PostgreSQL / Redis / Message Queue / Background worker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wf กับ dbo อยู่ฐานข้อมูลเดียวกัน จึง JOIN ข้าม schema ได้ตรง ไม่ต้อง sync/cache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60"/>
        <w:gridCol w:w="200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5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  <w:tc>
          <w:tcPr>
            <w:tcW w:type="dxa" w:w="2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หมายเหตุ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Frontend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React 19 + Vite + TypeScript + Tailwind v4 + lucide-react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tablet-first iPad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Backend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Express (Node 22 LTS) + REST API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JWT auth (jsonwebtoken + bcrypt) · RBAC 7 roles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Database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6"/>
                <w:szCs w:val="16"/>
              </w:rPr>
              <w:t xml:space="preserve">SQL Server 2022 เท่านั้น (dbwins_worldfert9)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schema wf + dbo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DB Driver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mssql + msnodesqlv8 (named-pipe)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ไม่ใช้ ORM · SQLEXPRESS ปิด TCP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Realtime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Polling ทุก 5 วินาที (ไม่ใช้ WebSocket / Socket.IO / Redis)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แจ้ง Unlock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PDF / QR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Puppeteer / qrcode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เอกสาร 4 สี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DevOps</w:t>
            </w:r>
          </w:p>
        </w:tc>
        <w:tc>
          <w:tcPr>
            <w:tcW w:type="dxa" w:w="5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Docker (single host), GitHub Actions</w:t>
            </w:r>
          </w:p>
        </w:tc>
        <w:tc>
          <w:tcPr>
            <w:tcW w:type="dxa" w:w="2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deploy ง่าย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9.1 การแบ่ง Phase (ขอบเขตการออกแบบ)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360"/>
        <w:gridCol w:w="1500"/>
      </w:tblGrid>
      <w:tr>
        <w:trPr>
          <w:tblHeader/>
        </w:trPr>
        <w:tc>
          <w:tcPr>
            <w:tcW w:type="dxa" w:w="1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ขอบเขต</w:t>
            </w:r>
          </w:p>
        </w:tc>
        <w:tc>
          <w:tcPr>
            <w:tcW w:type="dxa" w:w="15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ระยะเวลา (ออกแบบ)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Phase 1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SO + Rebate(Accrual/FIFO) + Price Book + ของแถม + ชุดตั๋วคุม + แม่-ลูก + Paper Trail + WS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~30 วันทำการ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Phase 2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Gate Pass + TruckScale + Multi-trip + LINE LIFF เต็มรูป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~30 วัน</w:t>
            </w:r>
          </w:p>
        </w:tc>
      </w:tr>
      <w:tr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7"/>
                <w:szCs w:val="17"/>
              </w:rPr>
              <w:t xml:space="preserve">Phase 3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Production Line + MRP + Lot Tracking</w:t>
            </w:r>
          </w:p>
        </w:tc>
        <w:tc>
          <w:tcPr>
            <w:tcW w:type="dxa" w:w="15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7"/>
                <w:szCs w:val="17"/>
              </w:rPr>
              <w:t xml:space="preserve">~45 วัน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10. ความเสี่ยงสำคัญ (Risk — สรุป)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00"/>
        <w:gridCol w:w="900"/>
        <w:gridCol w:w="3760"/>
      </w:tblGrid>
      <w:tr>
        <w:trPr>
          <w:tblHeader/>
        </w:trPr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3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R-01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ลูกค้าให้ access WINSpeed ช้า/ไม่ได้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15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ระบุใน Kickoff/สัญญา, ใช้ mock data ช่วงแรก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R-08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Bug critical ใน Rebate Accrual/FIFO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15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unit test 90%+, dual-run 2 สัปดาห์, อิง RBD68-019 เป็น test fixture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R-03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Performance ของ query บน WINSpeed DB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12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indexed views, profile week 1, จำกัด JOIN หนัก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R-06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Scope creep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12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Change Request, SRS sign-off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R-11 ✦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ของแถม/ชุดตั๋ว ข้อมูลเริ่มต้นไม่ครบ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import จาก XLS สรุปเบิก, ตั้งงบเริ่มต้นร่วมกับฝ่ายขาย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R-12 ✦</w:t>
            </w:r>
          </w:p>
        </w:tc>
        <w:tc>
          <w:tcPr>
            <w:tcW w:type="dxa" w:w="3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Credit Master ไม่มีใน WS (EMCust.CreditAmnt=0)</w:t>
            </w:r>
          </w:p>
        </w:tc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9</w:t>
            </w:r>
          </w:p>
        </w:tc>
        <w:tc>
          <w:tcPr>
            <w:tcW w:type="dxa" w:w="3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ออกแบบ Credit ใน wf หรือยืนยันยกเลิก Credit Hold (D-02)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11. เกณฑ์การตรวจรับงาน (Acceptance — สรุป)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5060"/>
      </w:tblGrid>
      <w:tr>
        <w:trPr>
          <w:tblHeader/>
        </w:trPr>
        <w:tc>
          <w:tcPr>
            <w:tcW w:type="dxa" w:w="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TS</w:t>
            </w:r>
          </w:p>
        </w:tc>
        <w:tc>
          <w:tcPr>
            <w:tcW w:type="dxa" w:w="3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TS-01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สร้าง SO → Confirm → Rebate accrual auto-apply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 Confirmed, ledger ตั้งถูกต้องตาม (sell-NET)×ตัน, พิมพ์ 4 สี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TS-02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ขอ Unlock → คลัง approve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 กลับ Draft, accrual reversed (ไม่ลบ)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TS-03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Weighbridge ยืนยันออเดอร์+น้ำหนัก → Shipped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SOInv เกิดใน WS (SONo=SO.DocuNo), status Shipped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TS-05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เบิก Claim 2 ประเภท (รีเบท+ส่วนต่าง)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Claim breakdown ถูก, รออนุมัติ 4 ชั้น, สร้าง CN DocuType=109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TS-09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FIFO ตัดข้าม Plan เมื่อ Pool หมด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ตัด Plan ถัดไป, trace ครบ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TS-11 ✦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เลือกของแถมเกินงบ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อนุญาต + เตือน + บันทึก, รายงานรายภาคถูก</w:t>
            </w:r>
          </w:p>
        </w:tc>
      </w:tr>
      <w:tr>
        <w:tc>
          <w:tcPr>
            <w:tcW w:type="dxa" w:w="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6"/>
                <w:szCs w:val="16"/>
              </w:rPr>
              <w:t xml:space="preserve">TS-12 ✦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ชุดตั๋วคุม — รับเฉพาะชุด / รับพร้อม</w:t>
            </w:r>
          </w:p>
        </w:tc>
        <w:tc>
          <w:tcPr>
            <w:tcW w:type="dxa" w:w="50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6"/>
                <w:szCs w:val="16"/>
              </w:rPr>
              <w:t xml:space="preserve">ยอดคงเหลือลดถูกต้อง, รายงานเฉพาะชุดเรียกได้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5E7E45" w:sz="4"/>
          <w:left w:val="single" w:color="5E7E45" w:sz="18"/>
          <w:bottom w:val="single" w:color="5E7E45" w:sz="4"/>
          <w:right w:val="single" w:color="5E7E45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0E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5E7E45"/>
                <w:sz w:val="20"/>
                <w:szCs w:val="20"/>
              </w:rPr>
              <w:t xml:space="preserve">Go-Live Criteria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color w:val="222222"/>
                <w:sz w:val="19"/>
                <w:szCs w:val="19"/>
              </w:rPr>
              <w:t xml:space="preserve">ทุก FR ผ่าน acceptance 100%, NFR วิกฤตผ่าน, UAT ≥ 90% (no critical bug), training ≥ 80%, backup/restore ทดสอบสำเร็จ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12. แผนภาพระบบ (Diagrams)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ไฟล์ต้นฉบับแก้ไขได้: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WorldFert_Diagrams_v4.drawio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(เปิดด้วย diagrams.net / drawio) — 8 หน้า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12.1 Swimlane AS-IS — กระบวนการขายปัจจุบัน (Manual + WINSpeed)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3648075"/>
            <wp:effectExtent t="0" r="0" b="0" l="0"/>
            <wp:docPr id="1" name="dg_d01.trim.png" title="dg_d01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12.2 Swimlane TO-BE — WS-Sale-App + WINSpeed (Non-Invasive)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3171825"/>
            <wp:effectExtent t="0" r="0" b="0" l="0"/>
            <wp:docPr id="1" name="dg_d02.trim.png" title="dg_d02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12.3 Workflow — สายเอกสาร + DocuType + Join Keys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2133600"/>
            <wp:effectExtent t="0" r="0" b="0" l="0"/>
            <wp:docPr id="1" name="dg_d03.trim.png" title="dg_d03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12.4 Work Process — SO State Machine (DRAFT→CONFIRMED→PICKING→SHIPPED)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4848225"/>
            <wp:effectExtent t="0" r="0" b="0" l="0"/>
            <wp:docPr id="1" name="dg_d04.trim.png" title="dg_d04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12.5 DFD — Context (Lv0) &amp; Level 1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4905375"/>
            <wp:effectExtent t="0" r="0" b="0" l="0"/>
            <wp:docPr id="1" name="dg_d05.trim.png" title="dg_d05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12.6 ER Diagram — schema wf (+ dbo read-only refs)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2733675"/>
            <wp:effectExtent t="0" r="0" b="0" l="0"/>
            <wp:docPr id="1" name="dg_d06.trim.png" title="dg_d06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12.7 UML Use Case Diagram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dg_d07.trim.png" title="dg_d07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12.8 UML Class Diagram (Domain model)</w:t>
      </w:r>
    </w:p>
    <w:p>
      <w:pPr>
        <w:spacing w:after="120" w:before="60"/>
        <w:jc w:val="center"/>
      </w:pPr>
      <w:r>
        <w:drawing>
          <wp:inline distT="0" distB="0" distL="0" distR="0">
            <wp:extent cx="5905500" cy="2657475"/>
            <wp:effectExtent t="0" r="0" b="0" l="0"/>
            <wp:docPr id="1" name="dg_d08.trim.png" title="dg_d08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13. การออกแบบ UI/UX (ทุกหน้า)</w:t>
      </w:r>
    </w:p>
    <w:p>
      <w:pPr>
        <w:spacing w:after="120" w:line="276"/>
      </w:pPr>
      <w:r>
        <w:rPr>
          <w:rFonts w:ascii="Prompt" w:cs="Prompt" w:eastAsia="Prompt" w:hAnsi="Prompt"/>
          <w:b/>
          <w:bCs/>
          <w:i w:val="false"/>
          <w:iCs w:val="false"/>
          <w:color w:val="000000"/>
          <w:sz w:val="20"/>
          <w:szCs w:val="20"/>
        </w:rPr>
        <w:t xml:space="preserve">Tech Stack: </w:t>
      </w: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React + Vite + TypeScript + Tailwind + shadcn/ui (tablet-first). Mockup HTML แก้ไขได้ใน </w:t>
      </w:r>
      <w:r>
        <w:rPr>
          <w:rFonts w:ascii="Prompt" w:cs="Prompt" w:eastAsia="Prompt" w:hAnsi="Prompt"/>
          <w:b/>
          <w:bCs/>
          <w:i w:val="false"/>
          <w:iCs w:val="false"/>
          <w:color w:val="1F3864"/>
          <w:sz w:val="20"/>
          <w:szCs w:val="20"/>
        </w:rPr>
        <w:t xml:space="preserve">ui_mockups/*.html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13.1 หน้าเข้าสู่ระบบ (Login) — JWT + RBAC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login.trim.png" title="ui_login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13.2 Dashboard — ตั๋วคงค้าง aging, สถานะรถ, Rebate, สต๊อก (real-time)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dashboard.trim.png" title="ui_dashboard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13.3 ใบสั่งขาย (SO) — แม่/ลูก, ของแถม, ทะเบียนรถ, Rebate preview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sale-order.trim.png" title="ui_sale-order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13.4 ใบเสนอราคา — ราคากลาง + แจ้งเตือนต่ำกว่า set price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quotation.trim.png" title="ui_quotation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13.5 Rebate Pool — Ledger + FIFO trace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rebate-pool.trim.png" title="ui_rebate-pool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13.6 Rebate Claim — 2 ประเภท → CN (109)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rebate-claim.trim.png" title="ui_rebate-claim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13.7 ของแถม — งบ/สต๊อก + เตือนเบิกเกิน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giveaway.trim.png" title="ui_giveaway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13.8 ชุดตั๋วคุม — ยอดคงเหลือ + โหมดรับ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control-ticket.trim.png" title="ui_control-ticket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13.9 Paper Trail — Kanban 5 คอลัมน์ + QR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paper-trail.trim.png" title="ui_paper-trail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13.10 อนุมัติ/Unlock — ตามกฎเฉพาะ (สุรชัย/รุ่งนิรันดร์/3 ผจก.)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approvals.trim.png" title="ui_approvals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13.11 รายงาน &amp; Dashboard (export Excel/PDF)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reports.trim.png" title="ui_reports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13.12 ผู้ใช้ &amp; สิทธิ์ (RBAC 7 บทบาท)</w:t>
      </w:r>
    </w:p>
    <w:p>
      <w:pPr>
        <w:spacing w:after="120" w:before="6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ui_admin.trim.png" title="ui_admin.tri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14. Traceability — Requirement ↔ FR</w:t>
      </w:r>
    </w:p>
    <w:p>
      <w:pPr>
        <w:spacing w:after="120" w:line="276"/>
      </w:pPr>
      <w:r>
        <w:rPr>
          <w:rFonts w:ascii="Prompt" w:cs="Prompt" w:eastAsia="Prompt" w:hAnsi="Prompt"/>
          <w:b w:val="false"/>
          <w:bCs w:val="false"/>
          <w:i w:val="false"/>
          <w:iCs w:val="false"/>
          <w:color w:val="000000"/>
          <w:sz w:val="20"/>
          <w:szCs w:val="20"/>
        </w:rPr>
        <w:t xml:space="preserve">ยืนยันว่า FR ครอบคลุมความต้องการของทีมครบ (เทียบ Requirements/, WS Comment, drawio)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2660"/>
        <w:gridCol w:w="160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เอกสารทีม</w:t>
            </w:r>
          </w:p>
        </w:tc>
        <w:tc>
          <w:tcPr>
            <w:tcW w:type="dxa" w:w="3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ความต้องการ</w:t>
            </w:r>
          </w:p>
        </w:tc>
        <w:tc>
          <w:tcPr>
            <w:tcW w:type="dxa" w:w="2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1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#1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ตันพ่วงแม่-ลูก เรียงลำดับ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FR-019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#2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รายงานเฉพาะชุดตั๋วคุม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FR-021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#3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ของแถม + เห็นสต็อก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FR-020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#4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รับเฉพาะชุด/พร้อมใบสั่งจอง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FR-021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ปัญหาฯ #5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Counter-Sales ตรวจซ้ำ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FR-022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ความต้องการ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Rebate FIFO แยก Sales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FR-008/009/010/011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ความต้องการ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บันทึกบัญชีตาม WINSpeed ดังเดิม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D-03 แนวทาง B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WF Comment 2.3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ตั๋วคงค้าง aging (30/45 วัน)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FR-017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WF Comment 2.6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สถานะรถ 3 สถานะ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FR-017 + WeighTicket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WF Comment 4-5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Approval levels เฉพาะคน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FR-006/007 (5.5)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EBF0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15"/>
                <w:szCs w:val="15"/>
              </w:rPr>
              <w:t xml:space="preserve">drawio (9 ปัญหา)</w:t>
            </w:r>
          </w:p>
        </w:tc>
        <w:tc>
          <w:tcPr>
            <w:tcW w:type="dxa" w:w="3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Sales/Store/Account</w:t>
            </w:r>
          </w:p>
        </w:tc>
        <w:tc>
          <w:tcPr>
            <w:tcW w:type="dxa" w:w="2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F1-F8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 w:val="false"/>
                <w:bCs w:val="false"/>
                <w:color w:val="1A1A1A"/>
                <w:sz w:val="15"/>
                <w:szCs w:val="15"/>
              </w:rPr>
              <w:t xml:space="preserve">✅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1F3864" w:sz="4"/>
          <w:left w:val="single" w:color="1F3864" w:sz="18"/>
          <w:bottom w:val="single" w:color="1F3864" w:sz="4"/>
          <w:right w:val="single" w:color="1F3864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EEF5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Prompt" w:cs="Prompt" w:eastAsia="Prompt" w:hAnsi="Prompt"/>
                <w:b/>
                <w:bCs/>
                <w:color w:val="1F3864"/>
                <w:sz w:val="20"/>
                <w:szCs w:val="20"/>
              </w:rPr>
              <w:t xml:space="preserve">Master Data &amp; Dependencies (ยืนยัน DB จริง)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ปุ๋ย FG = StockFlag='Y' AND ตัน (193) · ของแถม = GoodGroupID NULL · กระสอบ = GoodGroupID=1000</w:t>
            </w:r>
          </w:p>
          <w:p>
            <w:pPr>
              <w:spacing w:after="40" w:line="264"/>
            </w:pPr>
            <w:r>
              <w:rPr>
                <w:rFonts w:ascii="Prompt" w:cs="Prompt" w:eastAsia="Prompt" w:hAnsi="Prompt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รอข้อมูล: DB เครื่องชั่ง (timestamp รถ), DB โรงงาน/เครื่องโม่ (stock real-time)</w:t>
            </w:r>
          </w:p>
          <w:p>
            <w:pPr>
              <w:spacing w:after="0" w:line="264"/>
            </w:pPr>
            <w:r>
              <w:rPr>
                <w:rFonts w:ascii="Prompt" w:cs="Prompt" w:eastAsia="Prompt" w:hAnsi="Prompt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เอกสารหลักฐาน: ใบสั่งจอง I69-01539/K69-01448, Order Form L62452 (ของแถมกระดาษ), คู่มือ Export-Import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15. สรุปการพัฒนาเวอร์ชันล่าสุด (v6.0 Release Notes)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หมวดนี้สรุปการพัฒนาเพิ่มเติมหลังเอกสาร v5.0 (23 มิ.ย. 2569) จนถึง v6.0 (27 มิ.ย. 2569) — ทุกฟีเจอร์ build และ deploy ขึ้น Production จริง (Railway + Vercel · build v4.2.11) และทดสอบกับฐานข้อมูล dbwins_worldfert9 ทั้ง LOCAL และ REMOTE · คงหลักการ Non-Invasive: dbo = READ-ONLY เขียนเฉพาะ schema wf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15.1 ภาพรวมการเปลี่ยนแปลง v5.0 → v6.0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28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v5.0</w:t>
            </w:r>
          </w:p>
        </w:tc>
        <w:tc>
          <w:tcPr>
            <w:tcW w:type="dxa" w:w="4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v6.0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เวอร์ชันเอกสาร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5.0 (23 มิ.ย. 2569)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6.0 (27 มิ.ย. 2569)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เมนูระบบ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9 เมนูหลัก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13 เมนู (+Voucher, +CN Rebate, +ใบเสนอราคา, +ตั๋วคงค้าง, +รายงาน)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schema wf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10 ตาราง + 4 views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18 ตาราง + 7 views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Realtime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Polling 5 วินาที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Socket.IO (event so_updated) + polling fallback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การเชื่อม DB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Pool เดียว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Dual-pool LOCAL↔REMOTE สลับ runtime (header X-DB-Target)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Deployment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(ออกแบบ)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Railway (API) + Vercel (Web) + GitHub CI/CD จริง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Migration</w:t>
            </w:r>
          </w:p>
        </w:tc>
        <w:tc>
          <w:tcPr>
            <w:tcW w:type="dxa" w:w="28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17 ไฟล์ idempotent — รัน clean 0 errors ทั้ง local+remote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15.2 โมดูลใหม่ (New Modules)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860"/>
      </w:tblGrid>
      <w:tr>
        <w:trPr>
          <w:tblHeader/>
        </w:trPr>
        <w:tc>
          <w:tcPr>
            <w:tcW w:type="dxa" w:w="2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เมนู</w:t>
            </w:r>
          </w:p>
        </w:tc>
        <w:tc>
          <w:tcPr>
            <w:tcW w:type="dxa" w:w="2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แหล่งข้อมูล</w:t>
            </w:r>
          </w:p>
        </w:tc>
        <w:tc>
          <w:tcPr>
            <w:tcW w:type="dxa" w:w="38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สาระสำคัญ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Voucher (คูปองคงค้าง)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dbo.WFCoupon (READ)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คูปองสะสมแลกสินค้า (หน่วยตัน) — drill-down พนักงานขาย → ลูกค้า → ใบคูปอง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CN Rebate (ใบลดหนี้รีเบท)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dbo.SOInvHD 109 (READ)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ประวัติ CN รีเบทจริงจาก WINSpeed — single source of truth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ใบเสนอราคา (Quotation)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wf.Quotation / QuotationLine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สร้างใบเสนอราคา → แปลงเป็น SO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ตั๋วคงค้าง (Aging)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 (View)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 คงค้าง + aging 30/45 วัน + ค้นหา/แบ่งหน้า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บัญชี (Accounting)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 (View)</w:t>
            </w:r>
          </w:p>
        </w:tc>
        <w:tc>
          <w:tcPr>
            <w:tcW w:type="dxa" w:w="38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ออกของวันนี้ + อนุมัติเคลมรีเบท → CN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15.3 ระบบรีเบท/ส่วนลด 3 รูปแบบ (แยกให้ชัดเจน)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การวิเคราะห์ข้อมูลจริงยืนยันว่ามี 3 ระบบที่แยกจากกันโดยสิ้นเชิง ไม่ควรปะปนกัน — เป็นการแก้ความเข้าใจสำคัญใน v6.0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2400"/>
        <w:gridCol w:w="3460"/>
      </w:tblGrid>
      <w:tr>
        <w:trPr>
          <w:tblHeader/>
        </w:trPr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ระบบ</w:t>
            </w:r>
          </w:p>
        </w:tc>
        <w:tc>
          <w:tcPr>
            <w:tcW w:type="dxa" w:w="1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หน่วย</w:t>
            </w:r>
          </w:p>
        </w:tc>
        <w:tc>
          <w:tcPr>
            <w:tcW w:type="dxa" w:w="24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แหล่งข้อมูล</w:t>
            </w:r>
          </w:p>
        </w:tc>
        <w:tc>
          <w:tcPr>
            <w:tcW w:type="dxa" w:w="34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กลไก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฿ Rebate (ส่วนต่างราคา)</w:t>
            </w:r>
          </w:p>
        </w:tc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บาท (฿)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wf.RebatePool/Ledger/Claim/Usage</w:t>
            </w:r>
          </w:p>
        </w:tc>
        <w:tc>
          <w:tcPr>
            <w:tcW w:type="dxa" w:w="3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accrual = (ราคาขาย − NET) × ตัน เมื่อ Confirm SO ผ่าน App → ตัด FIFO → Claim → CN 109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Voucher / WFCoupon</w:t>
            </w:r>
          </w:p>
        </w:tc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ตัน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dbo.WFCoupon</w:t>
            </w:r>
          </w:p>
        </w:tc>
        <w:tc>
          <w:tcPr>
            <w:tcW w:type="dxa" w:w="3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คูปองแลกสินค้าฟรี (loyalty) ของ WINSpeed — คนละระบบกับรีเบทเงิน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ตั๋วคุม (Control Ticket)</w:t>
            </w:r>
          </w:p>
        </w:tc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ใบ / ตัน</w:t>
            </w:r>
          </w:p>
        </w:tc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dbo.SOHD.AppvDocuNo ('AI')</w:t>
            </w:r>
          </w:p>
        </w:tc>
        <w:tc>
          <w:tcPr>
            <w:tcW w:type="dxa" w:w="3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ใบจองล่วงหน้า/คุมเข้าชั่ง — ไม่ใช่ทั้งรีเบทและคูปอง</w:t>
            </w:r>
          </w:p>
        </w:tc>
      </w:tr>
    </w:tbl>
    <w:p/>
    <w:p>
      <w:pPr>
        <w:spacing w:after="80" w:line="276"/>
      </w:pPr>
      <w:r>
        <w:rPr>
          <w:rFonts w:ascii="Prompt" w:cs="Prompt" w:eastAsia="Prompt" w:hAnsi="Prompt"/>
          <w:color w:val="6B6B6B"/>
          <w:sz w:val="16"/>
          <w:szCs w:val="16"/>
        </w:rPr>
        <w:t xml:space="preserve">ข้อมูลจริง: dbo.WFCoupon มี 94,540 แถว (222 ใบเปิด ~12,973 ตันคงค้าง) · ฿Rebate (wf) ตั้งยอดเมื่อสร้าง SO ผ่าน App ที่มีส่วนต่างราคา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15.4 CN Rebate — Single Source of Truth (dbo.SOInvHD 109)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CN รีเบทที่ออกจริงเก็บใน dbo.SOInvHD (DocuType=109) โดยใช้ CNRemarkTypeID=6001 (ฝ่ายขายแจ้งให้ทำลดหนี้ — ให้ส่วนลดแก่ลูกค้า) และ 1001 (ให้ส่วนลดพิเศษ) — พบ 87 ใบในอดีต (2556–2567) ทั้งหมด cleared (RemaAmnt=0) · ระบบดึงตรงจาก WINSpeed ไม่ต้อง sync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4260"/>
      </w:tblGrid>
      <w:tr>
        <w:trPr>
          <w:tblHeader/>
        </w:trPr>
        <w:tc>
          <w:tcPr>
            <w:tcW w:type="dxa" w:w="1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</w:t>
            </w:r>
          </w:p>
        </w:tc>
        <w:tc>
          <w:tcPr>
            <w:tcW w:type="dxa" w:w="3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 / คอลัมน์</w:t>
            </w:r>
          </w:p>
        </w:tc>
        <w:tc>
          <w:tcPr>
            <w:tcW w:type="dxa" w:w="42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CN (header)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dbo.SOInvHD DocuType=109</w:t>
            </w:r>
          </w:p>
        </w:tc>
        <w:tc>
          <w:tcPr>
            <w:tcW w:type="dxa" w:w="4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DocuNo เช่น CNI68-xxx · CNRemarkTypeID 6001/1001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รายการ CN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dbo.SOInvDT</w:t>
            </w:r>
          </w:p>
        </w:tc>
        <w:tc>
          <w:tcPr>
            <w:tcW w:type="dxa" w:w="4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GoodPrice2 = รีเบท/ตัน · GoodQty2 = ตัน · GoodAmnt = รวม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ใบกำกับต้นทาง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cn.RefSOID → SOInvHD 107</w:t>
            </w:r>
          </w:p>
        </w:tc>
        <w:tc>
          <w:tcPr>
            <w:tcW w:type="dxa" w:w="4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trace กลับใบกำกับขายเชื่อต้นทาง</w:t>
            </w:r>
          </w:p>
        </w:tc>
      </w:tr>
      <w:tr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พนักงานขาย</w:t>
            </w:r>
          </w:p>
        </w:tc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SOInvHD.EmpID → dbo.EMEmp</w:t>
            </w:r>
          </w:p>
        </w:tc>
        <w:tc>
          <w:tcPr>
            <w:tcW w:type="dxa" w:w="42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แยกยอดรีเบทตามพนักงานขาย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15.5 สถาปัตยกรรม Dual-DB + Realtime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ระบบรองรับสลับฐานข้อมูล LOCAL ↔ REMOTE ต่อ request ผ่าน header X-DB-Target โดยใช้ AsyncLocalStorage เลือก connection pool — dbo ยังคง READ-ONLY ทั้งสองฝั่ง · ทุก endpoint อ่าน dbo ใช้ pool ของ target ปัจจุบัน (ตามปุ่มสลับ)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Pool</w:t>
            </w:r>
          </w:p>
        </w:tc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โหมด Auth</w:t>
            </w:r>
          </w:p>
        </w:tc>
        <w:tc>
          <w:tcPr>
            <w:tcW w:type="dxa" w:w="4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การเชื่อมต่อ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LOCAL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Windows Authentication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localhost\SQLEXPRESS · msnodesqlv8 (named-pipe)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REMOTE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SQL Server Authentication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20.255.185.14:1433 · ODBC Driver 17 (encrypted/TCP)</w:t>
            </w:r>
          </w:p>
        </w:tc>
      </w:tr>
    </w:tbl>
    <w:p/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Realtime: เปลี่ยนจาก polling เป็น Socket.IO (event so_updated) — แจ้งเตือนข้ามผู้ใช้ทันทีเมื่อ SO เปลี่ยนสถานะ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15.6 schema wf — 18 ตาราง + 7 Views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กลุ่ม</w:t>
            </w:r>
          </w:p>
        </w:tc>
        <w:tc>
          <w:tcPr>
            <w:tcW w:type="dxa" w:w="7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 / วิว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Sales Order (5)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SalesOrder · SalesOrderLine · SalesOrderExt · SalesOrderLineExt · SalesOrderAudit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Rebate ฿ (4)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RebatePool · RebateLedger · RebateClaim · RebateUsage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Giveaway (4)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GiveawayBudget · GiveawayItem · GiveawayWithdrawal · GiveawayIssue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Quotation (2)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Quotation · QuotationLine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ระบบ (3)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AppUser · GoodExtra · PaperTrail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Views (7)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v_AllSalesOrders · v_AllSalesOrderLines · v_ControlTicket · v_CurrentPrice · v_Customer · v_FertGood · v_GiveawayBudgetStatus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15.7 Deployment &amp; DevOps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ส่วน</w:t>
            </w:r>
          </w:p>
        </w:tc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เทคโนโลยี</w:t>
            </w:r>
          </w:p>
        </w:tc>
        <w:tc>
          <w:tcPr>
            <w:tcW w:type="dxa" w:w="4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หมายเหตุ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Backend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Railway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Express (Node) — auto-deploy on git push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Vercel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React build — auto-deploy on git push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Source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GitHub: winspeed-connect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branch main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Release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deploy.ps1 (npm run deploy)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bump version → push → trigger deploy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Migration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run_migrations.js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migrate / migrate:local / migrate:remote — idempotent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 switch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.env DB_MODE + header X-DB-Target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local ↔ remote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15.8 API Endpoints หลักที่เพิ่ม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600"/>
        <w:gridCol w:w="4660"/>
      </w:tblGrid>
      <w:tr>
        <w:trPr>
          <w:tblHeader/>
        </w:trPr>
        <w:tc>
          <w:tcPr>
            <w:tcW w:type="dxa" w:w="1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3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4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/api/rebate/voucher-summary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สรุปคูปองคงค้างตามพนักงานขาย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/api/rebate/coupons[/:custId]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คูปองรายลูกค้า / รายใบ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/api/rebate/cn-summary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สรุป CN รีเบทตามพนักงานขาย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/api/rebate/cn-list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รายการ CN (filter ปี/พนักงาน/ลูกค้า)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/api/rebate/cn-detail/:id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รายการสินค้าใน CN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/api/so/shipped-today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ออกของวันนี้ (Accounting)</w:t>
            </w:r>
          </w:p>
        </w:tc>
      </w:tr>
      <w:tr>
        <w:tc>
          <w:tcPr>
            <w:tcW w:type="dxa" w:w="1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/api/master/aging[/search]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ตั๋วคงค้าง + ค้นหา/แบ่งหน้า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15.9 สถานะการพัฒนา v6.0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5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ทุกโมดูล (13 เมนู) ขึ้น Production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Railway + Vercel (build v4.2.11)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Migration ทั้ง local + remote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17/17 ไฟล์ — 0 errors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schema LOCAL = REMOTE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ยืนยัน checksum view + sp ตรงกัน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Single source of truth (dbo)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CN Rebate / Voucher อ่านตรงจาก WINSpeed</w:t>
            </w:r>
          </w:p>
        </w:tc>
      </w:tr>
      <w:tr>
        <w:tc>
          <w:tcPr>
            <w:tcW w:type="dxa" w:w="4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พร้อมให้ทีมบัญชีทดสอบ (UAT)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ทดสอบ end-to-end ผ่าน</w:t>
            </w:r>
          </w:p>
        </w:tc>
      </w:tr>
    </w:tbl>
    <w:p/>
    <w:p>
      <w:pPr>
        <w:spacing w:after="80" w:line="276"/>
      </w:pPr>
      <w:r>
        <w:rPr>
          <w:rFonts w:ascii="Prompt" w:cs="Prompt" w:eastAsia="Prompt" w:hAnsi="Prompt"/>
          <w:color w:val="6B6B6B"/>
          <w:sz w:val="16"/>
          <w:szCs w:val="16"/>
        </w:rPr>
        <w:t xml:space="preserve">— จบหมวด v6.0 Release Notes —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16. การเชื่อมต่อ TruckScale (Weigh-In / Weigh-Out Integration)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  <w:color w:val="A32D2D"/>
          <w:sz w:val="18"/>
          <w:szCs w:val="18"/>
        </w:rPr>
        <w:t xml:space="preserve">สถานะ: DESIGN (ออกแบบ — ยังไม่ implement · เลื่อนจาก Phase 2 เข้าขอบเขต v6 ตามที่ลูกค้าร้องขอ) · อ้างอิงข้อมูลจริงจาก refs/truckscale_db_analysis.md (db_truckscale · MySQL 5.7 · 192.168.1.253)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เป้าหมาย: ให้ App เป็นสะพานเชื่อม WINSpeed ↔ TruckScale ครบวงจร — เปิดใบจากใบจอง WINSpeed → เปิดตั๋วชั่งเข้า (Weigh-In) → ชั่งออก (Weigh-Out) → ยืนยันออเดอร์กลับ WINSpeed เป็น Shipped อัตโนมัติเมื่อชั่งออกเสร็จ ลดการคีย์ซ้ำและทำให้ทุกส่วนงานคล่องตัวขึ้น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16.1 ภาพรวมระบบ TruckScale (MySQL — แยกจาก WINSpeed)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TruckScale เป็นระบบชั่งน้ำหนักรถบรรทุก ใช้ MySQL บน local network รองรับเครื่องชั่ง 2 ตัว (COM 1 &amp; 3, ความจุ 80 ตัน/เครื่อง) — แยกขาดจาก WINSpeed (SQL Server) เชื่อมกันผ่าน naming convention ไม่มี FK ข้ามระบบ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560"/>
        <w:gridCol w:w="1900"/>
      </w:tblGrid>
      <w:tr>
        <w:trPr>
          <w:tblHeader/>
        </w:trPr>
        <w:tc>
          <w:tcPr>
            <w:tcW w:type="dxa" w:w="2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4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  <w:tc>
          <w:tcPr>
            <w:tcW w:type="dxa" w:w="1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จำนวน (ประมาณ)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tblscale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รายการชั่ง (หลัก) — weight_in/out/net, เวลาเข้า-ออก, ทะเบียนรถ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403,908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tbl_keyone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ข้อมูลก่อนชั่ง (ลูกค้า/รถ/สินค้า/ประเภทรับ)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407,973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tblproduct_detail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รายละเอียดสินค้าต่อบิล + เลข invoice/เอกสาร WINSpeed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550,161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 / tblcustomer / tbl_driver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สินค้า 491 · ลูกค้า 5,394 · คนขับ 33,685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tblstore / tblweighttype / tblorder</w:t>
            </w:r>
          </w:p>
        </w:tc>
        <w:tc>
          <w:tcPr>
            <w:tcW w:type="dxa" w:w="4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คลัง 18 · ประเภทชั่ง 6 · ใบสั่ง+ยอดคงเหลือ 5,890</w:t>
            </w:r>
          </w:p>
        </w:tc>
        <w:tc>
          <w:tcPr>
            <w:tcW w:type="dxa" w:w="1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—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16.2 กระบวนการชั่ง (Weigh Flow) ผ่าน App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60"/>
        <w:gridCol w:w="3700"/>
      </w:tblGrid>
      <w:tr>
        <w:trPr>
          <w:tblHeader/>
        </w:trPr>
        <w:tc>
          <w:tcPr>
            <w:tcW w:type="dxa" w:w="2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ขั้น</w:t>
            </w:r>
          </w:p>
        </w:tc>
        <w:tc>
          <w:tcPr>
            <w:tcW w:type="dxa" w:w="35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การทำงาน</w:t>
            </w:r>
          </w:p>
        </w:tc>
        <w:tc>
          <w:tcPr>
            <w:tcW w:type="dxa" w:w="3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 / ฟิลด์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1. รับใบจาก WINSpeed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 ดึงใบจอง/ใบสั่งขาย (รออนุมัติเข้าชั่ง)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 103/104 · AppvDocuNo (AI) · TransRegistration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2. เปิดตั๋วชั่งเข้า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สร้าง pre-weigh: ลูกค้า/รถ/สินค้า/ปลายทาง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tbl_keyone · wf.WeighTicket (สถานะ WEIGH_IN)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3. ชั่งเข้า (Weight-In)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บันทึกน้ำหนักรถเปล่า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tblscale.weight_in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4. รับของ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บันทึกรายการสินค้าที่บรรทุก (สายพาน/คลัง/bulk)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tblproduct_detail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5. ชั่งออก (Weight-Out)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บันทึกน้ำหนักรถ+สินค้า → คำนวณสุทธิ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tblscale.weight_out · weight_net = out − in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6. ยืนยัน → Shipped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 เปลี่ยน SO เป็น SHIPPED + แนบน้ำหนักจริง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wf.SalesOrder.status=SHIPPED · wf.WeighTicket (DONE)</w:t>
            </w:r>
          </w:p>
        </w:tc>
      </w:tr>
      <w:tr>
        <w:tc>
          <w:tcPr>
            <w:tcW w:type="dxa" w:w="21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7. ส่งกลับ WINSpeed</w:t>
            </w:r>
          </w:p>
        </w:tc>
        <w:tc>
          <w:tcPr>
            <w:tcW w:type="dxa" w:w="3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สร้างไฟล์ Import (SOHD/SODT.TXT) → WINSpeed ออกใบกำกับ+GL</w:t>
            </w:r>
          </w:p>
        </w:tc>
        <w:tc>
          <w:tcPr>
            <w:tcW w:type="dxa" w:w="3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 Export/Import (เดิม) — Non-Invasive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16.3 การเชื่อม WINSpeed ↔ TruckScale (Join Keys ยืนยันจากข้อมูลจริง)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360"/>
        <w:gridCol w:w="2700"/>
      </w:tblGrid>
      <w:tr>
        <w:trPr>
          <w:tblHeader/>
        </w:trPr>
        <w:tc>
          <w:tcPr>
            <w:tcW w:type="dxa" w:w="3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TruckScale (MySQL)</w:t>
            </w:r>
          </w:p>
        </w:tc>
        <w:tc>
          <w:tcPr>
            <w:tcW w:type="dxa" w:w="3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WINSpeed (SQL Server)</w:t>
            </w:r>
          </w:p>
        </w:tc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ความหมาย</w:t>
            </w:r>
          </w:p>
        </w:tc>
      </w:tr>
      <w:tr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tblproduct_detail.pd_pro_invoid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dbo.SOHD.DocuNo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เลขที่ใบกำกับ/เอกสารขาย</w:t>
            </w:r>
          </w:p>
        </w:tc>
      </w:tr>
      <w:tr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tblproduct_detail.pd_pro_number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dbo.SODT.DocuNo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เลขเอกสาร/ตั๋วคุม (Control Ticket)</w:t>
            </w:r>
          </w:p>
        </w:tc>
      </w:tr>
      <w:tr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tblscale.one_car_regis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dbo.SOHD.TransRegistration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ทะเบียนรถ (key หลักในการ match)</w:t>
            </w:r>
          </w:p>
        </w:tc>
      </w:tr>
      <w:tr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tblcustomer.one_cus_id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dbo.EMCust.CustID</w:t>
            </w:r>
          </w:p>
        </w:tc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รหัสลูกค้า (ต้องยืนยัน mapping)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16.4 สถาปัตยกรรม Integration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แนวทางที่แนะนำ (Approach 1 — Read-only): App เชื่อม MySQL TruckScale เป็น connection pool แยก (read-only) + endpoint lookup น้ำหนักด้วยทะเบียนรถ/movebill แล้ว match กับ WINSpeed ผ่าน pd_pro_invoid ↔ DocuNo — ไม่แตะข้อมูลต้นทางทั้งสองระบบ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60"/>
        <w:gridCol w:w="3300"/>
      </w:tblGrid>
      <w:tr>
        <w:trPr>
          <w:tblHeader/>
        </w:trPr>
        <w:tc>
          <w:tcPr>
            <w:tcW w:type="dxa" w:w="2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แนวทาง</w:t>
            </w:r>
          </w:p>
        </w:tc>
        <w:tc>
          <w:tcPr>
            <w:tcW w:type="dxa" w:w="3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วิธี</w:t>
            </w:r>
          </w:p>
        </w:tc>
        <w:tc>
          <w:tcPr>
            <w:tcW w:type="dxa" w:w="3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ข้อดี / ข้อสังเกต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Approach 1 — Read-only (แนะนำ)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 ต่อ MySQL (read) + /api/truckscale/* lookup ตามทะเบียน/movebill</w:t>
            </w:r>
          </w:p>
        </w:tc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real-time · ไม่ต้อง ETL · ต้อง VPN/tunnel เข้า 192.168.1.253</w:t>
            </w:r>
          </w:p>
        </w:tc>
      </w:tr>
      <w:tr>
        <w:tc>
          <w:tcPr>
            <w:tcW w:type="dxa" w:w="2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Approach 2 — ETL</w:t>
            </w:r>
          </w:p>
        </w:tc>
        <w:tc>
          <w:tcPr>
            <w:tcW w:type="dxa" w:w="3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Pull MySQL → wf.TruckScaleImport (SQL Server) รายวัน</w:t>
            </w:r>
          </w:p>
        </w:tc>
        <w:tc>
          <w:tcPr>
            <w:tcW w:type="dxa" w:w="3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join กับ WINSpeed ง่าย · ข้อมูลหน่วงตาม cycle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16.5 Data Model — wf (ส่วนเพิ่มสำหรับ TruckScale)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Entity</w:t>
            </w:r>
          </w:p>
        </w:tc>
        <w:tc>
          <w:tcPr>
            <w:tcW w:type="dxa" w:w="64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 Attributes (สรุป)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wf.WeighTicket ✦</w:t>
            </w:r>
          </w:p>
        </w:tc>
        <w:tc>
          <w:tcPr>
            <w:tcW w:type="dxa" w:w="6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id(PK) · soId(FK) · truckReg · grossKg · tareKg · netKg · weighInAt · weighOutAt · scaleNo · status(WEIGH_IN/WEIGH_OUT/DONE) · movebill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wf.TruckScaleImport ✦ (ถ้าใช้ ETL)</w:t>
            </w:r>
          </w:p>
        </w:tc>
        <w:tc>
          <w:tcPr>
            <w:tcW w:type="dxa" w:w="6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id(PK) · movebill · invoid(→DocuNo) · carRegis · weightNet · dateOut · raw(JSON) · importedAt</w:t>
            </w:r>
          </w:p>
        </w:tc>
      </w:tr>
      <w:tr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wf.TruckScaleLink ✦</w:t>
            </w:r>
          </w:p>
        </w:tc>
        <w:tc>
          <w:tcPr>
            <w:tcW w:type="dxa" w:w="64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soId(FK) · tsScaleId(tblscale.s_id) · pdId(tblproduct_detail.pd_id) · matchedBy(plate/invoid)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16.6 ความต้องการเชิงฟังก์ชันใหม่ (FR — TruckScale)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900"/>
        <w:gridCol w:w="5160"/>
      </w:tblGrid>
      <w:tr>
        <w:trPr>
          <w:tblHeader/>
        </w:trPr>
        <w:tc>
          <w:tcPr>
            <w:tcW w:type="dxa" w:w="13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29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5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สาระสำคัญ (Acceptance)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FR-024 ✦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Weigh-In/Out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เปิดตั๋วชั่งจากใบจอง WINSpeed · บันทึก gross/tare/net + เวลา · รองรับเครื่องชั่ง 2 ตัว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FR-025 ✦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Confirm Shipped จากน้ำหนักจริง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เมื่อชั่งออกครบ → SO=SHIPPED + แนบ netKg → สร้างไฟล์ Import ส่ง WINSpeed (Non-Invasive)</w:t>
            </w:r>
          </w:p>
        </w:tc>
      </w:tr>
      <w:tr>
        <w:tc>
          <w:tcPr>
            <w:tcW w:type="dxa" w:w="13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FR-026 ✦</w:t>
            </w:r>
          </w:p>
        </w:tc>
        <w:tc>
          <w:tcPr>
            <w:tcW w:type="dxa" w:w="29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Lookup &amp; Match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ค้นน้ำหนักด้วยทะเบียน/movebill · match WINSpeed ผ่าน pd_pro_invoid↔DocuNo · แสดงยอดคงเหลือ (tblorder)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16.7 External Interface — TruckScale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160"/>
      </w:tblGrid>
      <w:tr>
        <w:trPr>
          <w:tblHeader/>
        </w:trPr>
        <w:tc>
          <w:tcPr>
            <w:tcW w:type="dxa" w:w="2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16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5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แหล่ง / Method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Weigh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Read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MySQL db_truckscale (tblscale/tbl_keyone/tblproduct_detail) — read-only pool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Weigh Lookup API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Internal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/api/truckscale/weigh?plate= | movebill= · /api/truckscale/order/:docuNo</w:t>
            </w:r>
          </w:p>
        </w:tc>
      </w:tr>
      <w:tr>
        <w:tc>
          <w:tcPr>
            <w:tcW w:type="dxa" w:w="2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Shipped → WINSpeed</w:t>
            </w:r>
          </w:p>
        </w:tc>
        <w:tc>
          <w:tcPr>
            <w:tcW w:type="dxa" w:w="16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Import</w:t>
            </w:r>
          </w:p>
        </w:tc>
        <w:tc>
          <w:tcPr>
            <w:tcW w:type="dxa" w:w="5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SOHD/SODT.TXT (เดิม) — WINSpeed post ใบกำกับ/GL เอง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16.8 ข้อควรระวัง (Constraints)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• เครื่องชั่งอยู่ 192.168.1.253 (local network) — production server ต้องเข้าผ่าน VPN/tunnel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• วันที่ TruckScale เก็บ 2 รูปแบบ (string Thai + Excel serial int) — ต้องแปลง: DATE_ADD('1899-12-30', INTERVAL day DAY)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• Charset ผสม: tblscale=utf8_bin, tblcustomer/tblproduct=tis620 — Node.js ต้องระบุ charset=TIS620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• ไม่มี FK ข้ามระบบ — match ด้วย naming convention (ทะเบียนรถ/invoid) ต้องมี fallback + verify</w:t>
      </w:r>
    </w:p>
    <w:p>
      <w:pPr>
        <w:spacing w:after="80" w:line="276"/>
      </w:pPr>
      <w:r>
        <w:rPr>
          <w:rFonts w:ascii="Prompt" w:cs="Prompt" w:eastAsia="Prompt" w:hAnsi="Prompt"/>
          <w:b/>
          <w:bCs/>
          <w:color w:val="3B6D11"/>
          <w:sz w:val="17"/>
          <w:szCs w:val="17"/>
        </w:rPr>
        <w:t xml:space="preserve">• หลักการเดิมคงไว้: ไม่เขียนทับ WINSpeed (dbo READ-ONLY) และไม่แก้ schema TruckScale — App อ่าน+เชื่อมเท่านั้น</w:t>
      </w:r>
    </w:p>
    <w:p>
      <w:pPr>
        <w:spacing w:after="80" w:line="276"/>
      </w:pPr>
      <w:r>
        <w:rPr>
          <w:rFonts w:ascii="Prompt" w:cs="Prompt" w:eastAsia="Prompt" w:hAnsi="Prompt"/>
          <w:color w:val="6B6B6B"/>
          <w:sz w:val="16"/>
          <w:szCs w:val="16"/>
        </w:rPr>
        <w:t xml:space="preserve">— จบหมวด 16: TruckScale Integration (Design) —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17. อัปเดตการพัฒนา — Batch 1-4 (Implemented · build v4.2.16)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หลัง v6.0 ได้ทำการ implement ฟีเจอร์ที่ออกแบบไว้แต่ยังไม่ได้สร้าง จนครบ (gap analysis) — deploy จริงบน Railway + Vercel และรัน migration clean ทั้ง local + remote · คงเหลือเฉพาะ TruckScale live ที่รอเปิด VPN (ดู §16)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17.1 สรุป Batch ที่ implement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760"/>
        <w:gridCol w:w="1700"/>
        <w:gridCol w:w="2200"/>
      </w:tblGrid>
      <w:tr>
        <w:trPr>
          <w:tblHeader/>
        </w:trPr>
        <w:tc>
          <w:tcPr>
            <w:tcW w:type="dxa" w:w="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Batch</w:t>
            </w:r>
          </w:p>
        </w:tc>
        <w:tc>
          <w:tcPr>
            <w:tcW w:type="dxa" w:w="47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โมดูล</w:t>
            </w:r>
          </w:p>
        </w:tc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Paper Trail — เอกสาร 4 สี + QR + scan tracking + alert ใบหาย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FR-004/012/013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deploy v4.2.12</w:t>
            </w:r>
          </w:p>
        </w:tc>
      </w:tr>
      <w:tr>
        <w:tc>
          <w:tcPr>
            <w:tcW w:type="dxa" w:w="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Rebate Plan + จัดสรร Pool ตามภาค/priority (Price Book ใช้ EMSetPriceDT เดิม)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FR-008/009/023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deploy v4.2.13</w:t>
            </w:r>
          </w:p>
        </w:tc>
      </w:tr>
      <w:tr>
        <w:tc>
          <w:tcPr>
            <w:tcW w:type="dxa" w:w="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Verification Gate (ตรวจซ้ำก่อนยืนยัน) + Unlock Request flow (สายอนุมัติ)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FR-022/006/007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deploy v4.2.14</w:t>
            </w:r>
          </w:p>
        </w:tc>
      </w:tr>
      <w:tr>
        <w:tc>
          <w:tcPr>
            <w:tcW w:type="dxa" w:w="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4a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WeighTicket — gross/tare/net + เครื่องชั่ง (รากฐาน TruckScale)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 (weigh)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deploy v4.2.15</w:t>
            </w:r>
          </w:p>
        </w:tc>
      </w:tr>
      <w:tr>
        <w:tc>
          <w:tcPr>
            <w:tcW w:type="dxa" w:w="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4b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Control Ticket page (คงเหลือ+ประวัติตัด) + Reports + Export Excel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FR-021/017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 deploy v4.2.16</w:t>
            </w:r>
          </w:p>
        </w:tc>
      </w:tr>
      <w:tr>
        <w:tc>
          <w:tcPr>
            <w:tcW w:type="dxa" w:w="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4c</w:t>
            </w:r>
          </w:p>
        </w:tc>
        <w:tc>
          <w:tcPr>
            <w:tcW w:type="dxa" w:w="47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live connection (MySQL 192.168.1.253)</w:t>
            </w:r>
          </w:p>
        </w:tc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FR-024/025/026</w:t>
            </w:r>
          </w:p>
        </w:tc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⏳ รอ VPN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17.2 ตาราง wf + Endpoint ที่เพิ่ม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 / ตาราง</w:t>
            </w:r>
          </w:p>
        </w:tc>
        <w:tc>
          <w:tcPr>
            <w:tcW w:type="dxa" w:w="5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 หลัก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016 wf.PaperCopy + wf.PaperScan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/papertrail/:so/print · /scan · /:so/copies · /lost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017 wf.RebatePlan + RebatePlanAllocation (+PlanId/Region ใน RebateLedger)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/rebate/plans (CRUD) · /plans/:id/allocate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018 wf.SalesOrder.VerifiedBy/At + wf.UnlockRequest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/so/:id/verify · /so/:id/unlock-request · /so/unlock-requests · /resolve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019 wf.WeighTicket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/so/:id/ship (บันทึก gross/tare/net) · /so/:id/weigh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(ไม่มี migration) Control Ticket + Reports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/master/control-tickets/:no/draws · /reports/:type · /reports/:type/export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17.3 การตัดสินใจสำคัญ — dbo Write Strategy (อัปเดต D-03 / FR-015)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  <w:color w:val="A32D2D"/>
          <w:sz w:val="18"/>
          <w:szCs w:val="18"/>
        </w:rPr>
        <w:t xml:space="preserve">เดิม D-03 (แนวทาง B) ระบุ "ห้ามเขียน dbo · ส่งผ่าน WINSpeed Import (SOHD/SODT.TXT)" แต่ทีมตัดสินใจใช้แนวทางที่ implement จริง: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6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การตัดสินใจ (v6.1)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confirm / picking / ship / cancel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เขียน dbo.SOHD/SODT ตรง (sp_ConfirmSalesOrder INSERT, UPDATE PkgStatus/clearflag/DocuStatus)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การลงบัญชี (GL)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ยังให้ WINSpeed post เอง (Post Invoice WF) — dbo ไม่ใช่ READ-ONLY 100% แต่ GL ยังเป็นของ WINSpeed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เหตุผล</w:t>
            </w:r>
          </w:p>
        </w:tc>
        <w:tc>
          <w:tcPr>
            <w:tcW w:type="dxa" w:w="6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เร็ว/ตรงไปตรงมา ไม่ต้องตั้ง template Import — ยอมรับว่า App เขียน SOHD/SODT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17.4 สถานะ FR ล่าสุด (Implemented)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60"/>
        <w:gridCol w:w="3000"/>
      </w:tblGrid>
      <w:tr>
        <w:trPr>
          <w:tblHeader/>
        </w:trPr>
        <w:tc>
          <w:tcPr>
            <w:tcW w:type="dxa" w:w="17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46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3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FR-001/002/019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SO State Machine · สร้าง SO · แม่-ลูก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FR-004/012/013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เอกสาร 4 สี + QR · scan · Kanban + alert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FR-006/007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Unlock Request + อนุมัติ (reverse accrual)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FR-008/009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Rebate Plan + จัดสรร Pool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FR-010/011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Rebate accrual FIFO + Claim → CN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FR-020/021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ของแถม+งบ · Control Ticket (คงเหลือ+ตัด)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FR-022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Counter-Sales Verification Gate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FR-017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Reports + Dashboard + Export Excel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FR-023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Price Book NET รายเดือน (EMSetPriceDT)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✓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FR-003 / FR-016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Credit Hold / LINE intake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— (รอตัดสินใจ / Phase ถัดไป)</w:t>
            </w:r>
          </w:p>
        </w:tc>
      </w:tr>
      <w:tr>
        <w:tc>
          <w:tcPr>
            <w:tcW w:type="dxa" w:w="17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FR-024/025/026</w:t>
            </w:r>
          </w:p>
        </w:tc>
        <w:tc>
          <w:tcPr>
            <w:tcW w:type="dxa" w:w="46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TruckScale Weigh-In/Out live</w:t>
            </w:r>
          </w:p>
        </w:tc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⏳ รอ VPN (โครงสร้าง WeighTicket พร้อม)</w:t>
            </w:r>
          </w:p>
        </w:tc>
      </w:tr>
    </w:tbl>
    <w:p/>
    <w:p>
      <w:pPr>
        <w:spacing w:after="80" w:line="276"/>
      </w:pPr>
      <w:r>
        <w:rPr>
          <w:rFonts w:ascii="Prompt" w:cs="Prompt" w:eastAsia="Prompt" w:hAnsi="Prompt"/>
          <w:color w:val="6B6B6B"/>
          <w:sz w:val="16"/>
          <w:szCs w:val="16"/>
        </w:rPr>
        <w:t xml:space="preserve">— จบหมวด 17: Implementation Update —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18. TruckScale — Live Integration (Implemented · build v4.2.17)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  <w:color w:val="3B6D11"/>
          <w:sz w:val="18"/>
          <w:szCs w:val="18"/>
        </w:rPr>
        <w:t xml:space="preserve">สถานะ: LIVE — §16 (Design) ถูก implement จริงแล้ว · ข้อมูล TruckScale ถูกย้ายขึ้น Railway MySQL (cloud) จึงเชื่อมได้โดยไม่ต้อง VPN เข้า 192.168.1.253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18.1 การเชื่อมต่อ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71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Database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db_truckscale · MySQL (Railway cloud) · 403,908 ใบชั่ง (ยืนยัน live)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Driver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mysql2/promise — pool แยก (services/truckscale-db.js) ไม่เกี่ยวกับ DB_MODE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Env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MYSQL_HOST/PORT/DATABASE/USER/PASSWORD · ⚠ ห้ามตั้ง DB_MODE=mysql (DB_MODE คุม SQL Server)</w:t>
            </w:r>
          </w:p>
        </w:tc>
      </w:tr>
      <w:tr>
        <w:tc>
          <w:tcPr>
            <w:tcW w:type="dxa" w:w="2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Production</w:t>
            </w:r>
          </w:p>
        </w:tc>
        <w:tc>
          <w:tcPr>
            <w:tcW w:type="dxa" w:w="71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ต้องเพิ่ม MYSQL_* ใน env ของ Railway backend ด้วย (local .env = dev)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18.2 Endpoint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rPr>
          <w:tblHeader/>
        </w:trPr>
        <w:tc>
          <w:tcPr>
            <w:tcW w:type="dxa" w:w="436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50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 /api/truckscale/ping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สถานะการเชื่อมต่อ + จำนวนใบชั่ง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 /api/truckscale/weigh?plate= | movebill=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ค้นรายการชั่ง (in/out/net kg)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 /api/truckscale/scale/:sequence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รายละเอียดใบชั่ง + สินค้า (join one_num)</w:t>
            </w:r>
          </w:p>
        </w:tc>
      </w:tr>
      <w:tr>
        <w:tc>
          <w:tcPr>
            <w:tcW w:type="dxa" w:w="43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GET /api/truckscale/for-so/:soId</w:t>
            </w:r>
          </w:p>
        </w:tc>
        <w:tc>
          <w:tcPr>
            <w:tcW w:type="dxa" w:w="5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line="252"/>
            </w:pPr>
            <w:r>
              <w:rPr>
                <w:rFonts w:ascii="Prompt" w:cs="Prompt" w:eastAsia="Prompt" w:hAnsi="Prompt"/>
                <w:color w:val="1A1A1A"/>
                <w:sz w:val="17"/>
                <w:szCs w:val="17"/>
              </w:rPr>
              <w:t xml:space="preserve">หาน้ำหนักชั่งที่ match SO (ด้วยทะเบียนรถ)</w:t>
            </w:r>
          </w:p>
        </w:tc>
      </w:tr>
    </w:tbl>
    <w:p/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18.3 การจับคู่ (Matching) — ข้อค้นพบจริง</w:t>
      </w:r>
    </w:p>
    <w:p>
      <w:pPr>
        <w:spacing w:after="80" w:line="276"/>
      </w:pPr>
      <w:r>
        <w:rPr>
          <w:rFonts w:ascii="Prompt" w:cs="Prompt" w:eastAsia="Prompt" w:hAnsi="Prompt"/>
          <w:b/>
          <w:bCs/>
          <w:color w:val="A32D2D"/>
          <w:sz w:val="17"/>
          <w:szCs w:val="17"/>
        </w:rPr>
        <w:t xml:space="preserve">ยืนยันจากข้อมูล live: คอลัมน์ pd_pro_invoid สกปรกมาก (เช่น "ขาย", "ไม่ระบุ", เลขบางส่วน) → ใช้จับคู่กับ WINSpeed DocuNo ไม่ได้ · จึงใช้ ทะเบียนรถ (one_car_regis ↔ SOHD.TransRegistration) เป็น key หลัก</w:t>
      </w:r>
    </w:p>
    <w:p>
      <w:pPr>
        <w:pStyle w:val="Heading2"/>
        <w:spacing w:after="120" w:before="240"/>
      </w:pPr>
      <w:r>
        <w:rPr>
          <w:rFonts w:ascii="Prompt" w:cs="Prompt" w:eastAsia="Prompt" w:hAnsi="Prompt"/>
          <w:b/>
          <w:bCs/>
          <w:color w:val="1F3864"/>
          <w:sz w:val="24"/>
          <w:szCs w:val="24"/>
        </w:rPr>
        <w:t xml:space="preserve">18.4 Flow ผ่าน App (Implemented)</w:t>
      </w:r>
    </w:p>
    <w:p>
      <w:pPr>
        <w:spacing w:after="80" w:line="276"/>
      </w:pPr>
      <w:r>
        <w:rPr>
          <w:rFonts w:ascii="Prompt" w:cs="Prompt" w:eastAsia="Prompt" w:hAnsi="Prompt"/>
          <w:color w:val="1A1A1A"/>
          <w:sz w:val="18"/>
          <w:szCs w:val="18"/>
        </w:rPr>
        <w:t xml:space="preserve">คลัง/ชั่งออก (PickingQueue) → กด “ดึงน้ำหนักจาก TruckScale” → ระบบหาใบชั่งจากทะเบียนรถของ SO → เลือกใบชั่ง → auto-fill ชั่งเข้า(tare)/ชั่งออก(gross)/เครื่องชั่ง/movebill → ยืนยัน Shipped → บันทึก wf.WeighTicket (gross/tare/net) + อ้าง Movebill</w:t>
      </w:r>
    </w:p>
    <w:p>
      <w:pPr>
        <w:spacing w:after="80" w:line="276"/>
      </w:pPr>
      <w:r>
        <w:rPr>
          <w:rFonts w:ascii="Prompt" w:cs="Prompt" w:eastAsia="Prompt" w:hAnsi="Prompt"/>
          <w:color w:val="6B6B6B"/>
          <w:sz w:val="16"/>
          <w:szCs w:val="16"/>
        </w:rPr>
        <w:t xml:space="preserve">— จบหมวด 18: TruckScale Live —</w:t>
      </w:r>
    </w:p>
    <w:p>
      <w:pPr>
        <w:spacing w:before="160"/>
        <w:jc w:val="center"/>
      </w:pPr>
      <w:r>
        <w:rPr>
          <w:rFonts w:ascii="Prompt" w:cs="Prompt" w:eastAsia="Prompt" w:hAnsi="Prompt"/>
          <w:b/>
          <w:bCs/>
          <w:color w:val="1F3864"/>
          <w:sz w:val="20"/>
          <w:szCs w:val="20"/>
        </w:rPr>
        <w:t xml:space="preserve">— จบเอกสาร / End of Document —</w:t>
      </w:r>
    </w:p>
    <w:p>
      <w:pPr>
        <w:spacing w:before="60"/>
        <w:jc w:val="center"/>
      </w:pPr>
      <w:r>
        <w:rPr>
          <w:rFonts w:ascii="Prompt" w:cs="Prompt" w:eastAsia="Prompt" w:hAnsi="Prompt"/>
          <w:color w:val="595959"/>
          <w:sz w:val="16"/>
          <w:szCs w:val="16"/>
        </w:rPr>
        <w:t xml:space="preserve">Software Requirements Specification | World Fert Co., Ltd. | v6.2 (Production — Implemented) | 27 มิ.ย. 2569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rompt" w:cs="Prompt" w:eastAsia="Prompt" w:hAnsi="Prompt"/>
        <w:color w:val="595959"/>
        <w:sz w:val="16"/>
        <w:szCs w:val="16"/>
      </w:rPr>
      <w:t xml:space="preserve">WF-SRS-001 v5.0  ·  หน้า </w:t>
    </w:r>
    <w:r>
      <w:rPr>
        <w:rFonts w:ascii="Prompt" w:cs="Prompt" w:eastAsia="Prompt" w:hAnsi="Prompt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  <w:rPr>
        <w:rFonts w:ascii="Prompt" w:cs="Prompt" w:eastAsia="Prompt" w:hAnsi="Prompt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Prompt" w:cs="Prompt" w:eastAsia="Prompt" w:hAnsi="Prompt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Prompt" w:cs="Prompt" w:eastAsia="Prompt" w:hAnsi="Prompt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684c2ca33303c7347028dacd081138b1d21bd05.png"/><Relationship Id="rId9" Type="http://schemas.openxmlformats.org/officeDocument/2006/relationships/image" Target="media/b557d44d7555a865b67441e1ba86950d930488a2.png"/><Relationship Id="rId10" Type="http://schemas.openxmlformats.org/officeDocument/2006/relationships/image" Target="media/a054f4b1751b1f8e518ac863872c303af02e995f.png"/><Relationship Id="rId11" Type="http://schemas.openxmlformats.org/officeDocument/2006/relationships/image" Target="media/f375aa8d3d68e4ffb38dfc1587b55254c22ee0f4.png"/><Relationship Id="rId12" Type="http://schemas.openxmlformats.org/officeDocument/2006/relationships/image" Target="media/d1676a5fab1f0fbb9012ea600bf69464c87c115c.png"/><Relationship Id="rId13" Type="http://schemas.openxmlformats.org/officeDocument/2006/relationships/image" Target="media/35fb9c7672ace295132378c4d05d4aea4f6bb1d0.png"/><Relationship Id="rId14" Type="http://schemas.openxmlformats.org/officeDocument/2006/relationships/image" Target="media/4f2918ea0e6193c1308777e21172618273684fd7.png"/><Relationship Id="rId15" Type="http://schemas.openxmlformats.org/officeDocument/2006/relationships/image" Target="media/0fd0d8f0a7ab026387c912aa143cc433e8a1688f.png"/><Relationship Id="rId16" Type="http://schemas.openxmlformats.org/officeDocument/2006/relationships/image" Target="media/10484849f295c53b613d36c318e668e2d72ddf69.png"/><Relationship Id="rId17" Type="http://schemas.openxmlformats.org/officeDocument/2006/relationships/image" Target="media/4ba23bc3fd8419104030b839300cbf523c6b61eb.png"/><Relationship Id="rId18" Type="http://schemas.openxmlformats.org/officeDocument/2006/relationships/image" Target="media/6635ab7e60b1830dc07b8561c0465651ac26c1bd.png"/><Relationship Id="rId19" Type="http://schemas.openxmlformats.org/officeDocument/2006/relationships/image" Target="media/152f595610f7ec8b8ec8bfdbfcb5a46d26812d1d.png"/><Relationship Id="rId20" Type="http://schemas.openxmlformats.org/officeDocument/2006/relationships/image" Target="media/5353322e1be3819347f698e90edeede437e087f2.png"/><Relationship Id="rId21" Type="http://schemas.openxmlformats.org/officeDocument/2006/relationships/image" Target="media/fde40523561a909a600c1046d5a6bc1f382d8597.png"/><Relationship Id="rId22" Type="http://schemas.openxmlformats.org/officeDocument/2006/relationships/image" Target="media/e8fbc1f4fbd5da28ae8c9220d07ef84a4bbdcac2.png"/><Relationship Id="rId23" Type="http://schemas.openxmlformats.org/officeDocument/2006/relationships/image" Target="media/1a0d24cbffd560fc669c987ed120e6eb08b23294.png"/><Relationship Id="rId24" Type="http://schemas.openxmlformats.org/officeDocument/2006/relationships/image" Target="media/72297b1871dba006233e9b7e10dae65b93d927ef.png"/><Relationship Id="rId25" Type="http://schemas.openxmlformats.org/officeDocument/2006/relationships/image" Target="media/9f475fda8fe1b948799de730d9ac8a06d232ae60.png"/><Relationship Id="rId26" Type="http://schemas.openxmlformats.org/officeDocument/2006/relationships/image" Target="media/4f4557324e740d499c00eea57bbb18a03c59aaad.png"/><Relationship Id="rId27" Type="http://schemas.openxmlformats.org/officeDocument/2006/relationships/image" Target="media/3644cdae6f3b8360b7c603060965ed14121ee6d2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WF-SRS-001 v5.0</dc:title>
  <dc:creator>World Fert</dc:creator>
  <cp:lastModifiedBy>Un-named</cp:lastModifiedBy>
  <cp:revision>1</cp:revision>
  <dcterms:created xsi:type="dcterms:W3CDTF">2026-06-23T06:07:19.005Z</dcterms:created>
  <dcterms:modified xsi:type="dcterms:W3CDTF">2026-06-23T06:07:19.006Z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