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Tahoma"/>
          <w:b/>
          <w:color w:val="0B2545"/>
          <w:sz w:val="36"/>
        </w:rPr>
        <w:t>05 — ประเมินความพร้อม Production (Production Readiness Assessment)</w:t>
      </w:r>
    </w:p>
    <w:p>
      <w:pPr>
        <w:spacing w:after="240"/>
      </w:pPr>
      <w:r>
        <w:rPr>
          <w:color w:val="555555"/>
          <w:sz w:val="18"/>
        </w:rPr>
        <w:t>Version: v4.2.26 | Source: Markdown docs | Generated: 2026-07-08</w:t>
      </w:r>
    </w:p>
    <w:p>
      <w:pPr>
        <w:spacing w:before="80" w:after="160"/>
        <w:ind w:left="360"/>
      </w:pPr>
      <w:r>
        <w:rPr>
          <w:i/>
          <w:color w:val="555555"/>
        </w:rPr>
        <w:t>WS-Sale-App · build v4.2.26 · ประเมิน 8 ก.ค. 2569 · โดย Solution Architect</w:t>
      </w:r>
    </w:p>
    <w:p>
      <w:pPr>
        <w:pStyle w:val="Heading2"/>
      </w:pPr>
      <w:r>
        <w:t>บทสรุปผู้บริหาร (Verdict)</w:t>
      </w:r>
    </w:p>
    <w:p>
      <w:pPr>
        <w:spacing w:before="80" w:after="160"/>
        <w:ind w:left="360"/>
      </w:pPr>
      <w:r>
        <w:rPr>
          <w:i/>
          <w:color w:val="555555"/>
        </w:rPr>
        <w:t>สถานะ: พร้อมระดับ "Soft Launch / Pilot" — ยังไม่ควรขึ้น Full Production จนกว่าจะปิดรายการ P0 (ความปลอดภัย/ความถูกต้องบัญชี)</w:t>
      </w:r>
    </w:p>
    <w:p>
      <w:r>
        <w:t>ระบบมีฟังก์ชันครบตาม SRS v6.2 (22 หน้า, FR หลักครบ, deploy จริง Railway+Vercel, migration clean) — ความพร้อมด้านฟีเจอร์ ≈ 90% แต่ความพร้อมด้าน Operations/Security ≈ 55% ต้อง hardening ก่อนใช้งานจริงเต็มรูปแบบ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มิติ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คะแนน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สรุป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Functionality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🟢 95%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ครบตาม SRS หลัก + Meeting Minutes 02072026 ส่วนใหญ่ · LINE Login implemented in code; Credit Hold ยังเป็น next phase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Security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🔴 50%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credentials หลุด/อ่อน, JWT default (P0)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Data Integrity / บัญชี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🟡 65%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เขียน dbo ตรง — ต้องยืนยันว่าไม่กระทบ GL WINSpeed (P0)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Reliability / Backup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🟡 60%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ยังไม่มี backup/DR policy ที่ชัด, ไม่มี error monitoring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Testability / QA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🟡 60%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มี test cases (manual) แต่ยังไม่มี automated test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Observability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🔴 40%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log แค่ console · ไม่มี centralized log/alert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Performance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🟢 80%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indexed views, polling เบา, dataset ใหญ่แต่ query มี TOP/cache</w:t>
            </w:r>
          </w:p>
        </w:tc>
      </w:tr>
    </w:tbl>
    <w:p/>
    <w:p>
      <w:pPr>
        <w:pStyle w:val="Heading2"/>
      </w:pPr>
      <w:r>
        <w:t>🔴 P0 — ต้องแก้ก่อน Full Production (สำคัญสูงสุด)</w:t>
      </w:r>
    </w:p>
    <w:p>
      <w:pPr>
        <w:pStyle w:val="Heading3"/>
      </w:pPr>
      <w:r>
        <w:t>P0-1 Credentials หลุดและอ่อนแอ</w:t>
      </w:r>
    </w:p>
    <w:p>
      <w:pPr>
        <w:pStyle w:val="ListBullet"/>
        <w:spacing w:after="80"/>
      </w:pPr>
      <w:r>
        <w:t>รหัส SQL sa, MySQL root, และค่าใน .env ถูกพิมพ์ลงแชต/ประวัติแล้ว → ต้อง rotate (เปลี่ยนรหัสทั้งหมด) ทันที</w:t>
      </w:r>
    </w:p>
    <w:p>
      <w:pPr>
        <w:pStyle w:val="ListBullet"/>
        <w:spacing w:after="80"/>
      </w:pPr>
      <w:r>
        <w:t>JWT_SECRET ยังเป็นค่า default placeholder (wssale_jwt_secret_please_change...) → เปลี่ยนเป็น random ≥64 ตัวอักษร</w:t>
      </w:r>
    </w:p>
    <w:p>
      <w:pPr>
        <w:pStyle w:val="ListBullet"/>
        <w:spacing w:after="80"/>
      </w:pPr>
      <w:r>
        <w:t>ใช้ sa / root (สิทธิ์สูงสุด) ในการเชื่อม → ควรใช้ least-privilege user (เช่น wf_owner สำหรับ wf, read-only user สำหรับ dbo, read-only user สำหรับ MySQL)</w:t>
      </w:r>
    </w:p>
    <w:p>
      <w:pPr>
        <w:pStyle w:val="ListBullet"/>
        <w:spacing w:after="80"/>
      </w:pPr>
      <w:r>
        <w:t>แนวทาง: เก็บ secret ใน Railway/Vercel env vars เท่านั้น · ห้าม commit .env (ตรวจว่า .gitignore ครอบคลุม) · เปลี่ยนรหัสทุกตัว</w:t>
      </w:r>
    </w:p>
    <w:p>
      <w:pPr>
        <w:pStyle w:val="Heading3"/>
      </w:pPr>
      <w:r>
        <w:t>P0-2 ความถูกต้องบัญชี (dbo direct-write)</w:t>
      </w:r>
    </w:p>
    <w:p>
      <w:pPr>
        <w:pStyle w:val="ListBullet"/>
        <w:spacing w:after="80"/>
      </w:pPr>
      <w:r>
        <w:t>ระบบเขียน dbo.SOHD/SODT ตรง (confirm/picking/ship) — ตัดสินใจรับไว้แล้ว แต่ ต้อง dual-run / ตรวจสอบกับบัญชีจริง 2-4 สัปดาห์ ว่า:</w:t>
      </w:r>
    </w:p>
    <w:p>
      <w:pPr>
        <w:pStyle w:val="ListBullet"/>
        <w:spacing w:after="80"/>
      </w:pPr>
      <w:r>
        <w:t>ใบสั่งขายที่ App สร้าง → WINSpeed ออกใบกำกับ + post GL ได้ถูกต้อง 100%</w:t>
      </w:r>
    </w:p>
    <w:p>
      <w:pPr>
        <w:pStyle w:val="ListBullet"/>
        <w:spacing w:after="80"/>
      </w:pPr>
      <w:r>
        <w:t>ไม่มีเลขซ้ำ/ข้ามเลข, ยอดตรง, VAT ถูก (ปุ๋ยยกเว้น VAT)</w:t>
      </w:r>
    </w:p>
    <w:p>
      <w:pPr>
        <w:pStyle w:val="ListBullet"/>
        <w:spacing w:after="80"/>
      </w:pPr>
      <w:r>
        <w:t>มี rollback plan: ถ้าผิดต้องคีย์ WINSpeed ตรงได้ (Non-Invasive fallback)</w:t>
      </w:r>
    </w:p>
    <w:p>
      <w:pPr>
        <w:pStyle w:val="Heading3"/>
      </w:pPr>
      <w:r>
        <w:t>P0-3 ตรวจสิทธิ์ DB ของ App บน Production</w:t>
      </w:r>
    </w:p>
    <w:p>
      <w:pPr>
        <w:pStyle w:val="ListBullet"/>
        <w:spacing w:after="80"/>
      </w:pPr>
      <w:r>
        <w:t>ยืนยันว่า user ที่ Railway ใช้ เขียนได้เฉพาะที่จำเป็น (wf + SOHD/SODT/EMSetPrice ที่อนุญาต) — ไม่ใช่ full sa</w:t>
      </w:r>
    </w:p>
    <w:p>
      <w:pPr>
        <w:pStyle w:val="Heading2"/>
      </w:pPr>
      <w:r>
        <w:t>🟡 P1 — ควรทำก่อน/ระหว่าง Pilot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#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รายการ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แนวทาง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P1-1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Backup &amp; DR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SQL Server: full daily + log hourly · MySQL: Railway backup + export สำรอง · ทดสอบ restore (RTO&lt;4ชม., RPO&lt;1ชม. ตาม NFR-009)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P1-2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Error monitoring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เพิ่ม Sentry/Logtail หรือ log รวมศูนย์ + alert เมื่อ 5xx · ตอนนี้ log แค่ console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P1-3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Rate limiting + Helmet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กัน brute-force login + security headers (express-rate-limit, helmet)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P1-4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CORS เข้ม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ตั้ง CORS_ORIGIN เป็น domain Vercel จริง (ไม่ใช่ *)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P1-5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Health check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endpoint /health (DB ping ทั้ง SQL+MySQL) ให้ Railway/monitor เรียก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P1-6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Migration tracking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ตอนนี้ runner รันทุกไฟล์ทุกครั้ง (idempotent) — พิจารณาตาราง schema_migrations กันรันซ้ำ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P1-7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TruckScale env บน Railway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เพิ่ม MYSQL_* ใน Railway backend (ตอนนี้มีแค่ local) ไม่งั้น TruckScale ไม่ทำงานบน prod</w:t>
            </w:r>
          </w:p>
        </w:tc>
      </w:tr>
    </w:tbl>
    <w:p/>
    <w:p>
      <w:pPr>
        <w:pStyle w:val="Heading2"/>
      </w:pPr>
      <w:r>
        <w:t>🟢 P2 — ปรับปรุงต่อเนื่อง (หลัง Go-Live)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#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รายการ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P2-1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Automated tests (unit สำหรับ rebate FIFO/accrual, integration สำหรับ SO lifecycle) — อ้าง RBD68-019 เป็น fixture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P2-2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Code-split frontend (bundle 858KB &gt; 500KB warning) — lazy load หน้าที่ไม่ใช้บ่อย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P2-3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Credit Hold (FR-003) — Phase ถัดไป; LINE Login implemented in code, pending migration/UAT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P2-4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Receive-mode (รับเฉพาะชุด/รับพร้อม) ให้บันทึกชัดใน Control Ticket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P2-5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ลบ migration ตาย (002_wf_schema_v2 no-op, 011 section) ออกเพื่อความสะอาด — optional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P2-6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PDPA: เข้ารหัสข้อมูลส่วนบุคคล + retention policy (NFR-007)</w:t>
            </w:r>
          </w:p>
        </w:tc>
      </w:tr>
    </w:tbl>
    <w:p/>
    <w:p>
      <w:pPr>
        <w:pStyle w:val="Heading2"/>
      </w:pPr>
      <w:r>
        <w:t>รายการตรวจก่อน Go-Live (Go-Live Checklist)</w:t>
      </w:r>
    </w:p>
    <w:p>
      <w:pPr>
        <w:pStyle w:val="ListBullet"/>
        <w:spacing w:after="80"/>
      </w:pPr>
      <w:r>
        <w:t>[ ] P0-1 เปลี่ยนรหัส DB ทั้งหมด + JWT_SECRET + ใช้ least-privilege user</w:t>
      </w:r>
    </w:p>
    <w:p>
      <w:pPr>
        <w:pStyle w:val="ListBullet"/>
        <w:spacing w:after="80"/>
      </w:pPr>
      <w:r>
        <w:t>[ ] P0-1 ยืนยัน .env ไม่อยู่ใน git (git ls-files | grep .env ต้องว่าง ยกเว้น .env.example)</w:t>
      </w:r>
    </w:p>
    <w:p>
      <w:pPr>
        <w:pStyle w:val="ListBullet"/>
        <w:spacing w:after="80"/>
      </w:pPr>
      <w:r>
        <w:t>[ ] P0-2 dual-run บัญชี 2-4 สัปดาห์ + ยืนยัน GL/ใบกำกับถูก</w:t>
      </w:r>
    </w:p>
    <w:p>
      <w:pPr>
        <w:pStyle w:val="ListBullet"/>
        <w:spacing w:after="80"/>
      </w:pPr>
      <w:r>
        <w:t>[ ] P0-3 ยืนยันสิทธิ์ DB user บน Railway</w:t>
      </w:r>
    </w:p>
    <w:p>
      <w:pPr>
        <w:pStyle w:val="ListBullet"/>
        <w:spacing w:after="80"/>
      </w:pPr>
      <w:r>
        <w:t>[ ] P1-7 ตั้ง MYSQL_* บน Railway</w:t>
      </w:r>
    </w:p>
    <w:p>
      <w:pPr>
        <w:pStyle w:val="ListBullet"/>
        <w:spacing w:after="80"/>
      </w:pPr>
      <w:r>
        <w:t>[ ] P1-1 ตั้ง backup + ทดสอบ restore สำเร็จ</w:t>
      </w:r>
    </w:p>
    <w:p>
      <w:pPr>
        <w:pStyle w:val="ListBullet"/>
        <w:spacing w:after="80"/>
      </w:pPr>
      <w:r>
        <w:t>[ ] P1-4 CORS = domain จริง</w:t>
      </w:r>
    </w:p>
    <w:p>
      <w:pPr>
        <w:pStyle w:val="ListBullet"/>
        <w:spacing w:after="80"/>
      </w:pPr>
      <w:r>
        <w:t>[ ] UAT ผ่าน ≥90% (02-TEST-CASES (02-TEST-CASES.md)) + ผู้ใช้เซ็นรับ (06-FORMS (06-FORMS.md))</w:t>
      </w:r>
    </w:p>
    <w:p>
      <w:pPr>
        <w:pStyle w:val="ListBullet"/>
        <w:spacing w:after="80"/>
      </w:pPr>
      <w:r>
        <w:t>[ ] อบรมผู้ใช้ครบทุก Role + ส่งมอบคู่มือ (03-USER-GUIDE (03-USER-GUIDE.md))</w:t>
      </w:r>
    </w:p>
    <w:p>
      <w:pPr>
        <w:pStyle w:val="ListBullet"/>
        <w:spacing w:after="80"/>
      </w:pPr>
      <w:r>
        <w:t>[ ] Backup/rollback plan สื่อสารกับทีมแล้ว</w:t>
      </w:r>
    </w:p>
    <w:p>
      <w:pPr>
        <w:pStyle w:val="Heading2"/>
      </w:pPr>
      <w:r>
        <w:t>ข้อสรุปและคำแนะนำ</w:t>
      </w:r>
    </w:p>
    <w:p>
      <w:pPr>
        <w:pStyle w:val="ListNumber"/>
        <w:spacing w:after="80"/>
      </w:pPr>
      <w:r>
        <w:t>ขึ้น Pilot ได้เลย กับผู้ใช้กลุ่มเล็ก (1-2 ภาค) เพื่อเก็บ feedback — แต่ต้องปิด P0-1 (security) ก่อน เพราะ credentials หลุดแล้ว</w:t>
      </w:r>
    </w:p>
    <w:p>
      <w:pPr>
        <w:pStyle w:val="ListNumber"/>
        <w:spacing w:after="80"/>
      </w:pPr>
      <w:r>
        <w:t>อย่าเพิ่งตัด WINSpeed manual — รัน dual-run จนมั่นใจบัญชี (P0-2)</w:t>
      </w:r>
    </w:p>
    <w:p>
      <w:pPr>
        <w:pStyle w:val="ListNumber"/>
        <w:spacing w:after="80"/>
      </w:pPr>
      <w:r>
        <w:t>ลงทุน backup + monitoring (P1) ก่อนขยายผู้ใช้</w:t>
      </w:r>
    </w:p>
    <w:p>
      <w:pPr>
        <w:pStyle w:val="ListNumber"/>
        <w:spacing w:after="80"/>
      </w:pPr>
      <w:r>
        <w:t>หลังเสถียร ค่อยทำ automated tests + Phase 2 (Credit/LINE)</w:t>
      </w:r>
    </w:p>
    <w:p>
      <w:pPr>
        <w:spacing w:before="80" w:after="160"/>
        <w:ind w:left="360"/>
      </w:pPr>
      <w:r>
        <w:rPr>
          <w:i/>
          <w:color w:val="555555"/>
        </w:rPr>
        <w:t>โดยรวม: ระบบ "ใช้งานได้จริงและออกแบบดี" แต่ต้อง harden ด้าน security/ops ให้ถึงมาตรฐาน production ก่อนใช้เต็มรูปแบบ — ซึ่งเป็นงานปิด gap ที่ชัดเจนและทำได้ในเวลาสั้น</w:t>
      </w:r>
    </w:p>
    <w:p>
      <w:pPr>
        <w:pStyle w:val="Heading2"/>
      </w:pPr>
      <w:r>
        <w:t>Current Addendum - 2026-07-08</w:t>
      </w:r>
    </w:p>
    <w:p>
      <w:pPr>
        <w:pStyle w:val="Heading3"/>
      </w:pPr>
      <w:r>
        <w:t>Feature readiness update</w:t>
      </w:r>
    </w:p>
    <w:p>
      <w:pPr>
        <w:pStyle w:val="ListBullet"/>
        <w:spacing w:after="80"/>
      </w:pPr>
      <w:r>
        <w:t>Functionality is now closer to pilot-complete for the Meeting Minutes 02072026 backlog.</w:t>
      </w:r>
    </w:p>
    <w:p>
      <w:pPr>
        <w:pStyle w:val="ListBullet"/>
        <w:spacing w:after="80"/>
      </w:pPr>
      <w:r>
        <w:t>Implemented in source: SO requested/transport flags, 5-level price colors, rebate role visibility, dashboard/date search, customer filters, goods dedupe, giveaway line approval, status timestamps, Paper Trail price hiding/security green, customer request flow, Rebate Plan Ref Doc, and LINE Login.</w:t>
      </w:r>
    </w:p>
    <w:p>
      <w:pPr>
        <w:pStyle w:val="ListBullet"/>
        <w:spacing w:after="80"/>
      </w:pPr>
      <w:r>
        <w:t>Migrations 031-035 have been applied to the restored local dbwins_worldfert9 database on 2026-07-08.</w:t>
      </w:r>
    </w:p>
    <w:p>
      <w:pPr>
        <w:pStyle w:val="Heading3"/>
      </w:pPr>
      <w:r>
        <w:t>Remaining critical work before full production</w:t>
      </w:r>
    </w:p>
    <w:p>
      <w:pPr>
        <w:pStyle w:val="ListBullet"/>
        <w:spacing w:after="80"/>
      </w:pPr>
      <w:r>
        <w:t>Run smoke tests against the restored local database.</w:t>
      </w:r>
    </w:p>
    <w:p>
      <w:pPr>
        <w:pStyle w:val="ListBullet"/>
        <w:spacing w:after="80"/>
      </w:pPr>
      <w:r>
        <w:t>Restart backend after migration/config changes.</w:t>
      </w:r>
    </w:p>
    <w:p>
      <w:pPr>
        <w:pStyle w:val="ListBullet"/>
        <w:spacing w:after="80"/>
      </w:pPr>
      <w:r>
        <w:t>Verify LINE Login callback domain and CORS on the real deployment domain.</w:t>
      </w:r>
    </w:p>
    <w:p>
      <w:pPr>
        <w:pStyle w:val="ListBullet"/>
        <w:spacing w:after="80"/>
      </w:pPr>
      <w:r>
        <w:t>Smoke test first-time LINE self-link with an existing active user; Admin binding is only needed for support exceptions.</w:t>
      </w:r>
    </w:p>
    <w:p>
      <w:pPr>
        <w:pStyle w:val="ListBullet"/>
        <w:spacing w:after="80"/>
      </w:pPr>
      <w:r>
        <w:t>Keep P0 security controls active: rotate any secrets exposed in chat/history, store secrets only in env vars, and confirm .env is not tracked.</w:t>
      </w:r>
    </w:p>
    <w:p>
      <w:pPr>
        <w:pStyle w:val="Heading3"/>
      </w:pPr>
      <w:r>
        <w:t>Updated P2 status</w:t>
      </w:r>
    </w:p>
    <w:p>
      <w:pPr>
        <w:pStyle w:val="ListBullet"/>
        <w:spacing w:after="80"/>
      </w:pPr>
      <w:r>
        <w:t>LINE Login is no longer purely future work; it is implemented in code and schema, but requires callback URL verification and self-link UAT.</w:t>
      </w:r>
    </w:p>
    <w:p>
      <w:pPr>
        <w:pStyle w:val="ListBullet"/>
        <w:spacing w:after="80"/>
      </w:pPr>
      <w:r>
        <w:t>Credit Hold remains a future/next-phase item.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Generated from Markdown docs - v4.2.26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WS-Sale-App / winspeed-connect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Tahoma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Tahoma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