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Tahoma"/>
          <w:b/>
          <w:color w:val="0B2545"/>
          <w:sz w:val="36"/>
        </w:rPr>
        <w:t>Changelog</w:t>
      </w:r>
    </w:p>
    <w:p>
      <w:pPr>
        <w:spacing w:after="240"/>
      </w:pPr>
      <w:r>
        <w:rPr>
          <w:color w:val="555555"/>
          <w:sz w:val="18"/>
        </w:rPr>
        <w:t>Version: v4.2.26 | Source: Markdown docs | Generated: 2026-07-08</w:t>
      </w:r>
    </w:p>
    <w:p>
      <w:pPr>
        <w:pStyle w:val="Heading2"/>
      </w:pPr>
      <w:r>
        <w:t>[v4.2.26] - 2026-07-08</w:t>
      </w:r>
    </w:p>
    <w:p>
      <w:pPr>
        <w:pStyle w:val="Heading3"/>
      </w:pPr>
      <w:r>
        <w:t>Added</w:t>
      </w:r>
    </w:p>
    <w:p>
      <w:pPr>
        <w:pStyle w:val="ListBullet"/>
        <w:spacing w:after="80"/>
      </w:pPr>
      <w:r>
        <w:t>Added SO requested/notification date-time and transport flags: own truck, no truck required, and P-Sling.</w:t>
      </w:r>
    </w:p>
    <w:p>
      <w:pPr>
        <w:pStyle w:val="ListBullet"/>
        <w:spacing w:after="80"/>
      </w:pPr>
      <w:r>
        <w:t>Added 5-level sales price color display compared with Set Price.</w:t>
      </w:r>
    </w:p>
    <w:p>
      <w:pPr>
        <w:pStyle w:val="ListBullet"/>
        <w:spacing w:after="80"/>
      </w:pPr>
      <w:r>
        <w:t>Added role-based rebate amount visibility in backend/frontend paths.</w:t>
      </w:r>
    </w:p>
    <w:p>
      <w:pPr>
        <w:pStyle w:val="ListBullet"/>
        <w:spacing w:after="80"/>
      </w:pPr>
      <w:r>
        <w:t>Added dashboard search by customer, truck plate, and date/time.</w:t>
      </w:r>
    </w:p>
    <w:p>
      <w:pPr>
        <w:pStyle w:val="ListBullet"/>
        <w:spacing w:after="80"/>
      </w:pPr>
      <w:r>
        <w:t>Added customer filters by salesperson, area, customer group, and employee.</w:t>
      </w:r>
    </w:p>
    <w:p>
      <w:pPr>
        <w:pStyle w:val="ListBullet"/>
        <w:spacing w:after="80"/>
      </w:pPr>
      <w:r>
        <w:t>Added per-item giveaway checkbox and manager/admin approval gate before SO confirm.</w:t>
      </w:r>
    </w:p>
    <w:p>
      <w:pPr>
        <w:pStyle w:val="ListBullet"/>
        <w:spacing w:after="80"/>
      </w:pPr>
      <w:r>
        <w:t>Added status timeline timestamps, including shipping/weigh-out time.</w:t>
      </w:r>
    </w:p>
    <w:p>
      <w:pPr>
        <w:pStyle w:val="ListBullet"/>
        <w:spacing w:after="80"/>
      </w:pPr>
      <w:r>
        <w:t>Added Paper Trail print changes: customer/security copies hide price; security copy uses green styling.</w:t>
      </w:r>
    </w:p>
    <w:p>
      <w:pPr>
        <w:pStyle w:val="ListBullet"/>
        <w:spacing w:after="80"/>
      </w:pPr>
      <w:r>
        <w:t>Added Rebate Plan Ref Doc fields.</w:t>
      </w:r>
    </w:p>
    <w:p>
      <w:pPr>
        <w:pStyle w:val="ListBullet"/>
        <w:spacing w:after="80"/>
      </w:pPr>
      <w:r>
        <w:t>Added app-owned new customer request flow through Sale Admin/Master Data without auto-writing dbo.EMCust.</w:t>
      </w:r>
    </w:p>
    <w:p>
      <w:pPr>
        <w:pStyle w:val="ListBullet"/>
        <w:spacing w:after="80"/>
      </w:pPr>
      <w:r>
        <w:t>Added LINE Login OAuth with first-time self-link by existing username/password, plus Admin support override for wf.AppUser.LineUserId.</w:t>
      </w:r>
    </w:p>
    <w:p>
      <w:pPr>
        <w:pStyle w:val="Heading3"/>
      </w:pPr>
      <w:r>
        <w:t>Changed</w:t>
      </w:r>
    </w:p>
    <w:p>
      <w:pPr>
        <w:pStyle w:val="ListBullet"/>
        <w:spacing w:after="80"/>
      </w:pPr>
      <w:r>
        <w:t>Aligned backend/frontend metadata and visible UI badge to v4.2.26.</w:t>
      </w:r>
    </w:p>
    <w:p>
      <w:pPr>
        <w:pStyle w:val="ListBullet"/>
        <w:spacing w:after="80"/>
      </w:pPr>
      <w:r>
        <w:t>Updated documentation to reflect the actual stack: React 19 + Vite + Express.</w:t>
      </w:r>
    </w:p>
    <w:p>
      <w:pPr>
        <w:pStyle w:val="ListBullet"/>
        <w:spacing w:after="80"/>
      </w:pPr>
      <w:r>
        <w:t>Clarified database architecture: SQL Server is the primary WINSpeed/App database; MySQL is used as the TruckScale bridge only.</w:t>
      </w:r>
    </w:p>
    <w:p>
      <w:pPr>
        <w:pStyle w:val="ListBullet"/>
        <w:spacing w:after="80"/>
      </w:pPr>
      <w:r>
        <w:t>Added 07-SOURCE-ALIGNMENT-v4.2.26.md to highlight source/document alignment, WINSpeed WF custom-build boundaries, and Meeting Minutes 02072026 backlog.</w:t>
      </w:r>
    </w:p>
    <w:p>
      <w:pPr>
        <w:pStyle w:val="Heading3"/>
      </w:pPr>
      <w:r>
        <w:t>Database Migration Status</w:t>
      </w:r>
    </w:p>
    <w:p>
      <w:pPr>
        <w:pStyle w:val="ListBullet"/>
        <w:spacing w:after="80"/>
      </w:pPr>
      <w:r>
        <w:t>Applied schema migrations 001-035 to the restored local dbwins_worldfert9 database on 2026-07-08.</w:t>
      </w:r>
    </w:p>
    <w:p>
      <w:pPr>
        <w:pStyle w:val="ListBullet"/>
        <w:spacing w:after="80"/>
      </w:pPr>
      <w:r>
        <w:t>000_logins.sql is treated as a manual security setup file and is skipped by the default Node migration runner.</w:t>
      </w:r>
    </w:p>
    <w:p>
      <w:pPr>
        <w:pStyle w:val="Heading3"/>
      </w:pPr>
      <w:r>
        <w:t>Meeting Minutes Migration Batch</w:t>
      </w:r>
    </w:p>
    <w:p>
      <w:pPr>
        <w:pStyle w:val="ListBullet"/>
        <w:spacing w:after="80"/>
      </w:pPr>
      <w:r>
        <w:t>031_so_requested_transport_flags.sql</w:t>
      </w:r>
    </w:p>
    <w:p>
      <w:pPr>
        <w:pStyle w:val="ListBullet"/>
        <w:spacing w:after="80"/>
      </w:pPr>
      <w:r>
        <w:t>032_rebate_plan_ref_doc.sql</w:t>
      </w:r>
    </w:p>
    <w:p>
      <w:pPr>
        <w:pStyle w:val="ListBullet"/>
        <w:spacing w:after="80"/>
      </w:pPr>
      <w:r>
        <w:t>033_giveaway_line_approval.sql</w:t>
      </w:r>
    </w:p>
    <w:p>
      <w:pPr>
        <w:pStyle w:val="ListBullet"/>
        <w:spacing w:after="80"/>
      </w:pPr>
      <w:r>
        <w:t>034_customer_request_flow.sql</w:t>
      </w:r>
    </w:p>
    <w:p>
      <w:pPr>
        <w:pStyle w:val="ListBullet"/>
        <w:spacing w:after="80"/>
      </w:pPr>
      <w:r>
        <w:t>035_line_login_app_user.sql</w:t>
      </w:r>
    </w:p>
    <w:p>
      <w:pPr>
        <w:pStyle w:val="Heading2"/>
      </w:pPr>
      <w:r>
        <w:t>[v4.2.0] - 2026-06-26</w:t>
      </w:r>
    </w:p>
    <w:p>
      <w:pPr>
        <w:pStyle w:val="Heading3"/>
      </w:pPr>
      <w:r>
        <w:t>Added</w:t>
      </w:r>
    </w:p>
    <w:p>
      <w:pPr>
        <w:pStyle w:val="ListBullet"/>
        <w:spacing w:after="80"/>
      </w:pPr>
      <w:r>
        <w:t>FIFO Rebate System: Implemented a new rebate withdrawal system utilizing a First-In-First-Out (FIFO) strategy.</w:t>
      </w:r>
    </w:p>
    <w:p>
      <w:pPr>
        <w:pStyle w:val="ListBullet"/>
        <w:spacing w:after="80"/>
      </w:pPr>
      <w:r>
        <w:t>Rebate Ledger Integration: Created the /api/so/rebate-balance/:custId endpoint to dynamically fetch the available rebate balance.</w:t>
      </w:r>
    </w:p>
    <w:p>
      <w:pPr>
        <w:pStyle w:val="ListBullet"/>
        <w:spacing w:after="80"/>
      </w:pPr>
      <w:r>
        <w:t>Order Processing Logic: Updated the /api/so/:id/confirm endpoint and the wf.sp_ConfirmSalesOrder stored procedure to process the RebateDiscountAmt and accurately subtract it from the final bill's NetAmnt.</w:t>
      </w:r>
    </w:p>
    <w:p>
      <w:pPr>
        <w:pStyle w:val="ListBullet"/>
        <w:spacing w:after="80"/>
      </w:pPr>
      <w:r>
        <w:t>UI Interaction: Added an 'Apply Rebate' input field in CreateSODialog that automatically validates against the available balance and the total bill amount, recalculating the totals in real-time.</w:t>
      </w:r>
    </w:p>
    <w:p>
      <w:pPr>
        <w:pStyle w:val="Heading3"/>
      </w:pPr>
      <w:r>
        <w:t>Changed</w:t>
      </w:r>
    </w:p>
    <w:p>
      <w:pPr>
        <w:pStyle w:val="ListBullet"/>
        <w:spacing w:after="80"/>
      </w:pPr>
      <w:r>
        <w:t>Backend Setup: Added nodemon for auto-restarting the Node.js backend server during development.</w:t>
      </w:r>
    </w:p>
    <w:p>
      <w:pPr>
        <w:pStyle w:val="Heading2"/>
      </w:pPr>
      <w:r>
        <w:t>[v4.1.0] - 2026-06-25</w:t>
      </w:r>
    </w:p>
    <w:p>
      <w:pPr>
        <w:pStyle w:val="Heading3"/>
      </w:pPr>
      <w:r>
        <w:t>Changed</w:t>
      </w:r>
    </w:p>
    <w:p>
      <w:pPr>
        <w:pStyle w:val="ListBullet"/>
        <w:spacing w:after="80"/>
      </w:pPr>
      <w:r>
        <w:t>Paper Trail Performance: Optimized the /api/papertrail/board query in backend/routes/papertrail.js to fix severe timeouts and memory issues. The query now limits the maximum number of items returned for each status column to 100 using ROW_NUMBER() OVER(PARTITION BY ...). This mitigates UI freezing caused by rendering massive amounts of legacy CONFIRMED orders.</w:t>
      </w:r>
    </w:p>
    <w:p>
      <w:pPr>
        <w:pStyle w:val="ListBullet"/>
        <w:spacing w:after="80"/>
      </w:pPr>
      <w:r>
        <w:t>Paper Trail Kanban UI: Expanded the Kanban columns to stretch and fill the available screen width (Full Frame) using flex-1 min-w-[280px] instead of a fixed width of 288px.</w:t>
      </w:r>
    </w:p>
    <w:p>
      <w:pPr>
        <w:pStyle w:val="ListBullet"/>
        <w:spacing w:after="80"/>
      </w:pPr>
      <w:r>
        <w:t>Cancelled Orders View: Refactored the Cancelled Orders feature from a popup modal (CancelledOrdersModal) into a full-page view (CancelledOrdersView). This provides a better user experience for browsing large amounts of data. Users can navigate back to the main board using the new back button.</w:t>
      </w:r>
    </w:p>
    <w:p>
      <w:pPr>
        <w:pStyle w:val="ListBullet"/>
        <w:spacing w:after="80"/>
      </w:pPr>
      <w:r>
        <w:t>Sales Portal Layout: Adjusted the split-pane layout in SalesPortal.tsx to stop the left panel from resizing unexpectedly when an order is selected. The left panel is now fixed at 480px (540px on XL screens) on desktop. The right detail pane now always displays a placeholder state when no order is selected instead of being invisible and occupying 50% of the screen.</w:t>
      </w:r>
    </w:p>
    <w:p>
      <w:pPr>
        <w:pStyle w:val="Heading3"/>
      </w:pPr>
      <w:r>
        <w:t>Fixed</w:t>
      </w:r>
    </w:p>
    <w:p>
      <w:pPr>
        <w:pStyle w:val="ListBullet"/>
        <w:spacing w:after="80"/>
      </w:pPr>
      <w:r>
        <w:t>Fixed an X is not defined ReferenceError in PaperTrailPage.tsx caused by a missing import from lucide-react.</w:t>
      </w:r>
    </w:p>
    <w:p>
      <w:pPr>
        <w:pStyle w:val="ListBullet"/>
        <w:spacing w:after="80"/>
      </w:pPr>
      <w:r>
        <w:t>Fixed a syntax parsing error Unterminated regular expression in PaperTrailPage.tsx caused by a mismatched closing &lt;/div&gt; tag.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Generated from Markdown docs - v4.2.26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WS-Sale-App / winspeed-connect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Tahoma"/>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Tahoma"/>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Tahoma"/>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