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E70F" w14:textId="77777777" w:rsidR="005D28CB" w:rsidRDefault="005D28CB" w:rsidP="0068192D">
      <w:pPr>
        <w:rPr>
          <w:b/>
          <w:sz w:val="24"/>
          <w:szCs w:val="24"/>
          <w:u w:val="single"/>
        </w:rPr>
      </w:pPr>
    </w:p>
    <w:p w14:paraId="0E825E8F" w14:textId="646D126C" w:rsidR="00113491" w:rsidRPr="00790C06" w:rsidRDefault="00563DD4" w:rsidP="00790C06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proofErr w:type="spellStart"/>
      <w:r w:rsidRPr="00790C06">
        <w:rPr>
          <w:rFonts w:ascii="Nirmala UI" w:hAnsi="Nirmala UI" w:cs="Nirmala UI"/>
        </w:rPr>
        <w:t>भारतीय</w:t>
      </w:r>
      <w:proofErr w:type="spellEnd"/>
      <w:r w:rsidRPr="00563DD4">
        <w:t xml:space="preserve"> </w:t>
      </w:r>
      <w:proofErr w:type="spellStart"/>
      <w:r w:rsidRPr="00790C06">
        <w:rPr>
          <w:rFonts w:ascii="Nirmala UI" w:hAnsi="Nirmala UI" w:cs="Nirmala UI"/>
        </w:rPr>
        <w:t>संविधान</w:t>
      </w:r>
      <w:proofErr w:type="spellEnd"/>
      <w:r w:rsidRPr="00563DD4">
        <w:t xml:space="preserve"> </w:t>
      </w:r>
      <w:proofErr w:type="spellStart"/>
      <w:r w:rsidRPr="00790C06">
        <w:rPr>
          <w:rFonts w:ascii="Nirmala UI" w:hAnsi="Nirmala UI" w:cs="Nirmala UI"/>
        </w:rPr>
        <w:t>की</w:t>
      </w:r>
      <w:proofErr w:type="spellEnd"/>
      <w:r w:rsidRPr="00563DD4">
        <w:t xml:space="preserve"> </w:t>
      </w:r>
      <w:proofErr w:type="spellStart"/>
      <w:r w:rsidRPr="00790C06">
        <w:rPr>
          <w:rFonts w:ascii="Nirmala UI" w:hAnsi="Nirmala UI" w:cs="Nirmala UI"/>
        </w:rPr>
        <w:t>विशेषताएं</w:t>
      </w:r>
      <w:proofErr w:type="spellEnd"/>
    </w:p>
    <w:p w14:paraId="226AE1D7" w14:textId="36A98D8A" w:rsidR="00113491" w:rsidRDefault="00C1419A" w:rsidP="00D165A2">
      <w:pPr>
        <w:pStyle w:val="ListParagraph"/>
        <w:numPr>
          <w:ilvl w:val="0"/>
          <w:numId w:val="12"/>
        </w:numPr>
        <w:spacing w:after="0"/>
      </w:pPr>
      <w:r>
        <w:t>Head of Drafting Committee of Constitution</w:t>
      </w:r>
      <w:r w:rsidR="00113491">
        <w:t xml:space="preserve"> BR Ambedkar</w:t>
      </w:r>
      <w:r w:rsidR="007001F4">
        <w:t>.</w:t>
      </w:r>
      <w:bookmarkStart w:id="0" w:name="_GoBack"/>
      <w:bookmarkEnd w:id="0"/>
    </w:p>
    <w:p w14:paraId="3384C483" w14:textId="2A2880B8" w:rsidR="00137755" w:rsidRDefault="00137755" w:rsidP="00D165A2">
      <w:pPr>
        <w:pStyle w:val="ListParagraph"/>
        <w:numPr>
          <w:ilvl w:val="0"/>
          <w:numId w:val="12"/>
        </w:numPr>
        <w:spacing w:after="0"/>
      </w:pPr>
      <w:r>
        <w:t>Study</w:t>
      </w:r>
      <w:r w:rsidR="00113491">
        <w:t xml:space="preserve"> more than 60 countries </w:t>
      </w:r>
      <w:r>
        <w:t>constitution</w:t>
      </w:r>
      <w:r w:rsidR="00246BF2">
        <w:t>.</w:t>
      </w:r>
    </w:p>
    <w:p w14:paraId="175A9C42" w14:textId="36AB100D" w:rsidR="00B17E47" w:rsidRDefault="00137755" w:rsidP="00563DD4">
      <w:pPr>
        <w:pStyle w:val="ListParagraph"/>
        <w:numPr>
          <w:ilvl w:val="0"/>
          <w:numId w:val="12"/>
        </w:numPr>
        <w:spacing w:after="0"/>
      </w:pPr>
      <w:r>
        <w:t>Time: 2 years 11 months 18 days</w:t>
      </w:r>
      <w:r w:rsidR="00246BF2">
        <w:t>.</w:t>
      </w:r>
    </w:p>
    <w:p w14:paraId="1E076ED2" w14:textId="676C093B" w:rsidR="00B17E47" w:rsidRDefault="00137755" w:rsidP="00563DD4">
      <w:pPr>
        <w:pStyle w:val="ListParagraph"/>
        <w:numPr>
          <w:ilvl w:val="0"/>
          <w:numId w:val="12"/>
        </w:numPr>
        <w:spacing w:after="0"/>
      </w:pPr>
      <w:r>
        <w:t xml:space="preserve">Longest written </w:t>
      </w:r>
      <w:r w:rsidR="0019769D">
        <w:t>constitution:</w:t>
      </w:r>
      <w:r>
        <w:t xml:space="preserve"> Indian Constitution</w:t>
      </w:r>
      <w:r w:rsidR="00246BF2">
        <w:t>.</w:t>
      </w:r>
    </w:p>
    <w:p w14:paraId="76777946" w14:textId="77777777" w:rsidR="00DE4E0B" w:rsidRDefault="00137755" w:rsidP="00563DD4">
      <w:pPr>
        <w:pStyle w:val="ListParagraph"/>
        <w:numPr>
          <w:ilvl w:val="0"/>
          <w:numId w:val="12"/>
        </w:numPr>
        <w:spacing w:after="0"/>
      </w:pPr>
      <w:r>
        <w:t xml:space="preserve">Smallest constitution: </w:t>
      </w:r>
      <w:r w:rsidR="005511A0">
        <w:t>Morocco</w:t>
      </w:r>
      <w:r w:rsidR="0019769D">
        <w:t>.</w:t>
      </w:r>
    </w:p>
    <w:p w14:paraId="1320E4B0" w14:textId="611A59EF" w:rsidR="00D273E6" w:rsidRDefault="00D273E6" w:rsidP="00563DD4">
      <w:pPr>
        <w:pStyle w:val="ListParagraph"/>
        <w:numPr>
          <w:ilvl w:val="0"/>
          <w:numId w:val="12"/>
        </w:numPr>
        <w:spacing w:after="0"/>
      </w:pPr>
      <w:r>
        <w:t>Indian Independence Act passes on 18 July 1947.</w:t>
      </w:r>
    </w:p>
    <w:p w14:paraId="4AF9074E" w14:textId="77777777" w:rsidR="007E0B29" w:rsidRDefault="007E0B29" w:rsidP="007E0B29">
      <w:pPr>
        <w:pStyle w:val="ListParagraph"/>
        <w:spacing w:after="0"/>
      </w:pPr>
    </w:p>
    <w:p w14:paraId="58802DEF" w14:textId="77777777" w:rsidR="00BD626F" w:rsidRDefault="00BD626F" w:rsidP="00BD626F">
      <w:pPr>
        <w:pStyle w:val="ListParagraph"/>
        <w:numPr>
          <w:ilvl w:val="0"/>
          <w:numId w:val="12"/>
        </w:numPr>
        <w:spacing w:after="0"/>
      </w:pPr>
      <w:r>
        <w:t>Indian Constitution formation source</w:t>
      </w:r>
    </w:p>
    <w:p w14:paraId="486F1918" w14:textId="77777777" w:rsidR="00BD626F" w:rsidRDefault="00BD626F" w:rsidP="00BD626F">
      <w:pPr>
        <w:pStyle w:val="ListParagraph"/>
        <w:numPr>
          <w:ilvl w:val="1"/>
          <w:numId w:val="14"/>
        </w:numPr>
        <w:spacing w:after="0" w:line="240" w:lineRule="auto"/>
      </w:pPr>
      <w:r>
        <w:t>Internal Source</w:t>
      </w:r>
      <w:r>
        <w:tab/>
      </w:r>
      <w:r>
        <w:tab/>
      </w:r>
      <w:r>
        <w:tab/>
      </w:r>
    </w:p>
    <w:p w14:paraId="69227D71" w14:textId="77777777" w:rsidR="00BD626F" w:rsidRDefault="00BD626F" w:rsidP="00BD626F">
      <w:pPr>
        <w:spacing w:line="240" w:lineRule="auto"/>
      </w:pPr>
      <w:r>
        <w:tab/>
      </w:r>
      <w:r>
        <w:tab/>
      </w:r>
      <w:r>
        <w:tab/>
        <w:t>Government of India Act 1935.</w:t>
      </w:r>
    </w:p>
    <w:p w14:paraId="6B333C14" w14:textId="77777777" w:rsidR="00BD626F" w:rsidRDefault="00BD626F" w:rsidP="007E0B29">
      <w:pPr>
        <w:pStyle w:val="ListParagraph"/>
        <w:numPr>
          <w:ilvl w:val="1"/>
          <w:numId w:val="14"/>
        </w:numPr>
        <w:spacing w:after="0" w:line="240" w:lineRule="auto"/>
      </w:pPr>
      <w:r>
        <w:t>External Source</w:t>
      </w:r>
    </w:p>
    <w:p w14:paraId="2794B7EA" w14:textId="346D21A6" w:rsidR="00BD626F" w:rsidRDefault="00BD626F" w:rsidP="007E0B29">
      <w:pPr>
        <w:spacing w:after="0" w:line="240" w:lineRule="auto"/>
        <w:ind w:left="1980"/>
      </w:pPr>
      <w:r>
        <w:t xml:space="preserve">From constitution of </w:t>
      </w:r>
      <w:r w:rsidR="0043274B">
        <w:t>different state.</w:t>
      </w:r>
    </w:p>
    <w:p w14:paraId="0A5EB5C0" w14:textId="6E6F4AC8" w:rsidR="00FA04D8" w:rsidRDefault="00FA04D8" w:rsidP="00563DD4"/>
    <w:p w14:paraId="3E94D829" w14:textId="3F14637B" w:rsidR="00FA04D8" w:rsidRDefault="00FA04D8" w:rsidP="00563DD4">
      <w:r>
        <w:t>GOVERNMENT OF INDIA ACT 1935</w:t>
      </w:r>
    </w:p>
    <w:p w14:paraId="79B36F32" w14:textId="77777777" w:rsidR="00D273E6" w:rsidRDefault="00FA04D8" w:rsidP="002946E5">
      <w:pPr>
        <w:pStyle w:val="ListParagraph"/>
        <w:numPr>
          <w:ilvl w:val="0"/>
          <w:numId w:val="8"/>
        </w:numPr>
      </w:pPr>
      <w:r>
        <w:t>For the first time in India, the foundation of the federal government system</w:t>
      </w:r>
      <w:r w:rsidR="00042FE9">
        <w:t xml:space="preserve"> </w:t>
      </w:r>
      <w:r>
        <w:t xml:space="preserve">was laid. </w:t>
      </w:r>
    </w:p>
    <w:p w14:paraId="38B1AA5C" w14:textId="023300D4" w:rsidR="00D273E6" w:rsidRDefault="00FA04D8" w:rsidP="002946E5">
      <w:pPr>
        <w:pStyle w:val="ListParagraph"/>
        <w:numPr>
          <w:ilvl w:val="0"/>
          <w:numId w:val="8"/>
        </w:numPr>
      </w:pPr>
      <w:r>
        <w:t>There were two units of the Union-the British Indian Provinces and the</w:t>
      </w:r>
      <w:r w:rsidR="00042FE9">
        <w:t xml:space="preserve"> </w:t>
      </w:r>
      <w:r>
        <w:t>princely states</w:t>
      </w:r>
      <w:r w:rsidR="00042FE9">
        <w:t>.</w:t>
      </w:r>
    </w:p>
    <w:p w14:paraId="781EEB71" w14:textId="5EDBFB9B" w:rsidR="00447DBC" w:rsidRDefault="00FA04D8" w:rsidP="00447DBC">
      <w:pPr>
        <w:pStyle w:val="ListParagraph"/>
        <w:numPr>
          <w:ilvl w:val="0"/>
          <w:numId w:val="8"/>
        </w:numPr>
      </w:pPr>
      <w:r>
        <w:t>Establishment of diarchy at the center</w:t>
      </w:r>
      <w:r w:rsidR="00447DBC">
        <w:t xml:space="preserve"> </w:t>
      </w:r>
      <w:r>
        <w:t>i.e. division of powers between center</w:t>
      </w:r>
      <w:r w:rsidR="00042FE9">
        <w:t xml:space="preserve"> </w:t>
      </w:r>
      <w:r>
        <w:t xml:space="preserve">and state units (under three lists)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2520"/>
        <w:gridCol w:w="3240"/>
      </w:tblGrid>
      <w:tr w:rsidR="005A4143" w14:paraId="61F25587" w14:textId="77777777" w:rsidTr="006379E1">
        <w:tc>
          <w:tcPr>
            <w:tcW w:w="2515" w:type="dxa"/>
          </w:tcPr>
          <w:p w14:paraId="37F1B152" w14:textId="79D6F252" w:rsidR="005A4143" w:rsidRDefault="002919F9" w:rsidP="007A4301">
            <w:pPr>
              <w:pStyle w:val="ListParagraph"/>
              <w:numPr>
                <w:ilvl w:val="0"/>
                <w:numId w:val="15"/>
              </w:numPr>
            </w:pPr>
            <w:r>
              <w:t>Union list</w:t>
            </w:r>
          </w:p>
        </w:tc>
        <w:tc>
          <w:tcPr>
            <w:tcW w:w="2520" w:type="dxa"/>
          </w:tcPr>
          <w:p w14:paraId="4E2C702E" w14:textId="4FC3E78D" w:rsidR="005A4143" w:rsidRDefault="002919F9" w:rsidP="007A4301">
            <w:pPr>
              <w:pStyle w:val="ListParagraph"/>
              <w:numPr>
                <w:ilvl w:val="0"/>
                <w:numId w:val="15"/>
              </w:numPr>
            </w:pPr>
            <w:r>
              <w:t>provincial list</w:t>
            </w:r>
          </w:p>
        </w:tc>
        <w:tc>
          <w:tcPr>
            <w:tcW w:w="3240" w:type="dxa"/>
          </w:tcPr>
          <w:p w14:paraId="19D862F0" w14:textId="4BBA1F85" w:rsidR="005A4143" w:rsidRDefault="008D37BA" w:rsidP="007A4301">
            <w:pPr>
              <w:pStyle w:val="ListParagraph"/>
              <w:numPr>
                <w:ilvl w:val="0"/>
                <w:numId w:val="15"/>
              </w:numPr>
            </w:pPr>
            <w:r>
              <w:t>concurrent list</w:t>
            </w:r>
          </w:p>
        </w:tc>
      </w:tr>
      <w:tr w:rsidR="006379E1" w14:paraId="45F81253" w14:textId="77777777" w:rsidTr="006379E1">
        <w:tc>
          <w:tcPr>
            <w:tcW w:w="2515" w:type="dxa"/>
          </w:tcPr>
          <w:p w14:paraId="305E7F9F" w14:textId="57A5E222" w:rsidR="006379E1" w:rsidRDefault="00A12D40" w:rsidP="00D02FAB">
            <w:pPr>
              <w:jc w:val="center"/>
            </w:pPr>
            <w:r>
              <w:t>there were subjects like foreign affairs, currency, navy, army, air force, census</w:t>
            </w:r>
          </w:p>
        </w:tc>
        <w:tc>
          <w:tcPr>
            <w:tcW w:w="2520" w:type="dxa"/>
          </w:tcPr>
          <w:p w14:paraId="3452BD0C" w14:textId="67EED421" w:rsidR="006379E1" w:rsidRDefault="00A12D40" w:rsidP="00D02FAB">
            <w:r>
              <w:t>Provincial list included police, provincial public service and education.</w:t>
            </w:r>
          </w:p>
        </w:tc>
        <w:tc>
          <w:tcPr>
            <w:tcW w:w="3240" w:type="dxa"/>
          </w:tcPr>
          <w:p w14:paraId="652B375F" w14:textId="7DDCB6FA" w:rsidR="006379E1" w:rsidRDefault="00A12D40" w:rsidP="00D02FAB">
            <w:r>
              <w:t>Concurrent list included criminal law and procedure, civil procedure, marriage and divorce, etc.</w:t>
            </w:r>
          </w:p>
        </w:tc>
      </w:tr>
    </w:tbl>
    <w:p w14:paraId="40788740" w14:textId="422AC537" w:rsidR="002946E5" w:rsidRDefault="002946E5" w:rsidP="00136DB6">
      <w:pPr>
        <w:pStyle w:val="ListParagraph"/>
      </w:pPr>
    </w:p>
    <w:p w14:paraId="0AA2C6DE" w14:textId="34F9F64F" w:rsidR="00671FCD" w:rsidRDefault="00671FCD" w:rsidP="00671FCD">
      <w:pPr>
        <w:pStyle w:val="ListParagraph"/>
        <w:numPr>
          <w:ilvl w:val="0"/>
          <w:numId w:val="8"/>
        </w:numPr>
      </w:pPr>
      <w:r>
        <w:t>Under this, the Reserve Bank of India was established to control currency and credit.</w:t>
      </w:r>
      <w:r w:rsidR="0039584D">
        <w:t xml:space="preserve"> (Regulator of money market)</w:t>
      </w:r>
    </w:p>
    <w:p w14:paraId="78972B83" w14:textId="64FB2A91" w:rsidR="00CA5692" w:rsidRDefault="0039584D" w:rsidP="00CA5692">
      <w:pPr>
        <w:pStyle w:val="ListParagraph"/>
        <w:numPr>
          <w:ilvl w:val="0"/>
          <w:numId w:val="8"/>
        </w:numPr>
      </w:pPr>
      <w:r>
        <w:t>Burma divide form India on the basis of Government of India Act 1935.</w:t>
      </w:r>
    </w:p>
    <w:p w14:paraId="129CEC2C" w14:textId="77777777" w:rsidR="00472A42" w:rsidRDefault="00472A42" w:rsidP="007E1619">
      <w:pPr>
        <w:pStyle w:val="ListParagraph"/>
      </w:pPr>
    </w:p>
    <w:p w14:paraId="37C8557A" w14:textId="12D8F366" w:rsidR="00CA5692" w:rsidRDefault="00CA5692" w:rsidP="00CA5692">
      <w:r>
        <w:t>BORROWED FROM CONSTITUTION OF AUSTRALIA</w:t>
      </w:r>
    </w:p>
    <w:p w14:paraId="27FE4B53" w14:textId="490E873C" w:rsidR="00CA5692" w:rsidRDefault="00CA5692" w:rsidP="00640AB5">
      <w:pPr>
        <w:pStyle w:val="ListParagraph"/>
        <w:numPr>
          <w:ilvl w:val="0"/>
          <w:numId w:val="9"/>
        </w:numPr>
        <w:spacing w:after="0"/>
      </w:pPr>
      <w:r>
        <w:t>Concurrent List</w:t>
      </w:r>
    </w:p>
    <w:p w14:paraId="4D66EF00" w14:textId="25AE480E" w:rsidR="00CA5692" w:rsidRDefault="00CA5692" w:rsidP="00640AB5">
      <w:pPr>
        <w:pStyle w:val="ListParagraph"/>
        <w:numPr>
          <w:ilvl w:val="0"/>
          <w:numId w:val="9"/>
        </w:numPr>
        <w:spacing w:after="0"/>
      </w:pPr>
      <w:r>
        <w:t>Freedom of trade</w:t>
      </w:r>
    </w:p>
    <w:p w14:paraId="2A0F13BC" w14:textId="5BFD84C2" w:rsidR="00CA5692" w:rsidRDefault="00CA5692" w:rsidP="00640AB5">
      <w:pPr>
        <w:pStyle w:val="ListParagraph"/>
        <w:numPr>
          <w:ilvl w:val="0"/>
          <w:numId w:val="9"/>
        </w:numPr>
        <w:spacing w:after="0"/>
      </w:pPr>
      <w:r>
        <w:t>Commerce</w:t>
      </w:r>
    </w:p>
    <w:p w14:paraId="021DA18E" w14:textId="77777777" w:rsidR="00223F2B" w:rsidRDefault="00CA5692" w:rsidP="00640AB5">
      <w:pPr>
        <w:pStyle w:val="ListParagraph"/>
        <w:numPr>
          <w:ilvl w:val="0"/>
          <w:numId w:val="9"/>
        </w:numPr>
        <w:spacing w:after="0"/>
      </w:pPr>
      <w:r>
        <w:t xml:space="preserve">The joint sitting of two house </w:t>
      </w:r>
    </w:p>
    <w:p w14:paraId="27DAEC75" w14:textId="45CB7B49" w:rsidR="00CA5692" w:rsidRDefault="0064238A" w:rsidP="00223F2B">
      <w:pPr>
        <w:pStyle w:val="ListParagraph"/>
        <w:numPr>
          <w:ilvl w:val="1"/>
          <w:numId w:val="9"/>
        </w:numPr>
        <w:spacing w:after="0"/>
      </w:pPr>
      <w:r>
        <w:t>(Article</w:t>
      </w:r>
      <w:r w:rsidR="00CA5692">
        <w:t xml:space="preserve"> </w:t>
      </w:r>
      <w:r>
        <w:t>108)</w:t>
      </w:r>
    </w:p>
    <w:p w14:paraId="2A4569ED" w14:textId="7B6B115D" w:rsidR="00223F2B" w:rsidRDefault="00223F2B" w:rsidP="00223F2B">
      <w:pPr>
        <w:pStyle w:val="ListParagraph"/>
        <w:numPr>
          <w:ilvl w:val="1"/>
          <w:numId w:val="9"/>
        </w:numPr>
        <w:spacing w:after="0"/>
      </w:pPr>
      <w:r>
        <w:t>Headed by Lok Sabha Speaker.</w:t>
      </w:r>
    </w:p>
    <w:p w14:paraId="007027C7" w14:textId="77777777" w:rsidR="00C65AC0" w:rsidRDefault="00C65AC0" w:rsidP="00223F2B">
      <w:pPr>
        <w:spacing w:after="0"/>
      </w:pPr>
    </w:p>
    <w:p w14:paraId="08707904" w14:textId="67C316A2" w:rsidR="00C65AC0" w:rsidRDefault="00C65AC0" w:rsidP="00223F2B">
      <w:pPr>
        <w:spacing w:after="0"/>
      </w:pPr>
    </w:p>
    <w:p w14:paraId="424840DC" w14:textId="68ED02FF" w:rsidR="000B17DE" w:rsidRDefault="000B17DE" w:rsidP="00223F2B">
      <w:pPr>
        <w:spacing w:after="0"/>
      </w:pPr>
    </w:p>
    <w:p w14:paraId="6798F0FD" w14:textId="77777777" w:rsidR="000B17DE" w:rsidRDefault="000B17DE" w:rsidP="00223F2B">
      <w:pPr>
        <w:spacing w:after="0"/>
      </w:pPr>
    </w:p>
    <w:p w14:paraId="024CBD5F" w14:textId="69B2B902" w:rsidR="00223F2B" w:rsidRDefault="00223F2B" w:rsidP="00223F2B">
      <w:pPr>
        <w:spacing w:after="0"/>
      </w:pPr>
      <w:r>
        <w:lastRenderedPageBreak/>
        <w:t>BORROWED FORM CONSTITUTION OF CANADA</w:t>
      </w:r>
    </w:p>
    <w:p w14:paraId="30DBBFB7" w14:textId="79568FC4" w:rsidR="00223F2B" w:rsidRDefault="00223F2B" w:rsidP="00223F2B">
      <w:pPr>
        <w:spacing w:after="0"/>
      </w:pPr>
    </w:p>
    <w:p w14:paraId="315AD266" w14:textId="77777777" w:rsidR="00A7310C" w:rsidRDefault="008D75E5" w:rsidP="00A0261F">
      <w:pPr>
        <w:pStyle w:val="ListParagraph"/>
        <w:numPr>
          <w:ilvl w:val="0"/>
          <w:numId w:val="16"/>
        </w:numPr>
        <w:spacing w:after="0"/>
      </w:pPr>
      <w:r>
        <w:t>Federation with a strong Centre</w:t>
      </w:r>
    </w:p>
    <w:p w14:paraId="4696F236" w14:textId="77777777" w:rsidR="00A7310C" w:rsidRDefault="008D75E5" w:rsidP="00A0261F">
      <w:pPr>
        <w:pStyle w:val="ListParagraph"/>
        <w:numPr>
          <w:ilvl w:val="0"/>
          <w:numId w:val="16"/>
        </w:numPr>
        <w:spacing w:after="0"/>
      </w:pPr>
      <w:r>
        <w:t>Vesting of residuary powers in the Centre</w:t>
      </w:r>
    </w:p>
    <w:p w14:paraId="61C0F430" w14:textId="77777777" w:rsidR="00E31AE4" w:rsidRDefault="008D75E5" w:rsidP="00A0261F">
      <w:pPr>
        <w:pStyle w:val="ListParagraph"/>
        <w:numPr>
          <w:ilvl w:val="0"/>
          <w:numId w:val="16"/>
        </w:numPr>
        <w:spacing w:after="0"/>
      </w:pPr>
      <w:r>
        <w:t>Appointment of state governors by the Centre</w:t>
      </w:r>
    </w:p>
    <w:p w14:paraId="08D64C91" w14:textId="412FCC64" w:rsidR="00223F2B" w:rsidRDefault="008D75E5" w:rsidP="00A0261F">
      <w:pPr>
        <w:pStyle w:val="ListParagraph"/>
        <w:numPr>
          <w:ilvl w:val="0"/>
          <w:numId w:val="16"/>
        </w:numPr>
        <w:spacing w:after="0"/>
      </w:pPr>
      <w:r>
        <w:t>Advisory jurisdiction of the Supreme Court</w:t>
      </w:r>
    </w:p>
    <w:p w14:paraId="114DF864" w14:textId="773EDE6E" w:rsidR="008D75E5" w:rsidRDefault="008D75E5" w:rsidP="008D75E5">
      <w:pPr>
        <w:spacing w:after="0"/>
      </w:pPr>
    </w:p>
    <w:p w14:paraId="41E81474" w14:textId="30A08CDE" w:rsidR="008D75E5" w:rsidRDefault="008D75E5" w:rsidP="008D75E5">
      <w:pPr>
        <w:spacing w:after="0"/>
      </w:pPr>
      <w:r>
        <w:t>BORROWED FORM THE CONSTITUTION OF IRELAND</w:t>
      </w:r>
    </w:p>
    <w:p w14:paraId="1A48F505" w14:textId="7BEC8885" w:rsidR="008D75E5" w:rsidRDefault="008D75E5" w:rsidP="008D75E5">
      <w:pPr>
        <w:spacing w:after="0"/>
      </w:pPr>
    </w:p>
    <w:p w14:paraId="14EC8D02" w14:textId="5DD9C6DA" w:rsidR="008D75E5" w:rsidRDefault="008D75E5" w:rsidP="00397877">
      <w:pPr>
        <w:pStyle w:val="ListParagraph"/>
        <w:numPr>
          <w:ilvl w:val="0"/>
          <w:numId w:val="10"/>
        </w:numPr>
        <w:spacing w:after="0"/>
      </w:pPr>
      <w:r>
        <w:t>Directive Principles of State Policy</w:t>
      </w:r>
    </w:p>
    <w:p w14:paraId="51EA4DA8" w14:textId="06AE80FA" w:rsidR="008D75E5" w:rsidRDefault="008D75E5" w:rsidP="00397877">
      <w:pPr>
        <w:pStyle w:val="ListParagraph"/>
        <w:numPr>
          <w:ilvl w:val="0"/>
          <w:numId w:val="10"/>
        </w:numPr>
        <w:spacing w:after="0"/>
      </w:pPr>
      <w:r>
        <w:t>The nomination of members to the Rajya Sabha</w:t>
      </w:r>
    </w:p>
    <w:p w14:paraId="3C3E5000" w14:textId="7F9A739A" w:rsidR="008D75E5" w:rsidRDefault="008D75E5" w:rsidP="00397877">
      <w:pPr>
        <w:pStyle w:val="ListParagraph"/>
        <w:numPr>
          <w:ilvl w:val="0"/>
          <w:numId w:val="10"/>
        </w:numPr>
        <w:spacing w:after="0"/>
      </w:pPr>
      <w:r>
        <w:t>Method of election of the President</w:t>
      </w:r>
    </w:p>
    <w:p w14:paraId="6351C890" w14:textId="538832A0" w:rsidR="008D75E5" w:rsidRDefault="008D75E5" w:rsidP="008D75E5">
      <w:pPr>
        <w:spacing w:after="0"/>
      </w:pPr>
    </w:p>
    <w:p w14:paraId="2B0AF6B3" w14:textId="7DD9B288" w:rsidR="008D75E5" w:rsidRDefault="008D75E5" w:rsidP="008D75E5">
      <w:pPr>
        <w:spacing w:after="0"/>
      </w:pPr>
      <w:r>
        <w:t>BORROWED FORM THE CONSTITUTION OF JAPAN</w:t>
      </w:r>
    </w:p>
    <w:p w14:paraId="23A30A0A" w14:textId="40C4D436" w:rsidR="008D75E5" w:rsidRDefault="008D75E5" w:rsidP="008D75E5">
      <w:pPr>
        <w:spacing w:after="0"/>
      </w:pPr>
    </w:p>
    <w:p w14:paraId="5A0DE665" w14:textId="7F095913" w:rsidR="008D75E5" w:rsidRDefault="00BA7051" w:rsidP="00122027">
      <w:pPr>
        <w:pStyle w:val="ListParagraph"/>
        <w:numPr>
          <w:ilvl w:val="0"/>
          <w:numId w:val="11"/>
        </w:numPr>
        <w:spacing w:after="0"/>
      </w:pPr>
      <w:r>
        <w:t>Procedure Established by law.</w:t>
      </w:r>
    </w:p>
    <w:p w14:paraId="24AB2484" w14:textId="793FD902" w:rsidR="00FB29FD" w:rsidRDefault="00FB29FD" w:rsidP="008D75E5">
      <w:pPr>
        <w:spacing w:after="0"/>
      </w:pPr>
    </w:p>
    <w:p w14:paraId="21750EF9" w14:textId="5F684BA5" w:rsidR="00FB29FD" w:rsidRDefault="00FB29FD" w:rsidP="008D75E5">
      <w:pPr>
        <w:spacing w:after="0"/>
      </w:pPr>
      <w:r>
        <w:t>BORROWED FROM THE CONSTITUTION OF RUSSIA</w:t>
      </w:r>
    </w:p>
    <w:p w14:paraId="3F2AE8CF" w14:textId="6C322E4E" w:rsidR="00FB29FD" w:rsidRDefault="00FB29FD" w:rsidP="008D75E5">
      <w:pPr>
        <w:spacing w:after="0"/>
      </w:pPr>
    </w:p>
    <w:p w14:paraId="42AD725B" w14:textId="77777777" w:rsidR="00FB29FD" w:rsidRDefault="00FB29FD" w:rsidP="00FD394B">
      <w:pPr>
        <w:pStyle w:val="ListParagraph"/>
        <w:numPr>
          <w:ilvl w:val="0"/>
          <w:numId w:val="17"/>
        </w:numPr>
        <w:spacing w:after="0"/>
      </w:pPr>
      <w:r>
        <w:t>Fundamental duties</w:t>
      </w:r>
    </w:p>
    <w:p w14:paraId="44D605CD" w14:textId="094260C5" w:rsidR="00182721" w:rsidRDefault="00FB29FD" w:rsidP="00FB29FD">
      <w:pPr>
        <w:pStyle w:val="ListParagraph"/>
        <w:numPr>
          <w:ilvl w:val="0"/>
          <w:numId w:val="17"/>
        </w:numPr>
        <w:spacing w:after="0"/>
      </w:pPr>
      <w:r>
        <w:t>Ideals of justice (social, economic, and political) in the Preamble</w:t>
      </w:r>
    </w:p>
    <w:p w14:paraId="3AEC1EE1" w14:textId="0F6982E5" w:rsidR="00182721" w:rsidRDefault="00182721" w:rsidP="00FB29FD">
      <w:pPr>
        <w:spacing w:after="0"/>
      </w:pPr>
    </w:p>
    <w:p w14:paraId="5DCF46E8" w14:textId="100B68E9" w:rsidR="00182721" w:rsidRDefault="00182721" w:rsidP="00FB29FD">
      <w:pPr>
        <w:spacing w:after="0"/>
      </w:pPr>
      <w:r>
        <w:t>BORROWED FROM THE CONSTITUION OF UNITED KINGDOM</w:t>
      </w:r>
    </w:p>
    <w:p w14:paraId="20C46380" w14:textId="2929E976" w:rsidR="00182721" w:rsidRDefault="00182721" w:rsidP="00FB29FD">
      <w:pPr>
        <w:spacing w:after="0"/>
      </w:pPr>
    </w:p>
    <w:p w14:paraId="5558C26D" w14:textId="77777777" w:rsidR="005E1ED9" w:rsidRDefault="00182721" w:rsidP="004B26DF">
      <w:pPr>
        <w:pStyle w:val="ListParagraph"/>
        <w:numPr>
          <w:ilvl w:val="0"/>
          <w:numId w:val="18"/>
        </w:numPr>
        <w:spacing w:after="0"/>
      </w:pPr>
      <w:r>
        <w:t xml:space="preserve">Parliamentary government </w:t>
      </w:r>
      <w:r w:rsidR="00B86027">
        <w:t>/</w:t>
      </w:r>
      <w:r>
        <w:t>Rule of Law.</w:t>
      </w:r>
      <w:r w:rsidR="00B86027">
        <w:t xml:space="preserve"> </w:t>
      </w:r>
      <w:r w:rsidR="0053145E">
        <w:t>(Westminster</w:t>
      </w:r>
      <w:r w:rsidR="00057250">
        <w:t xml:space="preserve"> </w:t>
      </w:r>
      <w:r w:rsidR="00B37171">
        <w:t>model)</w:t>
      </w:r>
      <w:r>
        <w:t xml:space="preserve"> </w:t>
      </w:r>
    </w:p>
    <w:p w14:paraId="073F0BEF" w14:textId="77777777" w:rsidR="005E1ED9" w:rsidRDefault="00182721" w:rsidP="004B26DF">
      <w:pPr>
        <w:pStyle w:val="ListParagraph"/>
        <w:numPr>
          <w:ilvl w:val="0"/>
          <w:numId w:val="18"/>
        </w:numPr>
        <w:spacing w:after="0"/>
      </w:pPr>
      <w:r>
        <w:t>Legislative procedure</w:t>
      </w:r>
      <w:r w:rsidR="00057250">
        <w:t xml:space="preserve"> (Process of making laws)</w:t>
      </w:r>
    </w:p>
    <w:p w14:paraId="6A981960" w14:textId="77777777" w:rsidR="005E1ED9" w:rsidRDefault="00182721" w:rsidP="004B26DF">
      <w:pPr>
        <w:pStyle w:val="ListParagraph"/>
        <w:numPr>
          <w:ilvl w:val="0"/>
          <w:numId w:val="18"/>
        </w:numPr>
        <w:spacing w:after="0"/>
      </w:pPr>
      <w:r>
        <w:t>Single Citizenship</w:t>
      </w:r>
    </w:p>
    <w:p w14:paraId="3BC445B9" w14:textId="77777777" w:rsidR="005E1ED9" w:rsidRDefault="00182721" w:rsidP="004B26DF">
      <w:pPr>
        <w:pStyle w:val="ListParagraph"/>
        <w:numPr>
          <w:ilvl w:val="0"/>
          <w:numId w:val="18"/>
        </w:numPr>
        <w:spacing w:after="0"/>
      </w:pPr>
      <w:r>
        <w:t>Cabinet system</w:t>
      </w:r>
    </w:p>
    <w:p w14:paraId="41B10BB8" w14:textId="63BBEEC7" w:rsidR="00182721" w:rsidRDefault="00182721" w:rsidP="004B26DF">
      <w:pPr>
        <w:pStyle w:val="ListParagraph"/>
        <w:numPr>
          <w:ilvl w:val="0"/>
          <w:numId w:val="18"/>
        </w:numPr>
        <w:spacing w:after="0"/>
      </w:pPr>
      <w:r>
        <w:t>Parliamentary privileges</w:t>
      </w:r>
    </w:p>
    <w:p w14:paraId="6EF2F6D7" w14:textId="14C3B681" w:rsidR="00814FC0" w:rsidRDefault="00182721" w:rsidP="00CA5692">
      <w:pPr>
        <w:pStyle w:val="ListParagraph"/>
        <w:numPr>
          <w:ilvl w:val="0"/>
          <w:numId w:val="18"/>
        </w:numPr>
        <w:spacing w:after="0"/>
      </w:pPr>
      <w:r>
        <w:t>Bicameralism</w:t>
      </w:r>
    </w:p>
    <w:p w14:paraId="333D34E0" w14:textId="77777777" w:rsidR="00A25749" w:rsidRDefault="00A25749" w:rsidP="00DC33F0">
      <w:pPr>
        <w:pStyle w:val="ListParagraph"/>
        <w:spacing w:after="0"/>
      </w:pPr>
    </w:p>
    <w:p w14:paraId="35937954" w14:textId="536C42FB" w:rsidR="00814FC0" w:rsidRDefault="00814FC0" w:rsidP="00CA5692">
      <w:r>
        <w:t>BORROWED FROM THE CONSTITUTION OF USA</w:t>
      </w:r>
    </w:p>
    <w:p w14:paraId="7B52693A" w14:textId="30B984CD" w:rsidR="00814FC0" w:rsidRDefault="00814FC0" w:rsidP="00DC33F0">
      <w:pPr>
        <w:pStyle w:val="ListParagraph"/>
        <w:numPr>
          <w:ilvl w:val="0"/>
          <w:numId w:val="19"/>
        </w:numPr>
        <w:spacing w:after="0"/>
      </w:pPr>
      <w:r>
        <w:t>Fundamental Rights</w:t>
      </w:r>
    </w:p>
    <w:p w14:paraId="58287BAC" w14:textId="18499A02" w:rsidR="00814FC0" w:rsidRDefault="00814FC0" w:rsidP="00DC33F0">
      <w:pPr>
        <w:pStyle w:val="ListParagraph"/>
        <w:numPr>
          <w:ilvl w:val="0"/>
          <w:numId w:val="19"/>
        </w:numPr>
        <w:spacing w:after="0"/>
      </w:pPr>
      <w:r>
        <w:t xml:space="preserve">Independence of </w:t>
      </w:r>
      <w:r w:rsidR="000C59D9">
        <w:t>judiciary</w:t>
      </w:r>
    </w:p>
    <w:p w14:paraId="5AA5F2CD" w14:textId="6914FB89" w:rsidR="002A621C" w:rsidRDefault="002A621C" w:rsidP="00DC33F0">
      <w:pPr>
        <w:pStyle w:val="ListParagraph"/>
        <w:numPr>
          <w:ilvl w:val="0"/>
          <w:numId w:val="19"/>
        </w:numPr>
        <w:spacing w:after="0"/>
      </w:pPr>
      <w:r>
        <w:t>Judicial Review</w:t>
      </w:r>
    </w:p>
    <w:p w14:paraId="6502959E" w14:textId="3C8A6250" w:rsidR="002A621C" w:rsidRDefault="00E30671" w:rsidP="00DC33F0">
      <w:pPr>
        <w:pStyle w:val="ListParagraph"/>
        <w:numPr>
          <w:ilvl w:val="0"/>
          <w:numId w:val="19"/>
        </w:numPr>
        <w:spacing w:after="0"/>
      </w:pPr>
      <w:r>
        <w:t>Impeachment</w:t>
      </w:r>
      <w:r w:rsidR="002A621C">
        <w:t xml:space="preserve"> of the president.</w:t>
      </w:r>
    </w:p>
    <w:p w14:paraId="23EA62D1" w14:textId="486F9371" w:rsidR="00E30671" w:rsidRDefault="00E30671" w:rsidP="00DC33F0">
      <w:pPr>
        <w:pStyle w:val="ListParagraph"/>
        <w:numPr>
          <w:ilvl w:val="0"/>
          <w:numId w:val="19"/>
        </w:numPr>
        <w:spacing w:after="0"/>
      </w:pPr>
      <w:r>
        <w:t>Removal of Supreme Court and High Court judge.</w:t>
      </w:r>
    </w:p>
    <w:p w14:paraId="7B78325C" w14:textId="218B6A78" w:rsidR="00E30671" w:rsidRDefault="00E30671" w:rsidP="00DC33F0">
      <w:pPr>
        <w:pStyle w:val="ListParagraph"/>
        <w:numPr>
          <w:ilvl w:val="0"/>
          <w:numId w:val="19"/>
        </w:numPr>
        <w:spacing w:after="0"/>
      </w:pPr>
      <w:r>
        <w:t>Post of vice-President.</w:t>
      </w:r>
    </w:p>
    <w:p w14:paraId="3BCF4E3F" w14:textId="77777777" w:rsidR="00E30671" w:rsidRDefault="00E30671" w:rsidP="00DC33F0">
      <w:pPr>
        <w:pStyle w:val="ListParagraph"/>
        <w:numPr>
          <w:ilvl w:val="0"/>
          <w:numId w:val="19"/>
        </w:numPr>
        <w:spacing w:after="0"/>
      </w:pPr>
      <w:r>
        <w:t>Germany</w:t>
      </w:r>
    </w:p>
    <w:p w14:paraId="1AF996B0" w14:textId="71853E8A" w:rsidR="00E30671" w:rsidRDefault="00E30671" w:rsidP="00DC33F0">
      <w:pPr>
        <w:pStyle w:val="ListParagraph"/>
        <w:numPr>
          <w:ilvl w:val="0"/>
          <w:numId w:val="19"/>
        </w:numPr>
        <w:spacing w:after="0"/>
      </w:pPr>
      <w:r>
        <w:t>Suspension of Fundamental Rights during emergency</w:t>
      </w:r>
    </w:p>
    <w:p w14:paraId="7416A292" w14:textId="58EDA105" w:rsidR="00E30671" w:rsidRDefault="00E30671" w:rsidP="00E30671">
      <w:r>
        <w:t xml:space="preserve">        </w:t>
      </w:r>
    </w:p>
    <w:p w14:paraId="503C8D3B" w14:textId="66B89F53" w:rsidR="003A689B" w:rsidRDefault="003A689B" w:rsidP="00E30671"/>
    <w:p w14:paraId="53C51ADA" w14:textId="77777777" w:rsidR="00B35D06" w:rsidRDefault="00B35D06" w:rsidP="00E30671"/>
    <w:p w14:paraId="6441F958" w14:textId="689F5B5D" w:rsidR="003A689B" w:rsidRDefault="003A689B" w:rsidP="00E30671">
      <w:r>
        <w:t>BORROWED FROM THE CONSTITUTION OF SOUTH AFRICA</w:t>
      </w:r>
    </w:p>
    <w:p w14:paraId="59FAB423" w14:textId="42E1BB5B" w:rsidR="00E30671" w:rsidRDefault="00E30671" w:rsidP="00972D14">
      <w:pPr>
        <w:pStyle w:val="ListParagraph"/>
        <w:numPr>
          <w:ilvl w:val="0"/>
          <w:numId w:val="20"/>
        </w:numPr>
        <w:spacing w:after="0"/>
      </w:pPr>
      <w:r>
        <w:t>Procedure for amendment in the Indian Constitution</w:t>
      </w:r>
      <w:r w:rsidR="005F2604">
        <w:t>.</w:t>
      </w:r>
    </w:p>
    <w:p w14:paraId="29A9BDA1" w14:textId="0B860B29" w:rsidR="00E30671" w:rsidRDefault="00E30671" w:rsidP="00972D14">
      <w:pPr>
        <w:pStyle w:val="ListParagraph"/>
        <w:numPr>
          <w:ilvl w:val="0"/>
          <w:numId w:val="20"/>
        </w:numPr>
        <w:spacing w:after="0"/>
      </w:pPr>
      <w:r>
        <w:t>Election of members of Rajya Sabha</w:t>
      </w:r>
      <w:r w:rsidR="003A689B">
        <w:t>.</w:t>
      </w:r>
    </w:p>
    <w:p w14:paraId="6FDC95EA" w14:textId="40DBF54C" w:rsidR="00E30671" w:rsidRDefault="00E30671" w:rsidP="00972D14">
      <w:pPr>
        <w:pStyle w:val="ListParagraph"/>
        <w:numPr>
          <w:ilvl w:val="0"/>
          <w:numId w:val="20"/>
        </w:numPr>
        <w:spacing w:after="0"/>
      </w:pPr>
      <w:r>
        <w:t>France Republic</w:t>
      </w:r>
      <w:r w:rsidR="005F2604">
        <w:t>.</w:t>
      </w:r>
    </w:p>
    <w:p w14:paraId="7C8052B5" w14:textId="23170B34" w:rsidR="00E30671" w:rsidRDefault="00E30671" w:rsidP="00972D14">
      <w:pPr>
        <w:pStyle w:val="ListParagraph"/>
        <w:numPr>
          <w:ilvl w:val="0"/>
          <w:numId w:val="20"/>
        </w:numPr>
        <w:spacing w:after="0"/>
      </w:pPr>
      <w:r>
        <w:t>Ideals of liberty, equality, and fraternity in the Preamble</w:t>
      </w:r>
      <w:r w:rsidR="005F2604">
        <w:t>.</w:t>
      </w:r>
    </w:p>
    <w:p w14:paraId="7488C338" w14:textId="77777777" w:rsidR="002A621C" w:rsidRDefault="002A621C" w:rsidP="00CA5692"/>
    <w:p w14:paraId="165B5A45" w14:textId="77777777" w:rsidR="00814FC0" w:rsidRDefault="00814FC0" w:rsidP="00CA5692"/>
    <w:p w14:paraId="510F5A2F" w14:textId="77777777" w:rsidR="00CA5692" w:rsidRDefault="00CA5692" w:rsidP="00CA5692"/>
    <w:p w14:paraId="1BBFFF38" w14:textId="77777777" w:rsidR="002946E5" w:rsidRDefault="002946E5" w:rsidP="00FA04D8"/>
    <w:p w14:paraId="63BAC122" w14:textId="77777777" w:rsidR="00D273E6" w:rsidRPr="00563DD4" w:rsidRDefault="00D273E6" w:rsidP="00FA04D8"/>
    <w:p w14:paraId="090B5CA3" w14:textId="77777777" w:rsidR="009F4822" w:rsidRPr="00BB4E96" w:rsidRDefault="009F4822" w:rsidP="00BB4E96">
      <w:pPr>
        <w:ind w:left="1440" w:firstLine="720"/>
        <w:rPr>
          <w:b/>
          <w:sz w:val="24"/>
          <w:szCs w:val="24"/>
          <w:u w:val="single"/>
        </w:rPr>
      </w:pPr>
    </w:p>
    <w:sectPr w:rsidR="009F4822" w:rsidRPr="00BB4E96" w:rsidSect="002632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B4F68" w14:textId="77777777" w:rsidR="009E492F" w:rsidRDefault="009E492F" w:rsidP="00671357">
      <w:pPr>
        <w:spacing w:after="0" w:line="240" w:lineRule="auto"/>
      </w:pPr>
      <w:r>
        <w:separator/>
      </w:r>
    </w:p>
  </w:endnote>
  <w:endnote w:type="continuationSeparator" w:id="0">
    <w:p w14:paraId="7F36FB2E" w14:textId="77777777" w:rsidR="009E492F" w:rsidRDefault="009E492F" w:rsidP="0067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3309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FF81A" w14:textId="0697E470" w:rsidR="002927A9" w:rsidRDefault="002927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031E7" w14:textId="77777777" w:rsidR="00671357" w:rsidRDefault="00671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79AD" w14:textId="77777777" w:rsidR="009E492F" w:rsidRDefault="009E492F" w:rsidP="00671357">
      <w:pPr>
        <w:spacing w:after="0" w:line="240" w:lineRule="auto"/>
      </w:pPr>
      <w:r>
        <w:separator/>
      </w:r>
    </w:p>
  </w:footnote>
  <w:footnote w:type="continuationSeparator" w:id="0">
    <w:p w14:paraId="7E572F17" w14:textId="77777777" w:rsidR="009E492F" w:rsidRDefault="009E492F" w:rsidP="00671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C3DBB" w14:textId="7EFBE37D" w:rsidR="00671357" w:rsidRPr="0068192D" w:rsidRDefault="00671357" w:rsidP="004E5100">
    <w:pPr>
      <w:pStyle w:val="Header"/>
      <w:jc w:val="center"/>
      <w:rPr>
        <w:b/>
        <w:sz w:val="28"/>
        <w:szCs w:val="28"/>
        <w:u w:val="single"/>
      </w:rPr>
    </w:pPr>
    <w:r w:rsidRPr="0068192D">
      <w:rPr>
        <w:b/>
        <w:sz w:val="28"/>
        <w:szCs w:val="28"/>
        <w:u w:val="single"/>
      </w:rPr>
      <w:t>FEATURE OF INDIAN CONSTITUTION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75F0"/>
    <w:multiLevelType w:val="hybridMultilevel"/>
    <w:tmpl w:val="B1A8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6D3"/>
    <w:multiLevelType w:val="hybridMultilevel"/>
    <w:tmpl w:val="86BC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95783"/>
    <w:multiLevelType w:val="hybridMultilevel"/>
    <w:tmpl w:val="E4E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D6556"/>
    <w:multiLevelType w:val="hybridMultilevel"/>
    <w:tmpl w:val="AE6E3E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222CD"/>
    <w:multiLevelType w:val="hybridMultilevel"/>
    <w:tmpl w:val="8ED0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046A5"/>
    <w:multiLevelType w:val="hybridMultilevel"/>
    <w:tmpl w:val="CE0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5684"/>
    <w:multiLevelType w:val="hybridMultilevel"/>
    <w:tmpl w:val="7F8C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E5D63"/>
    <w:multiLevelType w:val="hybridMultilevel"/>
    <w:tmpl w:val="DBD88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7A76"/>
    <w:multiLevelType w:val="hybridMultilevel"/>
    <w:tmpl w:val="8394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14426"/>
    <w:multiLevelType w:val="hybridMultilevel"/>
    <w:tmpl w:val="422E4E4A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651D0F"/>
    <w:multiLevelType w:val="hybridMultilevel"/>
    <w:tmpl w:val="E40094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03156"/>
    <w:multiLevelType w:val="hybridMultilevel"/>
    <w:tmpl w:val="C27C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71447"/>
    <w:multiLevelType w:val="hybridMultilevel"/>
    <w:tmpl w:val="5A6C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12E0A"/>
    <w:multiLevelType w:val="hybridMultilevel"/>
    <w:tmpl w:val="D15402DC"/>
    <w:lvl w:ilvl="0" w:tplc="DC88EB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C83F61"/>
    <w:multiLevelType w:val="hybridMultilevel"/>
    <w:tmpl w:val="7630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11556"/>
    <w:multiLevelType w:val="hybridMultilevel"/>
    <w:tmpl w:val="302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40630"/>
    <w:multiLevelType w:val="hybridMultilevel"/>
    <w:tmpl w:val="164A9B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250F0"/>
    <w:multiLevelType w:val="hybridMultilevel"/>
    <w:tmpl w:val="A58C944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77632AB"/>
    <w:multiLevelType w:val="hybridMultilevel"/>
    <w:tmpl w:val="0558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36D7E"/>
    <w:multiLevelType w:val="hybridMultilevel"/>
    <w:tmpl w:val="6DC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9"/>
  </w:num>
  <w:num w:numId="5">
    <w:abstractNumId w:val="15"/>
  </w:num>
  <w:num w:numId="6">
    <w:abstractNumId w:val="6"/>
  </w:num>
  <w:num w:numId="7">
    <w:abstractNumId w:val="7"/>
  </w:num>
  <w:num w:numId="8">
    <w:abstractNumId w:val="1"/>
  </w:num>
  <w:num w:numId="9">
    <w:abstractNumId w:val="11"/>
  </w:num>
  <w:num w:numId="10">
    <w:abstractNumId w:val="18"/>
  </w:num>
  <w:num w:numId="11">
    <w:abstractNumId w:val="5"/>
  </w:num>
  <w:num w:numId="12">
    <w:abstractNumId w:val="4"/>
  </w:num>
  <w:num w:numId="13">
    <w:abstractNumId w:val="16"/>
  </w:num>
  <w:num w:numId="14">
    <w:abstractNumId w:val="10"/>
  </w:num>
  <w:num w:numId="15">
    <w:abstractNumId w:val="3"/>
  </w:num>
  <w:num w:numId="16">
    <w:abstractNumId w:val="14"/>
  </w:num>
  <w:num w:numId="17">
    <w:abstractNumId w:val="2"/>
  </w:num>
  <w:num w:numId="18">
    <w:abstractNumId w:val="12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4"/>
    <w:rsid w:val="00042FE9"/>
    <w:rsid w:val="00057250"/>
    <w:rsid w:val="00057A9E"/>
    <w:rsid w:val="00062230"/>
    <w:rsid w:val="000914C3"/>
    <w:rsid w:val="000B17DE"/>
    <w:rsid w:val="000C59D9"/>
    <w:rsid w:val="00113491"/>
    <w:rsid w:val="0011453E"/>
    <w:rsid w:val="00122027"/>
    <w:rsid w:val="00136DB6"/>
    <w:rsid w:val="00137755"/>
    <w:rsid w:val="00182721"/>
    <w:rsid w:val="0019769D"/>
    <w:rsid w:val="00223F2B"/>
    <w:rsid w:val="002401EC"/>
    <w:rsid w:val="00241294"/>
    <w:rsid w:val="00246BF2"/>
    <w:rsid w:val="00263200"/>
    <w:rsid w:val="002641E6"/>
    <w:rsid w:val="002919F9"/>
    <w:rsid w:val="002927A9"/>
    <w:rsid w:val="002946E5"/>
    <w:rsid w:val="002A621C"/>
    <w:rsid w:val="0035554E"/>
    <w:rsid w:val="003637A1"/>
    <w:rsid w:val="0039584D"/>
    <w:rsid w:val="00397877"/>
    <w:rsid w:val="003A689B"/>
    <w:rsid w:val="0043274B"/>
    <w:rsid w:val="00447DBC"/>
    <w:rsid w:val="00464456"/>
    <w:rsid w:val="00472A42"/>
    <w:rsid w:val="004A6E01"/>
    <w:rsid w:val="004B26DF"/>
    <w:rsid w:val="004B6EFD"/>
    <w:rsid w:val="004C008A"/>
    <w:rsid w:val="004C5E82"/>
    <w:rsid w:val="004D3755"/>
    <w:rsid w:val="004E5100"/>
    <w:rsid w:val="00501868"/>
    <w:rsid w:val="00502584"/>
    <w:rsid w:val="005260F3"/>
    <w:rsid w:val="0053145E"/>
    <w:rsid w:val="00532D14"/>
    <w:rsid w:val="005511A0"/>
    <w:rsid w:val="00563DD4"/>
    <w:rsid w:val="005719F4"/>
    <w:rsid w:val="005957CF"/>
    <w:rsid w:val="005A4143"/>
    <w:rsid w:val="005C4DFA"/>
    <w:rsid w:val="005D28CB"/>
    <w:rsid w:val="005E1ED9"/>
    <w:rsid w:val="005F2604"/>
    <w:rsid w:val="00606A0E"/>
    <w:rsid w:val="00607EE4"/>
    <w:rsid w:val="006379E1"/>
    <w:rsid w:val="00640AB5"/>
    <w:rsid w:val="0064238A"/>
    <w:rsid w:val="00671357"/>
    <w:rsid w:val="00671FCD"/>
    <w:rsid w:val="00680CCC"/>
    <w:rsid w:val="0068192D"/>
    <w:rsid w:val="006A0504"/>
    <w:rsid w:val="006D5ABF"/>
    <w:rsid w:val="006D6403"/>
    <w:rsid w:val="006E23F5"/>
    <w:rsid w:val="006F0E8F"/>
    <w:rsid w:val="007001F4"/>
    <w:rsid w:val="00731CD0"/>
    <w:rsid w:val="00733D32"/>
    <w:rsid w:val="007530CF"/>
    <w:rsid w:val="00790C06"/>
    <w:rsid w:val="007A4301"/>
    <w:rsid w:val="007A4AF5"/>
    <w:rsid w:val="007B4CC4"/>
    <w:rsid w:val="007E0B29"/>
    <w:rsid w:val="007E1619"/>
    <w:rsid w:val="00814FC0"/>
    <w:rsid w:val="008908F3"/>
    <w:rsid w:val="008A44C3"/>
    <w:rsid w:val="008D37BA"/>
    <w:rsid w:val="008D5174"/>
    <w:rsid w:val="008D75E5"/>
    <w:rsid w:val="008F12DE"/>
    <w:rsid w:val="00971EC5"/>
    <w:rsid w:val="00972D14"/>
    <w:rsid w:val="00987EDE"/>
    <w:rsid w:val="0099122E"/>
    <w:rsid w:val="009E492F"/>
    <w:rsid w:val="009F4822"/>
    <w:rsid w:val="00A0261F"/>
    <w:rsid w:val="00A05DCE"/>
    <w:rsid w:val="00A12D40"/>
    <w:rsid w:val="00A25749"/>
    <w:rsid w:val="00A27A0F"/>
    <w:rsid w:val="00A35845"/>
    <w:rsid w:val="00A7310C"/>
    <w:rsid w:val="00AE626E"/>
    <w:rsid w:val="00AF26A5"/>
    <w:rsid w:val="00B17E47"/>
    <w:rsid w:val="00B25C1C"/>
    <w:rsid w:val="00B32EDB"/>
    <w:rsid w:val="00B35D06"/>
    <w:rsid w:val="00B37171"/>
    <w:rsid w:val="00B46114"/>
    <w:rsid w:val="00B64838"/>
    <w:rsid w:val="00B86027"/>
    <w:rsid w:val="00BA7051"/>
    <w:rsid w:val="00BB4E96"/>
    <w:rsid w:val="00BD626F"/>
    <w:rsid w:val="00BE69C1"/>
    <w:rsid w:val="00BF7080"/>
    <w:rsid w:val="00C11597"/>
    <w:rsid w:val="00C1419A"/>
    <w:rsid w:val="00C4356A"/>
    <w:rsid w:val="00C65AC0"/>
    <w:rsid w:val="00C72D8E"/>
    <w:rsid w:val="00C95535"/>
    <w:rsid w:val="00CA5692"/>
    <w:rsid w:val="00CD2225"/>
    <w:rsid w:val="00CE0143"/>
    <w:rsid w:val="00D02FAB"/>
    <w:rsid w:val="00D165A2"/>
    <w:rsid w:val="00D273E6"/>
    <w:rsid w:val="00D35352"/>
    <w:rsid w:val="00D377AD"/>
    <w:rsid w:val="00D648DE"/>
    <w:rsid w:val="00D96A1D"/>
    <w:rsid w:val="00DA756C"/>
    <w:rsid w:val="00DB45E0"/>
    <w:rsid w:val="00DC33F0"/>
    <w:rsid w:val="00DD5661"/>
    <w:rsid w:val="00DE4E0B"/>
    <w:rsid w:val="00DF2316"/>
    <w:rsid w:val="00E22C5C"/>
    <w:rsid w:val="00E27A7A"/>
    <w:rsid w:val="00E30671"/>
    <w:rsid w:val="00E31AE4"/>
    <w:rsid w:val="00E36C97"/>
    <w:rsid w:val="00EF64C1"/>
    <w:rsid w:val="00F24B08"/>
    <w:rsid w:val="00F62A1B"/>
    <w:rsid w:val="00F741E8"/>
    <w:rsid w:val="00F763EE"/>
    <w:rsid w:val="00FA04D8"/>
    <w:rsid w:val="00FB29FD"/>
    <w:rsid w:val="00FB3E1B"/>
    <w:rsid w:val="00FB7713"/>
    <w:rsid w:val="00FD394B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7756B"/>
  <w15:chartTrackingRefBased/>
  <w15:docId w15:val="{AFD9E3DA-C858-4B51-9343-28CD533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KITNOTES">
    <w:name w:val="ANKIT NOTES"/>
    <w:basedOn w:val="Normal"/>
    <w:link w:val="ANKITNOTESChar"/>
    <w:qFormat/>
    <w:rsid w:val="002401E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FF" w:themeFill="background1"/>
      <w:spacing w:before="120" w:after="120" w:line="240" w:lineRule="auto"/>
      <w:jc w:val="both"/>
    </w:pPr>
    <w:rPr>
      <w:rFonts w:ascii="Times New Roman" w:hAnsi="Times New Roman"/>
    </w:rPr>
  </w:style>
  <w:style w:type="character" w:customStyle="1" w:styleId="ANKITNOTESChar">
    <w:name w:val="ANKIT NOTES Char"/>
    <w:basedOn w:val="DefaultParagraphFont"/>
    <w:link w:val="ANKITNOTES"/>
    <w:rsid w:val="002401EC"/>
    <w:rPr>
      <w:rFonts w:ascii="Times New Roman" w:hAnsi="Times New Roman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263200"/>
    <w:pPr>
      <w:ind w:left="720"/>
      <w:contextualSpacing/>
    </w:pPr>
  </w:style>
  <w:style w:type="table" w:styleId="TableGrid">
    <w:name w:val="Table Grid"/>
    <w:basedOn w:val="TableNormal"/>
    <w:uiPriority w:val="39"/>
    <w:rsid w:val="005A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357"/>
  </w:style>
  <w:style w:type="paragraph" w:styleId="Footer">
    <w:name w:val="footer"/>
    <w:basedOn w:val="Normal"/>
    <w:link w:val="FooterChar"/>
    <w:uiPriority w:val="99"/>
    <w:unhideWhenUsed/>
    <w:rsid w:val="0067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272</cp:revision>
  <dcterms:created xsi:type="dcterms:W3CDTF">2023-02-12T17:37:00Z</dcterms:created>
  <dcterms:modified xsi:type="dcterms:W3CDTF">2023-03-07T10:12:00Z</dcterms:modified>
</cp:coreProperties>
</file>