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DFC66">
      <w:pPr>
        <w:pStyle w:val="2"/>
        <w:pageBreakBefore/>
        <w:spacing w:line="415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实验</w:t>
      </w:r>
      <w:r>
        <w:rPr>
          <w:rFonts w:hint="eastAsia" w:ascii="Times New Roman" w:hAnsi="Times New Roman"/>
        </w:rPr>
        <w:t>五</w:t>
      </w:r>
      <w:r>
        <w:rPr>
          <w:rFonts w:ascii="Times New Roman" w:hAnsi="Times New Roman"/>
        </w:rPr>
        <w:t xml:space="preserve"> OFDM调制解调实验</w:t>
      </w:r>
    </w:p>
    <w:p w14:paraId="26987BA5">
      <w:pPr>
        <w:pStyle w:val="3"/>
        <w:rPr>
          <w:sz w:val="28"/>
          <w:szCs w:val="28"/>
        </w:rPr>
      </w:pPr>
      <w:r>
        <w:rPr>
          <w:sz w:val="28"/>
          <w:szCs w:val="28"/>
        </w:rPr>
        <w:t>一、实验目的</w:t>
      </w:r>
    </w:p>
    <w:p w14:paraId="42CC3153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1、理解OFDM调制的原理和实现方法</w:t>
      </w:r>
    </w:p>
    <w:p w14:paraId="2E8D0276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2、理解OFDM解调的原理和实现方法</w:t>
      </w:r>
    </w:p>
    <w:p w14:paraId="72A44361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3、掌握基于XSRP软件无线电创新开发平台的虚拟仿真和真实测量的实验方法</w:t>
      </w:r>
    </w:p>
    <w:p w14:paraId="22B9CA44">
      <w:pPr>
        <w:spacing w:line="300" w:lineRule="auto"/>
        <w:rPr>
          <w:rFonts w:ascii="Times New Roman" w:hAnsi="Times New Roman"/>
          <w:sz w:val="24"/>
        </w:rPr>
      </w:pPr>
    </w:p>
    <w:p w14:paraId="4C914714">
      <w:pPr>
        <w:pStyle w:val="3"/>
        <w:rPr>
          <w:sz w:val="28"/>
          <w:szCs w:val="28"/>
        </w:rPr>
      </w:pPr>
      <w:r>
        <w:rPr>
          <w:sz w:val="28"/>
          <w:szCs w:val="28"/>
        </w:rPr>
        <w:t>二、实验设备</w:t>
      </w:r>
    </w:p>
    <w:p w14:paraId="7C60A2D4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1、硬件平台</w:t>
      </w:r>
    </w:p>
    <w:p w14:paraId="225393AE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（1）XSRP软件无线电创新开发平台一台</w:t>
      </w:r>
    </w:p>
    <w:p w14:paraId="7B554D01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（2）电脑一台</w:t>
      </w:r>
    </w:p>
    <w:p w14:paraId="1278148E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（3）数字示波器一台</w:t>
      </w:r>
    </w:p>
    <w:p w14:paraId="23B9425C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2、软件平台</w:t>
      </w:r>
    </w:p>
    <w:p w14:paraId="153394CC">
      <w:pPr>
        <w:spacing w:line="30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（1）XSRP软件无线电创新开发平台集成开发软件 </w:t>
      </w:r>
    </w:p>
    <w:p w14:paraId="76E0139F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（2）MATLAB2012b</w:t>
      </w:r>
    </w:p>
    <w:p w14:paraId="0D5DBFD6">
      <w:pPr>
        <w:spacing w:line="300" w:lineRule="auto"/>
        <w:rPr>
          <w:rFonts w:ascii="Times New Roman" w:hAnsi="Times New Roman"/>
          <w:sz w:val="24"/>
        </w:rPr>
      </w:pPr>
    </w:p>
    <w:p w14:paraId="60953EFF">
      <w:pPr>
        <w:pStyle w:val="3"/>
        <w:rPr>
          <w:sz w:val="28"/>
          <w:szCs w:val="28"/>
        </w:rPr>
      </w:pPr>
      <w:r>
        <w:rPr>
          <w:sz w:val="28"/>
          <w:szCs w:val="28"/>
        </w:rPr>
        <w:t>三、实验内容</w:t>
      </w:r>
    </w:p>
    <w:p w14:paraId="589E96B3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1、观测并记录不同配置参数的仿真波形和示波器实测波形。</w:t>
      </w:r>
    </w:p>
    <w:p w14:paraId="5708379A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2、读懂参考例程的程序，观察并记录软件仿真波形和示波器实测波形。</w:t>
      </w:r>
    </w:p>
    <w:p w14:paraId="714A0255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3、根据学生编程的要求，现场编写MATLAB程序，并将波形输出到示波器上，观察并记录软件仿真波形和示波器实测波形。</w:t>
      </w:r>
    </w:p>
    <w:p w14:paraId="3F486C97">
      <w:pPr>
        <w:spacing w:line="300" w:lineRule="auto"/>
        <w:rPr>
          <w:rFonts w:ascii="Times New Roman" w:hAnsi="Times New Roman"/>
          <w:b/>
          <w:sz w:val="24"/>
          <w:szCs w:val="24"/>
        </w:rPr>
      </w:pPr>
    </w:p>
    <w:p w14:paraId="587AC47B">
      <w:pPr>
        <w:pStyle w:val="3"/>
        <w:rPr>
          <w:sz w:val="28"/>
          <w:szCs w:val="28"/>
        </w:rPr>
      </w:pPr>
      <w:r>
        <w:rPr>
          <w:sz w:val="28"/>
          <w:szCs w:val="28"/>
        </w:rPr>
        <w:t>四、实验原理</w:t>
      </w:r>
    </w:p>
    <w:p w14:paraId="78D08489">
      <w:pPr>
        <w:autoSpaceDE w:val="0"/>
        <w:autoSpaceDN w:val="0"/>
        <w:spacing w:line="360" w:lineRule="auto"/>
        <w:ind w:left="174" w:firstLine="480"/>
        <w:rPr>
          <w:rFonts w:hint="eastAsia" w:ascii="宋体" w:hAnsi="宋体" w:cs="宋体"/>
          <w:color w:val="000000"/>
          <w:spacing w:val="-5"/>
          <w:kern w:val="0"/>
          <w:sz w:val="24"/>
          <w:lang w:eastAsia="en-US"/>
        </w:rPr>
      </w:pPr>
      <w:r>
        <w:rPr>
          <w:rFonts w:ascii="宋体" w:hAnsi="宋体" w:cs="宋体"/>
          <w:color w:val="000000"/>
          <w:spacing w:val="-8"/>
          <w:kern w:val="0"/>
          <w:sz w:val="24"/>
        </w:rPr>
        <w:t>正交频分复用(Orthogonal Frequency Division Multiplexing，OFDM)是一种</w:t>
      </w:r>
      <w:r>
        <w:fldChar w:fldCharType="begin"/>
      </w:r>
      <w:r>
        <w:instrText xml:space="preserve">HYPERLINK "https://baike.baidu.com/item/%E5%A4%9A%E8%BD%BD%E6%B3%A2%E8%B0%83%E5%88%B6" \t "_blank"</w:instrText>
      </w:r>
      <w:r>
        <w:fldChar w:fldCharType="separate"/>
      </w:r>
      <w:r>
        <w:rPr>
          <w:rFonts w:cs="宋体"/>
          <w:color w:val="000000"/>
          <w:spacing w:val="-8"/>
          <w:sz w:val="24"/>
        </w:rPr>
        <w:t>多载波调制</w:t>
      </w:r>
      <w:r>
        <w:fldChar w:fldCharType="end"/>
      </w:r>
      <w:r>
        <w:rPr>
          <w:rFonts w:ascii="宋体" w:hAnsi="宋体" w:cs="宋体"/>
          <w:color w:val="000000"/>
          <w:spacing w:val="-8"/>
          <w:kern w:val="0"/>
          <w:sz w:val="24"/>
        </w:rPr>
        <w:t>方式，通过减小和消除码间串扰的影响来克服信道的</w:t>
      </w:r>
      <w:r>
        <w:fldChar w:fldCharType="begin"/>
      </w:r>
      <w:r>
        <w:instrText xml:space="preserve"> HYPERLINK "https://baike.baidu.com/item/%E9%A2%91%E7%8E%87%E9%80%89%E6%8B%A9%E6%80%A7%E8%A1%B0%E8%90%BD" \t "_blank" </w:instrText>
      </w:r>
      <w:r>
        <w:fldChar w:fldCharType="separate"/>
      </w:r>
      <w:r>
        <w:rPr>
          <w:rFonts w:cs="宋体"/>
          <w:color w:val="000000"/>
          <w:spacing w:val="-8"/>
          <w:sz w:val="24"/>
        </w:rPr>
        <w:t>频率选择性衰落</w:t>
      </w:r>
      <w:r>
        <w:rPr>
          <w:rFonts w:cs="宋体"/>
          <w:color w:val="000000"/>
          <w:spacing w:val="-8"/>
          <w:sz w:val="24"/>
        </w:rPr>
        <w:fldChar w:fldCharType="end"/>
      </w:r>
      <w:r>
        <w:rPr>
          <w:rFonts w:ascii="宋体" w:hAnsi="宋体" w:cs="宋体"/>
          <w:color w:val="000000"/>
          <w:spacing w:val="-8"/>
          <w:kern w:val="0"/>
          <w:sz w:val="24"/>
        </w:rPr>
        <w:t>，其基本思想是将串行的数据，并行地调制在多个正交的子载波上，这样可以降低每个子载波的码元速率，增大码元的符号周期，提高系统的抗衰落和干扰的能力，同时由于每个子载波的正交性，大大提高了频谱的利用率，所以非常适合衰落移动</w:t>
      </w:r>
      <w:r>
        <w:rPr>
          <w:rFonts w:ascii="宋体" w:hAnsi="宋体" w:cs="宋体"/>
          <w:color w:val="000000"/>
          <w:spacing w:val="-5"/>
          <w:kern w:val="0"/>
          <w:sz w:val="24"/>
          <w:lang w:eastAsia="en-US"/>
        </w:rPr>
        <w:t>场合中的高速传输。</w:t>
      </w:r>
    </w:p>
    <w:p w14:paraId="72798483">
      <w:pPr>
        <w:pStyle w:val="14"/>
        <w:spacing w:line="360" w:lineRule="auto"/>
        <w:ind w:firstLine="460"/>
        <w:rPr>
          <w:rFonts w:hint="eastAsia"/>
          <w:spacing w:val="-5"/>
        </w:rPr>
      </w:pPr>
      <w:r>
        <w:rPr>
          <w:spacing w:val="-5"/>
        </w:rPr>
        <w:t>OFDM 技术的最大优点是对抗频率选择性衰落或窄带干扰。在单载波系统中，</w:t>
      </w:r>
    </w:p>
    <w:p w14:paraId="3ADD8276">
      <w:pPr>
        <w:pStyle w:val="14"/>
        <w:spacing w:line="360" w:lineRule="auto"/>
        <w:ind w:firstLine="460"/>
        <w:rPr>
          <w:rFonts w:hint="eastAsia"/>
        </w:rPr>
      </w:pPr>
      <w:r>
        <w:rPr>
          <w:spacing w:val="-5"/>
        </w:rPr>
        <w:t>单个衰落或干扰能够导致整个通信链路失败，但是在多载波系统中，仅仅有很小一部分载波会受到干扰。对这些子信道可以采用纠错码来进行纠错。在传统的</w:t>
      </w:r>
      <w:r>
        <w:rPr>
          <w:szCs w:val="24"/>
        </w:rPr>
        <w:t>并行传输系统中，整个带宽经分割后被送到子信道中，并且频带没有重叠，但是其最大的缺点是频谱利用率很低，造成频谱浪费。所以，人们提出</w:t>
      </w:r>
      <w:r>
        <w:rPr>
          <w:spacing w:val="-5"/>
          <w:szCs w:val="24"/>
        </w:rPr>
        <w:t>了频谱可以重叠的多载波系统。在</w:t>
      </w:r>
      <w:r>
        <w:rPr>
          <w:rFonts w:ascii="Calibri" w:hAnsi="Calibri" w:cs="Calibri"/>
          <w:spacing w:val="15"/>
          <w:szCs w:val="24"/>
        </w:rPr>
        <w:t> </w:t>
      </w:r>
      <w:r>
        <w:rPr>
          <w:spacing w:val="-3"/>
          <w:szCs w:val="24"/>
        </w:rPr>
        <w:t>OFDM</w:t>
      </w:r>
      <w:r>
        <w:rPr>
          <w:rFonts w:ascii="Calibri" w:hAnsi="Calibri" w:cs="Calibri"/>
          <w:spacing w:val="15"/>
          <w:szCs w:val="24"/>
        </w:rPr>
        <w:t> </w:t>
      </w:r>
      <w:r>
        <w:rPr>
          <w:spacing w:val="-5"/>
          <w:szCs w:val="24"/>
        </w:rPr>
        <w:t>系统中各个子信道的载波相互正交，于</w:t>
      </w:r>
      <w:r>
        <w:t>是它们的频谱是相互重叠的，这样不但减小了子载波间的相互干扰，同时又提高</w:t>
      </w:r>
      <w:r>
        <w:rPr>
          <w:spacing w:val="-5"/>
        </w:rPr>
        <w:t>了频谱利用率。</w:t>
      </w:r>
      <w:bookmarkStart w:id="0" w:name="2"/>
      <w:bookmarkEnd w:id="0"/>
    </w:p>
    <w:p w14:paraId="5EE2BFDB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</w:t>
      </w:r>
      <w:r>
        <w:rPr>
          <w:rFonts w:hint="eastAsia" w:ascii="Times New Roman" w:hAnsi="Times New Roman"/>
          <w:b/>
          <w:sz w:val="24"/>
          <w:szCs w:val="24"/>
        </w:rPr>
        <w:t>、</w:t>
      </w:r>
      <w:r>
        <w:rPr>
          <w:rFonts w:ascii="Times New Roman" w:hAnsi="Times New Roman"/>
          <w:b/>
          <w:sz w:val="24"/>
          <w:szCs w:val="24"/>
        </w:rPr>
        <w:t>子载波</w:t>
      </w:r>
      <w:r>
        <w:rPr>
          <w:rFonts w:hint="eastAsia" w:ascii="Times New Roman" w:hAnsi="Times New Roman"/>
          <w:b/>
          <w:sz w:val="24"/>
          <w:szCs w:val="24"/>
        </w:rPr>
        <w:t>叠加法</w:t>
      </w:r>
    </w:p>
    <w:p w14:paraId="3BE73057">
      <w:pPr>
        <w:pStyle w:val="14"/>
        <w:spacing w:line="360" w:lineRule="auto"/>
        <w:ind w:firstLine="480"/>
        <w:rPr>
          <w:rFonts w:hint="eastAsia"/>
        </w:rPr>
      </w:pPr>
      <w:r>
        <w:rPr>
          <w:rFonts w:hint="eastAsia"/>
        </w:rPr>
        <w:t>一个</w:t>
      </w:r>
      <w:r>
        <w:t>OFDM符号之内包含多个经过相移键控（PSK）或者正交幅度调制（QAM）的子载波。</w:t>
      </w:r>
    </w:p>
    <w:p w14:paraId="2F365625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一旦要把传输的比特分配到各个子载波上，某一种调制模式则将他们映射为子载波的幅度和相位，通常采用等效基带信号来描述</w:t>
      </w:r>
      <w:r>
        <w:rPr>
          <w:szCs w:val="24"/>
        </w:rPr>
        <w:t>OFDM的输出信号：</w:t>
      </w:r>
      <w:r>
        <w:rPr>
          <w:rFonts w:hint="eastAsia"/>
          <w:szCs w:val="24"/>
        </w:rPr>
        <w:t>其中信号的实部和虚部分别对应</w:t>
      </w:r>
      <w:r>
        <w:rPr>
          <w:szCs w:val="24"/>
        </w:rPr>
        <w:t>OFDM的同相和正交分量，在实际系统可以分别与对应的cos分量和sin分量相乘。</w:t>
      </w:r>
    </w:p>
    <w:p w14:paraId="5293896E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设在一个</w:t>
      </w:r>
      <w:r>
        <w:rPr>
          <w:szCs w:val="24"/>
        </w:rPr>
        <w:t>OFDM系统中有N个子信道，每个子信道采用的子载波为</w:t>
      </w:r>
    </w:p>
    <w:p w14:paraId="010C1F73">
      <w:pPr>
        <w:pStyle w:val="14"/>
        <w:spacing w:line="360" w:lineRule="auto"/>
        <w:ind w:firstLine="960" w:firstLineChars="400"/>
        <w:rPr>
          <w:rFonts w:hint="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hint="eastAsia" w:ascii="Cambria Math" w:hAnsi="Cambria Math"/>
                <w:szCs w:val="24"/>
              </w:rPr>
              <m:t>x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/>
              <w:rPr>
                <w:rFonts w:ascii="Cambria Math" w:hAnsi="Cambria Math"/>
                <w:szCs w:val="24"/>
              </w:rPr>
              <m:t>t</m:t>
            </m:r>
            <m:ctrlPr>
              <w:rPr>
                <w:rFonts w:ascii="Cambria Math" w:hAnsi="Cambria Math"/>
                <w:i/>
                <w:szCs w:val="24"/>
              </w:rPr>
            </m:ctrlPr>
          </m:e>
        </m:d>
        <m:r>
          <m:rPr/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/>
            <w:szCs w:val="24"/>
          </w:rPr>
          <m:t>cos⁡</m:t>
        </m:r>
        <m:r>
          <m:rPr/>
          <w:rPr>
            <w:rFonts w:ascii="Cambria Math" w:hAnsi="Cambria Math"/>
            <w:szCs w:val="24"/>
          </w:rPr>
          <m:t>(2π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f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r>
          <m:rPr/>
          <w:rPr>
            <w:rFonts w:ascii="Cambria Math" w:hAnsi="Cambria Math"/>
            <w:szCs w:val="24"/>
          </w:rPr>
          <m:t>t+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φ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  <m:r>
          <m:rPr/>
          <w:rPr>
            <w:rFonts w:ascii="Cambria Math" w:hAnsi="Cambria Math"/>
            <w:szCs w:val="24"/>
          </w:rPr>
          <m:t>)</m:t>
        </m:r>
      </m:oMath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      k=0,1,..,N-1</w:t>
      </w:r>
    </w:p>
    <w:p w14:paraId="491F3420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式中：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</m:oMath>
      <w:r>
        <w:rPr>
          <w:rFonts w:hint="eastAsia"/>
          <w:szCs w:val="24"/>
        </w:rPr>
        <w:t>为第</w:t>
      </w:r>
      <w:r>
        <w:rPr>
          <w:szCs w:val="24"/>
        </w:rPr>
        <w:t>k路子载波的振幅，它受基带码元的调制；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f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</m:oMath>
      <w:r>
        <w:rPr>
          <w:szCs w:val="24"/>
        </w:rPr>
        <w:t>为k路子载波的频率；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φ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</m:oMath>
      <w:r>
        <w:rPr>
          <w:szCs w:val="24"/>
        </w:rPr>
        <w:t>第k路子载波的初始相位，则在此系统中的N路子信号之和可以表示为</w:t>
      </w:r>
    </w:p>
    <w:p w14:paraId="4D1F960D">
      <w:pPr>
        <w:pStyle w:val="14"/>
        <w:spacing w:line="360" w:lineRule="auto"/>
        <w:ind w:firstLine="480"/>
        <w:rPr>
          <w:rFonts w:hint="eastAsia"/>
          <w:szCs w:val="24"/>
        </w:rPr>
      </w:pPr>
      <m:oMathPara>
        <m:oMath>
          <m:r>
            <m:rPr/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m:rPr/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Cs w:val="24"/>
                </w:rPr>
                <m:t>k=0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Cs w:val="24"/>
                </w:rPr>
                <m:t>N−1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cos⁡</m:t>
              </m:r>
              <m:r>
                <m:rPr/>
                <w:rPr>
                  <w:rFonts w:ascii="Cambria Math" w:hAnsi="Cambria Math"/>
                  <w:szCs w:val="24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4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4"/>
                </w:rPr>
                <m:t>)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</m:oMath>
      </m:oMathPara>
    </w:p>
    <w:p w14:paraId="4FCC61A4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上式还可以改写成复数形式如下：</w:t>
      </w:r>
    </w:p>
    <w:p w14:paraId="6ECAA026">
      <w:pPr>
        <w:pStyle w:val="14"/>
        <w:spacing w:line="360" w:lineRule="auto"/>
        <w:ind w:firstLine="480"/>
        <w:rPr>
          <w:rFonts w:hint="eastAsia"/>
          <w:szCs w:val="24"/>
        </w:rPr>
      </w:pPr>
      <m:oMathPara>
        <m:oMath>
          <m:r>
            <m:rPr/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/>
                <w:rPr>
                  <w:rFonts w:ascii="Cambria Math" w:hAnsi="Cambria Math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</m:d>
          <m:r>
            <m:rPr/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/>
                <w:rPr>
                  <w:rFonts w:ascii="Cambria Math" w:hAnsi="Cambria Math"/>
                  <w:szCs w:val="24"/>
                </w:rPr>
                <m:t>k=0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b>
            <m:sup>
              <m:r>
                <m:rPr/>
                <w:rPr>
                  <w:rFonts w:ascii="Cambria Math" w:hAnsi="Cambria Math"/>
                  <w:szCs w:val="24"/>
                </w:rPr>
                <m:t>N−1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4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4"/>
                    </w:rPr>
                    <m:t>j(2π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4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  <w:szCs w:val="24"/>
                    </w:rPr>
                    <m:t>)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up>
              </m:sSup>
              <m:ctrlPr>
                <w:rPr>
                  <w:rFonts w:ascii="Cambria Math" w:hAnsi="Cambria Math"/>
                  <w:i/>
                  <w:szCs w:val="24"/>
                </w:rPr>
              </m:ctrlPr>
            </m:e>
          </m:nary>
        </m:oMath>
      </m:oMathPara>
    </w:p>
    <w:p w14:paraId="6E6ECE42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式中，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Cs w:val="24"/>
              </w:rPr>
              <m:t>B</m:t>
            </m:r>
            <m:ctrlPr>
              <w:rPr>
                <w:rFonts w:ascii="Cambria Math" w:hAnsi="Cambria Math"/>
                <w:i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Cs w:val="24"/>
              </w:rPr>
              <m:t>k</m:t>
            </m:r>
            <m:ctrlPr>
              <w:rPr>
                <w:rFonts w:ascii="Cambria Math" w:hAnsi="Cambria Math"/>
                <w:i/>
                <w:szCs w:val="24"/>
              </w:rPr>
            </m:ctrlPr>
          </m:sub>
        </m:sSub>
      </m:oMath>
      <w:r>
        <w:rPr>
          <w:rFonts w:hint="eastAsia"/>
          <w:i/>
          <w:iCs/>
          <w:szCs w:val="24"/>
        </w:rPr>
        <w:t>B</w:t>
      </w:r>
      <w:r>
        <w:rPr>
          <w:i/>
          <w:iCs/>
          <w:szCs w:val="24"/>
          <w:vertAlign w:val="subscript"/>
        </w:rPr>
        <w:t>K</w:t>
      </w:r>
      <w:r>
        <w:rPr>
          <w:szCs w:val="24"/>
        </w:rPr>
        <w:t>为复数</w:t>
      </w:r>
      <w:r>
        <w:rPr>
          <w:rFonts w:hint="eastAsia"/>
          <w:szCs w:val="24"/>
        </w:rPr>
        <w:t>，为第</w:t>
      </w:r>
      <w:r>
        <w:rPr>
          <w:szCs w:val="24"/>
        </w:rPr>
        <w:t>k路子信道中的复输入数据。</w:t>
      </w:r>
    </w:p>
    <w:p w14:paraId="2BEBAEF1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在实际的应用中根据数据符号的调制方式，每个子载波的幅度和相位各不相同，每个子载波在一个</w:t>
      </w:r>
      <w:r>
        <w:rPr>
          <w:szCs w:val="24"/>
        </w:rPr>
        <w:t>OFDM信号周期中都有多个周期，并且各个相邻的子载波相差一个周期，这也是子载波存在正交性的原因。</w:t>
      </w:r>
    </w:p>
    <w:p w14:paraId="0BA31BDC">
      <w:pPr>
        <w:pStyle w:val="14"/>
        <w:spacing w:line="360" w:lineRule="auto"/>
        <w:ind w:firstLine="0" w:firstLineChars="0"/>
        <w:rPr>
          <w:rFonts w:hint="eastAsia"/>
          <w:szCs w:val="24"/>
        </w:rPr>
      </w:pPr>
      <w:r>
        <w:drawing>
          <wp:inline distT="0" distB="0" distL="0" distR="0">
            <wp:extent cx="5274310" cy="4586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8544">
      <w:pPr>
        <w:pStyle w:val="14"/>
        <w:spacing w:line="360" w:lineRule="auto"/>
        <w:ind w:firstLine="480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t>图1 OFDM子载波（基带）</w:t>
      </w:r>
      <w:r>
        <w:rPr>
          <w:rFonts w:hint="eastAsia" w:ascii="Times New Roman"/>
          <w:szCs w:val="24"/>
        </w:rPr>
        <w:t>信号时域波形图</w:t>
      </w:r>
    </w:p>
    <w:p w14:paraId="76B539F9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这种正交性还可以从频域角度来解释。每个</w:t>
      </w:r>
      <w:r>
        <w:rPr>
          <w:szCs w:val="24"/>
        </w:rPr>
        <w:t>OFDM符号在其周期T内包括多个非零的子载波。因此其频谱可以看作是周期为T的矩形脉冲的频增与一组位于各个子载波频率上的δ函数的卷积。矩形脉冲的频谱幅值为sinc(fT)函数， 这种所数的零点出现在频率为1/T整数倍的位置上。这种现象可以参见</w:t>
      </w:r>
      <w:r>
        <w:rPr>
          <w:rFonts w:hint="eastAsia"/>
          <w:szCs w:val="24"/>
        </w:rPr>
        <w:t>下图</w:t>
      </w:r>
      <w:r>
        <w:rPr>
          <w:szCs w:val="24"/>
        </w:rPr>
        <w:t>，图</w:t>
      </w:r>
      <w:r>
        <w:rPr>
          <w:rFonts w:hint="eastAsia"/>
          <w:szCs w:val="24"/>
        </w:rPr>
        <w:t>中</w:t>
      </w:r>
      <w:r>
        <w:rPr>
          <w:szCs w:val="24"/>
        </w:rPr>
        <w:t>给出了相互覆盖的各个子信道内经过矩彤波形成型得到的符号的sinc函数频谱。在每个子载波频率最大值处，所有其他子信道的频谱值恰好为零。因为在对OFDM符号进行解调的过程中，需要计算这些点上所对应的每个子载波频率的最大值，所</w:t>
      </w:r>
      <w:r>
        <w:rPr>
          <w:rFonts w:hint="eastAsia"/>
          <w:szCs w:val="24"/>
        </w:rPr>
        <w:t>以可以从多个相关重叠的子信道符号中提取每一个子信道符号，而不会收到其它子信道的干扰。</w:t>
      </w:r>
    </w:p>
    <w:p w14:paraId="217DEF1C">
      <w:pPr>
        <w:pStyle w:val="14"/>
        <w:spacing w:line="360" w:lineRule="auto"/>
        <w:ind w:firstLine="0" w:firstLineChars="0"/>
        <w:rPr>
          <w:rFonts w:hint="eastAsia"/>
        </w:rPr>
      </w:pPr>
      <w:r>
        <w:drawing>
          <wp:inline distT="0" distB="0" distL="0" distR="0">
            <wp:extent cx="5274310" cy="4751070"/>
            <wp:effectExtent l="0" t="0" r="2540" b="1143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BD24">
      <w:pPr>
        <w:pStyle w:val="14"/>
        <w:spacing w:line="360" w:lineRule="auto"/>
        <w:ind w:firstLine="480"/>
        <w:jc w:val="center"/>
        <w:rPr>
          <w:rFonts w:hint="eastAsia"/>
        </w:rPr>
      </w:pPr>
      <w:r>
        <w:rPr>
          <w:rFonts w:hint="eastAsia"/>
          <w:szCs w:val="24"/>
        </w:rPr>
        <w:t>图2 各子载波频谱（部分）</w:t>
      </w:r>
      <w:r>
        <w:rPr>
          <w:rFonts w:hint="eastAsia" w:ascii="Times New Roman"/>
          <w:szCs w:val="24"/>
        </w:rPr>
        <w:t>及OFDM符号频谱</w:t>
      </w:r>
    </w:p>
    <w:p w14:paraId="09470238">
      <w:pPr>
        <w:pStyle w:val="14"/>
        <w:spacing w:line="36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不难看出，</w:t>
      </w:r>
      <w:r>
        <w:rPr>
          <w:szCs w:val="24"/>
        </w:rPr>
        <w:t>OFDM符号频域可以满足奈奎斯特采样定理，多个子信道频谱之间不存在相互干扰。因此这种当一个子信道频谱为最大而其它为0的情况能够避免载波间干扰。</w:t>
      </w:r>
    </w:p>
    <w:p w14:paraId="042CE6CE">
      <w:pPr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2、</w:t>
      </w:r>
      <w:r>
        <w:rPr>
          <w:rFonts w:ascii="Times New Roman" w:hAnsi="Times New Roman"/>
          <w:b/>
          <w:sz w:val="24"/>
          <w:szCs w:val="24"/>
        </w:rPr>
        <w:t>IDFT法</w:t>
      </w:r>
    </w:p>
    <w:p w14:paraId="499F12C0">
      <w:pPr>
        <w:autoSpaceDE w:val="0"/>
        <w:autoSpaceDN w:val="0"/>
        <w:spacing w:line="360" w:lineRule="auto"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傅里叶变换将时域与频域联系在一起。通常使用快速傅里叶变换（</w:t>
      </w:r>
      <w:r>
        <w:rPr>
          <w:rFonts w:ascii="宋体" w:hAnsi="宋体" w:cs="宋体"/>
          <w:kern w:val="0"/>
          <w:sz w:val="24"/>
          <w:szCs w:val="24"/>
        </w:rPr>
        <w:t>FFT）</w:t>
      </w:r>
      <w:r>
        <w:rPr>
          <w:rFonts w:hint="eastAsia" w:ascii="宋体" w:hAnsi="宋体" w:cs="宋体"/>
          <w:kern w:val="0"/>
          <w:sz w:val="24"/>
          <w:szCs w:val="24"/>
        </w:rPr>
        <w:t>。对于子载波数比较多的系统，</w:t>
      </w:r>
      <w:r>
        <w:rPr>
          <w:rFonts w:ascii="宋体" w:hAnsi="宋体" w:cs="宋体"/>
          <w:kern w:val="0"/>
          <w:sz w:val="24"/>
          <w:szCs w:val="24"/>
        </w:rPr>
        <w:t>OFDM的复等效基带信号可以采用离散傅里叶逆变换的方式来实现：</w:t>
      </w:r>
    </w:p>
    <w:p w14:paraId="769F2624">
      <w:pPr>
        <w:autoSpaceDE w:val="0"/>
        <w:autoSpaceDN w:val="0"/>
        <w:spacing w:line="360" w:lineRule="auto"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信号</w:t>
      </w:r>
      <w:r>
        <w:rPr>
          <w:rFonts w:ascii="宋体" w:hAnsi="宋体" w:cs="宋体"/>
          <w:kern w:val="0"/>
          <w:sz w:val="24"/>
          <w:szCs w:val="24"/>
        </w:rPr>
        <w:t>s(t)以T/N的速率进行抽样，即令t= kT/N(k=0.1., N-I),则</w:t>
      </w:r>
      <w:r>
        <w:rPr>
          <w:rFonts w:hint="eastAsia" w:ascii="宋体" w:hAnsi="宋体" w:cs="宋体"/>
          <w:kern w:val="0"/>
          <w:sz w:val="24"/>
          <w:szCs w:val="24"/>
        </w:rPr>
        <w:t>得：</w:t>
      </w:r>
    </w:p>
    <w:p w14:paraId="52871D7A">
      <w:pPr>
        <w:autoSpaceDE w:val="0"/>
        <w:autoSpaceDN w:val="0"/>
        <w:spacing w:line="360" w:lineRule="auto"/>
        <w:ind w:firstLine="1120" w:firstLineChars="400"/>
        <w:jc w:val="left"/>
        <w:rPr>
          <w:rFonts w:hint="eastAsia" w:ascii="宋体" w:hAnsi="宋体" w:cs="宋体"/>
          <w:kern w:val="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=s(kT/N)</m:t>
        </m:r>
      </m:oMath>
      <w:r>
        <w:rPr>
          <w:rFonts w:ascii="宋体" w:hAnsi="宋体" w:cs="宋体"/>
          <w:kern w:val="0"/>
          <w:sz w:val="28"/>
          <w:szCs w:val="28"/>
        </w:rPr>
        <w:t>=</w:t>
      </w:r>
      <m:oMath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i=0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N−1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/>
                <w:sz w:val="24"/>
                <w:szCs w:val="24"/>
              </w:rPr>
              <m:t>d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  <m:r>
          <m:rPr/>
          <w:rPr>
            <w:rFonts w:ascii="Cambria Math" w:hAnsi="Cambria Math"/>
            <w:sz w:val="24"/>
            <w:szCs w:val="24"/>
          </w:rPr>
          <m:t>ⅈ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exp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2πⅈk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>
        <w:rPr>
          <w:rFonts w:hint="eastAsia" w:ascii="宋体" w:hAnsi="宋体" w:cs="宋体"/>
          <w:kern w:val="0"/>
          <w:sz w:val="28"/>
          <w:szCs w:val="28"/>
        </w:rPr>
        <w:t xml:space="preserve"> </w:t>
      </w:r>
      <w:r>
        <w:rPr>
          <w:rFonts w:ascii="宋体" w:hAnsi="宋体" w:cs="宋体"/>
          <w:kern w:val="0"/>
          <w:sz w:val="28"/>
          <w:szCs w:val="28"/>
        </w:rPr>
        <w:t xml:space="preserve">         </w:t>
      </w:r>
      <w:r>
        <w:rPr>
          <w:rFonts w:ascii="宋体" w:hAnsi="宋体" w:cs="宋体"/>
          <w:kern w:val="0"/>
          <w:sz w:val="24"/>
          <w:szCs w:val="24"/>
        </w:rPr>
        <w:t>(0≤k≤N-l)</w:t>
      </w:r>
    </w:p>
    <w:p w14:paraId="2482A877">
      <w:pPr>
        <w:autoSpaceDE w:val="0"/>
        <w:autoSpaceDN w:val="0"/>
        <w:spacing w:line="360" w:lineRule="auto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在接收端为了恢复出原始的数据信号，进行离散傅里叶变</w:t>
      </w:r>
    </w:p>
    <w:p w14:paraId="43859A39">
      <w:pPr>
        <w:autoSpaceDE w:val="0"/>
        <w:autoSpaceDN w:val="0"/>
        <w:spacing w:line="360" w:lineRule="auto"/>
        <w:ind w:firstLine="720" w:firstLineChars="300"/>
        <w:jc w:val="left"/>
        <w:rPr>
          <w:rFonts w:hint="eastAsia" w:ascii="宋体" w:hAnsi="宋体" w:cs="宋体"/>
          <w:kern w:val="0"/>
          <w:sz w:val="24"/>
          <w:szCs w:val="24"/>
        </w:rPr>
      </w:pPr>
      <m:oMath>
        <m:r>
          <m:rPr/>
          <w:rPr>
            <w:rFonts w:ascii="Cambria Math" w:hAnsi="Cambria Math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/>
                <w:sz w:val="24"/>
                <w:szCs w:val="24"/>
              </w:rPr>
              <m:t xml:space="preserve">   ⅆ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/>
                <w:sz w:val="24"/>
                <w:szCs w:val="24"/>
              </w:rPr>
              <m:t>i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/>
            <w:sz w:val="24"/>
            <w:szCs w:val="24"/>
          </w:rPr>
          <m:t>=</m:t>
        </m:r>
        <m:nary>
          <m:naryPr>
            <m:chr m:val="∑"/>
            <m:grow m:val="1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m:rPr/>
              <w:rPr>
                <w:rFonts w:ascii="Cambria Math" w:hAnsi="Cambria Math"/>
                <w:sz w:val="24"/>
                <w:szCs w:val="24"/>
              </w:rPr>
              <m:t>k=0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b>
          <m:sup>
            <m:r>
              <m:rPr/>
              <w:rPr>
                <w:rFonts w:ascii="Cambria Math" w:hAnsi="Cambria Math"/>
                <w:sz w:val="24"/>
                <w:szCs w:val="24"/>
              </w:rPr>
              <m:t>N=1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ub>
            </m:sSub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/>
                  <w:rPr>
                    <w:rFonts w:ascii="Cambria Math" w:hAnsi="Cambria Math"/>
                    <w:sz w:val="24"/>
                    <w:szCs w:val="24"/>
                  </w:rPr>
                  <m:t>exp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  <w:sz w:val="24"/>
                        <w:szCs w:val="24"/>
                      </w:rPr>
                      <m:t>−j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2πⅈk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nary>
      </m:oMath>
      <w:r>
        <w:rPr>
          <w:rFonts w:ascii="宋体" w:hAnsi="宋体" w:cs="宋体"/>
          <w:kern w:val="0"/>
          <w:sz w:val="24"/>
          <w:szCs w:val="24"/>
        </w:rPr>
        <w:t xml:space="preserve">                     (0≤i≤N-l)</w:t>
      </w:r>
    </w:p>
    <w:p w14:paraId="777A5100">
      <w:pPr>
        <w:autoSpaceDE w:val="0"/>
        <w:autoSpaceDN w:val="0"/>
        <w:spacing w:line="360" w:lineRule="auto"/>
        <w:ind w:firstLine="480" w:firstLineChars="200"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因此我们可以看出</w:t>
      </w:r>
      <w:r>
        <w:rPr>
          <w:rFonts w:ascii="宋体" w:hAnsi="宋体" w:cs="宋体"/>
          <w:kern w:val="0"/>
          <w:sz w:val="24"/>
          <w:szCs w:val="24"/>
        </w:rPr>
        <w:t>OFDM系统的调制和解调可以用IDFT和DFT来代替。通过N点的IDFT运算，把频域数据转换为时域数据，经过射频载波调制之后，发送到无线通道中。其中每个IDFT输出的数据符号都是由所有的子载波信号叠加生成的，即对多个经过调制的子载波叠加信号进行抽样得到。</w:t>
      </w:r>
      <w:r>
        <w:rPr>
          <w:rFonts w:hint="eastAsia" w:ascii="宋体" w:hAnsi="宋体" w:cs="宋体"/>
          <w:kern w:val="0"/>
          <w:sz w:val="24"/>
          <w:szCs w:val="24"/>
        </w:rPr>
        <w:t>在实际使用中，通常采用更加方便快捷的</w:t>
      </w:r>
      <w:r>
        <w:rPr>
          <w:rFonts w:ascii="宋体" w:hAnsi="宋体" w:cs="宋体"/>
          <w:kern w:val="0"/>
          <w:sz w:val="24"/>
          <w:szCs w:val="24"/>
        </w:rPr>
        <w:t>IFFT/FFT。</w:t>
      </w:r>
    </w:p>
    <w:p w14:paraId="2A82541A">
      <w:pPr>
        <w:pStyle w:val="3"/>
      </w:pPr>
      <w:r>
        <w:t>五、实验步骤</w:t>
      </w:r>
    </w:p>
    <w:p w14:paraId="64E140E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1、实验准备</w:t>
      </w:r>
    </w:p>
    <w:p w14:paraId="30831D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（1）硬件环境准备</w:t>
      </w:r>
    </w:p>
    <w:p w14:paraId="310909B1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将XSRP软件无线电创新平台连接电源线（在机箱的背部）、天线（4根白色天线，在机箱的前端）、USB转串口线（在机箱的背部）或方口USB线（在机箱的背部）和网线（确保连接的电脑是千兆网卡）。</w:t>
      </w:r>
    </w:p>
    <w:p w14:paraId="42C58D8A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如果配备了示波器，则XSRP软件无线电创新平台的三根BNC线（在机箱背部）对应连接到示波器的CH1、CH2和EXT（请注意一一对应）。</w:t>
      </w:r>
    </w:p>
    <w:p w14:paraId="2FD3B07D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打开XSRP软件无线电创新平台电源开关POWER，对应电源指示灯亮，且信号指示灯交替闪烁，表明设备工作正常。</w:t>
      </w:r>
    </w:p>
    <w:p w14:paraId="67267E9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（2）软件环境准备</w:t>
      </w:r>
    </w:p>
    <w:p w14:paraId="4AD2E56E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安装USB转串口驱动程序，一般情况下在设备提供的资料中，有CH340和PL2303的驱动程序，可以根据对应USB转串口线的型号来选择安装。Win8以上操作系统连接了网络以后会自动更新驱动程序，Win7及以下需要手动安装。</w:t>
      </w:r>
    </w:p>
    <w:p w14:paraId="17B89BDC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如果使用的是USB转串口线，则需要查看驱动程序安装是否成功，方法如下：打开电脑的“设备管理器”，查看“端口（COM和LPT）”下面是否有新增的COM端口（除COM1以外），如果没有，则表明驱动程序没有安装成功，需重新安装，直至端口（COM和LPT）下有新增端口。</w:t>
      </w:r>
    </w:p>
    <w:p w14:paraId="203FF3CE">
      <w:pPr>
        <w:numPr>
          <w:ilvl w:val="0"/>
          <w:numId w:val="1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双击打开XSRP软件无线电创新平台的集成开发软件，启动后会提示硬件加载的过程，如果都显示“Successful”，如下图</w:t>
      </w: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所示，则表明设备通信正常。</w:t>
      </w:r>
    </w:p>
    <w:p w14:paraId="5078F81B">
      <w:pPr>
        <w:ind w:firstLine="48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402965" cy="265557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30E95">
      <w:pPr>
        <w:ind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硬件加载过程</w:t>
      </w:r>
    </w:p>
    <w:p w14:paraId="7AE33DBF">
      <w:pPr>
        <w:numPr>
          <w:ilvl w:val="0"/>
          <w:numId w:val="2"/>
        </w:num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软件启动后，观察右上角，如果“ARM状态”和“FPGA状态”都亮绿色指示灯</w:t>
      </w:r>
      <w:r>
        <w:rPr>
          <w:rFonts w:ascii="Times New Roman" w:hAnsi="Times New Roman"/>
          <w:sz w:val="24"/>
          <w:szCs w:val="24"/>
        </w:rPr>
        <w:drawing>
          <wp:inline distT="0" distB="0" distL="0" distR="0">
            <wp:extent cx="1828800" cy="3816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>，则表明硬件和软件都正常，只有一个指示灯亮或者两个都不亮，则表明设备工作不正常，需要排除问题后再做实验。</w:t>
      </w:r>
    </w:p>
    <w:p w14:paraId="7AC4BD7F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2、按要求配置实验参数，验证实验原理，观测并记录实验波形</w:t>
      </w:r>
    </w:p>
    <w:p w14:paraId="68A6ADBE">
      <w:pPr>
        <w:spacing w:line="300" w:lineRule="auto"/>
        <w:ind w:firstLine="482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（1）</w:t>
      </w:r>
      <w:r>
        <w:rPr>
          <w:rFonts w:ascii="Times New Roman" w:hAnsi="Times New Roman"/>
          <w:b/>
          <w:bCs/>
          <w:sz w:val="24"/>
          <w:szCs w:val="24"/>
        </w:rPr>
        <w:t>调制方式配置为QPSK</w:t>
      </w:r>
      <w:r>
        <w:rPr>
          <w:rFonts w:hint="eastAsia" w:ascii="Times New Roman" w:hAnsi="Times New Roman"/>
          <w:b/>
          <w:bCs/>
          <w:sz w:val="24"/>
          <w:szCs w:val="24"/>
        </w:rPr>
        <w:t>，OFDM符号数</w:t>
      </w:r>
      <w:r>
        <w:rPr>
          <w:rFonts w:ascii="Times New Roman" w:hAnsi="Times New Roman"/>
          <w:b/>
          <w:bCs/>
          <w:sz w:val="24"/>
          <w:szCs w:val="24"/>
        </w:rPr>
        <w:t>配置为2，</w:t>
      </w:r>
      <w:r>
        <w:rPr>
          <w:rFonts w:hint="eastAsia" w:ascii="Times New Roman" w:hAnsi="Times New Roman"/>
          <w:b/>
          <w:bCs/>
          <w:sz w:val="24"/>
          <w:szCs w:val="24"/>
        </w:rPr>
        <w:t>承载数据子载波数</w:t>
      </w:r>
      <w:r>
        <w:rPr>
          <w:rFonts w:ascii="Times New Roman" w:hAnsi="Times New Roman"/>
          <w:b/>
          <w:bCs/>
          <w:sz w:val="24"/>
          <w:szCs w:val="24"/>
        </w:rPr>
        <w:t>配置为</w:t>
      </w:r>
      <w:r>
        <w:rPr>
          <w:rFonts w:hint="eastAsia"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/>
          <w:b/>
          <w:bCs/>
          <w:sz w:val="24"/>
          <w:szCs w:val="24"/>
        </w:rPr>
        <w:t>信噪比为40的情况下观测并记录软件仿真波形及示波器实测波形。</w:t>
      </w:r>
    </w:p>
    <w:p w14:paraId="5D642E8F">
      <w:pPr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Step1 以管理员身份（C盘写入需要权限）</w:t>
      </w:r>
      <w:r>
        <w:rPr>
          <w:rFonts w:ascii="Times New Roman" w:hAnsi="Times New Roman"/>
          <w:sz w:val="24"/>
        </w:rPr>
        <w:t>打开</w:t>
      </w:r>
      <w:r>
        <w:rPr>
          <w:rFonts w:ascii="Times New Roman" w:hAnsi="Times New Roman"/>
          <w:sz w:val="24"/>
          <w:szCs w:val="24"/>
        </w:rPr>
        <w:t>XSRP软件无线电创新开发平台集成开发软件，</w:t>
      </w:r>
      <w:r>
        <w:rPr>
          <w:rFonts w:ascii="Times New Roman" w:hAnsi="Times New Roman"/>
          <w:sz w:val="24"/>
        </w:rPr>
        <w:t>在左侧目录树中找到“2 移动通信”，选择“2.</w:t>
      </w:r>
      <w:r>
        <w:rPr>
          <w:rFonts w:hint="eastAsia" w:ascii="Times New Roman" w:hAnsi="Times New Roman"/>
          <w:sz w:val="24"/>
        </w:rPr>
        <w:t>7</w:t>
      </w:r>
      <w:r>
        <w:rPr>
          <w:rFonts w:ascii="Times New Roman" w:hAnsi="Times New Roman"/>
          <w:sz w:val="24"/>
          <w:szCs w:val="24"/>
        </w:rPr>
        <w:t>OFDM调制解调实验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/>
          <w:sz w:val="24"/>
          <w:szCs w:val="24"/>
        </w:rPr>
        <w:t>，双击打开实验界面，如图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所示：</w:t>
      </w:r>
    </w:p>
    <w:p w14:paraId="675B0A4D">
      <w:pPr>
        <w:spacing w:line="300" w:lineRule="auto"/>
        <w:rPr>
          <w:rFonts w:ascii="Times New Roman" w:hAnsi="Times New Roman"/>
          <w:b/>
          <w:sz w:val="24"/>
          <w:szCs w:val="24"/>
        </w:rPr>
      </w:pPr>
      <w:r>
        <w:drawing>
          <wp:inline distT="0" distB="0" distL="114300" distR="114300">
            <wp:extent cx="5219700" cy="2615565"/>
            <wp:effectExtent l="0" t="0" r="0" b="13335"/>
            <wp:docPr id="1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0A75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实验主界面</w:t>
      </w:r>
    </w:p>
    <w:p w14:paraId="65490637">
      <w:pPr>
        <w:spacing w:line="300" w:lineRule="auto"/>
        <w:ind w:firstLine="4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Step2 </w:t>
      </w:r>
      <w:r>
        <w:rPr>
          <w:rFonts w:ascii="Times New Roman" w:hAnsi="Times New Roman"/>
          <w:sz w:val="24"/>
          <w:szCs w:val="24"/>
        </w:rPr>
        <w:t>配置实验参数</w:t>
      </w:r>
    </w:p>
    <w:p w14:paraId="3D805268">
      <w:pPr>
        <w:spacing w:line="30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调制方式配置为“QPSK”</w:t>
      </w:r>
      <w:r>
        <w:rPr>
          <w:rFonts w:hint="eastAsia" w:ascii="Times New Roman" w:hAnsi="Times New Roman"/>
          <w:sz w:val="24"/>
          <w:szCs w:val="24"/>
        </w:rPr>
        <w:t>，OFDM符号数</w:t>
      </w:r>
      <w:r>
        <w:rPr>
          <w:rFonts w:ascii="Times New Roman" w:hAnsi="Times New Roman"/>
          <w:sz w:val="24"/>
          <w:szCs w:val="24"/>
        </w:rPr>
        <w:t>配置为2，</w:t>
      </w:r>
      <w:r>
        <w:rPr>
          <w:rFonts w:hint="eastAsia" w:ascii="Times New Roman" w:hAnsi="Times New Roman"/>
          <w:sz w:val="24"/>
          <w:szCs w:val="24"/>
        </w:rPr>
        <w:t>承载数据子载波数</w:t>
      </w:r>
      <w:r>
        <w:rPr>
          <w:rFonts w:ascii="Times New Roman" w:hAnsi="Times New Roman"/>
          <w:sz w:val="24"/>
          <w:szCs w:val="24"/>
        </w:rPr>
        <w:t>配置为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信噪比为40，</w:t>
      </w:r>
      <w:r>
        <w:rPr>
          <w:rFonts w:ascii="Times New Roman" w:hAnsi="Times New Roman"/>
          <w:sz w:val="24"/>
          <w:szCs w:val="24"/>
        </w:rPr>
        <w:t>如下图所示。</w:t>
      </w:r>
    </w:p>
    <w:p w14:paraId="7EE6453B">
      <w:pPr>
        <w:spacing w:line="300" w:lineRule="auto"/>
        <w:rPr>
          <w:rFonts w:ascii="Times New Roman" w:hAnsi="Times New Roman"/>
        </w:rPr>
      </w:pPr>
      <w:r>
        <w:drawing>
          <wp:inline distT="0" distB="0" distL="114300" distR="114300">
            <wp:extent cx="5219700" cy="501015"/>
            <wp:effectExtent l="0" t="0" r="0" b="13335"/>
            <wp:docPr id="1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E663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hint="eastAsia"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参数配置界面</w:t>
      </w:r>
    </w:p>
    <w:p w14:paraId="4E654AD7">
      <w:pPr>
        <w:spacing w:line="300" w:lineRule="auto"/>
        <w:ind w:firstLine="482" w:firstLineChars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Step3 </w:t>
      </w:r>
      <w:r>
        <w:rPr>
          <w:rFonts w:ascii="Times New Roman" w:hAnsi="Times New Roman"/>
          <w:sz w:val="24"/>
        </w:rPr>
        <w:t>观察并记录软件仿真波形和示波器实测波形</w:t>
      </w:r>
    </w:p>
    <w:p w14:paraId="1EF50302">
      <w:pPr>
        <w:spacing w:line="300" w:lineRule="auto"/>
        <w:ind w:firstLine="480" w:firstLineChars="200"/>
        <w:jc w:val="left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szCs w:val="24"/>
        </w:rPr>
        <w:t>1）</w:t>
      </w:r>
      <w:r>
        <w:rPr>
          <w:rFonts w:ascii="Times New Roman" w:hAnsi="Times New Roman"/>
          <w:sz w:val="24"/>
          <w:szCs w:val="24"/>
        </w:rPr>
        <w:t>点击“开始运行”按钮，观察所得仿真波形</w:t>
      </w:r>
      <w:r>
        <w:rPr>
          <w:rFonts w:hint="eastAsia" w:ascii="Times New Roman" w:hAnsi="Times New Roman"/>
          <w:sz w:val="24"/>
          <w:szCs w:val="24"/>
        </w:rPr>
        <w:t>，将软件仿真波形图和分析结果记录在“六、实验记录”中“1、不同参数配置软件仿真波形和示波器实测波形”对应的位置。</w:t>
      </w:r>
    </w:p>
    <w:p w14:paraId="38812298">
      <w:pPr>
        <w:spacing w:line="300" w:lineRule="auto"/>
        <w:ind w:firstLine="482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（2）</w:t>
      </w:r>
      <w:r>
        <w:rPr>
          <w:rFonts w:ascii="Times New Roman" w:hAnsi="Times New Roman"/>
          <w:b/>
          <w:bCs/>
          <w:sz w:val="24"/>
          <w:szCs w:val="24"/>
        </w:rPr>
        <w:t>调制方式配置为16QAM</w:t>
      </w:r>
      <w:r>
        <w:rPr>
          <w:rFonts w:hint="eastAsia" w:ascii="Times New Roman" w:hAnsi="Times New Roman"/>
          <w:b/>
          <w:bCs/>
          <w:sz w:val="24"/>
          <w:szCs w:val="24"/>
        </w:rPr>
        <w:t>，OFDM符号数</w:t>
      </w:r>
      <w:r>
        <w:rPr>
          <w:rFonts w:ascii="Times New Roman" w:hAnsi="Times New Roman"/>
          <w:b/>
          <w:bCs/>
          <w:sz w:val="24"/>
          <w:szCs w:val="24"/>
        </w:rPr>
        <w:t>配置为</w:t>
      </w:r>
      <w:r>
        <w:rPr>
          <w:rFonts w:hint="eastAsia"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/>
          <w:b/>
          <w:bCs/>
          <w:sz w:val="24"/>
          <w:szCs w:val="24"/>
        </w:rPr>
        <w:t>承载数据子载波数</w:t>
      </w:r>
      <w:r>
        <w:rPr>
          <w:rFonts w:ascii="Times New Roman" w:hAnsi="Times New Roman"/>
          <w:b/>
          <w:bCs/>
          <w:sz w:val="24"/>
          <w:szCs w:val="24"/>
        </w:rPr>
        <w:t>配置为</w:t>
      </w:r>
      <w:r>
        <w:rPr>
          <w:rFonts w:hint="eastAsia" w:ascii="Times New Roman" w:hAnsi="Times New Roman"/>
          <w:b/>
          <w:bCs/>
          <w:sz w:val="24"/>
          <w:szCs w:val="24"/>
        </w:rPr>
        <w:t>8</w:t>
      </w:r>
      <w:r>
        <w:rPr>
          <w:rFonts w:ascii="Times New Roman" w:hAnsi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/>
          <w:b/>
          <w:bCs/>
          <w:sz w:val="24"/>
          <w:szCs w:val="24"/>
        </w:rPr>
        <w:t>信噪比为10的情况下观测并记录软件仿真波形及示波器实测波形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 w14:paraId="4D18E3E8">
      <w:pPr>
        <w:spacing w:line="300" w:lineRule="auto"/>
        <w:ind w:firstLine="4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 </w:t>
      </w:r>
      <w:r>
        <w:rPr>
          <w:rFonts w:ascii="Times New Roman" w:hAnsi="Times New Roman"/>
          <w:sz w:val="24"/>
          <w:szCs w:val="24"/>
        </w:rPr>
        <w:t>配置实验参数</w:t>
      </w:r>
    </w:p>
    <w:p w14:paraId="4EEC0815">
      <w:pPr>
        <w:spacing w:line="30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调制方式配置为16QAM</w:t>
      </w:r>
      <w:r>
        <w:rPr>
          <w:rFonts w:hint="eastAsia" w:ascii="Times New Roman" w:hAnsi="Times New Roman"/>
          <w:sz w:val="24"/>
          <w:szCs w:val="24"/>
        </w:rPr>
        <w:t>，OFDM符号数</w:t>
      </w:r>
      <w:r>
        <w:rPr>
          <w:rFonts w:ascii="Times New Roman" w:hAnsi="Times New Roman"/>
          <w:sz w:val="24"/>
          <w:szCs w:val="24"/>
        </w:rPr>
        <w:t>配置为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承载数据子载波数</w:t>
      </w:r>
      <w:r>
        <w:rPr>
          <w:rFonts w:ascii="Times New Roman" w:hAnsi="Times New Roman"/>
          <w:sz w:val="24"/>
          <w:szCs w:val="24"/>
        </w:rPr>
        <w:t>配置为</w:t>
      </w: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信噪比为10的，</w:t>
      </w:r>
      <w:r>
        <w:rPr>
          <w:rFonts w:ascii="Times New Roman" w:hAnsi="Times New Roman"/>
          <w:sz w:val="24"/>
          <w:szCs w:val="24"/>
        </w:rPr>
        <w:t>如下图所示。</w:t>
      </w:r>
    </w:p>
    <w:p w14:paraId="4FFEEE70"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219700" cy="500380"/>
            <wp:effectExtent l="0" t="0" r="0" b="13970"/>
            <wp:docPr id="3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E0C3E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16QAM参数配置界面</w:t>
      </w:r>
    </w:p>
    <w:p w14:paraId="6FF859EC">
      <w:pPr>
        <w:spacing w:line="300" w:lineRule="auto"/>
        <w:ind w:firstLine="482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Step2 </w:t>
      </w:r>
      <w:r>
        <w:rPr>
          <w:rFonts w:ascii="Times New Roman" w:hAnsi="Times New Roman"/>
          <w:sz w:val="24"/>
        </w:rPr>
        <w:t>观测软件仿真波形</w:t>
      </w:r>
    </w:p>
    <w:p w14:paraId="259EA3CE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各个波形的观测方法同（1），</w:t>
      </w:r>
      <w:r>
        <w:rPr>
          <w:rFonts w:hint="eastAsia" w:ascii="Times New Roman" w:hAnsi="Times New Roman"/>
          <w:sz w:val="24"/>
        </w:rPr>
        <w:t>将波形</w:t>
      </w:r>
      <w:r>
        <w:rPr>
          <w:rFonts w:ascii="Times New Roman" w:hAnsi="Times New Roman"/>
          <w:sz w:val="24"/>
        </w:rPr>
        <w:t>记录在“六、实验记录”中“1、不同参数配置软件仿真波形”对应的位置。</w:t>
      </w:r>
    </w:p>
    <w:p w14:paraId="51FEE3FC">
      <w:pPr>
        <w:spacing w:line="300" w:lineRule="auto"/>
        <w:ind w:firstLine="482" w:firstLineChars="20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（2）</w:t>
      </w:r>
      <w:r>
        <w:rPr>
          <w:rFonts w:ascii="Times New Roman" w:hAnsi="Times New Roman"/>
          <w:b/>
          <w:bCs/>
          <w:sz w:val="24"/>
          <w:szCs w:val="24"/>
        </w:rPr>
        <w:t>调制方式配置为</w:t>
      </w:r>
      <w:r>
        <w:rPr>
          <w:rFonts w:hint="eastAsia" w:ascii="Times New Roman" w:hAnsi="Times New Roman"/>
          <w:b/>
          <w:bCs/>
          <w:sz w:val="24"/>
          <w:szCs w:val="24"/>
        </w:rPr>
        <w:t>64</w:t>
      </w:r>
      <w:r>
        <w:rPr>
          <w:rFonts w:ascii="Times New Roman" w:hAnsi="Times New Roman"/>
          <w:b/>
          <w:bCs/>
          <w:sz w:val="24"/>
          <w:szCs w:val="24"/>
        </w:rPr>
        <w:t>QAM</w:t>
      </w:r>
      <w:r>
        <w:rPr>
          <w:rFonts w:hint="eastAsia" w:ascii="Times New Roman" w:hAnsi="Times New Roman"/>
          <w:b/>
          <w:bCs/>
          <w:sz w:val="24"/>
          <w:szCs w:val="24"/>
        </w:rPr>
        <w:t>，OFDM符号数</w:t>
      </w:r>
      <w:r>
        <w:rPr>
          <w:rFonts w:ascii="Times New Roman" w:hAnsi="Times New Roman"/>
          <w:b/>
          <w:bCs/>
          <w:sz w:val="24"/>
          <w:szCs w:val="24"/>
        </w:rPr>
        <w:t>配置为</w:t>
      </w:r>
      <w:r>
        <w:rPr>
          <w:rFonts w:hint="eastAsia"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/>
          <w:b/>
          <w:bCs/>
          <w:sz w:val="24"/>
          <w:szCs w:val="24"/>
        </w:rPr>
        <w:t>承载数据子载波数</w:t>
      </w:r>
      <w:r>
        <w:rPr>
          <w:rFonts w:ascii="Times New Roman" w:hAnsi="Times New Roman"/>
          <w:b/>
          <w:bCs/>
          <w:sz w:val="24"/>
          <w:szCs w:val="24"/>
        </w:rPr>
        <w:t>配置为</w:t>
      </w:r>
      <w:r>
        <w:rPr>
          <w:rFonts w:hint="eastAsia" w:ascii="Times New Roman" w:hAnsi="Times New Roman"/>
          <w:b/>
          <w:bCs/>
          <w:sz w:val="24"/>
          <w:szCs w:val="24"/>
        </w:rPr>
        <w:t>8</w:t>
      </w:r>
      <w:r>
        <w:rPr>
          <w:rFonts w:ascii="Times New Roman" w:hAnsi="Times New Roman"/>
          <w:b/>
          <w:bCs/>
          <w:sz w:val="24"/>
          <w:szCs w:val="24"/>
        </w:rPr>
        <w:t>，</w:t>
      </w:r>
      <w:r>
        <w:rPr>
          <w:rFonts w:hint="eastAsia" w:ascii="Times New Roman" w:hAnsi="Times New Roman"/>
          <w:b/>
          <w:bCs/>
          <w:sz w:val="24"/>
          <w:szCs w:val="24"/>
        </w:rPr>
        <w:t>信噪比为10的情况下观测并记录软件仿真波形及示波器实测波形</w:t>
      </w:r>
      <w:r>
        <w:rPr>
          <w:rFonts w:ascii="Times New Roman" w:hAnsi="Times New Roman"/>
          <w:b/>
          <w:bCs/>
          <w:sz w:val="24"/>
          <w:szCs w:val="24"/>
        </w:rPr>
        <w:t>。</w:t>
      </w:r>
    </w:p>
    <w:p w14:paraId="3A7D25B2">
      <w:pPr>
        <w:spacing w:line="300" w:lineRule="auto"/>
        <w:ind w:firstLine="4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 </w:t>
      </w:r>
      <w:r>
        <w:rPr>
          <w:rFonts w:ascii="Times New Roman" w:hAnsi="Times New Roman"/>
          <w:sz w:val="24"/>
          <w:szCs w:val="24"/>
        </w:rPr>
        <w:t>配置实验参数</w:t>
      </w:r>
    </w:p>
    <w:p w14:paraId="6E1BEDC3">
      <w:pPr>
        <w:spacing w:line="300" w:lineRule="auto"/>
        <w:ind w:firstLine="480" w:firstLineChars="20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调制方式配置为</w:t>
      </w:r>
      <w:r>
        <w:rPr>
          <w:rFonts w:hint="eastAsia"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>QAM</w:t>
      </w:r>
      <w:r>
        <w:rPr>
          <w:rFonts w:hint="eastAsia" w:ascii="Times New Roman" w:hAnsi="Times New Roman"/>
          <w:sz w:val="24"/>
          <w:szCs w:val="24"/>
        </w:rPr>
        <w:t>，OFDM符号数</w:t>
      </w:r>
      <w:r>
        <w:rPr>
          <w:rFonts w:ascii="Times New Roman" w:hAnsi="Times New Roman"/>
          <w:sz w:val="24"/>
          <w:szCs w:val="24"/>
        </w:rPr>
        <w:t>配置为</w:t>
      </w:r>
      <w:r>
        <w:rPr>
          <w:rFonts w:hint="eastAsia"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承载数据子载波数</w:t>
      </w:r>
      <w:r>
        <w:rPr>
          <w:rFonts w:ascii="Times New Roman" w:hAnsi="Times New Roman"/>
          <w:sz w:val="24"/>
          <w:szCs w:val="24"/>
        </w:rPr>
        <w:t>配置为</w:t>
      </w: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，</w:t>
      </w:r>
      <w:r>
        <w:rPr>
          <w:rFonts w:hint="eastAsia" w:ascii="Times New Roman" w:hAnsi="Times New Roman"/>
          <w:sz w:val="24"/>
          <w:szCs w:val="24"/>
        </w:rPr>
        <w:t>信噪比为10的，</w:t>
      </w:r>
      <w:r>
        <w:rPr>
          <w:rFonts w:ascii="Times New Roman" w:hAnsi="Times New Roman"/>
          <w:sz w:val="24"/>
          <w:szCs w:val="24"/>
        </w:rPr>
        <w:t>如下图所示。</w:t>
      </w:r>
    </w:p>
    <w:p w14:paraId="407D3259">
      <w:pPr>
        <w:spacing w:line="300" w:lineRule="auto"/>
        <w:jc w:val="left"/>
        <w:rPr>
          <w:rFonts w:ascii="Times New Roman" w:hAnsi="Times New Roman"/>
          <w:sz w:val="24"/>
          <w:szCs w:val="24"/>
        </w:rPr>
      </w:pPr>
      <w:r>
        <w:drawing>
          <wp:inline distT="0" distB="0" distL="114300" distR="114300">
            <wp:extent cx="5400040" cy="541020"/>
            <wp:effectExtent l="0" t="0" r="10160" b="11430"/>
            <wp:docPr id="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5860">
      <w:pPr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图</w:t>
      </w:r>
      <w:r>
        <w:rPr>
          <w:rFonts w:hint="eastAsia"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16QAM参数配置界面</w:t>
      </w:r>
    </w:p>
    <w:p w14:paraId="34A81EC3">
      <w:pPr>
        <w:spacing w:line="300" w:lineRule="auto"/>
        <w:ind w:firstLine="482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Step2 </w:t>
      </w:r>
      <w:r>
        <w:rPr>
          <w:rFonts w:ascii="Times New Roman" w:hAnsi="Times New Roman"/>
          <w:sz w:val="24"/>
        </w:rPr>
        <w:t>观测软件仿真波形</w:t>
      </w:r>
    </w:p>
    <w:p w14:paraId="30B0E80C">
      <w:pPr>
        <w:spacing w:line="30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</w:rPr>
        <w:t>观察软件仿真波形不需要记录</w:t>
      </w:r>
      <w:r>
        <w:rPr>
          <w:rFonts w:ascii="Times New Roman" w:hAnsi="Times New Roman"/>
          <w:sz w:val="24"/>
        </w:rPr>
        <w:t>，</w:t>
      </w:r>
      <w:r>
        <w:rPr>
          <w:rFonts w:hint="eastAsia" w:ascii="Times New Roman" w:hAnsi="Times New Roman"/>
          <w:sz w:val="24"/>
        </w:rPr>
        <w:t>将分析结果</w:t>
      </w:r>
      <w:r>
        <w:rPr>
          <w:rFonts w:ascii="Times New Roman" w:hAnsi="Times New Roman"/>
          <w:sz w:val="24"/>
        </w:rPr>
        <w:t>在“六、实验记录”中“1、不同参数配置软件仿真波形”对应的位置。</w:t>
      </w:r>
    </w:p>
    <w:p w14:paraId="0DC2D999">
      <w:pPr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3、</w:t>
      </w:r>
      <w:r>
        <w:rPr>
          <w:rFonts w:ascii="Times New Roman" w:hAnsi="Times New Roman"/>
          <w:b/>
          <w:bCs/>
          <w:sz w:val="24"/>
        </w:rPr>
        <w:t>学习参考例程，理解并掌握程序编写的方法，观测实验现象并记录实验结果</w:t>
      </w:r>
    </w:p>
    <w:p w14:paraId="07226FC5">
      <w:pPr>
        <w:spacing w:line="300" w:lineRule="auto"/>
        <w:ind w:firstLine="482" w:firstLineChars="2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 </w:t>
      </w:r>
      <w:r>
        <w:rPr>
          <w:rFonts w:ascii="Times New Roman" w:hAnsi="Times New Roman"/>
          <w:sz w:val="24"/>
          <w:szCs w:val="24"/>
        </w:rPr>
        <w:t>点击当前模式右侧下拉按钮，选择“编程练习模式”，在随后弹出的提示框中点击“继续”将实验模式切换到“编程练习模式”。如图</w:t>
      </w:r>
      <w:r>
        <w:rPr>
          <w:rFonts w:hint="eastAsia"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所示。</w:t>
      </w:r>
    </w:p>
    <w:p w14:paraId="4F2679FC">
      <w:pPr>
        <w:spacing w:line="300" w:lineRule="auto"/>
        <w:ind w:left="420" w:left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inline distT="0" distB="0" distL="0" distR="0">
            <wp:extent cx="1828165" cy="589915"/>
            <wp:effectExtent l="0" t="0" r="635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drawing>
          <wp:inline distT="0" distB="0" distL="0" distR="0">
            <wp:extent cx="2954020" cy="806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1140" cy="82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92D7">
      <w:pPr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图</w:t>
      </w:r>
      <w:r>
        <w:rPr>
          <w:rFonts w:hint="eastAsia"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切换实验模式</w:t>
      </w:r>
    </w:p>
    <w:p w14:paraId="5367F0DC">
      <w:pPr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Step2 </w:t>
      </w:r>
      <w:r>
        <w:rPr>
          <w:rFonts w:ascii="Times New Roman" w:hAnsi="Times New Roman"/>
          <w:sz w:val="24"/>
          <w:szCs w:val="24"/>
        </w:rPr>
        <w:t>在主界面上方菜单中点击“请选择要打开的文件”框右侧下拉键，选中本实验的编程文件，选中后点击鼠标左键可打开本实验编程的“main.m”文件。如图</w:t>
      </w:r>
      <w:r>
        <w:rPr>
          <w:rFonts w:hint="eastAsia"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所示。</w:t>
      </w:r>
    </w:p>
    <w:p w14:paraId="55900EF3">
      <w:pPr>
        <w:spacing w:line="300" w:lineRule="auto"/>
        <w:ind w:firstLine="420" w:firstLineChars="20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</w:rPr>
        <w:drawing>
          <wp:inline distT="0" distB="0" distL="0" distR="0">
            <wp:extent cx="3849370" cy="1580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892" cy="16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0C1">
      <w:pPr>
        <w:spacing w:line="30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图</w:t>
      </w:r>
      <w:r>
        <w:rPr>
          <w:rFonts w:hint="eastAsia"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打开编程文件</w:t>
      </w:r>
    </w:p>
    <w:p w14:paraId="4518B2BC">
      <w:pPr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Step3 </w:t>
      </w:r>
      <w:r>
        <w:rPr>
          <w:rFonts w:ascii="Times New Roman" w:hAnsi="Times New Roman"/>
          <w:sz w:val="24"/>
          <w:szCs w:val="24"/>
        </w:rPr>
        <w:t>在MATLAB程序编辑环境下，逐条理解MATLAB程序。</w:t>
      </w:r>
    </w:p>
    <w:p w14:paraId="5F8DC018">
      <w:pPr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Step4 </w:t>
      </w:r>
      <w:r>
        <w:rPr>
          <w:rFonts w:ascii="Times New Roman" w:hAnsi="Times New Roman"/>
          <w:sz w:val="24"/>
          <w:szCs w:val="24"/>
        </w:rPr>
        <w:t>在MATLAB程序编辑环境下，点击“Run”，在弹出的对话框中选择“Add to Path”，程序开始运行，将软件仿真波形图记录到“六、实验记录”中“2、参考例程软件仿真波形和示波器实测波形”对应的位置。</w:t>
      </w:r>
    </w:p>
    <w:p w14:paraId="5C0F44D7">
      <w:pPr>
        <w:tabs>
          <w:tab w:val="left" w:pos="5152"/>
        </w:tabs>
        <w:spacing w:line="30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4、根据学生编程要求，现场编写程序，观察实验现象并记录实验结果</w:t>
      </w:r>
    </w:p>
    <w:p w14:paraId="50D0CA11">
      <w:pPr>
        <w:tabs>
          <w:tab w:val="left" w:pos="312"/>
        </w:tabs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Step1 </w:t>
      </w:r>
      <w:r>
        <w:rPr>
          <w:rFonts w:ascii="Times New Roman" w:hAnsi="Times New Roman"/>
          <w:sz w:val="24"/>
          <w:szCs w:val="24"/>
        </w:rPr>
        <w:t>注释“main.m”中原有实验例程的代码（先用鼠标拖选的方式选择全部实验例程代码，然后按下“Ctrl+R”即可将例程代码注释掉），避免影响新代码的编写与运行。</w:t>
      </w:r>
    </w:p>
    <w:p w14:paraId="74E4BF78">
      <w:pPr>
        <w:tabs>
          <w:tab w:val="left" w:pos="312"/>
        </w:tabs>
        <w:spacing w:line="300" w:lineRule="auto"/>
        <w:ind w:firstLine="482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Step2</w:t>
      </w:r>
      <w:r>
        <w:rPr>
          <w:rFonts w:ascii="Times New Roman" w:hAnsi="Times New Roman"/>
          <w:sz w:val="24"/>
          <w:szCs w:val="24"/>
        </w:rPr>
        <w:t xml:space="preserve"> 在“Student Program”区域内根据学生编程的要求，实验现场编写程序。</w:t>
      </w:r>
    </w:p>
    <w:p w14:paraId="069261DF">
      <w:pPr>
        <w:spacing w:line="300" w:lineRule="auto"/>
        <w:ind w:firstLine="482" w:firstLineChars="20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Step3</w:t>
      </w:r>
      <w:r>
        <w:rPr>
          <w:rFonts w:ascii="Times New Roman" w:hAnsi="Times New Roman"/>
          <w:sz w:val="24"/>
          <w:szCs w:val="24"/>
        </w:rPr>
        <w:t xml:space="preserve"> 程序编完以后，在MATLAB的程序编辑环境下，点击“Run”，在弹出的对话框中选择“Add to Path”，将软件仿真波形和示波器实测波形记录到“六、实验记录”中“3、学生编程软件仿真波形和示波器实测波形”对应的位置。</w:t>
      </w:r>
    </w:p>
    <w:p w14:paraId="38C1647B">
      <w:pPr>
        <w:pStyle w:val="3"/>
        <w:rPr>
          <w:sz w:val="28"/>
          <w:szCs w:val="28"/>
        </w:rPr>
      </w:pPr>
      <w:r>
        <w:rPr>
          <w:sz w:val="28"/>
          <w:szCs w:val="28"/>
        </w:rPr>
        <w:t>六、实验记录</w:t>
      </w:r>
    </w:p>
    <w:p w14:paraId="6E388C8F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1、不同参数配置软件仿真波形和示波器实测波形</w:t>
      </w:r>
    </w:p>
    <w:p w14:paraId="74430047">
      <w:pPr>
        <w:spacing w:line="300" w:lineRule="auto"/>
        <w:rPr>
          <w:rFonts w:ascii="Times New Roman" w:hAnsi="Times New Roman"/>
          <w:sz w:val="24"/>
        </w:rPr>
      </w:pPr>
    </w:p>
    <w:p w14:paraId="6A71529F">
      <w:pPr>
        <w:spacing w:line="300" w:lineRule="auto"/>
        <w:rPr>
          <w:rFonts w:ascii="Times New Roman" w:hAnsi="Times New Roman"/>
          <w:sz w:val="24"/>
        </w:rPr>
      </w:pPr>
    </w:p>
    <w:p w14:paraId="71319D13">
      <w:pPr>
        <w:spacing w:line="300" w:lineRule="auto"/>
        <w:rPr>
          <w:rFonts w:ascii="Times New Roman" w:hAnsi="Times New Roman"/>
          <w:sz w:val="24"/>
        </w:rPr>
      </w:pPr>
      <w:bookmarkStart w:id="1" w:name="_GoBack"/>
      <w:bookmarkEnd w:id="1"/>
    </w:p>
    <w:p w14:paraId="0A754DE7">
      <w:pPr>
        <w:spacing w:line="300" w:lineRule="auto"/>
        <w:rPr>
          <w:rFonts w:ascii="Times New Roman" w:hAnsi="Times New Roman"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7217"/>
      </w:tblGrid>
      <w:tr w14:paraId="31B93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05" w:type="dxa"/>
            <w:vAlign w:val="center"/>
          </w:tcPr>
          <w:p w14:paraId="513A4573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参数配置</w:t>
            </w:r>
          </w:p>
        </w:tc>
        <w:tc>
          <w:tcPr>
            <w:tcW w:w="7217" w:type="dxa"/>
            <w:vAlign w:val="center"/>
          </w:tcPr>
          <w:p w14:paraId="43871EE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调制方式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QPSK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，OFDM符号数：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承载数据子载波数：4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信噪比：40</w:t>
            </w:r>
          </w:p>
        </w:tc>
      </w:tr>
      <w:tr w14:paraId="26822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2A01EA31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软件仿真波形图</w:t>
            </w:r>
          </w:p>
        </w:tc>
      </w:tr>
      <w:tr w14:paraId="0622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6A3DC0AE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C.调制映射后I路信号波形</w:t>
            </w:r>
          </w:p>
        </w:tc>
        <w:tc>
          <w:tcPr>
            <w:tcW w:w="7217" w:type="dxa"/>
            <w:vAlign w:val="center"/>
          </w:tcPr>
          <w:p w14:paraId="5E15D1E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45E4B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02A2874B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调制端星座图/解调端星座图</w:t>
            </w:r>
          </w:p>
        </w:tc>
        <w:tc>
          <w:tcPr>
            <w:tcW w:w="7217" w:type="dxa"/>
            <w:vAlign w:val="center"/>
          </w:tcPr>
          <w:p w14:paraId="302CE89E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5E2FB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72E16302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e.生成的I路子载波波形</w:t>
            </w:r>
          </w:p>
        </w:tc>
        <w:tc>
          <w:tcPr>
            <w:tcW w:w="7217" w:type="dxa"/>
            <w:vAlign w:val="center"/>
          </w:tcPr>
          <w:p w14:paraId="4BA042CE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3AD3E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67426461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f .I路子载波调制后波形</w:t>
            </w:r>
          </w:p>
        </w:tc>
        <w:tc>
          <w:tcPr>
            <w:tcW w:w="7217" w:type="dxa"/>
            <w:vAlign w:val="center"/>
          </w:tcPr>
          <w:p w14:paraId="7911CC34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322110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6E63B4BE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g.I路子载波调制后叠加波形</w:t>
            </w:r>
          </w:p>
        </w:tc>
        <w:tc>
          <w:tcPr>
            <w:tcW w:w="7217" w:type="dxa"/>
            <w:vAlign w:val="center"/>
          </w:tcPr>
          <w:p w14:paraId="0219C82D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3732F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1305" w:type="dxa"/>
            <w:vAlign w:val="center"/>
          </w:tcPr>
          <w:p w14:paraId="397895E2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子载波叠加法和IFFT法比较</w:t>
            </w:r>
          </w:p>
        </w:tc>
        <w:tc>
          <w:tcPr>
            <w:tcW w:w="7217" w:type="dxa"/>
            <w:vAlign w:val="center"/>
          </w:tcPr>
          <w:p w14:paraId="621ABF8A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6D2B3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38A3962A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d.OFDM调制（并/串转换后）信号频谱</w:t>
            </w:r>
          </w:p>
        </w:tc>
        <w:tc>
          <w:tcPr>
            <w:tcW w:w="7217" w:type="dxa"/>
            <w:vAlign w:val="center"/>
          </w:tcPr>
          <w:p w14:paraId="76C48B91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5AD73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2CEB2ED6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理想子载波调制信号频谱（横坐标范围改为-2k~2k）</w:t>
            </w:r>
          </w:p>
        </w:tc>
        <w:tc>
          <w:tcPr>
            <w:tcW w:w="7217" w:type="dxa"/>
            <w:vAlign w:val="center"/>
          </w:tcPr>
          <w:p w14:paraId="5570937E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494D0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0E03A86C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I串/并转换后I路波形</w:t>
            </w:r>
          </w:p>
        </w:tc>
        <w:tc>
          <w:tcPr>
            <w:tcW w:w="7217" w:type="dxa"/>
            <w:vAlign w:val="center"/>
          </w:tcPr>
          <w:p w14:paraId="3D60E564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26076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2A77D589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m.FFT后I路波形（只取有效子载波）</w:t>
            </w:r>
          </w:p>
        </w:tc>
        <w:tc>
          <w:tcPr>
            <w:tcW w:w="7217" w:type="dxa"/>
            <w:vAlign w:val="center"/>
          </w:tcPr>
          <w:p w14:paraId="5247C2C2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7AF8A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05CA5925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n.解调制映射后波形</w:t>
            </w:r>
          </w:p>
        </w:tc>
        <w:tc>
          <w:tcPr>
            <w:tcW w:w="7217" w:type="dxa"/>
            <w:vAlign w:val="center"/>
          </w:tcPr>
          <w:p w14:paraId="3ECA890E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1F00A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vAlign w:val="center"/>
          </w:tcPr>
          <w:p w14:paraId="2F8A353E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o.并/串转换后波形</w:t>
            </w:r>
          </w:p>
        </w:tc>
        <w:tc>
          <w:tcPr>
            <w:tcW w:w="7217" w:type="dxa"/>
            <w:vAlign w:val="center"/>
          </w:tcPr>
          <w:p w14:paraId="642949C9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6DB64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76559420">
            <w:pPr>
              <w:spacing w:line="300" w:lineRule="auto"/>
              <w:jc w:val="left"/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分析结果：</w:t>
            </w:r>
          </w:p>
          <w:p w14:paraId="4C2093CC">
            <w:pPr>
              <w:spacing w:line="300" w:lineRule="auto"/>
              <w:jc w:val="left"/>
              <w:rPr>
                <w:rFonts w:hint="eastAsia" w:ascii="Times New Roman" w:hAnsi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比特个数=</w:t>
            </w:r>
            <w:r>
              <w:rPr>
                <w:rFonts w:hint="eastAsia" w:ascii="Times New Roman" w:hAnsi="Times New Roman"/>
                <w:sz w:val="24"/>
                <w:szCs w:val="24"/>
                <w:u w:val="thick"/>
              </w:rPr>
              <w:t xml:space="preserve">                                                        </w:t>
            </w:r>
          </w:p>
          <w:p w14:paraId="18D2E2D6">
            <w:pPr>
              <w:spacing w:line="300" w:lineRule="auto"/>
              <w:jc w:val="left"/>
              <w:rPr>
                <w:rFonts w:ascii="Times New Roman" w:hAnsi="Times New Roman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由频谱图可以看出，OFDM信号的子载波频率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  <w:u w:val="thick"/>
              </w:rPr>
              <w:t xml:space="preserve">       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，最小子载波频率间隔为：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  <w:u w:val="thick"/>
              </w:rPr>
              <w:t xml:space="preserve">      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OFDM基带信号的频谱是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  <w:u w:val="thick"/>
              </w:rPr>
              <w:t xml:space="preserve">                 </w:t>
            </w:r>
            <w:r>
              <w:rPr>
                <w:rFonts w:hint="eastAsia" w:ascii="Times New Roman" w:hAnsi="Times New Roman"/>
                <w:kern w:val="0"/>
                <w:sz w:val="24"/>
                <w:szCs w:val="24"/>
              </w:rPr>
              <w:t>。</w:t>
            </w:r>
          </w:p>
          <w:p w14:paraId="6D54EA88">
            <w:pPr>
              <w:spacing w:line="300" w:lineRule="auto"/>
              <w:jc w:val="left"/>
              <w:rPr>
                <w:rFonts w:ascii="Times New Roman" w:hAnsi="Times New Roman"/>
                <w:color w:val="333333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OFDM的提出是为了</w:t>
            </w:r>
            <w:r>
              <w:rPr>
                <w:rFonts w:hint="eastAsia" w:ascii="Times New Roman" w:hAnsi="Times New Roman"/>
                <w:sz w:val="24"/>
                <w:szCs w:val="24"/>
                <w:u w:val="thick"/>
              </w:rPr>
              <w:t xml:space="preserve">                                       </w:t>
            </w:r>
            <w:r>
              <w:rPr>
                <w:rFonts w:hint="eastAsia" w:ascii="Times New Roman" w:hAnsi="Times New Roman"/>
                <w:sz w:val="24"/>
                <w:szCs w:val="24"/>
              </w:rPr>
              <w:t>。</w:t>
            </w:r>
          </w:p>
        </w:tc>
      </w:tr>
    </w:tbl>
    <w:p w14:paraId="04949D69">
      <w:pPr>
        <w:spacing w:line="300" w:lineRule="auto"/>
        <w:rPr>
          <w:rFonts w:ascii="Times New Roman" w:hAnsi="Times New Roman"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51"/>
      </w:tblGrid>
      <w:tr w14:paraId="7ECFE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71" w:type="dxa"/>
            <w:vAlign w:val="center"/>
          </w:tcPr>
          <w:p w14:paraId="54678642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参数配置</w:t>
            </w:r>
          </w:p>
        </w:tc>
        <w:tc>
          <w:tcPr>
            <w:tcW w:w="7251" w:type="dxa"/>
            <w:vAlign w:val="center"/>
          </w:tcPr>
          <w:p w14:paraId="229665E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调制方式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：16QAM，OFDM符号数：4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承载数据子载波数：8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信噪比：10</w:t>
            </w:r>
          </w:p>
        </w:tc>
      </w:tr>
      <w:tr w14:paraId="2C0ED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09BCD39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软件仿真波形图</w:t>
            </w:r>
          </w:p>
        </w:tc>
      </w:tr>
      <w:tr w14:paraId="5EE3B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5186B4EB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c.调制映射后I路信号波形</w:t>
            </w:r>
          </w:p>
        </w:tc>
        <w:tc>
          <w:tcPr>
            <w:tcW w:w="7251" w:type="dxa"/>
            <w:vAlign w:val="center"/>
          </w:tcPr>
          <w:p w14:paraId="37D76FAB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4EA57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6077D65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调制端星座图/解调端星座图</w:t>
            </w:r>
          </w:p>
        </w:tc>
        <w:tc>
          <w:tcPr>
            <w:tcW w:w="7251" w:type="dxa"/>
            <w:vAlign w:val="center"/>
          </w:tcPr>
          <w:p w14:paraId="706786A6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6886E2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3D0BC8FF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e.生成的I路子载波波形</w:t>
            </w:r>
          </w:p>
        </w:tc>
        <w:tc>
          <w:tcPr>
            <w:tcW w:w="7251" w:type="dxa"/>
            <w:vAlign w:val="center"/>
          </w:tcPr>
          <w:p w14:paraId="082AAEF7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6DE32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19A8EE8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f .I路子载波调制后波形</w:t>
            </w:r>
          </w:p>
        </w:tc>
        <w:tc>
          <w:tcPr>
            <w:tcW w:w="7251" w:type="dxa"/>
            <w:vAlign w:val="center"/>
          </w:tcPr>
          <w:p w14:paraId="00D45C3C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4055B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3E9324D5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g.I路子载波调制后叠加波形</w:t>
            </w:r>
          </w:p>
        </w:tc>
        <w:tc>
          <w:tcPr>
            <w:tcW w:w="7251" w:type="dxa"/>
            <w:vAlign w:val="center"/>
          </w:tcPr>
          <w:p w14:paraId="2DF8E429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14:paraId="129E0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1271" w:type="dxa"/>
            <w:vAlign w:val="center"/>
          </w:tcPr>
          <w:p w14:paraId="3385D5E1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子载波叠加法和IFFT法比较</w:t>
            </w:r>
          </w:p>
        </w:tc>
        <w:tc>
          <w:tcPr>
            <w:tcW w:w="7251" w:type="dxa"/>
            <w:vAlign w:val="center"/>
          </w:tcPr>
          <w:p w14:paraId="306AF74D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4D52E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52A45630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d.OFDM调制（并/串转换后）信号频谱</w:t>
            </w:r>
          </w:p>
        </w:tc>
        <w:tc>
          <w:tcPr>
            <w:tcW w:w="7251" w:type="dxa"/>
            <w:vAlign w:val="center"/>
          </w:tcPr>
          <w:p w14:paraId="058B5545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4A6D4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0045AF21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理想子载波调制信号频谱</w:t>
            </w:r>
          </w:p>
        </w:tc>
        <w:tc>
          <w:tcPr>
            <w:tcW w:w="7251" w:type="dxa"/>
            <w:vAlign w:val="center"/>
          </w:tcPr>
          <w:p w14:paraId="0C5C426F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5D4BB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5E4ACF24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I串/并转换后I路波形</w:t>
            </w:r>
          </w:p>
        </w:tc>
        <w:tc>
          <w:tcPr>
            <w:tcW w:w="7251" w:type="dxa"/>
            <w:vAlign w:val="center"/>
          </w:tcPr>
          <w:p w14:paraId="76F9840C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1DBB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3CAE96ED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m.FFT后I路波形（只取有效子载波）</w:t>
            </w:r>
          </w:p>
        </w:tc>
        <w:tc>
          <w:tcPr>
            <w:tcW w:w="7251" w:type="dxa"/>
            <w:vAlign w:val="center"/>
          </w:tcPr>
          <w:p w14:paraId="10E0DE43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23DF82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3B583EEC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n.解调制映射后波形</w:t>
            </w:r>
          </w:p>
        </w:tc>
        <w:tc>
          <w:tcPr>
            <w:tcW w:w="7251" w:type="dxa"/>
            <w:vAlign w:val="center"/>
          </w:tcPr>
          <w:p w14:paraId="4372BD93"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1F273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vAlign w:val="center"/>
          </w:tcPr>
          <w:p w14:paraId="508DEC4B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o.并/串转换后波形</w:t>
            </w:r>
          </w:p>
        </w:tc>
        <w:tc>
          <w:tcPr>
            <w:tcW w:w="7251" w:type="dxa"/>
            <w:vAlign w:val="center"/>
          </w:tcPr>
          <w:p w14:paraId="6FAEC778">
            <w:pPr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 w14:paraId="0DA08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3EB76A2B">
            <w:pPr>
              <w:spacing w:line="300" w:lineRule="auto"/>
              <w:jc w:val="left"/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分析结果：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通过子载波叠加法和IFFT法比较图可以看出，OFDM调制有两种方法，分别是：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    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，两种方式产生的OFDM信号I、Q路基本一致，两种方法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。</w:t>
            </w:r>
          </w:p>
          <w:p w14:paraId="1D70DB79">
            <w:pPr>
              <w:spacing w:line="300" w:lineRule="auto"/>
              <w:jc w:val="left"/>
              <w:rPr>
                <w:rFonts w:ascii="Times New Roman" w:hAnsi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信噪比为10dB 时，解调端星座图十分杂乱，并/串转换后波形中，对比基带信号波形，并/串转换后波形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。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得出结论：信噪比越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，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噪声越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。</w:t>
            </w:r>
          </w:p>
        </w:tc>
      </w:tr>
    </w:tbl>
    <w:p w14:paraId="618F5613">
      <w:pPr>
        <w:rPr>
          <w:rFonts w:ascii="Times New Roman" w:hAnsi="Times New Roma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251"/>
      </w:tblGrid>
      <w:tr w14:paraId="7493B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71" w:type="dxa"/>
            <w:vAlign w:val="center"/>
          </w:tcPr>
          <w:p w14:paraId="52E604D2">
            <w:pPr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参数配置</w:t>
            </w:r>
          </w:p>
        </w:tc>
        <w:tc>
          <w:tcPr>
            <w:tcW w:w="7251" w:type="dxa"/>
            <w:vAlign w:val="center"/>
          </w:tcPr>
          <w:p w14:paraId="5D53D809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调制方式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：64QAM，OFDM符号数：4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承载数据子载波数：8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b/>
                <w:bCs/>
                <w:sz w:val="24"/>
                <w:szCs w:val="24"/>
              </w:rPr>
              <w:t>信噪比：10</w:t>
            </w:r>
          </w:p>
        </w:tc>
      </w:tr>
      <w:tr w14:paraId="23396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 w14:paraId="613D55A7">
            <w:pPr>
              <w:spacing w:line="360" w:lineRule="auto"/>
              <w:jc w:val="left"/>
              <w:rPr>
                <w:rFonts w:ascii="Times New Roman" w:hAnsi="Times New Roman" w:cstheme="minorBidi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>分析结果：</w:t>
            </w:r>
            <w:r>
              <w:rPr>
                <w:rFonts w:hint="eastAsia" w:ascii="Times New Roman" w:hAnsi="Times New Roman"/>
                <w:sz w:val="24"/>
                <w:szCs w:val="28"/>
              </w:rPr>
              <w:t>对比调制方式为16QAM，64QAM观察信号波形和星座图以及误码数，分析不同调制方式的抗噪声性能。</w:t>
            </w:r>
          </w:p>
          <w:p w14:paraId="090BC2B6">
            <w:pPr>
              <w:spacing w:line="300" w:lineRule="auto"/>
              <w:ind w:firstLine="480" w:firstLineChars="200"/>
              <w:jc w:val="left"/>
              <w:rPr>
                <w:rFonts w:ascii="Times New Roman" w:hAnsi="Times New Roman"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信噪比为10，其余参数配置一致时，16QAM误码数为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，比特数为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，64QAM误码数为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，比特数为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  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</w:rPr>
              <w:t>，16QAM</w:t>
            </w:r>
            <w:r>
              <w:rPr>
                <w:rFonts w:hint="eastAsia"/>
                <w:sz w:val="24"/>
                <w:szCs w:val="28"/>
              </w:rPr>
              <w:t>相比较64</w:t>
            </w:r>
            <w:r>
              <w:rPr>
                <w:sz w:val="24"/>
                <w:szCs w:val="28"/>
              </w:rPr>
              <w:t>QAM</w:t>
            </w:r>
            <w:r>
              <w:rPr>
                <w:rFonts w:hint="eastAsia"/>
                <w:sz w:val="24"/>
                <w:szCs w:val="28"/>
              </w:rPr>
              <w:t>，信道容量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</w:t>
            </w:r>
            <w:r>
              <w:rPr>
                <w:rFonts w:hint="eastAsia"/>
                <w:sz w:val="24"/>
                <w:szCs w:val="28"/>
              </w:rPr>
              <w:t>，容错性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</w:t>
            </w:r>
            <w:r>
              <w:rPr>
                <w:rFonts w:hint="eastAsia"/>
                <w:sz w:val="24"/>
                <w:szCs w:val="28"/>
              </w:rPr>
              <w:t>，误码数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 </w:t>
            </w:r>
            <w:r>
              <w:rPr>
                <w:rFonts w:hint="eastAsia"/>
                <w:sz w:val="24"/>
                <w:szCs w:val="28"/>
              </w:rPr>
              <w:t>，但64</w:t>
            </w:r>
            <w:r>
              <w:rPr>
                <w:sz w:val="24"/>
                <w:szCs w:val="28"/>
              </w:rPr>
              <w:t>QAM</w:t>
            </w:r>
            <w:r>
              <w:rPr>
                <w:rFonts w:hint="eastAsia"/>
                <w:sz w:val="24"/>
                <w:szCs w:val="28"/>
              </w:rPr>
              <w:t>符号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</w:t>
            </w:r>
            <w:r>
              <w:rPr>
                <w:rFonts w:hint="eastAsia"/>
                <w:sz w:val="24"/>
                <w:szCs w:val="28"/>
              </w:rPr>
              <w:t>，编码效率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，占用带宽</w:t>
            </w:r>
            <w:r>
              <w:rPr>
                <w:rFonts w:hint="eastAsia" w:ascii="Times New Roman" w:hAnsi="Times New Roman"/>
                <w:bCs/>
                <w:kern w:val="0"/>
                <w:sz w:val="24"/>
                <w:szCs w:val="24"/>
                <w:u w:val="thick"/>
              </w:rPr>
              <w:t xml:space="preserve">    </w:t>
            </w:r>
            <w:r>
              <w:rPr>
                <w:rFonts w:hint="eastAsia"/>
                <w:sz w:val="24"/>
                <w:szCs w:val="28"/>
              </w:rPr>
              <w:t>。</w:t>
            </w:r>
          </w:p>
        </w:tc>
      </w:tr>
    </w:tbl>
    <w:p w14:paraId="6C511431">
      <w:pPr>
        <w:rPr>
          <w:rFonts w:ascii="Times New Roman" w:hAnsi="Times New Roman"/>
        </w:rPr>
      </w:pPr>
    </w:p>
    <w:p w14:paraId="7D809661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2、参考例程软件仿真波形</w:t>
      </w:r>
    </w:p>
    <w:p w14:paraId="49160DBC">
      <w:pPr>
        <w:spacing w:line="300" w:lineRule="auto"/>
        <w:rPr>
          <w:rFonts w:ascii="Times New Roman" w:hAnsi="Times New Roman"/>
          <w:sz w:val="24"/>
          <w:szCs w:val="24"/>
        </w:rPr>
      </w:pP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8"/>
        <w:gridCol w:w="7212"/>
      </w:tblGrid>
      <w:tr w14:paraId="6ADF63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6E19C0EF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7212" w:type="dxa"/>
            <w:vAlign w:val="center"/>
          </w:tcPr>
          <w:p w14:paraId="6D0B7048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软件仿真波形</w:t>
            </w:r>
          </w:p>
        </w:tc>
      </w:tr>
      <w:tr w14:paraId="3ED1C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170793F8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调制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端星座图</w:t>
            </w:r>
          </w:p>
        </w:tc>
        <w:tc>
          <w:tcPr>
            <w:tcW w:w="7212" w:type="dxa"/>
            <w:vAlign w:val="center"/>
          </w:tcPr>
          <w:p w14:paraId="18C453DC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2392A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11988F35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基带信号频谱</w:t>
            </w:r>
          </w:p>
        </w:tc>
        <w:tc>
          <w:tcPr>
            <w:tcW w:w="7212" w:type="dxa"/>
            <w:vAlign w:val="center"/>
          </w:tcPr>
          <w:p w14:paraId="24BA8BD1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0A1E3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4C23F915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并/串变换后信号</w:t>
            </w:r>
          </w:p>
          <w:p w14:paraId="1B177A04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Align w:val="center"/>
          </w:tcPr>
          <w:p w14:paraId="6EB0A7B1">
            <w:pPr>
              <w:spacing w:line="300" w:lineRule="auto"/>
              <w:jc w:val="center"/>
            </w:pPr>
          </w:p>
        </w:tc>
      </w:tr>
      <w:tr w14:paraId="1962C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43977106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理想子载波频谱</w:t>
            </w:r>
          </w:p>
          <w:p w14:paraId="23D7CDD8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Align w:val="center"/>
          </w:tcPr>
          <w:p w14:paraId="2900A911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02126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7" w:hRule="atLeast"/>
        </w:trPr>
        <w:tc>
          <w:tcPr>
            <w:tcW w:w="657" w:type="dxa"/>
            <w:vAlign w:val="center"/>
          </w:tcPr>
          <w:p w14:paraId="7CF696ED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已调信号</w:t>
            </w:r>
          </w:p>
          <w:p w14:paraId="1B08F3D7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 w14:paraId="417F4EC1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已调信号频谱</w:t>
            </w:r>
          </w:p>
          <w:p w14:paraId="4BFD1F2C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Merge w:val="restart"/>
            <w:vAlign w:val="center"/>
          </w:tcPr>
          <w:p w14:paraId="48A1CBC0">
            <w:pPr>
              <w:spacing w:line="300" w:lineRule="auto"/>
              <w:jc w:val="center"/>
            </w:pPr>
          </w:p>
        </w:tc>
      </w:tr>
      <w:tr w14:paraId="17C20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7" w:hRule="atLeast"/>
        </w:trPr>
        <w:tc>
          <w:tcPr>
            <w:tcW w:w="657" w:type="dxa"/>
            <w:vAlign w:val="center"/>
          </w:tcPr>
          <w:p w14:paraId="17E2E016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经过信道后信号</w:t>
            </w:r>
          </w:p>
          <w:p w14:paraId="75BB79C4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658" w:type="dxa"/>
            <w:vAlign w:val="center"/>
          </w:tcPr>
          <w:p w14:paraId="343B59E0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经过信道后信号频谱</w:t>
            </w:r>
          </w:p>
          <w:p w14:paraId="63F3C203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Merge w:val="continue"/>
            <w:vAlign w:val="center"/>
          </w:tcPr>
          <w:p w14:paraId="1966CC8D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35528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0897798B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解调端星座图</w:t>
            </w:r>
          </w:p>
          <w:p w14:paraId="361E8D75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Align w:val="center"/>
          </w:tcPr>
          <w:p w14:paraId="4D2591AD">
            <w:pPr>
              <w:spacing w:line="300" w:lineRule="auto"/>
              <w:jc w:val="center"/>
            </w:pPr>
          </w:p>
        </w:tc>
      </w:tr>
    </w:tbl>
    <w:p w14:paraId="39382113">
      <w:pPr>
        <w:spacing w:line="300" w:lineRule="auto"/>
        <w:rPr>
          <w:rFonts w:ascii="Times New Roman" w:hAnsi="Times New Roman"/>
          <w:sz w:val="24"/>
          <w:szCs w:val="24"/>
        </w:rPr>
      </w:pPr>
    </w:p>
    <w:p w14:paraId="39599A2A">
      <w:pPr>
        <w:spacing w:line="30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3、学生编程软件仿真波形</w:t>
      </w:r>
    </w:p>
    <w:tbl>
      <w:tblPr>
        <w:tblStyle w:val="6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7"/>
        <w:gridCol w:w="658"/>
        <w:gridCol w:w="7212"/>
      </w:tblGrid>
      <w:tr w14:paraId="11F9D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3D7C02F1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名称</w:t>
            </w:r>
          </w:p>
        </w:tc>
        <w:tc>
          <w:tcPr>
            <w:tcW w:w="7212" w:type="dxa"/>
            <w:vAlign w:val="center"/>
          </w:tcPr>
          <w:p w14:paraId="5989AE8B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软件仿真波形</w:t>
            </w:r>
          </w:p>
        </w:tc>
      </w:tr>
      <w:tr w14:paraId="62BD6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3A0FF08C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调制</w:t>
            </w:r>
            <w:r>
              <w:rPr>
                <w:rFonts w:ascii="Times New Roman" w:hAnsi="Times New Roman"/>
                <w:b/>
                <w:kern w:val="0"/>
                <w:sz w:val="24"/>
                <w:szCs w:val="24"/>
              </w:rPr>
              <w:t>端星座图</w:t>
            </w:r>
          </w:p>
        </w:tc>
        <w:tc>
          <w:tcPr>
            <w:tcW w:w="7212" w:type="dxa"/>
            <w:vAlign w:val="center"/>
          </w:tcPr>
          <w:p w14:paraId="108BEADA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41A5E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16E4B024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基带信号频谱</w:t>
            </w:r>
          </w:p>
        </w:tc>
        <w:tc>
          <w:tcPr>
            <w:tcW w:w="7212" w:type="dxa"/>
            <w:vAlign w:val="center"/>
          </w:tcPr>
          <w:p w14:paraId="5E461524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473FC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15499800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子载波叠加法</w:t>
            </w:r>
          </w:p>
        </w:tc>
        <w:tc>
          <w:tcPr>
            <w:tcW w:w="7212" w:type="dxa"/>
            <w:vAlign w:val="center"/>
          </w:tcPr>
          <w:p w14:paraId="4358F870">
            <w:pPr>
              <w:spacing w:line="300" w:lineRule="auto"/>
              <w:jc w:val="center"/>
            </w:pPr>
          </w:p>
        </w:tc>
      </w:tr>
      <w:tr w14:paraId="799C2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7" w:hRule="atLeast"/>
        </w:trPr>
        <w:tc>
          <w:tcPr>
            <w:tcW w:w="1315" w:type="dxa"/>
            <w:gridSpan w:val="2"/>
            <w:vAlign w:val="center"/>
          </w:tcPr>
          <w:p w14:paraId="741A10BF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理想子载波频谱</w:t>
            </w:r>
          </w:p>
        </w:tc>
        <w:tc>
          <w:tcPr>
            <w:tcW w:w="7212" w:type="dxa"/>
            <w:vAlign w:val="center"/>
          </w:tcPr>
          <w:p w14:paraId="27015810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707AC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5" w:hRule="atLeast"/>
        </w:trPr>
        <w:tc>
          <w:tcPr>
            <w:tcW w:w="657" w:type="dxa"/>
            <w:vAlign w:val="center"/>
          </w:tcPr>
          <w:p w14:paraId="77A5A3A2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已调信号</w:t>
            </w:r>
          </w:p>
        </w:tc>
        <w:tc>
          <w:tcPr>
            <w:tcW w:w="658" w:type="dxa"/>
            <w:vAlign w:val="center"/>
          </w:tcPr>
          <w:p w14:paraId="28836BC6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已调信号频谱</w:t>
            </w:r>
          </w:p>
        </w:tc>
        <w:tc>
          <w:tcPr>
            <w:tcW w:w="7212" w:type="dxa"/>
            <w:vMerge w:val="restart"/>
            <w:vAlign w:val="center"/>
          </w:tcPr>
          <w:p w14:paraId="54CA5063">
            <w:pPr>
              <w:spacing w:line="300" w:lineRule="auto"/>
              <w:jc w:val="center"/>
            </w:pPr>
          </w:p>
        </w:tc>
      </w:tr>
      <w:tr w14:paraId="03413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5" w:hRule="atLeast"/>
        </w:trPr>
        <w:tc>
          <w:tcPr>
            <w:tcW w:w="657" w:type="dxa"/>
            <w:vAlign w:val="center"/>
          </w:tcPr>
          <w:p w14:paraId="324D9A4A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经过信道后信号</w:t>
            </w:r>
          </w:p>
        </w:tc>
        <w:tc>
          <w:tcPr>
            <w:tcW w:w="658" w:type="dxa"/>
            <w:vAlign w:val="center"/>
          </w:tcPr>
          <w:p w14:paraId="6624E45E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经过信道后信号频谱</w:t>
            </w:r>
          </w:p>
        </w:tc>
        <w:tc>
          <w:tcPr>
            <w:tcW w:w="7212" w:type="dxa"/>
            <w:vMerge w:val="continue"/>
            <w:vAlign w:val="center"/>
          </w:tcPr>
          <w:p w14:paraId="3059E209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</w:tr>
      <w:tr w14:paraId="6AFB7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5" w:type="dxa"/>
            <w:gridSpan w:val="2"/>
            <w:vAlign w:val="center"/>
          </w:tcPr>
          <w:p w14:paraId="791015AC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kern w:val="0"/>
                <w:sz w:val="24"/>
                <w:szCs w:val="24"/>
              </w:rPr>
              <w:t>解调端星座图</w:t>
            </w:r>
          </w:p>
          <w:p w14:paraId="791C58DA">
            <w:pPr>
              <w:spacing w:line="30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</w:p>
        </w:tc>
        <w:tc>
          <w:tcPr>
            <w:tcW w:w="7212" w:type="dxa"/>
            <w:vAlign w:val="center"/>
          </w:tcPr>
          <w:p w14:paraId="4F898D38">
            <w:pPr>
              <w:spacing w:line="300" w:lineRule="auto"/>
              <w:jc w:val="center"/>
            </w:pPr>
          </w:p>
        </w:tc>
      </w:tr>
    </w:tbl>
    <w:p w14:paraId="4C3A9632">
      <w:pPr>
        <w:rPr>
          <w:rFonts w:ascii="Times New Roman" w:hAnsi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909EA"/>
    <w:multiLevelType w:val="multilevel"/>
    <w:tmpl w:val="3AB909E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BA42856"/>
    <w:multiLevelType w:val="multilevel"/>
    <w:tmpl w:val="4BA428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5Mjc0ZTkxZGQ3MWY2M2U2OWY2ZDAyYmRkZjc0YjgifQ=="/>
  </w:docVars>
  <w:rsids>
    <w:rsidRoot w:val="00172A27"/>
    <w:rsid w:val="00074B4C"/>
    <w:rsid w:val="00094966"/>
    <w:rsid w:val="0011355C"/>
    <w:rsid w:val="00172A27"/>
    <w:rsid w:val="00197F2C"/>
    <w:rsid w:val="00247264"/>
    <w:rsid w:val="0031088E"/>
    <w:rsid w:val="003B6386"/>
    <w:rsid w:val="003E2280"/>
    <w:rsid w:val="0045138B"/>
    <w:rsid w:val="004F2E25"/>
    <w:rsid w:val="00531B43"/>
    <w:rsid w:val="0059376F"/>
    <w:rsid w:val="005B1946"/>
    <w:rsid w:val="005D18EF"/>
    <w:rsid w:val="00673DA1"/>
    <w:rsid w:val="00695F7B"/>
    <w:rsid w:val="006D1F9D"/>
    <w:rsid w:val="007000BB"/>
    <w:rsid w:val="008227F5"/>
    <w:rsid w:val="0082315B"/>
    <w:rsid w:val="00897182"/>
    <w:rsid w:val="008E59C3"/>
    <w:rsid w:val="009010C9"/>
    <w:rsid w:val="00906B24"/>
    <w:rsid w:val="009920CE"/>
    <w:rsid w:val="0099507E"/>
    <w:rsid w:val="00A77ADA"/>
    <w:rsid w:val="00AF049D"/>
    <w:rsid w:val="00B00BEC"/>
    <w:rsid w:val="00B279C3"/>
    <w:rsid w:val="00B72AFA"/>
    <w:rsid w:val="00B94DE8"/>
    <w:rsid w:val="00CA399A"/>
    <w:rsid w:val="00D21432"/>
    <w:rsid w:val="00DD5080"/>
    <w:rsid w:val="00DE4B09"/>
    <w:rsid w:val="00E71403"/>
    <w:rsid w:val="05010401"/>
    <w:rsid w:val="05D82CE3"/>
    <w:rsid w:val="16763413"/>
    <w:rsid w:val="1C5F4193"/>
    <w:rsid w:val="23F94F82"/>
    <w:rsid w:val="2FD01149"/>
    <w:rsid w:val="3B8179D0"/>
    <w:rsid w:val="42DB22DE"/>
    <w:rsid w:val="47B54608"/>
    <w:rsid w:val="4DBE3441"/>
    <w:rsid w:val="606C633E"/>
    <w:rsid w:val="685A1D81"/>
    <w:rsid w:val="6C2E0DB3"/>
    <w:rsid w:val="7488271A"/>
    <w:rsid w:val="7A777A55"/>
    <w:rsid w:val="7DB9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semiHidden/>
    <w:unhideWhenUsed/>
    <w:qFormat/>
    <w:uiPriority w:val="99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table" w:styleId="6">
    <w:name w:val="Table Grid"/>
    <w:basedOn w:val="5"/>
    <w:qFormat/>
    <w:uiPriority w:val="3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0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1">
    <w:name w:val="标题 2 字符"/>
    <w:basedOn w:val="7"/>
    <w:link w:val="2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标题 3 字符"/>
    <w:basedOn w:val="7"/>
    <w:link w:val="3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易思达指导书模板"/>
    <w:qFormat/>
    <w:uiPriority w:val="0"/>
    <w:pPr>
      <w:adjustRightInd w:val="0"/>
      <w:snapToGrid w:val="0"/>
      <w:spacing w:line="30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Sinopec</Company>
  <Pages>13</Pages>
  <Words>3663</Words>
  <Characters>4178</Characters>
  <Lines>272</Lines>
  <Paragraphs>178</Paragraphs>
  <TotalTime>47</TotalTime>
  <ScaleCrop>false</ScaleCrop>
  <LinksUpToDate>false</LinksUpToDate>
  <CharactersWithSpaces>4263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2021-03-26T01:11:00Z</dcterms:created>
  <dc:creator>李 典</dc:creator>
  <cp:lastModifiedBy>好运气</cp:lastModifiedBy>
  <dcterms:modified xsi:type="dcterms:W3CDTF">2025-04-16T08:19:04Z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0455926F4AE9473C8A9C0E5FE209C40C</vt:lpwstr>
  </property>
  <property fmtid="{D5CDD505-2E9C-101B-9397-08002B2CF9AE}" pid="4" name="GrammarlyDocumentId">
    <vt:lpwstr>69da7506c6af66c74f35337136cb98e0825249d219cfa495e56ccd3b48077f55</vt:lpwstr>
  </property>
  <property fmtid="{D5CDD505-2E9C-101B-9397-08002B2CF9AE}" pid="5" name="KSOTemplateDocerSaveRecord">
    <vt:lpwstr>eyJoZGlkIjoiYmI5YTJlZTc3YjhkZDRlMWYyODJlNTk3MGE5OWFhNjIiLCJ1c2VySWQiOiI3MDYyNTc4OTIifQ==</vt:lpwstr>
  </property>
</Properties>
</file>