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3B3B" w14:textId="77777777" w:rsidR="00BA3761" w:rsidRPr="00BA3761" w:rsidRDefault="00BA3761" w:rsidP="00BA3761">
      <w:pPr>
        <w:rPr>
          <w:b/>
          <w:bCs/>
          <w:sz w:val="36"/>
          <w:szCs w:val="44"/>
        </w:rPr>
      </w:pPr>
      <w:r w:rsidRPr="00BA3761">
        <w:rPr>
          <w:b/>
          <w:bCs/>
          <w:sz w:val="36"/>
          <w:szCs w:val="44"/>
          <w:cs/>
        </w:rPr>
        <w:t>ตลาดหุ้นเอเชียเปิดลบ วิตกรัสเซียสั่งเตรียมพร้อมกองกำลังนิวเคลียร์</w:t>
      </w:r>
    </w:p>
    <w:p w14:paraId="35497E52" w14:textId="77777777" w:rsidR="00BA3761" w:rsidRDefault="00BA3761" w:rsidP="00BA3761"/>
    <w:p w14:paraId="1736E9EE" w14:textId="4F2E10DB" w:rsidR="00BA3761" w:rsidRDefault="00BA3761" w:rsidP="00BA3761">
      <w:pPr>
        <w:rPr>
          <w:rFonts w:cs="Arial"/>
        </w:rPr>
      </w:pPr>
      <w:r>
        <w:rPr>
          <w:cs/>
        </w:rPr>
        <w:t>ตลาดหุ้นเอเชียเปิดในแดนลบวันนี้ หลังจากที่ประธานาธิบดีวลาดิเมียร์ ปูติน ผู้นำรัสเซีย ได้สั่งการให้กองกำลังป้องปรามด้วยอาวุธนิวเคลียร์ (</w:t>
      </w:r>
      <w:r>
        <w:rPr>
          <w:rFonts w:cs="Arial"/>
        </w:rPr>
        <w:t xml:space="preserve">Nuclear Deterrent Forces) </w:t>
      </w:r>
      <w:r>
        <w:rPr>
          <w:cs/>
        </w:rPr>
        <w:t xml:space="preserve">เตรียมพร้อมในระดับสูงสุด ขณะที่ราคาน้ำมันดิบ </w:t>
      </w:r>
      <w:r>
        <w:rPr>
          <w:rFonts w:cs="Arial"/>
        </w:rPr>
        <w:t xml:space="preserve">WTI </w:t>
      </w:r>
      <w:r>
        <w:rPr>
          <w:cs/>
        </w:rPr>
        <w:t xml:space="preserve">ทะยานขึ้นกว่า </w:t>
      </w:r>
      <w:r>
        <w:rPr>
          <w:rFonts w:cs="Arial"/>
        </w:rPr>
        <w:t xml:space="preserve">5% </w:t>
      </w:r>
      <w:r>
        <w:rPr>
          <w:cs/>
        </w:rPr>
        <w:t>ในเช้าวันนี้</w:t>
      </w:r>
    </w:p>
    <w:p w14:paraId="30B91D63" w14:textId="77777777" w:rsidR="00BA3761" w:rsidRDefault="00BA3761" w:rsidP="00BA3761">
      <w:pPr>
        <w:rPr>
          <w:rFonts w:cs="Arial"/>
          <w:sz w:val="30"/>
          <w:szCs w:val="30"/>
        </w:rPr>
      </w:pPr>
      <w:r>
        <w:rPr>
          <w:sz w:val="30"/>
          <w:szCs w:val="30"/>
          <w:cs/>
        </w:rPr>
        <w:t xml:space="preserve">ดัชนี </w:t>
      </w:r>
      <w:r>
        <w:rPr>
          <w:rFonts w:cs="Arial"/>
          <w:sz w:val="30"/>
          <w:szCs w:val="30"/>
        </w:rPr>
        <w:t xml:space="preserve">NIKKEI 225 </w:t>
      </w:r>
      <w:r>
        <w:rPr>
          <w:sz w:val="30"/>
          <w:szCs w:val="30"/>
          <w:cs/>
        </w:rPr>
        <w:t xml:space="preserve">ตลาดหุ้นญี่ปุ่นเปิดวันนี้ที่ </w:t>
      </w:r>
      <w:r>
        <w:rPr>
          <w:rFonts w:cs="Arial"/>
          <w:sz w:val="30"/>
          <w:szCs w:val="30"/>
        </w:rPr>
        <w:t xml:space="preserve">26,457.52 </w:t>
      </w:r>
      <w:r>
        <w:rPr>
          <w:sz w:val="30"/>
          <w:szCs w:val="30"/>
          <w:cs/>
        </w:rPr>
        <w:t xml:space="preserve">จุด ลดลง </w:t>
      </w:r>
      <w:r>
        <w:rPr>
          <w:rFonts w:cs="Arial"/>
          <w:sz w:val="30"/>
          <w:szCs w:val="30"/>
        </w:rPr>
        <w:t xml:space="preserve">18.98 </w:t>
      </w:r>
      <w:r>
        <w:rPr>
          <w:sz w:val="30"/>
          <w:szCs w:val="30"/>
          <w:cs/>
        </w:rPr>
        <w:t>จุด หรือ -</w:t>
      </w:r>
      <w:r>
        <w:rPr>
          <w:rFonts w:cs="Arial"/>
          <w:sz w:val="30"/>
          <w:szCs w:val="30"/>
        </w:rPr>
        <w:t xml:space="preserve">0.071%, </w:t>
      </w:r>
      <w:r>
        <w:rPr>
          <w:sz w:val="30"/>
          <w:szCs w:val="30"/>
          <w:cs/>
        </w:rPr>
        <w:t xml:space="preserve">ดัชนี </w:t>
      </w:r>
      <w:r>
        <w:rPr>
          <w:rFonts w:cs="Arial"/>
          <w:sz w:val="30"/>
          <w:szCs w:val="30"/>
        </w:rPr>
        <w:t xml:space="preserve">SSE Composite </w:t>
      </w:r>
      <w:r>
        <w:rPr>
          <w:sz w:val="30"/>
          <w:szCs w:val="30"/>
          <w:cs/>
        </w:rPr>
        <w:t xml:space="preserve">ตลาดหุ้นจีนเปิดวันนี้ที่ </w:t>
      </w:r>
      <w:r>
        <w:rPr>
          <w:rFonts w:cs="Arial"/>
          <w:sz w:val="30"/>
          <w:szCs w:val="30"/>
        </w:rPr>
        <w:t xml:space="preserve">3,450.32 </w:t>
      </w:r>
      <w:r>
        <w:rPr>
          <w:sz w:val="30"/>
          <w:szCs w:val="30"/>
          <w:cs/>
        </w:rPr>
        <w:t xml:space="preserve">จุด ลดลง </w:t>
      </w:r>
      <w:r>
        <w:rPr>
          <w:rFonts w:cs="Arial"/>
          <w:sz w:val="30"/>
          <w:szCs w:val="30"/>
        </w:rPr>
        <w:t xml:space="preserve">1.09 </w:t>
      </w:r>
      <w:r>
        <w:rPr>
          <w:sz w:val="30"/>
          <w:szCs w:val="30"/>
          <w:cs/>
        </w:rPr>
        <w:t>จุด หรือ -</w:t>
      </w:r>
      <w:r>
        <w:rPr>
          <w:rFonts w:cs="Arial"/>
          <w:sz w:val="30"/>
          <w:szCs w:val="30"/>
        </w:rPr>
        <w:t xml:space="preserve">0.03% </w:t>
      </w:r>
      <w:r>
        <w:rPr>
          <w:sz w:val="30"/>
          <w:szCs w:val="30"/>
          <w:cs/>
        </w:rPr>
        <w:t xml:space="preserve">ส่วนดัชนี </w:t>
      </w:r>
      <w:r>
        <w:rPr>
          <w:rFonts w:cs="Arial"/>
          <w:sz w:val="30"/>
          <w:szCs w:val="30"/>
        </w:rPr>
        <w:t xml:space="preserve">HSI </w:t>
      </w:r>
      <w:r>
        <w:rPr>
          <w:sz w:val="30"/>
          <w:szCs w:val="30"/>
          <w:cs/>
        </w:rPr>
        <w:t xml:space="preserve">ตลาดหุ้นฮ่องกงเปิดวันนี้ที่ </w:t>
      </w:r>
      <w:r>
        <w:rPr>
          <w:rFonts w:cs="Arial"/>
          <w:sz w:val="30"/>
          <w:szCs w:val="30"/>
        </w:rPr>
        <w:t xml:space="preserve">22,818.17 </w:t>
      </w:r>
      <w:r>
        <w:rPr>
          <w:sz w:val="30"/>
          <w:szCs w:val="30"/>
          <w:cs/>
        </w:rPr>
        <w:t xml:space="preserve">จุด เพิ่มขึ้น </w:t>
      </w:r>
      <w:r>
        <w:rPr>
          <w:rFonts w:cs="Arial"/>
          <w:sz w:val="30"/>
          <w:szCs w:val="30"/>
        </w:rPr>
        <w:t xml:space="preserve">50.99 </w:t>
      </w:r>
      <w:r>
        <w:rPr>
          <w:sz w:val="30"/>
          <w:szCs w:val="30"/>
          <w:cs/>
        </w:rPr>
        <w:t>จุด หรือ +</w:t>
      </w:r>
      <w:r>
        <w:rPr>
          <w:rFonts w:cs="Arial"/>
          <w:sz w:val="30"/>
          <w:szCs w:val="30"/>
        </w:rPr>
        <w:t>0.22%</w:t>
      </w:r>
    </w:p>
    <w:p w14:paraId="48A93535" w14:textId="77777777" w:rsidR="00BA3761" w:rsidRDefault="00BA3761" w:rsidP="00BA3761">
      <w:pPr>
        <w:rPr>
          <w:rFonts w:cs="Arial"/>
          <w:sz w:val="30"/>
          <w:szCs w:val="30"/>
        </w:rPr>
      </w:pPr>
      <w:r>
        <w:rPr>
          <w:sz w:val="30"/>
          <w:szCs w:val="30"/>
          <w:cs/>
        </w:rPr>
        <w:t>บรรยากาศการซื้อขายในภูมิภาคถูกกดดันหลังจากที่ปธน.ปูตินได้สั่งการให้กองกำลังป้องปรามด้วยอาวุธนิวเคลียร์เตรียมพร้อมในระดับสูงสุด หลังจากบรรดาชาติพันธมิตรขององค์การสนธิสัญญาป้องกันแอตแลนติกเหนือ (นาโต) ส่งสัญญาณอันแข็งกร้าวว่าจะตอบโต้รัสเซีย ซึ่งรวมถึงการตอบโต้ด้วยมาตรการคว่ำบาตรทางเศรษฐกิจ หลังจากที่รัสเซียตัดสินใจบุกยูเครน</w:t>
      </w:r>
    </w:p>
    <w:p w14:paraId="0C2061DE" w14:textId="77777777" w:rsidR="00BA3761" w:rsidRDefault="00BA3761" w:rsidP="00BA3761">
      <w:pPr>
        <w:rPr>
          <w:rFonts w:cs="Arial"/>
          <w:sz w:val="30"/>
          <w:szCs w:val="30"/>
        </w:rPr>
      </w:pPr>
      <w:r>
        <w:rPr>
          <w:sz w:val="30"/>
          <w:szCs w:val="30"/>
          <w:cs/>
        </w:rPr>
        <w:t>ปธน.ปูตินได้ออกแถลงการณ์ผ่านสถานีโทรทัศน์ของรัฐบาลรัสเซียวานนี้ว่า “ท่านได้เห็นแล้วว่า ไม่เพียงแต่ชาติตะวันตกเท่านั้นที่ใช้มาตรการที่ไม่เป็นมิตรต่อรัสเซียโดยเฉพาะมาตรการคว่ำบาตรทางเศรษฐกิจ แต่เจ้าหน้าที่ระดับสูงของนาโตยังได้ใช้ถ้อยคำที่แข็งกร้าวทุกครั้งที่กล่าวถึงรัสเซีย”</w:t>
      </w:r>
    </w:p>
    <w:p w14:paraId="51573DE4" w14:textId="77777777" w:rsidR="00BA3761" w:rsidRDefault="00BA3761" w:rsidP="00BA3761">
      <w:pPr>
        <w:rPr>
          <w:rFonts w:cs="Arial"/>
          <w:sz w:val="30"/>
          <w:szCs w:val="30"/>
        </w:rPr>
      </w:pPr>
      <w:r>
        <w:rPr>
          <w:sz w:val="30"/>
          <w:szCs w:val="30"/>
          <w:cs/>
        </w:rPr>
        <w:t>นางลินดา โธมัส-กรีนฟิลด์ เอกอัครราชทูตสหรัฐประจำสหประชาชาติ (</w:t>
      </w:r>
      <w:r>
        <w:rPr>
          <w:rFonts w:cs="Arial"/>
          <w:sz w:val="30"/>
          <w:szCs w:val="30"/>
        </w:rPr>
        <w:t xml:space="preserve">UN) </w:t>
      </w:r>
      <w:r>
        <w:rPr>
          <w:sz w:val="30"/>
          <w:szCs w:val="30"/>
          <w:cs/>
        </w:rPr>
        <w:t>กล่าวให้สัมภาษณ์ในรายการ “</w:t>
      </w:r>
      <w:r>
        <w:rPr>
          <w:rFonts w:cs="Arial"/>
          <w:sz w:val="30"/>
          <w:szCs w:val="30"/>
        </w:rPr>
        <w:t xml:space="preserve">Face the Nation” </w:t>
      </w:r>
      <w:r>
        <w:rPr>
          <w:sz w:val="30"/>
          <w:szCs w:val="30"/>
          <w:cs/>
        </w:rPr>
        <w:t>ของสำนักข่าวซีบีเอสว่า การกระทำของปธน.ปูตินถือเป็นสิ่งที่ไม่สามารถยอมรับได้ และยังเป็นการเพิ่มความขัดแย้งให้ลุกลามบานปลาย นอกจากนี้ นางโธมัส-กรีนด์ฟิลด์กล่าวว่า สหรัฐอาจจะใช้มาตรการคว่ำบาตรรอบใหม่ต่อรัสเซีย</w:t>
      </w:r>
    </w:p>
    <w:p w14:paraId="1AEE2F2B" w14:textId="77777777" w:rsidR="00BA3761" w:rsidRDefault="00BA3761" w:rsidP="00BA3761">
      <w:pPr>
        <w:rPr>
          <w:rFonts w:cs="Arial"/>
          <w:sz w:val="30"/>
          <w:szCs w:val="30"/>
        </w:rPr>
      </w:pPr>
      <w:r>
        <w:rPr>
          <w:sz w:val="30"/>
          <w:szCs w:val="30"/>
          <w:cs/>
        </w:rPr>
        <w:t>เมื่อวันเสาร์ที่ผ่านมา (</w:t>
      </w:r>
      <w:r>
        <w:rPr>
          <w:rFonts w:cs="Arial"/>
          <w:sz w:val="30"/>
          <w:szCs w:val="30"/>
        </w:rPr>
        <w:t xml:space="preserve">26 </w:t>
      </w:r>
      <w:r>
        <w:rPr>
          <w:sz w:val="30"/>
          <w:szCs w:val="30"/>
          <w:cs/>
        </w:rPr>
        <w:t xml:space="preserve">ก.พ.) สหรัฐพร้อมด้วยชาติพันธมิตรแห่งโลกตะวันตก เห็นพ้องกันที่จะตัดธนาคารรัสเซียบางแห่งออกจากระบบ </w:t>
      </w:r>
      <w:r>
        <w:rPr>
          <w:rFonts w:cs="Arial"/>
          <w:sz w:val="30"/>
          <w:szCs w:val="30"/>
        </w:rPr>
        <w:t xml:space="preserve">SWIFT </w:t>
      </w:r>
      <w:r>
        <w:rPr>
          <w:sz w:val="30"/>
          <w:szCs w:val="30"/>
          <w:cs/>
        </w:rPr>
        <w:t>ซึ่งเป็นตัวกลางสำหรับการโอนเงินข้ามประเทศ ซึ่งจะทำให้รัสเซียได้รับผลกระทบทางการเงินอย่างหนัก</w:t>
      </w:r>
    </w:p>
    <w:p w14:paraId="3E944835" w14:textId="77777777" w:rsidR="00BA3761" w:rsidRDefault="00BA3761" w:rsidP="00BA3761">
      <w:pPr>
        <w:rPr>
          <w:rFonts w:cs="Arial"/>
          <w:sz w:val="30"/>
          <w:szCs w:val="30"/>
        </w:rPr>
      </w:pPr>
      <w:r>
        <w:rPr>
          <w:sz w:val="30"/>
          <w:szCs w:val="30"/>
          <w:cs/>
        </w:rPr>
        <w:t>สำนักข่าวซีเอ็นบีซีรายงานว่า ชาติพันธมิตรตะวันตก ได้แก่ คณะกรรมาธิการยุโรป (</w:t>
      </w:r>
      <w:r>
        <w:rPr>
          <w:rFonts w:cs="Arial"/>
          <w:sz w:val="30"/>
          <w:szCs w:val="30"/>
        </w:rPr>
        <w:t xml:space="preserve">EU) </w:t>
      </w:r>
      <w:r>
        <w:rPr>
          <w:sz w:val="30"/>
          <w:szCs w:val="30"/>
          <w:cs/>
        </w:rPr>
        <w:t>ฝรั่งเศส เยอรมนี อิตาลี สหราชอาณาจักร แคนาดา และสหรัฐ ร่วมกันออกแถลงการณ์ว่า “การดำเนินการเหล่านี้จะเป็นการสร้างหลักประกันว่า ธนาคารรัสเซียจะถูกตัดออกจากระบบการเงินสากล ส่งผลให้ไม่สามารถทำธุรกรรมในระดับโลกได้”</w:t>
      </w:r>
    </w:p>
    <w:p w14:paraId="59A2ECF3" w14:textId="77777777" w:rsidR="00BA3761" w:rsidRDefault="00BA3761" w:rsidP="00BA3761">
      <w:pPr>
        <w:rPr>
          <w:rFonts w:cs="Arial"/>
          <w:sz w:val="30"/>
          <w:szCs w:val="30"/>
        </w:rPr>
      </w:pPr>
      <w:r>
        <w:rPr>
          <w:sz w:val="30"/>
          <w:szCs w:val="30"/>
          <w:cs/>
        </w:rPr>
        <w:lastRenderedPageBreak/>
        <w:t>ส่วนข้อมูลเศรษฐกิจในภูมิภาคที่น่าติดตามวันนี้ ได้แก่ การผลิตภาคอุตสาหกรรมและยอดค้าปลีกเดือนม.ค. ของญี่ปุ่น รวมถึงยอดค้าปลีกเดือนม.ค. ของออสเตรเลีย</w:t>
      </w:r>
    </w:p>
    <w:p w14:paraId="5A68FBFE" w14:textId="77777777" w:rsidR="00BA3761" w:rsidRDefault="00BA3761" w:rsidP="00BA3761">
      <w:pPr>
        <w:rPr>
          <w:rFonts w:cs="Arial"/>
          <w:sz w:val="30"/>
          <w:szCs w:val="30"/>
        </w:rPr>
      </w:pPr>
      <w:r>
        <w:rPr>
          <w:rFonts w:cs="Arial"/>
          <w:sz w:val="30"/>
          <w:szCs w:val="30"/>
        </w:rPr>
        <w:t> </w:t>
      </w:r>
    </w:p>
    <w:p w14:paraId="4182F811" w14:textId="4FF9E85E" w:rsidR="009D5750" w:rsidRPr="003E3CDD" w:rsidRDefault="009D5750" w:rsidP="00BA3761">
      <w:pPr>
        <w:rPr>
          <w:szCs w:val="22"/>
          <w:cs/>
        </w:rPr>
      </w:pPr>
    </w:p>
    <w:sectPr w:rsidR="009D5750" w:rsidRPr="003E3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2A6C"/>
    <w:multiLevelType w:val="multilevel"/>
    <w:tmpl w:val="7484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C69EC"/>
    <w:multiLevelType w:val="multilevel"/>
    <w:tmpl w:val="BEDA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A46D7"/>
    <w:multiLevelType w:val="multilevel"/>
    <w:tmpl w:val="CFB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081762"/>
    <w:multiLevelType w:val="multilevel"/>
    <w:tmpl w:val="A52C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63656"/>
    <w:multiLevelType w:val="multilevel"/>
    <w:tmpl w:val="6A64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B910CB"/>
    <w:multiLevelType w:val="multilevel"/>
    <w:tmpl w:val="C352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3D79DA"/>
    <w:multiLevelType w:val="multilevel"/>
    <w:tmpl w:val="F1F0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50"/>
    <w:rsid w:val="000618C2"/>
    <w:rsid w:val="001D322E"/>
    <w:rsid w:val="00235B5E"/>
    <w:rsid w:val="002602EB"/>
    <w:rsid w:val="00283F4E"/>
    <w:rsid w:val="003A23F5"/>
    <w:rsid w:val="003B0FCC"/>
    <w:rsid w:val="003E3CDD"/>
    <w:rsid w:val="00466434"/>
    <w:rsid w:val="00466494"/>
    <w:rsid w:val="00530E0B"/>
    <w:rsid w:val="005651D2"/>
    <w:rsid w:val="005B4520"/>
    <w:rsid w:val="005D2362"/>
    <w:rsid w:val="006C1087"/>
    <w:rsid w:val="00732702"/>
    <w:rsid w:val="00732AAE"/>
    <w:rsid w:val="00785190"/>
    <w:rsid w:val="007C414B"/>
    <w:rsid w:val="00995063"/>
    <w:rsid w:val="009D5750"/>
    <w:rsid w:val="00A375CA"/>
    <w:rsid w:val="00BA3761"/>
    <w:rsid w:val="00CF1A6C"/>
    <w:rsid w:val="00D86E78"/>
    <w:rsid w:val="00DF7577"/>
    <w:rsid w:val="00E022AD"/>
    <w:rsid w:val="00E50907"/>
    <w:rsid w:val="00EE34E5"/>
    <w:rsid w:val="00F54D82"/>
    <w:rsid w:val="00F6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43BB"/>
  <w15:chartTrackingRefBased/>
  <w15:docId w15:val="{CA7DFF1C-BBDC-45FD-97BE-4DFB9101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1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7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-time">
    <w:name w:val="date-time"/>
    <w:basedOn w:val="a"/>
    <w:rsid w:val="00F66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66B30"/>
    <w:rPr>
      <w:b/>
      <w:bCs/>
    </w:rPr>
  </w:style>
  <w:style w:type="character" w:styleId="a5">
    <w:name w:val="Hyperlink"/>
    <w:basedOn w:val="a0"/>
    <w:uiPriority w:val="99"/>
    <w:unhideWhenUsed/>
    <w:rsid w:val="00F66B30"/>
    <w:rPr>
      <w:color w:val="0000FF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0618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">
    <w:name w:val="text"/>
    <w:basedOn w:val="a0"/>
    <w:rsid w:val="000618C2"/>
  </w:style>
  <w:style w:type="paragraph" w:customStyle="1" w:styleId="pw-post-body-paragraph">
    <w:name w:val="pw-post-body-paragraph"/>
    <w:basedOn w:val="a"/>
    <w:rsid w:val="00995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s">
    <w:name w:val="ws"/>
    <w:basedOn w:val="a"/>
    <w:rsid w:val="003E3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ry-meta">
    <w:name w:val="entry-meta"/>
    <w:basedOn w:val="a"/>
    <w:rsid w:val="0046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t-links">
    <w:name w:val="cat-links"/>
    <w:basedOn w:val="a0"/>
    <w:rsid w:val="00466434"/>
  </w:style>
  <w:style w:type="character" w:customStyle="1" w:styleId="posted-on">
    <w:name w:val="posted-on"/>
    <w:basedOn w:val="a0"/>
    <w:rsid w:val="00466434"/>
  </w:style>
  <w:style w:type="paragraph" w:customStyle="1" w:styleId="facebook">
    <w:name w:val="facebook"/>
    <w:basedOn w:val="a"/>
    <w:rsid w:val="0046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">
    <w:name w:val="twitter"/>
    <w:basedOn w:val="a"/>
    <w:rsid w:val="0046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">
    <w:name w:val="line"/>
    <w:basedOn w:val="a"/>
    <w:rsid w:val="0046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A3761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4276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2873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7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98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2984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78373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3932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6717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007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349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9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8983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93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  <w:div w:id="17422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19640">
                          <w:marLeft w:val="0"/>
                          <w:marRight w:val="0"/>
                          <w:marTop w:val="525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267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F3F3F3"/>
                                <w:left w:val="none" w:sz="0" w:space="0" w:color="auto"/>
                                <w:bottom w:val="single" w:sz="6" w:space="0" w:color="F3F3F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507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210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2029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522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599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791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8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2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5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00015">
                                  <w:blockQuote w:val="1"/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183045">
                                  <w:blockQuote w:val="1"/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602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878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6448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22877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097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  <w:div w:id="7717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16280">
                          <w:marLeft w:val="0"/>
                          <w:marRight w:val="0"/>
                          <w:marTop w:val="525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011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F3F3F3"/>
                                <w:left w:val="none" w:sz="0" w:space="0" w:color="auto"/>
                                <w:bottom w:val="single" w:sz="6" w:space="0" w:color="F3F3F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682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02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431363">
                                  <w:blockQuote w:val="1"/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574210">
                                  <w:blockQuote w:val="1"/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5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638">
          <w:marLeft w:val="0"/>
          <w:marRight w:val="0"/>
          <w:marTop w:val="52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9520">
              <w:marLeft w:val="0"/>
              <w:marRight w:val="0"/>
              <w:marTop w:val="0"/>
              <w:marBottom w:val="300"/>
              <w:divBdr>
                <w:top w:val="single" w:sz="6" w:space="0" w:color="F3F3F3"/>
                <w:left w:val="none" w:sz="0" w:space="0" w:color="auto"/>
                <w:bottom w:val="single" w:sz="6" w:space="0" w:color="F3F3F3"/>
                <w:right w:val="none" w:sz="0" w:space="0" w:color="auto"/>
              </w:divBdr>
            </w:div>
          </w:divsChild>
        </w:div>
        <w:div w:id="5353854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</w:divsChild>
    </w:div>
    <w:div w:id="708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91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477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9620934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33994076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800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57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75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39954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77945200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5419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046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4877">
          <w:blockQuote w:val="1"/>
          <w:marLeft w:val="0"/>
          <w:marRight w:val="0"/>
          <w:marTop w:val="384"/>
          <w:marBottom w:val="384"/>
          <w:divBdr>
            <w:top w:val="none" w:sz="0" w:space="0" w:color="auto"/>
            <w:left w:val="single" w:sz="18" w:space="17" w:color="262828"/>
            <w:bottom w:val="none" w:sz="0" w:space="0" w:color="auto"/>
            <w:right w:val="none" w:sz="0" w:space="0" w:color="auto"/>
          </w:divBdr>
        </w:div>
        <w:div w:id="17460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4687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891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4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8470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8159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  <w:div w:id="8206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22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5518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491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084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2391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5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1929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929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5133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5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0095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139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380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324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5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2118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1843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0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6574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8815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60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915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19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030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036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75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0729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6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1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796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4227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650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107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Satirawattana</dc:creator>
  <cp:keywords/>
  <dc:description/>
  <cp:lastModifiedBy>Chaiwat Satirawattana</cp:lastModifiedBy>
  <cp:revision>2</cp:revision>
  <dcterms:created xsi:type="dcterms:W3CDTF">2022-02-28T03:02:00Z</dcterms:created>
  <dcterms:modified xsi:type="dcterms:W3CDTF">2022-02-28T03:02:00Z</dcterms:modified>
</cp:coreProperties>
</file>