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ECF" w:rsidRPr="00064ECF" w:rsidRDefault="00064ECF" w:rsidP="00064ECF">
      <w:pPr>
        <w:jc w:val="center"/>
        <w:rPr>
          <w:rFonts w:ascii="Century" w:hAnsi="Century"/>
        </w:rPr>
      </w:pPr>
    </w:p>
    <w:p w:rsidR="00064ECF" w:rsidRPr="00064ECF" w:rsidRDefault="00425693" w:rsidP="00064ECF">
      <w:pPr>
        <w:jc w:val="center"/>
        <w:rPr>
          <w:rFonts w:ascii="Century" w:hAnsi="Century"/>
          <w:b/>
          <w:smallCaps/>
        </w:rPr>
      </w:pPr>
      <w:r>
        <w:rPr>
          <w:rFonts w:ascii="Century" w:hAnsi="Century"/>
          <w:b/>
          <w:smallCaps/>
          <w:sz w:val="28"/>
        </w:rPr>
        <w:t>Local Coverage</w:t>
      </w:r>
      <w:r w:rsidR="00064ECF" w:rsidRPr="00064ECF">
        <w:rPr>
          <w:rFonts w:ascii="Century" w:hAnsi="Century"/>
          <w:b/>
          <w:smallCaps/>
        </w:rPr>
        <w:t>:</w:t>
      </w:r>
    </w:p>
    <w:p w:rsidR="00064ECF" w:rsidRPr="00064ECF" w:rsidRDefault="00064ECF" w:rsidP="00BC6584">
      <w:pPr>
        <w:rPr>
          <w:rFonts w:ascii="Century" w:hAnsi="Century"/>
        </w:rPr>
      </w:pPr>
    </w:p>
    <w:p w:rsidR="00064ECF" w:rsidRPr="00064ECF" w:rsidRDefault="00BC6584" w:rsidP="00BC6584">
      <w:pPr>
        <w:rPr>
          <w:rFonts w:ascii="Century" w:hAnsi="Century"/>
        </w:rPr>
      </w:pPr>
      <w:r w:rsidRPr="00064ECF">
        <w:rPr>
          <w:rFonts w:ascii="Century" w:hAnsi="Century"/>
        </w:rPr>
        <w:t>The Glaser Firm, P.C. is happy</w:t>
      </w:r>
      <w:r w:rsidR="00064ECF" w:rsidRPr="00064ECF">
        <w:rPr>
          <w:rFonts w:ascii="Century" w:hAnsi="Century"/>
        </w:rPr>
        <w:t xml:space="preserve"> to offer our services to Creditors’ Rights, and Collection Firms as local counsel throughout the State of Tennessee. We generally appear on a three month circuit to all 95 Counties in the State, with the larger counties being on a one month circuit. Please refer to our Calendar for exact dates and times of Coverage.</w:t>
      </w:r>
    </w:p>
    <w:p w:rsidR="00064ECF" w:rsidRDefault="00064ECF" w:rsidP="00BC6584">
      <w:pPr>
        <w:rPr>
          <w:rFonts w:ascii="Century" w:hAnsi="Century"/>
        </w:rPr>
      </w:pPr>
    </w:p>
    <w:p w:rsidR="004A156A" w:rsidRPr="00064ECF" w:rsidRDefault="00064ECF" w:rsidP="00064ECF">
      <w:pPr>
        <w:rPr>
          <w:rFonts w:ascii="Century" w:hAnsi="Century"/>
        </w:rPr>
      </w:pPr>
      <w:r w:rsidRPr="00064ECF">
        <w:rPr>
          <w:rFonts w:ascii="Century" w:hAnsi="Century"/>
        </w:rPr>
        <w:t xml:space="preserve">If your firm would like us to cover matters that are set on a day that The Glaser Firm, P.C. is scheduled to appear, we can offer local coverage at the following rates:  </w:t>
      </w:r>
    </w:p>
    <w:p w:rsidR="00BC6584" w:rsidRPr="00064ECF" w:rsidRDefault="00BC6584" w:rsidP="00BC6584">
      <w:pPr>
        <w:rPr>
          <w:rFonts w:ascii="Century" w:hAnsi="Centur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BC6584" w:rsidRPr="00064ECF" w:rsidTr="00BC6584">
        <w:tc>
          <w:tcPr>
            <w:tcW w:w="5508" w:type="dxa"/>
          </w:tcPr>
          <w:p w:rsidR="00BC6584" w:rsidRPr="00064ECF" w:rsidRDefault="00BC6584" w:rsidP="00E24C34">
            <w:pPr>
              <w:jc w:val="center"/>
              <w:rPr>
                <w:rFonts w:ascii="Century" w:hAnsi="Century"/>
              </w:rPr>
            </w:pPr>
            <w:r w:rsidRPr="00064ECF">
              <w:rPr>
                <w:rFonts w:ascii="Century" w:hAnsi="Century"/>
              </w:rPr>
              <w:t>Number of Files Assigned</w:t>
            </w:r>
          </w:p>
        </w:tc>
        <w:tc>
          <w:tcPr>
            <w:tcW w:w="5508" w:type="dxa"/>
          </w:tcPr>
          <w:p w:rsidR="00BC6584" w:rsidRPr="00064ECF" w:rsidRDefault="00BC6584" w:rsidP="00E24C34">
            <w:pPr>
              <w:jc w:val="center"/>
              <w:rPr>
                <w:rFonts w:ascii="Century" w:hAnsi="Century"/>
              </w:rPr>
            </w:pPr>
            <w:r w:rsidRPr="00064ECF">
              <w:rPr>
                <w:rFonts w:ascii="Century" w:hAnsi="Century"/>
              </w:rPr>
              <w:t>Fee</w:t>
            </w:r>
          </w:p>
        </w:tc>
      </w:tr>
      <w:tr w:rsidR="00BC6584" w:rsidRPr="00064ECF" w:rsidTr="00BC6584">
        <w:tc>
          <w:tcPr>
            <w:tcW w:w="5508" w:type="dxa"/>
          </w:tcPr>
          <w:p w:rsidR="00BC6584" w:rsidRPr="00064ECF" w:rsidRDefault="00BC6584" w:rsidP="00E24C34">
            <w:pPr>
              <w:jc w:val="center"/>
              <w:rPr>
                <w:rFonts w:ascii="Century" w:hAnsi="Century"/>
              </w:rPr>
            </w:pPr>
            <w:r w:rsidRPr="00064ECF">
              <w:rPr>
                <w:rFonts w:ascii="Century" w:hAnsi="Century"/>
              </w:rPr>
              <w:t>1 or 2</w:t>
            </w:r>
          </w:p>
        </w:tc>
        <w:tc>
          <w:tcPr>
            <w:tcW w:w="5508" w:type="dxa"/>
          </w:tcPr>
          <w:p w:rsidR="00BC6584" w:rsidRPr="00064ECF" w:rsidRDefault="00BC6584" w:rsidP="00E24C34">
            <w:pPr>
              <w:jc w:val="center"/>
              <w:rPr>
                <w:rFonts w:ascii="Century" w:hAnsi="Century"/>
              </w:rPr>
            </w:pPr>
            <w:r w:rsidRPr="00064ECF">
              <w:rPr>
                <w:rFonts w:ascii="Century" w:hAnsi="Century"/>
              </w:rPr>
              <w:t>$100.00</w:t>
            </w:r>
          </w:p>
        </w:tc>
      </w:tr>
      <w:tr w:rsidR="00BC6584" w:rsidRPr="00064ECF" w:rsidTr="00BC6584">
        <w:tc>
          <w:tcPr>
            <w:tcW w:w="5508" w:type="dxa"/>
          </w:tcPr>
          <w:p w:rsidR="00BC6584" w:rsidRPr="00064ECF" w:rsidRDefault="00BC6584" w:rsidP="00E24C34">
            <w:pPr>
              <w:jc w:val="center"/>
              <w:rPr>
                <w:rFonts w:ascii="Century" w:hAnsi="Century"/>
              </w:rPr>
            </w:pPr>
            <w:r w:rsidRPr="00064ECF">
              <w:rPr>
                <w:rFonts w:ascii="Century" w:hAnsi="Century"/>
              </w:rPr>
              <w:t>3</w:t>
            </w:r>
          </w:p>
        </w:tc>
        <w:tc>
          <w:tcPr>
            <w:tcW w:w="5508" w:type="dxa"/>
          </w:tcPr>
          <w:p w:rsidR="00BC6584" w:rsidRPr="00064ECF" w:rsidRDefault="00425693" w:rsidP="00E24C34">
            <w:pPr>
              <w:jc w:val="center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$1</w:t>
            </w:r>
            <w:bookmarkStart w:id="0" w:name="_GoBack"/>
            <w:bookmarkEnd w:id="0"/>
            <w:r w:rsidR="00BC6584" w:rsidRPr="00064ECF">
              <w:rPr>
                <w:rFonts w:ascii="Century" w:hAnsi="Century"/>
              </w:rPr>
              <w:t>50.00</w:t>
            </w:r>
          </w:p>
        </w:tc>
      </w:tr>
      <w:tr w:rsidR="00BC6584" w:rsidRPr="00064ECF" w:rsidTr="00BC6584">
        <w:tc>
          <w:tcPr>
            <w:tcW w:w="5508" w:type="dxa"/>
          </w:tcPr>
          <w:p w:rsidR="00BC6584" w:rsidRPr="00064ECF" w:rsidRDefault="00BC6584" w:rsidP="00E24C34">
            <w:pPr>
              <w:jc w:val="center"/>
              <w:rPr>
                <w:rFonts w:ascii="Century" w:hAnsi="Century"/>
              </w:rPr>
            </w:pPr>
            <w:r w:rsidRPr="00064ECF">
              <w:rPr>
                <w:rFonts w:ascii="Century" w:hAnsi="Century"/>
              </w:rPr>
              <w:t>4</w:t>
            </w:r>
          </w:p>
        </w:tc>
        <w:tc>
          <w:tcPr>
            <w:tcW w:w="5508" w:type="dxa"/>
          </w:tcPr>
          <w:p w:rsidR="00BC6584" w:rsidRPr="00064ECF" w:rsidRDefault="00BC6584" w:rsidP="00E24C34">
            <w:pPr>
              <w:jc w:val="center"/>
              <w:rPr>
                <w:rFonts w:ascii="Century" w:hAnsi="Century"/>
              </w:rPr>
            </w:pPr>
            <w:r w:rsidRPr="00064ECF">
              <w:rPr>
                <w:rFonts w:ascii="Century" w:hAnsi="Century"/>
              </w:rPr>
              <w:t>$200.00</w:t>
            </w:r>
          </w:p>
        </w:tc>
      </w:tr>
      <w:tr w:rsidR="00BC6584" w:rsidRPr="00064ECF" w:rsidTr="00BC6584">
        <w:tc>
          <w:tcPr>
            <w:tcW w:w="5508" w:type="dxa"/>
          </w:tcPr>
          <w:p w:rsidR="00BC6584" w:rsidRPr="00064ECF" w:rsidRDefault="00BC6584" w:rsidP="00E24C34">
            <w:pPr>
              <w:jc w:val="center"/>
              <w:rPr>
                <w:rFonts w:ascii="Century" w:hAnsi="Century"/>
              </w:rPr>
            </w:pPr>
            <w:r w:rsidRPr="00064ECF">
              <w:rPr>
                <w:rFonts w:ascii="Century" w:hAnsi="Century"/>
              </w:rPr>
              <w:t>5</w:t>
            </w:r>
          </w:p>
        </w:tc>
        <w:tc>
          <w:tcPr>
            <w:tcW w:w="5508" w:type="dxa"/>
          </w:tcPr>
          <w:p w:rsidR="00BC6584" w:rsidRPr="00064ECF" w:rsidRDefault="00BC6584" w:rsidP="00E24C34">
            <w:pPr>
              <w:jc w:val="center"/>
              <w:rPr>
                <w:rFonts w:ascii="Century" w:hAnsi="Century"/>
              </w:rPr>
            </w:pPr>
            <w:r w:rsidRPr="00064ECF">
              <w:rPr>
                <w:rFonts w:ascii="Century" w:hAnsi="Century"/>
              </w:rPr>
              <w:t>$250.00</w:t>
            </w:r>
          </w:p>
        </w:tc>
      </w:tr>
      <w:tr w:rsidR="00BC6584" w:rsidRPr="00064ECF" w:rsidTr="00BC6584">
        <w:tc>
          <w:tcPr>
            <w:tcW w:w="5508" w:type="dxa"/>
          </w:tcPr>
          <w:p w:rsidR="00BC6584" w:rsidRPr="00064ECF" w:rsidRDefault="00BC6584" w:rsidP="00E24C34">
            <w:pPr>
              <w:jc w:val="center"/>
              <w:rPr>
                <w:rFonts w:ascii="Century" w:hAnsi="Century"/>
              </w:rPr>
            </w:pPr>
            <w:r w:rsidRPr="00064ECF">
              <w:rPr>
                <w:rFonts w:ascii="Century" w:hAnsi="Century"/>
              </w:rPr>
              <w:t>6-10</w:t>
            </w:r>
          </w:p>
        </w:tc>
        <w:tc>
          <w:tcPr>
            <w:tcW w:w="5508" w:type="dxa"/>
          </w:tcPr>
          <w:p w:rsidR="00BC6584" w:rsidRPr="00064ECF" w:rsidRDefault="00BC6584" w:rsidP="00E24C34">
            <w:pPr>
              <w:jc w:val="center"/>
              <w:rPr>
                <w:rFonts w:ascii="Century" w:hAnsi="Century"/>
              </w:rPr>
            </w:pPr>
            <w:r w:rsidRPr="00064ECF">
              <w:rPr>
                <w:rFonts w:ascii="Century" w:hAnsi="Century"/>
              </w:rPr>
              <w:t>$300.00</w:t>
            </w:r>
          </w:p>
        </w:tc>
      </w:tr>
      <w:tr w:rsidR="00BC6584" w:rsidRPr="00064ECF" w:rsidTr="00BC6584">
        <w:tc>
          <w:tcPr>
            <w:tcW w:w="5508" w:type="dxa"/>
          </w:tcPr>
          <w:p w:rsidR="00BC6584" w:rsidRPr="00064ECF" w:rsidRDefault="00BC6584" w:rsidP="00E24C34">
            <w:pPr>
              <w:jc w:val="center"/>
              <w:rPr>
                <w:rFonts w:ascii="Century" w:hAnsi="Century"/>
              </w:rPr>
            </w:pPr>
            <w:r w:rsidRPr="00064ECF">
              <w:rPr>
                <w:rFonts w:ascii="Century" w:hAnsi="Century"/>
              </w:rPr>
              <w:t>11-15</w:t>
            </w:r>
          </w:p>
        </w:tc>
        <w:tc>
          <w:tcPr>
            <w:tcW w:w="5508" w:type="dxa"/>
          </w:tcPr>
          <w:p w:rsidR="00BC6584" w:rsidRPr="00064ECF" w:rsidRDefault="00BC6584" w:rsidP="00E24C34">
            <w:pPr>
              <w:jc w:val="center"/>
              <w:rPr>
                <w:rFonts w:ascii="Century" w:hAnsi="Century"/>
              </w:rPr>
            </w:pPr>
            <w:r w:rsidRPr="00064ECF">
              <w:rPr>
                <w:rFonts w:ascii="Century" w:hAnsi="Century"/>
              </w:rPr>
              <w:t>$400.00</w:t>
            </w:r>
          </w:p>
        </w:tc>
      </w:tr>
      <w:tr w:rsidR="00BC6584" w:rsidRPr="00064ECF" w:rsidTr="00BC6584">
        <w:tc>
          <w:tcPr>
            <w:tcW w:w="5508" w:type="dxa"/>
          </w:tcPr>
          <w:p w:rsidR="00BC6584" w:rsidRPr="00064ECF" w:rsidRDefault="00BC6584" w:rsidP="00E24C34">
            <w:pPr>
              <w:jc w:val="center"/>
              <w:rPr>
                <w:rFonts w:ascii="Century" w:hAnsi="Century"/>
              </w:rPr>
            </w:pPr>
            <w:r w:rsidRPr="00064ECF">
              <w:rPr>
                <w:rFonts w:ascii="Century" w:hAnsi="Century"/>
              </w:rPr>
              <w:t>16-20</w:t>
            </w:r>
          </w:p>
        </w:tc>
        <w:tc>
          <w:tcPr>
            <w:tcW w:w="5508" w:type="dxa"/>
          </w:tcPr>
          <w:p w:rsidR="00BC6584" w:rsidRPr="00064ECF" w:rsidRDefault="00BC6584" w:rsidP="00E24C34">
            <w:pPr>
              <w:jc w:val="center"/>
              <w:rPr>
                <w:rFonts w:ascii="Century" w:hAnsi="Century"/>
              </w:rPr>
            </w:pPr>
            <w:r w:rsidRPr="00064ECF">
              <w:rPr>
                <w:rFonts w:ascii="Century" w:hAnsi="Century"/>
              </w:rPr>
              <w:t>$500.00</w:t>
            </w:r>
          </w:p>
        </w:tc>
      </w:tr>
      <w:tr w:rsidR="00BC6584" w:rsidRPr="00064ECF" w:rsidTr="00BC6584">
        <w:tc>
          <w:tcPr>
            <w:tcW w:w="5508" w:type="dxa"/>
          </w:tcPr>
          <w:p w:rsidR="00BC6584" w:rsidRPr="00064ECF" w:rsidRDefault="00BC6584" w:rsidP="00E24C34">
            <w:pPr>
              <w:jc w:val="center"/>
              <w:rPr>
                <w:rFonts w:ascii="Century" w:hAnsi="Century"/>
              </w:rPr>
            </w:pPr>
            <w:r w:rsidRPr="00064ECF">
              <w:rPr>
                <w:rFonts w:ascii="Century" w:hAnsi="Century"/>
              </w:rPr>
              <w:t>20 +</w:t>
            </w:r>
          </w:p>
        </w:tc>
        <w:tc>
          <w:tcPr>
            <w:tcW w:w="5508" w:type="dxa"/>
          </w:tcPr>
          <w:p w:rsidR="00BC6584" w:rsidRPr="00064ECF" w:rsidRDefault="00BC6584" w:rsidP="00E24C34">
            <w:pPr>
              <w:jc w:val="center"/>
              <w:rPr>
                <w:rFonts w:ascii="Century" w:hAnsi="Century"/>
              </w:rPr>
            </w:pPr>
            <w:r w:rsidRPr="00064ECF">
              <w:rPr>
                <w:rFonts w:ascii="Century" w:hAnsi="Century"/>
              </w:rPr>
              <w:t>$600.00</w:t>
            </w:r>
          </w:p>
        </w:tc>
      </w:tr>
      <w:tr w:rsidR="00BC6584" w:rsidRPr="00064ECF" w:rsidTr="00BC6584">
        <w:tc>
          <w:tcPr>
            <w:tcW w:w="5508" w:type="dxa"/>
          </w:tcPr>
          <w:p w:rsidR="00BC6584" w:rsidRPr="00064ECF" w:rsidRDefault="00BC6584" w:rsidP="00E24C34">
            <w:pPr>
              <w:jc w:val="center"/>
              <w:rPr>
                <w:rFonts w:ascii="Century" w:hAnsi="Century"/>
              </w:rPr>
            </w:pPr>
            <w:r w:rsidRPr="00064ECF">
              <w:rPr>
                <w:rFonts w:ascii="Century" w:hAnsi="Century"/>
              </w:rPr>
              <w:t>TRIALS</w:t>
            </w:r>
          </w:p>
        </w:tc>
        <w:tc>
          <w:tcPr>
            <w:tcW w:w="5508" w:type="dxa"/>
          </w:tcPr>
          <w:p w:rsidR="00BC6584" w:rsidRPr="00064ECF" w:rsidRDefault="00BC6584" w:rsidP="00E24C34">
            <w:pPr>
              <w:jc w:val="center"/>
              <w:rPr>
                <w:rFonts w:ascii="Century" w:hAnsi="Century"/>
              </w:rPr>
            </w:pPr>
            <w:r w:rsidRPr="00064ECF">
              <w:rPr>
                <w:rFonts w:ascii="Century" w:hAnsi="Century"/>
              </w:rPr>
              <w:t>$250.00 each</w:t>
            </w:r>
          </w:p>
        </w:tc>
      </w:tr>
    </w:tbl>
    <w:p w:rsidR="00BC6584" w:rsidRPr="00064ECF" w:rsidRDefault="00BC6584" w:rsidP="00E24C34">
      <w:pPr>
        <w:jc w:val="center"/>
        <w:rPr>
          <w:rFonts w:ascii="Century" w:hAnsi="Century"/>
        </w:rPr>
      </w:pPr>
    </w:p>
    <w:p w:rsidR="00BC6584" w:rsidRDefault="00064ECF" w:rsidP="00BC6584">
      <w:pPr>
        <w:rPr>
          <w:rFonts w:ascii="Century" w:hAnsi="Century"/>
        </w:rPr>
      </w:pPr>
      <w:r w:rsidRPr="00064ECF">
        <w:rPr>
          <w:rFonts w:ascii="Century" w:hAnsi="Century"/>
        </w:rPr>
        <w:t xml:space="preserve">Additionally, if your firm is in need of Local Counsel on dates that </w:t>
      </w:r>
      <w:r>
        <w:rPr>
          <w:rFonts w:ascii="Century" w:hAnsi="Century"/>
        </w:rPr>
        <w:t>The Glaser Firm is</w:t>
      </w:r>
      <w:r w:rsidRPr="00064ECF">
        <w:rPr>
          <w:rFonts w:ascii="Century" w:hAnsi="Century"/>
        </w:rPr>
        <w:t xml:space="preserve"> not scheduled to be in a particular county, we may be able to appear on your behalf, however, those matters will be billed at a rate specific to that appearance.</w:t>
      </w:r>
    </w:p>
    <w:p w:rsidR="00425693" w:rsidRDefault="00425693" w:rsidP="00BC6584">
      <w:pPr>
        <w:rPr>
          <w:rFonts w:ascii="Century" w:hAnsi="Century"/>
        </w:rPr>
      </w:pPr>
    </w:p>
    <w:p w:rsidR="00064ECF" w:rsidRDefault="00064ECF" w:rsidP="00BC6584">
      <w:pPr>
        <w:rPr>
          <w:rFonts w:ascii="Century" w:hAnsi="Century"/>
        </w:rPr>
      </w:pPr>
      <w:r>
        <w:rPr>
          <w:rFonts w:ascii="Century" w:hAnsi="Century"/>
        </w:rPr>
        <w:t>Sincerely,</w:t>
      </w:r>
    </w:p>
    <w:p w:rsidR="00064ECF" w:rsidRDefault="00064ECF" w:rsidP="00BC6584">
      <w:pPr>
        <w:rPr>
          <w:rFonts w:ascii="Century" w:hAnsi="Century"/>
        </w:rPr>
      </w:pPr>
    </w:p>
    <w:p w:rsidR="00064ECF" w:rsidRPr="00064ECF" w:rsidRDefault="00064ECF" w:rsidP="00BC6584">
      <w:pPr>
        <w:rPr>
          <w:rFonts w:ascii="Century" w:hAnsi="Century"/>
        </w:rPr>
      </w:pPr>
      <w:r>
        <w:rPr>
          <w:rFonts w:ascii="Century" w:hAnsi="Century"/>
        </w:rPr>
        <w:t>The Glaser Firm, P.C.</w:t>
      </w:r>
    </w:p>
    <w:sectPr w:rsidR="00064ECF" w:rsidRPr="00064ECF" w:rsidSect="00F716AA">
      <w:headerReference w:type="default" r:id="rId6"/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2F47" w:rsidRDefault="00512F47">
      <w:r>
        <w:separator/>
      </w:r>
    </w:p>
  </w:endnote>
  <w:endnote w:type="continuationSeparator" w:id="0">
    <w:p w:rsidR="00512F47" w:rsidRDefault="00512F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16AA" w:rsidRPr="00FC7535" w:rsidRDefault="00F716AA" w:rsidP="00F716AA">
    <w:pPr>
      <w:pStyle w:val="Footer"/>
      <w:jc w:val="center"/>
      <w:rPr>
        <w:rFonts w:ascii="Garamond" w:hAnsi="Garamond"/>
        <w:sz w:val="18"/>
        <w:szCs w:val="18"/>
      </w:rPr>
    </w:pPr>
    <w:r w:rsidRPr="00FC7535">
      <w:rPr>
        <w:rFonts w:ascii="Garamond" w:hAnsi="Garamond"/>
        <w:sz w:val="18"/>
        <w:szCs w:val="18"/>
      </w:rPr>
      <w:t>This is a communication with a debt collector. It is an attempt to collect a debt, and any information obtained will be used for that purpose.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2F47" w:rsidRDefault="00512F47">
      <w:r>
        <w:separator/>
      </w:r>
    </w:p>
  </w:footnote>
  <w:footnote w:type="continuationSeparator" w:id="0">
    <w:p w:rsidR="00512F47" w:rsidRDefault="00512F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insideH w:val="single" w:sz="4" w:space="0" w:color="auto"/>
      </w:tblBorders>
      <w:tblLook w:val="01E0" w:firstRow="1" w:lastRow="1" w:firstColumn="1" w:lastColumn="1" w:noHBand="0" w:noVBand="0"/>
    </w:tblPr>
    <w:tblGrid>
      <w:gridCol w:w="2448"/>
      <w:gridCol w:w="6120"/>
      <w:gridCol w:w="2448"/>
    </w:tblGrid>
    <w:tr w:rsidR="00F716AA" w:rsidTr="005B1164">
      <w:trPr>
        <w:jc w:val="center"/>
      </w:trPr>
      <w:tc>
        <w:tcPr>
          <w:tcW w:w="2448" w:type="dxa"/>
        </w:tcPr>
        <w:p w:rsidR="00F716AA" w:rsidRDefault="00F716AA" w:rsidP="002B53E8">
          <w:pPr>
            <w:pStyle w:val="Header"/>
          </w:pPr>
        </w:p>
      </w:tc>
      <w:tc>
        <w:tcPr>
          <w:tcW w:w="6120" w:type="dxa"/>
        </w:tcPr>
        <w:p w:rsidR="00F716AA" w:rsidRPr="005B1164" w:rsidRDefault="00FC7535" w:rsidP="005B1164">
          <w:pPr>
            <w:pStyle w:val="Header"/>
            <w:jc w:val="center"/>
            <w:rPr>
              <w:rFonts w:ascii="Garamond" w:hAnsi="Garamond"/>
              <w:caps/>
              <w:sz w:val="40"/>
              <w:szCs w:val="40"/>
            </w:rPr>
          </w:pPr>
          <w:r w:rsidRPr="005B1164">
            <w:rPr>
              <w:rFonts w:ascii="Garamond" w:hAnsi="Garamond"/>
              <w:caps/>
              <w:sz w:val="40"/>
              <w:szCs w:val="40"/>
            </w:rPr>
            <w:t>The Glaser Firm</w:t>
          </w:r>
          <w:r w:rsidR="00F716AA" w:rsidRPr="005B1164">
            <w:rPr>
              <w:rFonts w:ascii="Garamond" w:hAnsi="Garamond"/>
              <w:caps/>
              <w:sz w:val="40"/>
              <w:szCs w:val="40"/>
            </w:rPr>
            <w:t>, P.C.</w:t>
          </w:r>
        </w:p>
        <w:p w:rsidR="00F716AA" w:rsidRDefault="00F716AA" w:rsidP="005B1164">
          <w:pPr>
            <w:pStyle w:val="Header"/>
            <w:jc w:val="center"/>
          </w:pPr>
          <w:r w:rsidRPr="005B1164">
            <w:rPr>
              <w:rFonts w:ascii="Garamond" w:hAnsi="Garamond"/>
              <w:caps/>
              <w:sz w:val="40"/>
              <w:szCs w:val="40"/>
            </w:rPr>
            <w:t>Attorneys at Law</w:t>
          </w:r>
        </w:p>
      </w:tc>
      <w:tc>
        <w:tcPr>
          <w:tcW w:w="2448" w:type="dxa"/>
        </w:tcPr>
        <w:p w:rsidR="00F716AA" w:rsidRDefault="00F716AA" w:rsidP="002B53E8">
          <w:pPr>
            <w:pStyle w:val="Header"/>
          </w:pPr>
        </w:p>
      </w:tc>
    </w:tr>
    <w:tr w:rsidR="00F716AA" w:rsidTr="005B1164">
      <w:trPr>
        <w:jc w:val="center"/>
      </w:trPr>
      <w:tc>
        <w:tcPr>
          <w:tcW w:w="2448" w:type="dxa"/>
        </w:tcPr>
        <w:p w:rsidR="00F716AA" w:rsidRPr="005B1164" w:rsidRDefault="00F716AA" w:rsidP="002B53E8">
          <w:pPr>
            <w:pStyle w:val="Header"/>
            <w:rPr>
              <w:rFonts w:ascii="Garamond" w:hAnsi="Garamond"/>
              <w:caps/>
              <w:sz w:val="22"/>
              <w:szCs w:val="22"/>
            </w:rPr>
          </w:pPr>
          <w:r w:rsidRPr="005B1164">
            <w:rPr>
              <w:rFonts w:ascii="Garamond" w:hAnsi="Garamond"/>
              <w:caps/>
              <w:sz w:val="22"/>
              <w:szCs w:val="22"/>
            </w:rPr>
            <w:t>Steven F. Glaser</w:t>
          </w:r>
        </w:p>
      </w:tc>
      <w:tc>
        <w:tcPr>
          <w:tcW w:w="6120" w:type="dxa"/>
        </w:tcPr>
        <w:p w:rsidR="00F716AA" w:rsidRPr="005B1164" w:rsidRDefault="00F716AA" w:rsidP="005B1164">
          <w:pPr>
            <w:pStyle w:val="Header"/>
            <w:jc w:val="center"/>
            <w:rPr>
              <w:rFonts w:ascii="Garamond" w:hAnsi="Garamond"/>
              <w:caps/>
              <w:sz w:val="22"/>
              <w:szCs w:val="22"/>
            </w:rPr>
          </w:pPr>
          <w:smartTag w:uri="urn:schemas-microsoft-com:office:smarttags" w:element="Street">
            <w:smartTag w:uri="urn:schemas-microsoft-com:office:smarttags" w:element="address">
              <w:r w:rsidRPr="005B1164">
                <w:rPr>
                  <w:rFonts w:ascii="Garamond" w:hAnsi="Garamond"/>
                  <w:caps/>
                  <w:sz w:val="22"/>
                  <w:szCs w:val="22"/>
                </w:rPr>
                <w:t>125 South Water Avenue</w:t>
              </w:r>
            </w:smartTag>
          </w:smartTag>
        </w:p>
        <w:p w:rsidR="00F716AA" w:rsidRPr="005B1164" w:rsidRDefault="00F716AA" w:rsidP="005B1164">
          <w:pPr>
            <w:pStyle w:val="Header"/>
            <w:jc w:val="center"/>
            <w:rPr>
              <w:rFonts w:ascii="Garamond" w:hAnsi="Garamond"/>
              <w:caps/>
              <w:sz w:val="22"/>
              <w:szCs w:val="22"/>
            </w:rPr>
          </w:pPr>
          <w:smartTag w:uri="urn:schemas-microsoft-com:office:smarttags" w:element="place">
            <w:smartTag w:uri="urn:schemas-microsoft-com:office:smarttags" w:element="City">
              <w:r w:rsidRPr="005B1164">
                <w:rPr>
                  <w:rFonts w:ascii="Garamond" w:hAnsi="Garamond"/>
                  <w:caps/>
                  <w:sz w:val="22"/>
                  <w:szCs w:val="22"/>
                </w:rPr>
                <w:t>Gallatin</w:t>
              </w:r>
            </w:smartTag>
            <w:r w:rsidRPr="005B1164">
              <w:rPr>
                <w:rFonts w:ascii="Garamond" w:hAnsi="Garamond"/>
                <w:caps/>
                <w:sz w:val="22"/>
                <w:szCs w:val="22"/>
              </w:rPr>
              <w:t xml:space="preserve">, </w:t>
            </w:r>
            <w:smartTag w:uri="urn:schemas-microsoft-com:office:smarttags" w:element="State">
              <w:r w:rsidRPr="005B1164">
                <w:rPr>
                  <w:rFonts w:ascii="Garamond" w:hAnsi="Garamond"/>
                  <w:caps/>
                  <w:sz w:val="22"/>
                  <w:szCs w:val="22"/>
                </w:rPr>
                <w:t>TN</w:t>
              </w:r>
            </w:smartTag>
            <w:r w:rsidRPr="005B1164">
              <w:rPr>
                <w:rFonts w:ascii="Garamond" w:hAnsi="Garamond"/>
                <w:caps/>
                <w:sz w:val="22"/>
                <w:szCs w:val="22"/>
              </w:rPr>
              <w:t xml:space="preserve"> </w:t>
            </w:r>
            <w:smartTag w:uri="urn:schemas-microsoft-com:office:smarttags" w:element="PostalCode">
              <w:r w:rsidRPr="005B1164">
                <w:rPr>
                  <w:rFonts w:ascii="Garamond" w:hAnsi="Garamond"/>
                  <w:caps/>
                  <w:sz w:val="22"/>
                  <w:szCs w:val="22"/>
                </w:rPr>
                <w:t>37066</w:t>
              </w:r>
            </w:smartTag>
          </w:smartTag>
        </w:p>
        <w:p w:rsidR="00F716AA" w:rsidRDefault="00F716AA" w:rsidP="005B1164">
          <w:pPr>
            <w:pStyle w:val="Header"/>
            <w:jc w:val="center"/>
          </w:pPr>
          <w:r w:rsidRPr="005B1164">
            <w:rPr>
              <w:rFonts w:ascii="Garamond" w:hAnsi="Garamond"/>
              <w:caps/>
              <w:sz w:val="22"/>
              <w:szCs w:val="22"/>
            </w:rPr>
            <w:t>Phone: 615.452.2121 Fax: 615.452.2128</w:t>
          </w:r>
        </w:p>
      </w:tc>
      <w:tc>
        <w:tcPr>
          <w:tcW w:w="2448" w:type="dxa"/>
        </w:tcPr>
        <w:p w:rsidR="00F716AA" w:rsidRPr="005B1164" w:rsidRDefault="00F716AA" w:rsidP="005B1164">
          <w:pPr>
            <w:pStyle w:val="Header"/>
            <w:jc w:val="right"/>
            <w:rPr>
              <w:rFonts w:ascii="Garamond" w:hAnsi="Garamond"/>
              <w:caps/>
              <w:sz w:val="22"/>
              <w:szCs w:val="22"/>
            </w:rPr>
          </w:pPr>
          <w:r w:rsidRPr="005B1164">
            <w:rPr>
              <w:rFonts w:ascii="Garamond" w:hAnsi="Garamond"/>
              <w:caps/>
              <w:sz w:val="22"/>
              <w:szCs w:val="22"/>
            </w:rPr>
            <w:t>Zachary T. Glaser</w:t>
          </w:r>
        </w:p>
      </w:tc>
    </w:tr>
  </w:tbl>
  <w:p w:rsidR="00F716AA" w:rsidRDefault="00F716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6AA"/>
    <w:rsid w:val="00064ECF"/>
    <w:rsid w:val="00091F08"/>
    <w:rsid w:val="00170B05"/>
    <w:rsid w:val="001729E6"/>
    <w:rsid w:val="00174C66"/>
    <w:rsid w:val="00247A9B"/>
    <w:rsid w:val="002B53E8"/>
    <w:rsid w:val="00383B41"/>
    <w:rsid w:val="00385F84"/>
    <w:rsid w:val="00425693"/>
    <w:rsid w:val="004A156A"/>
    <w:rsid w:val="00512F47"/>
    <w:rsid w:val="00532447"/>
    <w:rsid w:val="00565FA8"/>
    <w:rsid w:val="005B1164"/>
    <w:rsid w:val="00622688"/>
    <w:rsid w:val="0065653B"/>
    <w:rsid w:val="00765EBB"/>
    <w:rsid w:val="00857F64"/>
    <w:rsid w:val="00890A76"/>
    <w:rsid w:val="0089365C"/>
    <w:rsid w:val="00AA5EC2"/>
    <w:rsid w:val="00B6583F"/>
    <w:rsid w:val="00BC6584"/>
    <w:rsid w:val="00C31CDD"/>
    <w:rsid w:val="00C74FF1"/>
    <w:rsid w:val="00D522A7"/>
    <w:rsid w:val="00D62CF4"/>
    <w:rsid w:val="00D91636"/>
    <w:rsid w:val="00DF1A48"/>
    <w:rsid w:val="00E24C34"/>
    <w:rsid w:val="00E261DF"/>
    <w:rsid w:val="00EA437A"/>
    <w:rsid w:val="00EE3950"/>
    <w:rsid w:val="00F716AA"/>
    <w:rsid w:val="00FC7535"/>
    <w:rsid w:val="00FE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martTagType w:namespaceuri="urn:schemas-microsoft-com:office:smarttags" w:name="State"/>
  <w:smartTagType w:namespaceuri="urn:schemas-microsoft-com:office:smarttags" w:name="address"/>
  <w:smartTagType w:namespaceuri="urn:schemas-microsoft-com:office:smarttags" w:name="Street"/>
  <w:smartTagType w:namespaceuri="urn:schemas-microsoft-com:office:smarttags" w:name="PostalCod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8D0C496-6239-4A3A-A90A-EE2475CF8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F716A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716AA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F716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EA437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EA43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</dc:creator>
  <cp:keywords/>
  <dc:description/>
  <cp:lastModifiedBy>Zachary Glaser</cp:lastModifiedBy>
  <cp:revision>2</cp:revision>
  <cp:lastPrinted>2014-05-28T16:38:00Z</cp:lastPrinted>
  <dcterms:created xsi:type="dcterms:W3CDTF">2014-05-28T17:24:00Z</dcterms:created>
  <dcterms:modified xsi:type="dcterms:W3CDTF">2014-05-28T17:24:00Z</dcterms:modified>
</cp:coreProperties>
</file>