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5070" w14:textId="45133C87" w:rsidR="00856301" w:rsidRPr="00856301" w:rsidRDefault="00856301" w:rsidP="00856301">
      <w:pPr>
        <w:spacing w:line="480" w:lineRule="auto"/>
        <w:jc w:val="both"/>
        <w:rPr>
          <w:b/>
          <w:bCs/>
          <w:sz w:val="28"/>
          <w:szCs w:val="28"/>
        </w:rPr>
      </w:pPr>
      <w:r w:rsidRPr="00856301">
        <w:rPr>
          <w:b/>
          <w:bCs/>
          <w:sz w:val="28"/>
          <w:szCs w:val="28"/>
        </w:rPr>
        <w:t xml:space="preserve">NAME: </w:t>
      </w:r>
      <w:r w:rsidR="00547552" w:rsidRPr="00547552">
        <w:rPr>
          <w:b/>
          <w:bCs/>
          <w:sz w:val="28"/>
          <w:szCs w:val="28"/>
        </w:rPr>
        <w:t>Thiru Moorthy</w:t>
      </w:r>
      <w:r w:rsidR="00547552">
        <w:rPr>
          <w:b/>
          <w:bCs/>
          <w:sz w:val="28"/>
          <w:szCs w:val="28"/>
        </w:rPr>
        <w:t xml:space="preserve"> M</w:t>
      </w:r>
    </w:p>
    <w:p w14:paraId="0BAE9D8D" w14:textId="4B8D23D4" w:rsidR="00856301" w:rsidRPr="00856301" w:rsidRDefault="00856301" w:rsidP="00856301">
      <w:pPr>
        <w:spacing w:line="480" w:lineRule="auto"/>
        <w:jc w:val="both"/>
        <w:rPr>
          <w:b/>
          <w:bCs/>
          <w:sz w:val="28"/>
          <w:szCs w:val="28"/>
        </w:rPr>
      </w:pPr>
      <w:r w:rsidRPr="00856301">
        <w:rPr>
          <w:b/>
          <w:bCs/>
          <w:sz w:val="28"/>
          <w:szCs w:val="28"/>
        </w:rPr>
        <w:t>REG NO:192321</w:t>
      </w:r>
      <w:r w:rsidR="00547552">
        <w:rPr>
          <w:b/>
          <w:bCs/>
          <w:sz w:val="28"/>
          <w:szCs w:val="28"/>
        </w:rPr>
        <w:t>083</w:t>
      </w:r>
    </w:p>
    <w:p w14:paraId="5FB39176" w14:textId="2E397FB8" w:rsidR="00856301" w:rsidRDefault="00856301" w:rsidP="00856301">
      <w:pPr>
        <w:spacing w:line="480" w:lineRule="auto"/>
        <w:jc w:val="both"/>
        <w:rPr>
          <w:b/>
          <w:bCs/>
          <w:sz w:val="28"/>
          <w:szCs w:val="28"/>
        </w:rPr>
      </w:pPr>
      <w:r w:rsidRPr="00856301">
        <w:rPr>
          <w:b/>
          <w:bCs/>
          <w:sz w:val="28"/>
          <w:szCs w:val="28"/>
        </w:rPr>
        <w:t>COURSE:ITA0609-MACHINE LEARNING</w:t>
      </w:r>
    </w:p>
    <w:p w14:paraId="15FAABF0" w14:textId="6140B972" w:rsidR="00856301" w:rsidRPr="00856301" w:rsidRDefault="00856301" w:rsidP="00856301">
      <w:pPr>
        <w:spacing w:line="480" w:lineRule="auto"/>
        <w:jc w:val="both"/>
        <w:rPr>
          <w:b/>
          <w:bCs/>
          <w:sz w:val="28"/>
          <w:szCs w:val="28"/>
        </w:rPr>
      </w:pPr>
      <w:r>
        <w:rPr>
          <w:b/>
          <w:bCs/>
          <w:sz w:val="28"/>
          <w:szCs w:val="28"/>
        </w:rPr>
        <w:t>------------------------------------------------------------------------------------------------------------</w:t>
      </w:r>
    </w:p>
    <w:p w14:paraId="52793A60" w14:textId="505B7565" w:rsidR="0064464F" w:rsidRPr="00856301" w:rsidRDefault="00000000">
      <w:pPr>
        <w:spacing w:after="300"/>
        <w:jc w:val="center"/>
        <w:rPr>
          <w:color w:val="000000" w:themeColor="text1"/>
          <w:sz w:val="28"/>
          <w:szCs w:val="28"/>
        </w:rPr>
      </w:pPr>
      <w:r w:rsidRPr="00856301">
        <w:rPr>
          <w:b/>
          <w:bCs/>
          <w:color w:val="000000" w:themeColor="text1"/>
          <w:sz w:val="28"/>
          <w:szCs w:val="28"/>
        </w:rPr>
        <w:t>Annexure A – Application-Based Questions: Solutions</w:t>
      </w:r>
    </w:p>
    <w:p w14:paraId="0FC156A9" w14:textId="64AAD5F9" w:rsidR="0064464F" w:rsidRPr="00856301" w:rsidRDefault="00856301">
      <w:pPr>
        <w:pStyle w:val="Heading1"/>
        <w:spacing w:before="300" w:after="150"/>
        <w:rPr>
          <w:color w:val="000000" w:themeColor="text1"/>
          <w:sz w:val="28"/>
          <w:szCs w:val="28"/>
        </w:rPr>
      </w:pPr>
      <w:r>
        <w:rPr>
          <w:b/>
          <w:bCs/>
          <w:color w:val="000000" w:themeColor="text1"/>
          <w:sz w:val="28"/>
          <w:szCs w:val="28"/>
        </w:rPr>
        <w:t>1.</w:t>
      </w:r>
      <w:r w:rsidRPr="00856301">
        <w:rPr>
          <w:b/>
          <w:bCs/>
          <w:color w:val="000000" w:themeColor="text1"/>
          <w:sz w:val="28"/>
          <w:szCs w:val="28"/>
        </w:rPr>
        <w:t>Conditional Probability (Bayes' Theorem)</w:t>
      </w:r>
    </w:p>
    <w:p w14:paraId="07264673" w14:textId="77777777" w:rsidR="0064464F" w:rsidRPr="00856301" w:rsidRDefault="00000000">
      <w:pPr>
        <w:spacing w:after="120"/>
        <w:rPr>
          <w:color w:val="000000" w:themeColor="text1"/>
          <w:sz w:val="28"/>
          <w:szCs w:val="28"/>
        </w:rPr>
      </w:pPr>
      <w:r w:rsidRPr="00856301">
        <w:rPr>
          <w:color w:val="000000" w:themeColor="text1"/>
          <w:sz w:val="28"/>
          <w:szCs w:val="28"/>
        </w:rPr>
        <w:t>A parking facility has three sections. Section B is twice as likely to be chosen as Section A or Section C. Given that a randomly selected car from the chosen section is blue, we need to find the probability that it came from Section C.</w:t>
      </w:r>
    </w:p>
    <w:p w14:paraId="62694DF7"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1: Prior Probabilities of Choosing Each Section</w:t>
      </w:r>
    </w:p>
    <w:p w14:paraId="7CE0F2AA" w14:textId="77777777" w:rsidR="0064464F" w:rsidRPr="00856301" w:rsidRDefault="00000000">
      <w:pPr>
        <w:spacing w:after="120"/>
        <w:rPr>
          <w:color w:val="000000" w:themeColor="text1"/>
          <w:sz w:val="28"/>
          <w:szCs w:val="28"/>
        </w:rPr>
      </w:pPr>
      <w:r w:rsidRPr="00856301">
        <w:rPr>
          <w:color w:val="000000" w:themeColor="text1"/>
          <w:sz w:val="28"/>
          <w:szCs w:val="28"/>
        </w:rPr>
        <w:t>Let the probability of choosing Section A = Section C = x, and Section B = 2x (since B is twice as likely as each of the others).</w:t>
      </w:r>
    </w:p>
    <w:p w14:paraId="5CCA6036" w14:textId="77777777" w:rsidR="0064464F" w:rsidRPr="00856301" w:rsidRDefault="00000000">
      <w:pPr>
        <w:spacing w:after="120"/>
        <w:rPr>
          <w:color w:val="000000" w:themeColor="text1"/>
          <w:sz w:val="28"/>
          <w:szCs w:val="28"/>
        </w:rPr>
      </w:pPr>
      <w:r w:rsidRPr="00856301">
        <w:rPr>
          <w:color w:val="000000" w:themeColor="text1"/>
          <w:sz w:val="28"/>
          <w:szCs w:val="28"/>
        </w:rPr>
        <w:t xml:space="preserve">x + 2x + x = </w:t>
      </w:r>
      <w:proofErr w:type="gramStart"/>
      <w:r w:rsidRPr="00856301">
        <w:rPr>
          <w:color w:val="000000" w:themeColor="text1"/>
          <w:sz w:val="28"/>
          <w:szCs w:val="28"/>
        </w:rPr>
        <w:t>1  →</w:t>
      </w:r>
      <w:proofErr w:type="gramEnd"/>
      <w:r w:rsidRPr="00856301">
        <w:rPr>
          <w:color w:val="000000" w:themeColor="text1"/>
          <w:sz w:val="28"/>
          <w:szCs w:val="28"/>
        </w:rPr>
        <w:t xml:space="preserve">  4x = </w:t>
      </w:r>
      <w:proofErr w:type="gramStart"/>
      <w:r w:rsidRPr="00856301">
        <w:rPr>
          <w:color w:val="000000" w:themeColor="text1"/>
          <w:sz w:val="28"/>
          <w:szCs w:val="28"/>
        </w:rPr>
        <w:t>1  →</w:t>
      </w:r>
      <w:proofErr w:type="gramEnd"/>
      <w:r w:rsidRPr="00856301">
        <w:rPr>
          <w:color w:val="000000" w:themeColor="text1"/>
          <w:sz w:val="28"/>
          <w:szCs w:val="28"/>
        </w:rPr>
        <w:t xml:space="preserve">  x = 1/4</w:t>
      </w:r>
    </w:p>
    <w:p w14:paraId="5AD9EC94"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P(A) = 1/4</w:t>
      </w:r>
    </w:p>
    <w:p w14:paraId="7555D85B"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P(B) = 1/2</w:t>
      </w:r>
    </w:p>
    <w:p w14:paraId="795A1F27"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P(C) = 1/4</w:t>
      </w:r>
    </w:p>
    <w:p w14:paraId="116A245D"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2: Probability of Selecting a Blue Car from Each Section</w:t>
      </w:r>
    </w:p>
    <w:p w14:paraId="3001CDBE"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 xml:space="preserve">Section A: 5 red, 3 blue, 2 black → total 10 cars → </w:t>
      </w:r>
      <w:proofErr w:type="gramStart"/>
      <w:r w:rsidRPr="00856301">
        <w:rPr>
          <w:color w:val="000000" w:themeColor="text1"/>
          <w:sz w:val="28"/>
          <w:szCs w:val="28"/>
        </w:rPr>
        <w:t>P(</w:t>
      </w:r>
      <w:proofErr w:type="gramEnd"/>
      <w:r w:rsidRPr="00856301">
        <w:rPr>
          <w:color w:val="000000" w:themeColor="text1"/>
          <w:sz w:val="28"/>
          <w:szCs w:val="28"/>
        </w:rPr>
        <w:t>Blue | A) = 3/10</w:t>
      </w:r>
    </w:p>
    <w:p w14:paraId="503EB037"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 xml:space="preserve">Section B: 4 red, 6 blue, 5 black → total 15 cars → </w:t>
      </w:r>
      <w:proofErr w:type="gramStart"/>
      <w:r w:rsidRPr="00856301">
        <w:rPr>
          <w:color w:val="000000" w:themeColor="text1"/>
          <w:sz w:val="28"/>
          <w:szCs w:val="28"/>
        </w:rPr>
        <w:t>P(</w:t>
      </w:r>
      <w:proofErr w:type="gramEnd"/>
      <w:r w:rsidRPr="00856301">
        <w:rPr>
          <w:color w:val="000000" w:themeColor="text1"/>
          <w:sz w:val="28"/>
          <w:szCs w:val="28"/>
        </w:rPr>
        <w:t>Blue | B) = 6/15 = 2/5</w:t>
      </w:r>
    </w:p>
    <w:p w14:paraId="0FFAFEAE"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 xml:space="preserve">Section C: 7 red, 2 blue, 6 black → total 15 cars → </w:t>
      </w:r>
      <w:proofErr w:type="gramStart"/>
      <w:r w:rsidRPr="00856301">
        <w:rPr>
          <w:color w:val="000000" w:themeColor="text1"/>
          <w:sz w:val="28"/>
          <w:szCs w:val="28"/>
        </w:rPr>
        <w:t>P(</w:t>
      </w:r>
      <w:proofErr w:type="gramEnd"/>
      <w:r w:rsidRPr="00856301">
        <w:rPr>
          <w:color w:val="000000" w:themeColor="text1"/>
          <w:sz w:val="28"/>
          <w:szCs w:val="28"/>
        </w:rPr>
        <w:t>Blue | C) = 2/15</w:t>
      </w:r>
    </w:p>
    <w:p w14:paraId="2B0924BE"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3: Total Probability of Selecting a Blue Car</w:t>
      </w:r>
    </w:p>
    <w:p w14:paraId="18D34419" w14:textId="77777777" w:rsidR="0064464F" w:rsidRPr="00856301" w:rsidRDefault="00000000">
      <w:pPr>
        <w:spacing w:after="120"/>
        <w:rPr>
          <w:color w:val="000000" w:themeColor="text1"/>
          <w:sz w:val="28"/>
          <w:szCs w:val="28"/>
        </w:rPr>
      </w:pPr>
      <w:r w:rsidRPr="00856301">
        <w:rPr>
          <w:color w:val="000000" w:themeColor="text1"/>
          <w:sz w:val="28"/>
          <w:szCs w:val="28"/>
        </w:rPr>
        <w:t>Using the Law of Total Probability:</w:t>
      </w:r>
    </w:p>
    <w:p w14:paraId="7BE839F6" w14:textId="77777777" w:rsidR="0064464F" w:rsidRPr="00856301" w:rsidRDefault="00000000">
      <w:pPr>
        <w:spacing w:after="120"/>
        <w:rPr>
          <w:color w:val="000000" w:themeColor="text1"/>
          <w:sz w:val="28"/>
          <w:szCs w:val="28"/>
        </w:rPr>
      </w:pPr>
      <w:r w:rsidRPr="00856301">
        <w:rPr>
          <w:color w:val="000000" w:themeColor="text1"/>
          <w:sz w:val="28"/>
          <w:szCs w:val="28"/>
        </w:rPr>
        <w:t>P(Blue) = P(A)·P(</w:t>
      </w:r>
      <w:proofErr w:type="spellStart"/>
      <w:r w:rsidRPr="00856301">
        <w:rPr>
          <w:color w:val="000000" w:themeColor="text1"/>
          <w:sz w:val="28"/>
          <w:szCs w:val="28"/>
        </w:rPr>
        <w:t>Blue|A</w:t>
      </w:r>
      <w:proofErr w:type="spellEnd"/>
      <w:r w:rsidRPr="00856301">
        <w:rPr>
          <w:color w:val="000000" w:themeColor="text1"/>
          <w:sz w:val="28"/>
          <w:szCs w:val="28"/>
        </w:rPr>
        <w:t>) + P(B)·P(</w:t>
      </w:r>
      <w:proofErr w:type="spellStart"/>
      <w:r w:rsidRPr="00856301">
        <w:rPr>
          <w:color w:val="000000" w:themeColor="text1"/>
          <w:sz w:val="28"/>
          <w:szCs w:val="28"/>
        </w:rPr>
        <w:t>Blue|B</w:t>
      </w:r>
      <w:proofErr w:type="spellEnd"/>
      <w:r w:rsidRPr="00856301">
        <w:rPr>
          <w:color w:val="000000" w:themeColor="text1"/>
          <w:sz w:val="28"/>
          <w:szCs w:val="28"/>
        </w:rPr>
        <w:t>) + P(C)·P(</w:t>
      </w:r>
      <w:proofErr w:type="spellStart"/>
      <w:r w:rsidRPr="00856301">
        <w:rPr>
          <w:color w:val="000000" w:themeColor="text1"/>
          <w:sz w:val="28"/>
          <w:szCs w:val="28"/>
        </w:rPr>
        <w:t>Blue|C</w:t>
      </w:r>
      <w:proofErr w:type="spellEnd"/>
      <w:r w:rsidRPr="00856301">
        <w:rPr>
          <w:color w:val="000000" w:themeColor="text1"/>
          <w:sz w:val="28"/>
          <w:szCs w:val="28"/>
        </w:rPr>
        <w:t>)</w:t>
      </w:r>
    </w:p>
    <w:p w14:paraId="17048C21" w14:textId="77777777" w:rsidR="0064464F" w:rsidRPr="00856301" w:rsidRDefault="00000000">
      <w:pPr>
        <w:spacing w:after="120"/>
        <w:rPr>
          <w:color w:val="000000" w:themeColor="text1"/>
          <w:sz w:val="28"/>
          <w:szCs w:val="28"/>
        </w:rPr>
      </w:pPr>
      <w:r w:rsidRPr="00856301">
        <w:rPr>
          <w:color w:val="000000" w:themeColor="text1"/>
          <w:sz w:val="28"/>
          <w:szCs w:val="28"/>
        </w:rPr>
        <w:t>P(Blue) = (1/4 × 3/10) + (1/2 × 2/5) + (1/4 × 2/15)</w:t>
      </w:r>
    </w:p>
    <w:p w14:paraId="248087E9" w14:textId="77777777" w:rsidR="0064464F" w:rsidRPr="00856301" w:rsidRDefault="00000000">
      <w:pPr>
        <w:spacing w:after="120"/>
        <w:rPr>
          <w:color w:val="000000" w:themeColor="text1"/>
          <w:sz w:val="28"/>
          <w:szCs w:val="28"/>
        </w:rPr>
      </w:pPr>
      <w:r w:rsidRPr="00856301">
        <w:rPr>
          <w:color w:val="000000" w:themeColor="text1"/>
          <w:sz w:val="28"/>
          <w:szCs w:val="28"/>
        </w:rPr>
        <w:t>P(Blue) = 3/40 + 1/5 + 1/30</w:t>
      </w:r>
    </w:p>
    <w:p w14:paraId="71EAB8C7" w14:textId="77777777" w:rsidR="0064464F" w:rsidRPr="00856301" w:rsidRDefault="00000000">
      <w:pPr>
        <w:spacing w:after="120"/>
        <w:rPr>
          <w:color w:val="000000" w:themeColor="text1"/>
          <w:sz w:val="28"/>
          <w:szCs w:val="28"/>
        </w:rPr>
      </w:pPr>
      <w:r w:rsidRPr="00856301">
        <w:rPr>
          <w:color w:val="000000" w:themeColor="text1"/>
          <w:sz w:val="28"/>
          <w:szCs w:val="28"/>
        </w:rPr>
        <w:t>Converting to a common denominator of 120: 3/40 = 9/120, 1/5 = 24/120, 1/30 = 4/120</w:t>
      </w:r>
    </w:p>
    <w:p w14:paraId="54BFA0E7" w14:textId="77777777" w:rsidR="0064464F" w:rsidRPr="00856301" w:rsidRDefault="00000000">
      <w:pPr>
        <w:spacing w:after="120"/>
        <w:rPr>
          <w:color w:val="000000" w:themeColor="text1"/>
          <w:sz w:val="28"/>
          <w:szCs w:val="28"/>
        </w:rPr>
      </w:pPr>
      <w:r w:rsidRPr="00856301">
        <w:rPr>
          <w:color w:val="000000" w:themeColor="text1"/>
          <w:sz w:val="28"/>
          <w:szCs w:val="28"/>
        </w:rPr>
        <w:t>P(Blue) = 9/120 + 24/120 + 4/120 = 37/120</w:t>
      </w:r>
    </w:p>
    <w:p w14:paraId="568CAC70"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4: Applying Bayes' Theorem</w:t>
      </w:r>
    </w:p>
    <w:p w14:paraId="6DC01B74" w14:textId="77777777" w:rsidR="0064464F" w:rsidRPr="00856301" w:rsidRDefault="00000000">
      <w:pPr>
        <w:spacing w:after="120"/>
        <w:rPr>
          <w:color w:val="000000" w:themeColor="text1"/>
          <w:sz w:val="28"/>
          <w:szCs w:val="28"/>
        </w:rPr>
      </w:pPr>
      <w:proofErr w:type="gramStart"/>
      <w:r w:rsidRPr="00856301">
        <w:rPr>
          <w:color w:val="000000" w:themeColor="text1"/>
          <w:sz w:val="28"/>
          <w:szCs w:val="28"/>
        </w:rPr>
        <w:t>P(</w:t>
      </w:r>
      <w:proofErr w:type="gramEnd"/>
      <w:r w:rsidRPr="00856301">
        <w:rPr>
          <w:color w:val="000000" w:themeColor="text1"/>
          <w:sz w:val="28"/>
          <w:szCs w:val="28"/>
        </w:rPr>
        <w:t>C | Blue) = [P(C)·P(</w:t>
      </w:r>
      <w:proofErr w:type="spellStart"/>
      <w:r w:rsidRPr="00856301">
        <w:rPr>
          <w:color w:val="000000" w:themeColor="text1"/>
          <w:sz w:val="28"/>
          <w:szCs w:val="28"/>
        </w:rPr>
        <w:t>Blue|C</w:t>
      </w:r>
      <w:proofErr w:type="spellEnd"/>
      <w:r w:rsidRPr="00856301">
        <w:rPr>
          <w:color w:val="000000" w:themeColor="text1"/>
          <w:sz w:val="28"/>
          <w:szCs w:val="28"/>
        </w:rPr>
        <w:t>)] / P(Blue)</w:t>
      </w:r>
    </w:p>
    <w:p w14:paraId="7DEA1804" w14:textId="77777777" w:rsidR="0064464F" w:rsidRPr="00856301" w:rsidRDefault="00000000">
      <w:pPr>
        <w:spacing w:after="120"/>
        <w:rPr>
          <w:color w:val="000000" w:themeColor="text1"/>
          <w:sz w:val="28"/>
          <w:szCs w:val="28"/>
        </w:rPr>
      </w:pPr>
      <w:proofErr w:type="gramStart"/>
      <w:r w:rsidRPr="00856301">
        <w:rPr>
          <w:color w:val="000000" w:themeColor="text1"/>
          <w:sz w:val="28"/>
          <w:szCs w:val="28"/>
        </w:rPr>
        <w:lastRenderedPageBreak/>
        <w:t>P(</w:t>
      </w:r>
      <w:proofErr w:type="gramEnd"/>
      <w:r w:rsidRPr="00856301">
        <w:rPr>
          <w:color w:val="000000" w:themeColor="text1"/>
          <w:sz w:val="28"/>
          <w:szCs w:val="28"/>
        </w:rPr>
        <w:t>C | Blue) = (1/4 × 2/15) / (37/120) = (2/60) / (37/120) = (1/30) / (37/120)</w:t>
      </w:r>
    </w:p>
    <w:p w14:paraId="18A83A6E" w14:textId="77777777" w:rsidR="0064464F" w:rsidRPr="00856301" w:rsidRDefault="00000000">
      <w:pPr>
        <w:spacing w:after="120"/>
        <w:rPr>
          <w:color w:val="000000" w:themeColor="text1"/>
          <w:sz w:val="28"/>
          <w:szCs w:val="28"/>
        </w:rPr>
      </w:pPr>
      <w:proofErr w:type="gramStart"/>
      <w:r w:rsidRPr="00856301">
        <w:rPr>
          <w:color w:val="000000" w:themeColor="text1"/>
          <w:sz w:val="28"/>
          <w:szCs w:val="28"/>
        </w:rPr>
        <w:t>P(</w:t>
      </w:r>
      <w:proofErr w:type="gramEnd"/>
      <w:r w:rsidRPr="00856301">
        <w:rPr>
          <w:color w:val="000000" w:themeColor="text1"/>
          <w:sz w:val="28"/>
          <w:szCs w:val="28"/>
        </w:rPr>
        <w:t>C | Blue) = (1/30) × (120/37) = 4/37</w:t>
      </w:r>
    </w:p>
    <w:p w14:paraId="7F850C65" w14:textId="77777777" w:rsidR="00856301" w:rsidRDefault="00000000" w:rsidP="00856301">
      <w:pPr>
        <w:shd w:val="clear" w:color="auto" w:fill="DDEBF7"/>
        <w:spacing w:before="100" w:after="200"/>
        <w:rPr>
          <w:b/>
          <w:bCs/>
          <w:color w:val="000000" w:themeColor="text1"/>
          <w:sz w:val="28"/>
          <w:szCs w:val="28"/>
        </w:rPr>
      </w:pPr>
      <w:r w:rsidRPr="00856301">
        <w:rPr>
          <w:b/>
          <w:bCs/>
          <w:color w:val="000000" w:themeColor="text1"/>
          <w:sz w:val="28"/>
          <w:szCs w:val="28"/>
        </w:rPr>
        <w:t xml:space="preserve">Answer: </w:t>
      </w:r>
      <w:proofErr w:type="gramStart"/>
      <w:r w:rsidRPr="00856301">
        <w:rPr>
          <w:b/>
          <w:bCs/>
          <w:color w:val="000000" w:themeColor="text1"/>
          <w:sz w:val="28"/>
          <w:szCs w:val="28"/>
        </w:rPr>
        <w:t>P(</w:t>
      </w:r>
      <w:proofErr w:type="gramEnd"/>
      <w:r w:rsidRPr="00856301">
        <w:rPr>
          <w:b/>
          <w:bCs/>
          <w:color w:val="000000" w:themeColor="text1"/>
          <w:sz w:val="28"/>
          <w:szCs w:val="28"/>
        </w:rPr>
        <w:t>Section C | Blue car) = 4/37 ≈ 0.108, i.e. approximately 10.8%.</w:t>
      </w:r>
    </w:p>
    <w:p w14:paraId="215C578C" w14:textId="3305C5E1" w:rsidR="0064464F" w:rsidRPr="00856301" w:rsidRDefault="00856301" w:rsidP="00856301">
      <w:pPr>
        <w:shd w:val="clear" w:color="auto" w:fill="DDEBF7"/>
        <w:spacing w:before="100" w:after="200"/>
        <w:rPr>
          <w:color w:val="000000" w:themeColor="text1"/>
          <w:sz w:val="28"/>
          <w:szCs w:val="28"/>
        </w:rPr>
      </w:pPr>
      <w:r>
        <w:rPr>
          <w:b/>
          <w:bCs/>
          <w:color w:val="000000" w:themeColor="text1"/>
          <w:sz w:val="28"/>
          <w:szCs w:val="28"/>
        </w:rPr>
        <w:t>2.</w:t>
      </w:r>
      <w:r w:rsidRPr="00856301">
        <w:rPr>
          <w:b/>
          <w:bCs/>
          <w:color w:val="000000" w:themeColor="text1"/>
          <w:sz w:val="28"/>
          <w:szCs w:val="28"/>
        </w:rPr>
        <w:t>Overfitting Analysis Using Training and Validation Loss</w:t>
      </w:r>
    </w:p>
    <w:p w14:paraId="6E975EE9" w14:textId="77777777" w:rsidR="0064464F" w:rsidRPr="00856301" w:rsidRDefault="00000000">
      <w:pPr>
        <w:spacing w:after="120"/>
        <w:rPr>
          <w:color w:val="000000" w:themeColor="text1"/>
          <w:sz w:val="28"/>
          <w:szCs w:val="28"/>
        </w:rPr>
      </w:pPr>
      <w:r w:rsidRPr="00856301">
        <w:rPr>
          <w:color w:val="000000" w:themeColor="text1"/>
          <w:sz w:val="28"/>
          <w:szCs w:val="28"/>
        </w:rPr>
        <w:t>The table below summarizes the training and validation loss recorded over 8 epochs: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560"/>
      </w:tblGrid>
      <w:tr w:rsidR="0064464F" w:rsidRPr="00856301" w14:paraId="015DE716" w14:textId="77777777">
        <w:trPr>
          <w:tblHeader/>
        </w:trPr>
        <w:tc>
          <w:tcPr>
            <w:tcW w:w="1600" w:type="dxa"/>
            <w:shd w:val="clear" w:color="auto" w:fill="2F5496"/>
            <w:tcMar>
              <w:top w:w="80" w:type="dxa"/>
              <w:left w:w="100" w:type="dxa"/>
              <w:bottom w:w="80" w:type="dxa"/>
              <w:right w:w="100" w:type="dxa"/>
            </w:tcMar>
          </w:tcPr>
          <w:p w14:paraId="402114AB" w14:textId="77777777" w:rsidR="0064464F" w:rsidRPr="00856301" w:rsidRDefault="00000000">
            <w:pPr>
              <w:jc w:val="center"/>
              <w:rPr>
                <w:color w:val="000000" w:themeColor="text1"/>
                <w:sz w:val="28"/>
                <w:szCs w:val="28"/>
              </w:rPr>
            </w:pPr>
            <w:r w:rsidRPr="00856301">
              <w:rPr>
                <w:b/>
                <w:bCs/>
                <w:color w:val="000000" w:themeColor="text1"/>
                <w:sz w:val="28"/>
                <w:szCs w:val="28"/>
              </w:rPr>
              <w:t>Epoch</w:t>
            </w:r>
          </w:p>
        </w:tc>
        <w:tc>
          <w:tcPr>
            <w:tcW w:w="2200" w:type="dxa"/>
            <w:shd w:val="clear" w:color="auto" w:fill="2F5496"/>
            <w:tcMar>
              <w:top w:w="80" w:type="dxa"/>
              <w:left w:w="100" w:type="dxa"/>
              <w:bottom w:w="80" w:type="dxa"/>
              <w:right w:w="100" w:type="dxa"/>
            </w:tcMar>
          </w:tcPr>
          <w:p w14:paraId="5022C00F" w14:textId="77777777" w:rsidR="0064464F" w:rsidRPr="00856301" w:rsidRDefault="00000000">
            <w:pPr>
              <w:jc w:val="center"/>
              <w:rPr>
                <w:color w:val="000000" w:themeColor="text1"/>
                <w:sz w:val="28"/>
                <w:szCs w:val="28"/>
              </w:rPr>
            </w:pPr>
            <w:r w:rsidRPr="00856301">
              <w:rPr>
                <w:b/>
                <w:bCs/>
                <w:color w:val="000000" w:themeColor="text1"/>
                <w:sz w:val="28"/>
                <w:szCs w:val="28"/>
              </w:rPr>
              <w:t>Training Loss</w:t>
            </w:r>
          </w:p>
        </w:tc>
        <w:tc>
          <w:tcPr>
            <w:tcW w:w="2200" w:type="dxa"/>
            <w:shd w:val="clear" w:color="auto" w:fill="2F5496"/>
            <w:tcMar>
              <w:top w:w="80" w:type="dxa"/>
              <w:left w:w="100" w:type="dxa"/>
              <w:bottom w:w="80" w:type="dxa"/>
              <w:right w:w="100" w:type="dxa"/>
            </w:tcMar>
          </w:tcPr>
          <w:p w14:paraId="602ED46B" w14:textId="77777777" w:rsidR="0064464F" w:rsidRPr="00856301" w:rsidRDefault="00000000">
            <w:pPr>
              <w:jc w:val="center"/>
              <w:rPr>
                <w:color w:val="000000" w:themeColor="text1"/>
                <w:sz w:val="28"/>
                <w:szCs w:val="28"/>
              </w:rPr>
            </w:pPr>
            <w:r w:rsidRPr="00856301">
              <w:rPr>
                <w:b/>
                <w:bCs/>
                <w:color w:val="000000" w:themeColor="text1"/>
                <w:sz w:val="28"/>
                <w:szCs w:val="28"/>
              </w:rPr>
              <w:t>Validation Loss</w:t>
            </w:r>
          </w:p>
        </w:tc>
        <w:tc>
          <w:tcPr>
            <w:tcW w:w="3560" w:type="dxa"/>
            <w:shd w:val="clear" w:color="auto" w:fill="2F5496"/>
            <w:tcMar>
              <w:top w:w="80" w:type="dxa"/>
              <w:left w:w="100" w:type="dxa"/>
              <w:bottom w:w="80" w:type="dxa"/>
              <w:right w:w="100" w:type="dxa"/>
            </w:tcMar>
          </w:tcPr>
          <w:p w14:paraId="7F97E5F5" w14:textId="77777777" w:rsidR="0064464F" w:rsidRPr="00856301" w:rsidRDefault="00000000">
            <w:pPr>
              <w:jc w:val="center"/>
              <w:rPr>
                <w:color w:val="000000" w:themeColor="text1"/>
                <w:sz w:val="28"/>
                <w:szCs w:val="28"/>
              </w:rPr>
            </w:pPr>
            <w:r w:rsidRPr="00856301">
              <w:rPr>
                <w:b/>
                <w:bCs/>
                <w:color w:val="000000" w:themeColor="text1"/>
                <w:sz w:val="28"/>
                <w:szCs w:val="28"/>
              </w:rPr>
              <w:t>Observation</w:t>
            </w:r>
          </w:p>
        </w:tc>
      </w:tr>
      <w:tr w:rsidR="0064464F" w:rsidRPr="00856301" w14:paraId="42136CA7" w14:textId="77777777">
        <w:tc>
          <w:tcPr>
            <w:tcW w:w="1600" w:type="dxa"/>
            <w:shd w:val="clear" w:color="auto" w:fill="E2EFDA"/>
            <w:tcMar>
              <w:top w:w="60" w:type="dxa"/>
              <w:left w:w="100" w:type="dxa"/>
              <w:bottom w:w="60" w:type="dxa"/>
              <w:right w:w="100" w:type="dxa"/>
            </w:tcMar>
          </w:tcPr>
          <w:p w14:paraId="0A76ECDF" w14:textId="77777777" w:rsidR="0064464F" w:rsidRPr="00856301" w:rsidRDefault="00000000">
            <w:pPr>
              <w:jc w:val="center"/>
              <w:rPr>
                <w:color w:val="000000" w:themeColor="text1"/>
                <w:sz w:val="28"/>
                <w:szCs w:val="28"/>
              </w:rPr>
            </w:pPr>
            <w:r w:rsidRPr="00856301">
              <w:rPr>
                <w:color w:val="000000" w:themeColor="text1"/>
                <w:sz w:val="28"/>
                <w:szCs w:val="28"/>
              </w:rPr>
              <w:t>1</w:t>
            </w:r>
          </w:p>
        </w:tc>
        <w:tc>
          <w:tcPr>
            <w:tcW w:w="2200" w:type="dxa"/>
            <w:shd w:val="clear" w:color="auto" w:fill="E2EFDA"/>
            <w:tcMar>
              <w:top w:w="60" w:type="dxa"/>
              <w:left w:w="100" w:type="dxa"/>
              <w:bottom w:w="60" w:type="dxa"/>
              <w:right w:w="100" w:type="dxa"/>
            </w:tcMar>
          </w:tcPr>
          <w:p w14:paraId="0F69CB22" w14:textId="77777777" w:rsidR="0064464F" w:rsidRPr="00856301" w:rsidRDefault="00000000">
            <w:pPr>
              <w:jc w:val="center"/>
              <w:rPr>
                <w:color w:val="000000" w:themeColor="text1"/>
                <w:sz w:val="28"/>
                <w:szCs w:val="28"/>
              </w:rPr>
            </w:pPr>
            <w:r w:rsidRPr="00856301">
              <w:rPr>
                <w:color w:val="000000" w:themeColor="text1"/>
                <w:sz w:val="28"/>
                <w:szCs w:val="28"/>
              </w:rPr>
              <w:t>2.8</w:t>
            </w:r>
          </w:p>
        </w:tc>
        <w:tc>
          <w:tcPr>
            <w:tcW w:w="2200" w:type="dxa"/>
            <w:shd w:val="clear" w:color="auto" w:fill="E2EFDA"/>
            <w:tcMar>
              <w:top w:w="60" w:type="dxa"/>
              <w:left w:w="100" w:type="dxa"/>
              <w:bottom w:w="60" w:type="dxa"/>
              <w:right w:w="100" w:type="dxa"/>
            </w:tcMar>
          </w:tcPr>
          <w:p w14:paraId="68A28518" w14:textId="77777777" w:rsidR="0064464F" w:rsidRPr="00856301" w:rsidRDefault="00000000">
            <w:pPr>
              <w:jc w:val="center"/>
              <w:rPr>
                <w:color w:val="000000" w:themeColor="text1"/>
                <w:sz w:val="28"/>
                <w:szCs w:val="28"/>
              </w:rPr>
            </w:pPr>
            <w:r w:rsidRPr="00856301">
              <w:rPr>
                <w:color w:val="000000" w:themeColor="text1"/>
                <w:sz w:val="28"/>
                <w:szCs w:val="28"/>
              </w:rPr>
              <w:t>2.4</w:t>
            </w:r>
          </w:p>
        </w:tc>
        <w:tc>
          <w:tcPr>
            <w:tcW w:w="3560" w:type="dxa"/>
            <w:shd w:val="clear" w:color="auto" w:fill="E2EFDA"/>
            <w:tcMar>
              <w:top w:w="60" w:type="dxa"/>
              <w:left w:w="100" w:type="dxa"/>
              <w:bottom w:w="60" w:type="dxa"/>
              <w:right w:w="100" w:type="dxa"/>
            </w:tcMar>
          </w:tcPr>
          <w:p w14:paraId="3DD8D295" w14:textId="77777777" w:rsidR="0064464F" w:rsidRPr="00856301" w:rsidRDefault="00000000">
            <w:pPr>
              <w:jc w:val="center"/>
              <w:rPr>
                <w:color w:val="000000" w:themeColor="text1"/>
                <w:sz w:val="28"/>
                <w:szCs w:val="28"/>
              </w:rPr>
            </w:pPr>
            <w:r w:rsidRPr="00856301">
              <w:rPr>
                <w:color w:val="000000" w:themeColor="text1"/>
                <w:sz w:val="28"/>
                <w:szCs w:val="28"/>
              </w:rPr>
              <w:t>Both decreasing</w:t>
            </w:r>
          </w:p>
        </w:tc>
      </w:tr>
      <w:tr w:rsidR="0064464F" w:rsidRPr="00856301" w14:paraId="00478283" w14:textId="77777777">
        <w:tc>
          <w:tcPr>
            <w:tcW w:w="1600" w:type="dxa"/>
            <w:shd w:val="clear" w:color="auto" w:fill="E2EFDA"/>
            <w:tcMar>
              <w:top w:w="60" w:type="dxa"/>
              <w:left w:w="100" w:type="dxa"/>
              <w:bottom w:w="60" w:type="dxa"/>
              <w:right w:w="100" w:type="dxa"/>
            </w:tcMar>
          </w:tcPr>
          <w:p w14:paraId="7E3C2A4A" w14:textId="77777777" w:rsidR="0064464F" w:rsidRPr="00856301" w:rsidRDefault="00000000">
            <w:pPr>
              <w:jc w:val="center"/>
              <w:rPr>
                <w:color w:val="000000" w:themeColor="text1"/>
                <w:sz w:val="28"/>
                <w:szCs w:val="28"/>
              </w:rPr>
            </w:pPr>
            <w:r w:rsidRPr="00856301">
              <w:rPr>
                <w:color w:val="000000" w:themeColor="text1"/>
                <w:sz w:val="28"/>
                <w:szCs w:val="28"/>
              </w:rPr>
              <w:t>2</w:t>
            </w:r>
          </w:p>
        </w:tc>
        <w:tc>
          <w:tcPr>
            <w:tcW w:w="2200" w:type="dxa"/>
            <w:shd w:val="clear" w:color="auto" w:fill="E2EFDA"/>
            <w:tcMar>
              <w:top w:w="60" w:type="dxa"/>
              <w:left w:w="100" w:type="dxa"/>
              <w:bottom w:w="60" w:type="dxa"/>
              <w:right w:w="100" w:type="dxa"/>
            </w:tcMar>
          </w:tcPr>
          <w:p w14:paraId="652F611A" w14:textId="77777777" w:rsidR="0064464F" w:rsidRPr="00856301" w:rsidRDefault="00000000">
            <w:pPr>
              <w:jc w:val="center"/>
              <w:rPr>
                <w:color w:val="000000" w:themeColor="text1"/>
                <w:sz w:val="28"/>
                <w:szCs w:val="28"/>
              </w:rPr>
            </w:pPr>
            <w:r w:rsidRPr="00856301">
              <w:rPr>
                <w:color w:val="000000" w:themeColor="text1"/>
                <w:sz w:val="28"/>
                <w:szCs w:val="28"/>
              </w:rPr>
              <w:t>2.5</w:t>
            </w:r>
          </w:p>
        </w:tc>
        <w:tc>
          <w:tcPr>
            <w:tcW w:w="2200" w:type="dxa"/>
            <w:shd w:val="clear" w:color="auto" w:fill="E2EFDA"/>
            <w:tcMar>
              <w:top w:w="60" w:type="dxa"/>
              <w:left w:w="100" w:type="dxa"/>
              <w:bottom w:w="60" w:type="dxa"/>
              <w:right w:w="100" w:type="dxa"/>
            </w:tcMar>
          </w:tcPr>
          <w:p w14:paraId="65AD04F9" w14:textId="77777777" w:rsidR="0064464F" w:rsidRPr="00856301" w:rsidRDefault="00000000">
            <w:pPr>
              <w:jc w:val="center"/>
              <w:rPr>
                <w:color w:val="000000" w:themeColor="text1"/>
                <w:sz w:val="28"/>
                <w:szCs w:val="28"/>
              </w:rPr>
            </w:pPr>
            <w:r w:rsidRPr="00856301">
              <w:rPr>
                <w:color w:val="000000" w:themeColor="text1"/>
                <w:sz w:val="28"/>
                <w:szCs w:val="28"/>
              </w:rPr>
              <w:t>2.2</w:t>
            </w:r>
          </w:p>
        </w:tc>
        <w:tc>
          <w:tcPr>
            <w:tcW w:w="3560" w:type="dxa"/>
            <w:shd w:val="clear" w:color="auto" w:fill="E2EFDA"/>
            <w:tcMar>
              <w:top w:w="60" w:type="dxa"/>
              <w:left w:w="100" w:type="dxa"/>
              <w:bottom w:w="60" w:type="dxa"/>
              <w:right w:w="100" w:type="dxa"/>
            </w:tcMar>
          </w:tcPr>
          <w:p w14:paraId="39A4BF31" w14:textId="77777777" w:rsidR="0064464F" w:rsidRPr="00856301" w:rsidRDefault="00000000">
            <w:pPr>
              <w:jc w:val="center"/>
              <w:rPr>
                <w:color w:val="000000" w:themeColor="text1"/>
                <w:sz w:val="28"/>
                <w:szCs w:val="28"/>
              </w:rPr>
            </w:pPr>
            <w:r w:rsidRPr="00856301">
              <w:rPr>
                <w:color w:val="000000" w:themeColor="text1"/>
                <w:sz w:val="28"/>
                <w:szCs w:val="28"/>
              </w:rPr>
              <w:t>Both decreasing</w:t>
            </w:r>
          </w:p>
        </w:tc>
      </w:tr>
      <w:tr w:rsidR="0064464F" w:rsidRPr="00856301" w14:paraId="20652C7C" w14:textId="77777777">
        <w:tc>
          <w:tcPr>
            <w:tcW w:w="1600" w:type="dxa"/>
            <w:shd w:val="clear" w:color="auto" w:fill="E2EFDA"/>
            <w:tcMar>
              <w:top w:w="60" w:type="dxa"/>
              <w:left w:w="100" w:type="dxa"/>
              <w:bottom w:w="60" w:type="dxa"/>
              <w:right w:w="100" w:type="dxa"/>
            </w:tcMar>
          </w:tcPr>
          <w:p w14:paraId="5266888C" w14:textId="77777777" w:rsidR="0064464F" w:rsidRPr="00856301" w:rsidRDefault="00000000">
            <w:pPr>
              <w:jc w:val="center"/>
              <w:rPr>
                <w:color w:val="000000" w:themeColor="text1"/>
                <w:sz w:val="28"/>
                <w:szCs w:val="28"/>
              </w:rPr>
            </w:pPr>
            <w:r w:rsidRPr="00856301">
              <w:rPr>
                <w:color w:val="000000" w:themeColor="text1"/>
                <w:sz w:val="28"/>
                <w:szCs w:val="28"/>
              </w:rPr>
              <w:t>3</w:t>
            </w:r>
          </w:p>
        </w:tc>
        <w:tc>
          <w:tcPr>
            <w:tcW w:w="2200" w:type="dxa"/>
            <w:shd w:val="clear" w:color="auto" w:fill="E2EFDA"/>
            <w:tcMar>
              <w:top w:w="60" w:type="dxa"/>
              <w:left w:w="100" w:type="dxa"/>
              <w:bottom w:w="60" w:type="dxa"/>
              <w:right w:w="100" w:type="dxa"/>
            </w:tcMar>
          </w:tcPr>
          <w:p w14:paraId="42913C1A" w14:textId="77777777" w:rsidR="0064464F" w:rsidRPr="00856301" w:rsidRDefault="00000000">
            <w:pPr>
              <w:jc w:val="center"/>
              <w:rPr>
                <w:color w:val="000000" w:themeColor="text1"/>
                <w:sz w:val="28"/>
                <w:szCs w:val="28"/>
              </w:rPr>
            </w:pPr>
            <w:r w:rsidRPr="00856301">
              <w:rPr>
                <w:color w:val="000000" w:themeColor="text1"/>
                <w:sz w:val="28"/>
                <w:szCs w:val="28"/>
              </w:rPr>
              <w:t>2.2</w:t>
            </w:r>
          </w:p>
        </w:tc>
        <w:tc>
          <w:tcPr>
            <w:tcW w:w="2200" w:type="dxa"/>
            <w:shd w:val="clear" w:color="auto" w:fill="E2EFDA"/>
            <w:tcMar>
              <w:top w:w="60" w:type="dxa"/>
              <w:left w:w="100" w:type="dxa"/>
              <w:bottom w:w="60" w:type="dxa"/>
              <w:right w:w="100" w:type="dxa"/>
            </w:tcMar>
          </w:tcPr>
          <w:p w14:paraId="58BB801E" w14:textId="77777777" w:rsidR="0064464F" w:rsidRPr="00856301" w:rsidRDefault="00000000">
            <w:pPr>
              <w:jc w:val="center"/>
              <w:rPr>
                <w:color w:val="000000" w:themeColor="text1"/>
                <w:sz w:val="28"/>
                <w:szCs w:val="28"/>
              </w:rPr>
            </w:pPr>
            <w:r w:rsidRPr="00856301">
              <w:rPr>
                <w:color w:val="000000" w:themeColor="text1"/>
                <w:sz w:val="28"/>
                <w:szCs w:val="28"/>
              </w:rPr>
              <w:t>2.0</w:t>
            </w:r>
          </w:p>
        </w:tc>
        <w:tc>
          <w:tcPr>
            <w:tcW w:w="3560" w:type="dxa"/>
            <w:shd w:val="clear" w:color="auto" w:fill="E2EFDA"/>
            <w:tcMar>
              <w:top w:w="60" w:type="dxa"/>
              <w:left w:w="100" w:type="dxa"/>
              <w:bottom w:w="60" w:type="dxa"/>
              <w:right w:w="100" w:type="dxa"/>
            </w:tcMar>
          </w:tcPr>
          <w:p w14:paraId="2C2EF476" w14:textId="77777777" w:rsidR="0064464F" w:rsidRPr="00856301" w:rsidRDefault="00000000">
            <w:pPr>
              <w:jc w:val="center"/>
              <w:rPr>
                <w:color w:val="000000" w:themeColor="text1"/>
                <w:sz w:val="28"/>
                <w:szCs w:val="28"/>
              </w:rPr>
            </w:pPr>
            <w:r w:rsidRPr="00856301">
              <w:rPr>
                <w:color w:val="000000" w:themeColor="text1"/>
                <w:sz w:val="28"/>
                <w:szCs w:val="28"/>
              </w:rPr>
              <w:t>Best validation loss (minimum)</w:t>
            </w:r>
          </w:p>
        </w:tc>
      </w:tr>
      <w:tr w:rsidR="0064464F" w:rsidRPr="00856301" w14:paraId="26AE7BDB" w14:textId="77777777">
        <w:tc>
          <w:tcPr>
            <w:tcW w:w="1600" w:type="dxa"/>
            <w:shd w:val="clear" w:color="auto" w:fill="FCE4D6"/>
            <w:tcMar>
              <w:top w:w="60" w:type="dxa"/>
              <w:left w:w="100" w:type="dxa"/>
              <w:bottom w:w="60" w:type="dxa"/>
              <w:right w:w="100" w:type="dxa"/>
            </w:tcMar>
          </w:tcPr>
          <w:p w14:paraId="64684DD0" w14:textId="77777777" w:rsidR="0064464F" w:rsidRPr="00856301" w:rsidRDefault="00000000">
            <w:pPr>
              <w:jc w:val="center"/>
              <w:rPr>
                <w:color w:val="000000" w:themeColor="text1"/>
                <w:sz w:val="28"/>
                <w:szCs w:val="28"/>
              </w:rPr>
            </w:pPr>
            <w:r w:rsidRPr="00856301">
              <w:rPr>
                <w:color w:val="000000" w:themeColor="text1"/>
                <w:sz w:val="28"/>
                <w:szCs w:val="28"/>
              </w:rPr>
              <w:t>4</w:t>
            </w:r>
          </w:p>
        </w:tc>
        <w:tc>
          <w:tcPr>
            <w:tcW w:w="2200" w:type="dxa"/>
            <w:shd w:val="clear" w:color="auto" w:fill="FCE4D6"/>
            <w:tcMar>
              <w:top w:w="60" w:type="dxa"/>
              <w:left w:w="100" w:type="dxa"/>
              <w:bottom w:w="60" w:type="dxa"/>
              <w:right w:w="100" w:type="dxa"/>
            </w:tcMar>
          </w:tcPr>
          <w:p w14:paraId="107E0A51" w14:textId="77777777" w:rsidR="0064464F" w:rsidRPr="00856301" w:rsidRDefault="00000000">
            <w:pPr>
              <w:jc w:val="center"/>
              <w:rPr>
                <w:color w:val="000000" w:themeColor="text1"/>
                <w:sz w:val="28"/>
                <w:szCs w:val="28"/>
              </w:rPr>
            </w:pPr>
            <w:r w:rsidRPr="00856301">
              <w:rPr>
                <w:color w:val="000000" w:themeColor="text1"/>
                <w:sz w:val="28"/>
                <w:szCs w:val="28"/>
              </w:rPr>
              <w:t>2.0</w:t>
            </w:r>
          </w:p>
        </w:tc>
        <w:tc>
          <w:tcPr>
            <w:tcW w:w="2200" w:type="dxa"/>
            <w:shd w:val="clear" w:color="auto" w:fill="FCE4D6"/>
            <w:tcMar>
              <w:top w:w="60" w:type="dxa"/>
              <w:left w:w="100" w:type="dxa"/>
              <w:bottom w:w="60" w:type="dxa"/>
              <w:right w:w="100" w:type="dxa"/>
            </w:tcMar>
          </w:tcPr>
          <w:p w14:paraId="4E5E9287" w14:textId="77777777" w:rsidR="0064464F" w:rsidRPr="00856301" w:rsidRDefault="00000000">
            <w:pPr>
              <w:jc w:val="center"/>
              <w:rPr>
                <w:color w:val="000000" w:themeColor="text1"/>
                <w:sz w:val="28"/>
                <w:szCs w:val="28"/>
              </w:rPr>
            </w:pPr>
            <w:r w:rsidRPr="00856301">
              <w:rPr>
                <w:color w:val="000000" w:themeColor="text1"/>
                <w:sz w:val="28"/>
                <w:szCs w:val="28"/>
              </w:rPr>
              <w:t>2.1</w:t>
            </w:r>
          </w:p>
        </w:tc>
        <w:tc>
          <w:tcPr>
            <w:tcW w:w="3560" w:type="dxa"/>
            <w:shd w:val="clear" w:color="auto" w:fill="FCE4D6"/>
            <w:tcMar>
              <w:top w:w="60" w:type="dxa"/>
              <w:left w:w="100" w:type="dxa"/>
              <w:bottom w:w="60" w:type="dxa"/>
              <w:right w:w="100" w:type="dxa"/>
            </w:tcMar>
          </w:tcPr>
          <w:p w14:paraId="1D281B5D" w14:textId="77777777" w:rsidR="0064464F" w:rsidRPr="00856301" w:rsidRDefault="00000000">
            <w:pPr>
              <w:jc w:val="center"/>
              <w:rPr>
                <w:color w:val="000000" w:themeColor="text1"/>
                <w:sz w:val="28"/>
                <w:szCs w:val="28"/>
              </w:rPr>
            </w:pPr>
            <w:r w:rsidRPr="00856301">
              <w:rPr>
                <w:color w:val="000000" w:themeColor="text1"/>
                <w:sz w:val="28"/>
                <w:szCs w:val="28"/>
              </w:rPr>
              <w:t>Validation loss starts rising - overfitting begins</w:t>
            </w:r>
          </w:p>
        </w:tc>
      </w:tr>
      <w:tr w:rsidR="0064464F" w:rsidRPr="00856301" w14:paraId="2870650F" w14:textId="77777777">
        <w:tc>
          <w:tcPr>
            <w:tcW w:w="1600" w:type="dxa"/>
            <w:shd w:val="clear" w:color="auto" w:fill="FCE4D6"/>
            <w:tcMar>
              <w:top w:w="60" w:type="dxa"/>
              <w:left w:w="100" w:type="dxa"/>
              <w:bottom w:w="60" w:type="dxa"/>
              <w:right w:w="100" w:type="dxa"/>
            </w:tcMar>
          </w:tcPr>
          <w:p w14:paraId="0ED23576" w14:textId="77777777" w:rsidR="0064464F" w:rsidRPr="00856301" w:rsidRDefault="00000000">
            <w:pPr>
              <w:jc w:val="center"/>
              <w:rPr>
                <w:color w:val="000000" w:themeColor="text1"/>
                <w:sz w:val="28"/>
                <w:szCs w:val="28"/>
              </w:rPr>
            </w:pPr>
            <w:r w:rsidRPr="00856301">
              <w:rPr>
                <w:color w:val="000000" w:themeColor="text1"/>
                <w:sz w:val="28"/>
                <w:szCs w:val="28"/>
              </w:rPr>
              <w:t>5</w:t>
            </w:r>
          </w:p>
        </w:tc>
        <w:tc>
          <w:tcPr>
            <w:tcW w:w="2200" w:type="dxa"/>
            <w:shd w:val="clear" w:color="auto" w:fill="FCE4D6"/>
            <w:tcMar>
              <w:top w:w="60" w:type="dxa"/>
              <w:left w:w="100" w:type="dxa"/>
              <w:bottom w:w="60" w:type="dxa"/>
              <w:right w:w="100" w:type="dxa"/>
            </w:tcMar>
          </w:tcPr>
          <w:p w14:paraId="3159AC7C" w14:textId="77777777" w:rsidR="0064464F" w:rsidRPr="00856301" w:rsidRDefault="00000000">
            <w:pPr>
              <w:jc w:val="center"/>
              <w:rPr>
                <w:color w:val="000000" w:themeColor="text1"/>
                <w:sz w:val="28"/>
                <w:szCs w:val="28"/>
              </w:rPr>
            </w:pPr>
            <w:r w:rsidRPr="00856301">
              <w:rPr>
                <w:color w:val="000000" w:themeColor="text1"/>
                <w:sz w:val="28"/>
                <w:szCs w:val="28"/>
              </w:rPr>
              <w:t>1.8</w:t>
            </w:r>
          </w:p>
        </w:tc>
        <w:tc>
          <w:tcPr>
            <w:tcW w:w="2200" w:type="dxa"/>
            <w:shd w:val="clear" w:color="auto" w:fill="FCE4D6"/>
            <w:tcMar>
              <w:top w:w="60" w:type="dxa"/>
              <w:left w:w="100" w:type="dxa"/>
              <w:bottom w:w="60" w:type="dxa"/>
              <w:right w:w="100" w:type="dxa"/>
            </w:tcMar>
          </w:tcPr>
          <w:p w14:paraId="583AE8DD" w14:textId="77777777" w:rsidR="0064464F" w:rsidRPr="00856301" w:rsidRDefault="00000000">
            <w:pPr>
              <w:jc w:val="center"/>
              <w:rPr>
                <w:color w:val="000000" w:themeColor="text1"/>
                <w:sz w:val="28"/>
                <w:szCs w:val="28"/>
              </w:rPr>
            </w:pPr>
            <w:r w:rsidRPr="00856301">
              <w:rPr>
                <w:color w:val="000000" w:themeColor="text1"/>
                <w:sz w:val="28"/>
                <w:szCs w:val="28"/>
              </w:rPr>
              <w:t>2.3</w:t>
            </w:r>
          </w:p>
        </w:tc>
        <w:tc>
          <w:tcPr>
            <w:tcW w:w="3560" w:type="dxa"/>
            <w:shd w:val="clear" w:color="auto" w:fill="FCE4D6"/>
            <w:tcMar>
              <w:top w:w="60" w:type="dxa"/>
              <w:left w:w="100" w:type="dxa"/>
              <w:bottom w:w="60" w:type="dxa"/>
              <w:right w:w="100" w:type="dxa"/>
            </w:tcMar>
          </w:tcPr>
          <w:p w14:paraId="67043BA0"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271A4241" w14:textId="77777777">
        <w:tc>
          <w:tcPr>
            <w:tcW w:w="1600" w:type="dxa"/>
            <w:shd w:val="clear" w:color="auto" w:fill="FCE4D6"/>
            <w:tcMar>
              <w:top w:w="60" w:type="dxa"/>
              <w:left w:w="100" w:type="dxa"/>
              <w:bottom w:w="60" w:type="dxa"/>
              <w:right w:w="100" w:type="dxa"/>
            </w:tcMar>
          </w:tcPr>
          <w:p w14:paraId="7AE1B48E" w14:textId="77777777" w:rsidR="0064464F" w:rsidRPr="00856301" w:rsidRDefault="00000000">
            <w:pPr>
              <w:jc w:val="center"/>
              <w:rPr>
                <w:color w:val="000000" w:themeColor="text1"/>
                <w:sz w:val="28"/>
                <w:szCs w:val="28"/>
              </w:rPr>
            </w:pPr>
            <w:r w:rsidRPr="00856301">
              <w:rPr>
                <w:color w:val="000000" w:themeColor="text1"/>
                <w:sz w:val="28"/>
                <w:szCs w:val="28"/>
              </w:rPr>
              <w:t>6</w:t>
            </w:r>
          </w:p>
        </w:tc>
        <w:tc>
          <w:tcPr>
            <w:tcW w:w="2200" w:type="dxa"/>
            <w:shd w:val="clear" w:color="auto" w:fill="FCE4D6"/>
            <w:tcMar>
              <w:top w:w="60" w:type="dxa"/>
              <w:left w:w="100" w:type="dxa"/>
              <w:bottom w:w="60" w:type="dxa"/>
              <w:right w:w="100" w:type="dxa"/>
            </w:tcMar>
          </w:tcPr>
          <w:p w14:paraId="3FD8B00F" w14:textId="77777777" w:rsidR="0064464F" w:rsidRPr="00856301" w:rsidRDefault="00000000">
            <w:pPr>
              <w:jc w:val="center"/>
              <w:rPr>
                <w:color w:val="000000" w:themeColor="text1"/>
                <w:sz w:val="28"/>
                <w:szCs w:val="28"/>
              </w:rPr>
            </w:pPr>
            <w:r w:rsidRPr="00856301">
              <w:rPr>
                <w:color w:val="000000" w:themeColor="text1"/>
                <w:sz w:val="28"/>
                <w:szCs w:val="28"/>
              </w:rPr>
              <w:t>1.6</w:t>
            </w:r>
          </w:p>
        </w:tc>
        <w:tc>
          <w:tcPr>
            <w:tcW w:w="2200" w:type="dxa"/>
            <w:shd w:val="clear" w:color="auto" w:fill="FCE4D6"/>
            <w:tcMar>
              <w:top w:w="60" w:type="dxa"/>
              <w:left w:w="100" w:type="dxa"/>
              <w:bottom w:w="60" w:type="dxa"/>
              <w:right w:w="100" w:type="dxa"/>
            </w:tcMar>
          </w:tcPr>
          <w:p w14:paraId="76E70EAE" w14:textId="77777777" w:rsidR="0064464F" w:rsidRPr="00856301" w:rsidRDefault="00000000">
            <w:pPr>
              <w:jc w:val="center"/>
              <w:rPr>
                <w:color w:val="000000" w:themeColor="text1"/>
                <w:sz w:val="28"/>
                <w:szCs w:val="28"/>
              </w:rPr>
            </w:pPr>
            <w:r w:rsidRPr="00856301">
              <w:rPr>
                <w:color w:val="000000" w:themeColor="text1"/>
                <w:sz w:val="28"/>
                <w:szCs w:val="28"/>
              </w:rPr>
              <w:t>2.6</w:t>
            </w:r>
          </w:p>
        </w:tc>
        <w:tc>
          <w:tcPr>
            <w:tcW w:w="3560" w:type="dxa"/>
            <w:shd w:val="clear" w:color="auto" w:fill="FCE4D6"/>
            <w:tcMar>
              <w:top w:w="60" w:type="dxa"/>
              <w:left w:w="100" w:type="dxa"/>
              <w:bottom w:w="60" w:type="dxa"/>
              <w:right w:w="100" w:type="dxa"/>
            </w:tcMar>
          </w:tcPr>
          <w:p w14:paraId="192B243F"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12F6EEC1" w14:textId="77777777">
        <w:tc>
          <w:tcPr>
            <w:tcW w:w="1600" w:type="dxa"/>
            <w:shd w:val="clear" w:color="auto" w:fill="FCE4D6"/>
            <w:tcMar>
              <w:top w:w="60" w:type="dxa"/>
              <w:left w:w="100" w:type="dxa"/>
              <w:bottom w:w="60" w:type="dxa"/>
              <w:right w:w="100" w:type="dxa"/>
            </w:tcMar>
          </w:tcPr>
          <w:p w14:paraId="356C8863" w14:textId="77777777" w:rsidR="0064464F" w:rsidRPr="00856301" w:rsidRDefault="00000000">
            <w:pPr>
              <w:jc w:val="center"/>
              <w:rPr>
                <w:color w:val="000000" w:themeColor="text1"/>
                <w:sz w:val="28"/>
                <w:szCs w:val="28"/>
              </w:rPr>
            </w:pPr>
            <w:r w:rsidRPr="00856301">
              <w:rPr>
                <w:color w:val="000000" w:themeColor="text1"/>
                <w:sz w:val="28"/>
                <w:szCs w:val="28"/>
              </w:rPr>
              <w:t>7</w:t>
            </w:r>
          </w:p>
        </w:tc>
        <w:tc>
          <w:tcPr>
            <w:tcW w:w="2200" w:type="dxa"/>
            <w:shd w:val="clear" w:color="auto" w:fill="FCE4D6"/>
            <w:tcMar>
              <w:top w:w="60" w:type="dxa"/>
              <w:left w:w="100" w:type="dxa"/>
              <w:bottom w:w="60" w:type="dxa"/>
              <w:right w:w="100" w:type="dxa"/>
            </w:tcMar>
          </w:tcPr>
          <w:p w14:paraId="1FB91077" w14:textId="77777777" w:rsidR="0064464F" w:rsidRPr="00856301" w:rsidRDefault="00000000">
            <w:pPr>
              <w:jc w:val="center"/>
              <w:rPr>
                <w:color w:val="000000" w:themeColor="text1"/>
                <w:sz w:val="28"/>
                <w:szCs w:val="28"/>
              </w:rPr>
            </w:pPr>
            <w:r w:rsidRPr="00856301">
              <w:rPr>
                <w:color w:val="000000" w:themeColor="text1"/>
                <w:sz w:val="28"/>
                <w:szCs w:val="28"/>
              </w:rPr>
              <w:t>1.5</w:t>
            </w:r>
          </w:p>
        </w:tc>
        <w:tc>
          <w:tcPr>
            <w:tcW w:w="2200" w:type="dxa"/>
            <w:shd w:val="clear" w:color="auto" w:fill="FCE4D6"/>
            <w:tcMar>
              <w:top w:w="60" w:type="dxa"/>
              <w:left w:w="100" w:type="dxa"/>
              <w:bottom w:w="60" w:type="dxa"/>
              <w:right w:w="100" w:type="dxa"/>
            </w:tcMar>
          </w:tcPr>
          <w:p w14:paraId="19B9582F" w14:textId="77777777" w:rsidR="0064464F" w:rsidRPr="00856301" w:rsidRDefault="00000000">
            <w:pPr>
              <w:jc w:val="center"/>
              <w:rPr>
                <w:color w:val="000000" w:themeColor="text1"/>
                <w:sz w:val="28"/>
                <w:szCs w:val="28"/>
              </w:rPr>
            </w:pPr>
            <w:r w:rsidRPr="00856301">
              <w:rPr>
                <w:color w:val="000000" w:themeColor="text1"/>
                <w:sz w:val="28"/>
                <w:szCs w:val="28"/>
              </w:rPr>
              <w:t>2.9</w:t>
            </w:r>
          </w:p>
        </w:tc>
        <w:tc>
          <w:tcPr>
            <w:tcW w:w="3560" w:type="dxa"/>
            <w:shd w:val="clear" w:color="auto" w:fill="FCE4D6"/>
            <w:tcMar>
              <w:top w:w="60" w:type="dxa"/>
              <w:left w:w="100" w:type="dxa"/>
              <w:bottom w:w="60" w:type="dxa"/>
              <w:right w:w="100" w:type="dxa"/>
            </w:tcMar>
          </w:tcPr>
          <w:p w14:paraId="7678CA54"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7FDB2379" w14:textId="77777777">
        <w:tc>
          <w:tcPr>
            <w:tcW w:w="1600" w:type="dxa"/>
            <w:shd w:val="clear" w:color="auto" w:fill="FCE4D6"/>
            <w:tcMar>
              <w:top w:w="60" w:type="dxa"/>
              <w:left w:w="100" w:type="dxa"/>
              <w:bottom w:w="60" w:type="dxa"/>
              <w:right w:w="100" w:type="dxa"/>
            </w:tcMar>
          </w:tcPr>
          <w:p w14:paraId="26322DDE" w14:textId="77777777" w:rsidR="0064464F" w:rsidRPr="00856301" w:rsidRDefault="00000000">
            <w:pPr>
              <w:jc w:val="center"/>
              <w:rPr>
                <w:color w:val="000000" w:themeColor="text1"/>
                <w:sz w:val="28"/>
                <w:szCs w:val="28"/>
              </w:rPr>
            </w:pPr>
            <w:r w:rsidRPr="00856301">
              <w:rPr>
                <w:color w:val="000000" w:themeColor="text1"/>
                <w:sz w:val="28"/>
                <w:szCs w:val="28"/>
              </w:rPr>
              <w:t>8</w:t>
            </w:r>
          </w:p>
        </w:tc>
        <w:tc>
          <w:tcPr>
            <w:tcW w:w="2200" w:type="dxa"/>
            <w:shd w:val="clear" w:color="auto" w:fill="FCE4D6"/>
            <w:tcMar>
              <w:top w:w="60" w:type="dxa"/>
              <w:left w:w="100" w:type="dxa"/>
              <w:bottom w:w="60" w:type="dxa"/>
              <w:right w:w="100" w:type="dxa"/>
            </w:tcMar>
          </w:tcPr>
          <w:p w14:paraId="6E1669A0" w14:textId="77777777" w:rsidR="0064464F" w:rsidRPr="00856301" w:rsidRDefault="00000000">
            <w:pPr>
              <w:jc w:val="center"/>
              <w:rPr>
                <w:color w:val="000000" w:themeColor="text1"/>
                <w:sz w:val="28"/>
                <w:szCs w:val="28"/>
              </w:rPr>
            </w:pPr>
            <w:r w:rsidRPr="00856301">
              <w:rPr>
                <w:color w:val="000000" w:themeColor="text1"/>
                <w:sz w:val="28"/>
                <w:szCs w:val="28"/>
              </w:rPr>
              <w:t>1.3</w:t>
            </w:r>
          </w:p>
        </w:tc>
        <w:tc>
          <w:tcPr>
            <w:tcW w:w="2200" w:type="dxa"/>
            <w:shd w:val="clear" w:color="auto" w:fill="FCE4D6"/>
            <w:tcMar>
              <w:top w:w="60" w:type="dxa"/>
              <w:left w:w="100" w:type="dxa"/>
              <w:bottom w:w="60" w:type="dxa"/>
              <w:right w:w="100" w:type="dxa"/>
            </w:tcMar>
          </w:tcPr>
          <w:p w14:paraId="6CDF0001" w14:textId="77777777" w:rsidR="0064464F" w:rsidRPr="00856301" w:rsidRDefault="00000000">
            <w:pPr>
              <w:jc w:val="center"/>
              <w:rPr>
                <w:color w:val="000000" w:themeColor="text1"/>
                <w:sz w:val="28"/>
                <w:szCs w:val="28"/>
              </w:rPr>
            </w:pPr>
            <w:r w:rsidRPr="00856301">
              <w:rPr>
                <w:color w:val="000000" w:themeColor="text1"/>
                <w:sz w:val="28"/>
                <w:szCs w:val="28"/>
              </w:rPr>
              <w:t>3.2</w:t>
            </w:r>
          </w:p>
        </w:tc>
        <w:tc>
          <w:tcPr>
            <w:tcW w:w="3560" w:type="dxa"/>
            <w:shd w:val="clear" w:color="auto" w:fill="FCE4D6"/>
            <w:tcMar>
              <w:top w:w="60" w:type="dxa"/>
              <w:left w:w="100" w:type="dxa"/>
              <w:bottom w:w="60" w:type="dxa"/>
              <w:right w:w="100" w:type="dxa"/>
            </w:tcMar>
          </w:tcPr>
          <w:p w14:paraId="42102152" w14:textId="77777777" w:rsidR="0064464F" w:rsidRPr="00856301" w:rsidRDefault="00000000">
            <w:pPr>
              <w:jc w:val="center"/>
              <w:rPr>
                <w:color w:val="000000" w:themeColor="text1"/>
                <w:sz w:val="28"/>
                <w:szCs w:val="28"/>
              </w:rPr>
            </w:pPr>
            <w:r w:rsidRPr="00856301">
              <w:rPr>
                <w:color w:val="000000" w:themeColor="text1"/>
                <w:sz w:val="28"/>
                <w:szCs w:val="28"/>
              </w:rPr>
              <w:t>Severe overfitting</w:t>
            </w:r>
          </w:p>
        </w:tc>
      </w:tr>
    </w:tbl>
    <w:p w14:paraId="14ECCD40" w14:textId="77777777" w:rsidR="0064464F" w:rsidRPr="00856301" w:rsidRDefault="00000000">
      <w:pPr>
        <w:pStyle w:val="Heading2"/>
        <w:spacing w:before="200" w:after="100"/>
        <w:rPr>
          <w:color w:val="000000" w:themeColor="text1"/>
          <w:sz w:val="28"/>
          <w:szCs w:val="28"/>
        </w:rPr>
      </w:pPr>
      <w:proofErr w:type="spellStart"/>
      <w:r w:rsidRPr="00856301">
        <w:rPr>
          <w:b/>
          <w:bCs/>
          <w:color w:val="000000" w:themeColor="text1"/>
          <w:sz w:val="28"/>
          <w:szCs w:val="28"/>
        </w:rPr>
        <w:t>i</w:t>
      </w:r>
      <w:proofErr w:type="spellEnd"/>
      <w:r w:rsidRPr="00856301">
        <w:rPr>
          <w:b/>
          <w:bCs/>
          <w:color w:val="000000" w:themeColor="text1"/>
          <w:sz w:val="28"/>
          <w:szCs w:val="28"/>
        </w:rPr>
        <w:t>) Epoch at Which the Model Begins to Overfit</w:t>
      </w:r>
    </w:p>
    <w:p w14:paraId="5B8AC021" w14:textId="77777777" w:rsidR="0064464F" w:rsidRPr="00856301" w:rsidRDefault="00000000">
      <w:pPr>
        <w:spacing w:after="120"/>
        <w:rPr>
          <w:color w:val="000000" w:themeColor="text1"/>
          <w:sz w:val="28"/>
          <w:szCs w:val="28"/>
        </w:rPr>
      </w:pPr>
      <w:r w:rsidRPr="00856301">
        <w:rPr>
          <w:color w:val="000000" w:themeColor="text1"/>
          <w:sz w:val="28"/>
          <w:szCs w:val="28"/>
        </w:rPr>
        <w:t>From Epoch 1 to Epoch 3, both training loss and validation loss decrease together, showing that the model is learning useful patterns and generalizing well. At Epoch 3, the validation loss reaches its lowest value (2.0).</w:t>
      </w:r>
    </w:p>
    <w:p w14:paraId="74F98E72" w14:textId="77777777" w:rsidR="0064464F" w:rsidRPr="00856301" w:rsidRDefault="00000000">
      <w:pPr>
        <w:spacing w:after="120"/>
        <w:rPr>
          <w:color w:val="000000" w:themeColor="text1"/>
          <w:sz w:val="28"/>
          <w:szCs w:val="28"/>
        </w:rPr>
      </w:pPr>
      <w:r w:rsidRPr="00856301">
        <w:rPr>
          <w:color w:val="000000" w:themeColor="text1"/>
          <w:sz w:val="28"/>
          <w:szCs w:val="28"/>
        </w:rPr>
        <w:t>From Epoch 4 onward, training loss continues to fall (2.0 → 1.3), but validation loss starts rising (2.1 → 3.2). This divergence — training loss going down while validation loss goes up — is the classic signature of overfitting.</w:t>
      </w:r>
    </w:p>
    <w:p w14:paraId="24DAB12A" w14:textId="77777777" w:rsidR="0064464F" w:rsidRPr="00856301" w:rsidRDefault="00000000">
      <w:pPr>
        <w:spacing w:after="200"/>
        <w:rPr>
          <w:color w:val="000000" w:themeColor="text1"/>
          <w:sz w:val="28"/>
          <w:szCs w:val="28"/>
        </w:rPr>
      </w:pPr>
      <w:r w:rsidRPr="00856301">
        <w:rPr>
          <w:b/>
          <w:bCs/>
          <w:color w:val="000000" w:themeColor="text1"/>
          <w:sz w:val="28"/>
          <w:szCs w:val="28"/>
        </w:rPr>
        <w:t>Answer: The model begins to overfit from Epoch 4 onward (validation loss rises for the first time after Epoch 3, which recorded the best/lowest validation loss).</w:t>
      </w:r>
    </w:p>
    <w:p w14:paraId="74CB5492"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ii) Two Effective Techniques to Reduce Overfitting</w:t>
      </w:r>
    </w:p>
    <w:p w14:paraId="37786DB6"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Early Stopping: Stop training once validation loss stops improving (e.g., halt after Epoch 3 or 4, since that is where validation loss is minimized), preventing the model from over-optimizing on training data.</w:t>
      </w:r>
    </w:p>
    <w:p w14:paraId="22159E95"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Regularization (L1/L2) and Dropout: Add a penalty term to the loss function to discourage overly complex weight patterns, or randomly deactivate neurons during training (dropout) so the model cannot memorize the training set and is forced to learn more general features.</w:t>
      </w:r>
    </w:p>
    <w:p w14:paraId="49690CB9"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lastRenderedPageBreak/>
        <w:t>iii) Effect of Overfitting on Generalization Ability</w:t>
      </w:r>
    </w:p>
    <w:p w14:paraId="5E19F903" w14:textId="77777777" w:rsidR="0064464F" w:rsidRPr="00856301" w:rsidRDefault="00000000">
      <w:pPr>
        <w:spacing w:after="120"/>
        <w:rPr>
          <w:color w:val="000000" w:themeColor="text1"/>
          <w:sz w:val="28"/>
          <w:szCs w:val="28"/>
        </w:rPr>
      </w:pPr>
      <w:r w:rsidRPr="00856301">
        <w:rPr>
          <w:color w:val="000000" w:themeColor="text1"/>
          <w:sz w:val="28"/>
          <w:szCs w:val="28"/>
        </w:rPr>
        <w:t>Overfitting occurs when a model learns the noise and specific details of the training data rather than the underlying general pattern. As a result:</w:t>
      </w:r>
    </w:p>
    <w:p w14:paraId="2572BFD5"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The model performs very well on training data (low training loss) but poorly on new, unseen data (high validation loss).</w:t>
      </w:r>
    </w:p>
    <w:p w14:paraId="3E361CC1"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The widening gap between training and validation loss indicates high variance — the model is too closely fit to the training set.</w:t>
      </w:r>
    </w:p>
    <w:p w14:paraId="3CF9F1CE"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Its predictive power on real-world/unseen data becomes unreliable, defeating the purpose of building the model in the first place.</w:t>
      </w:r>
    </w:p>
    <w:p w14:paraId="1E624C16" w14:textId="77777777" w:rsidR="00856301" w:rsidRDefault="00000000" w:rsidP="00856301">
      <w:pPr>
        <w:spacing w:after="120"/>
        <w:rPr>
          <w:color w:val="000000" w:themeColor="text1"/>
          <w:sz w:val="28"/>
          <w:szCs w:val="28"/>
        </w:rPr>
      </w:pPr>
      <w:r w:rsidRPr="00856301">
        <w:rPr>
          <w:color w:val="000000" w:themeColor="text1"/>
          <w:sz w:val="28"/>
          <w:szCs w:val="28"/>
        </w:rPr>
        <w:t>In short, overfitting reduces a model's ability to generalize, making it less useful for practical deployment even though it appears to perform excellently during training.</w:t>
      </w:r>
    </w:p>
    <w:p w14:paraId="2A33D5AC" w14:textId="75A127C2" w:rsidR="0064464F" w:rsidRPr="00856301" w:rsidRDefault="00856301" w:rsidP="00856301">
      <w:pPr>
        <w:spacing w:after="120"/>
        <w:rPr>
          <w:color w:val="000000" w:themeColor="text1"/>
          <w:sz w:val="28"/>
          <w:szCs w:val="28"/>
        </w:rPr>
      </w:pPr>
      <w:r>
        <w:rPr>
          <w:color w:val="000000" w:themeColor="text1"/>
          <w:sz w:val="28"/>
          <w:szCs w:val="28"/>
        </w:rPr>
        <w:t>3.</w:t>
      </w:r>
      <w:r w:rsidRPr="00856301">
        <w:rPr>
          <w:b/>
          <w:bCs/>
          <w:color w:val="000000" w:themeColor="text1"/>
          <w:sz w:val="28"/>
          <w:szCs w:val="28"/>
        </w:rPr>
        <w:t>Overfitting Analysis Using Training and Validation Accuracy</w:t>
      </w:r>
    </w:p>
    <w:p w14:paraId="2198F4F6" w14:textId="77777777" w:rsidR="0064464F" w:rsidRPr="00856301" w:rsidRDefault="00000000">
      <w:pPr>
        <w:spacing w:after="120"/>
        <w:rPr>
          <w:color w:val="000000" w:themeColor="text1"/>
          <w:sz w:val="28"/>
          <w:szCs w:val="28"/>
        </w:rPr>
      </w:pPr>
      <w:r w:rsidRPr="00856301">
        <w:rPr>
          <w:color w:val="000000" w:themeColor="text1"/>
          <w:sz w:val="28"/>
          <w:szCs w:val="28"/>
        </w:rPr>
        <w:t>The table below summarizes the training and validation accuracy recorded over 8 epochs: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0"/>
        <w:gridCol w:w="2700"/>
        <w:gridCol w:w="2760"/>
      </w:tblGrid>
      <w:tr w:rsidR="0064464F" w:rsidRPr="00856301" w14:paraId="247C0349" w14:textId="77777777">
        <w:trPr>
          <w:tblHeader/>
        </w:trPr>
        <w:tc>
          <w:tcPr>
            <w:tcW w:w="1400" w:type="dxa"/>
            <w:shd w:val="clear" w:color="auto" w:fill="2F5496"/>
            <w:tcMar>
              <w:top w:w="80" w:type="dxa"/>
              <w:left w:w="100" w:type="dxa"/>
              <w:bottom w:w="80" w:type="dxa"/>
              <w:right w:w="100" w:type="dxa"/>
            </w:tcMar>
          </w:tcPr>
          <w:p w14:paraId="03FA542B" w14:textId="77777777" w:rsidR="0064464F" w:rsidRPr="00856301" w:rsidRDefault="00000000">
            <w:pPr>
              <w:jc w:val="center"/>
              <w:rPr>
                <w:color w:val="000000" w:themeColor="text1"/>
                <w:sz w:val="28"/>
                <w:szCs w:val="28"/>
              </w:rPr>
            </w:pPr>
            <w:r w:rsidRPr="00856301">
              <w:rPr>
                <w:b/>
                <w:bCs/>
                <w:color w:val="000000" w:themeColor="text1"/>
                <w:sz w:val="28"/>
                <w:szCs w:val="28"/>
              </w:rPr>
              <w:t>Epoch</w:t>
            </w:r>
          </w:p>
        </w:tc>
        <w:tc>
          <w:tcPr>
            <w:tcW w:w="2700" w:type="dxa"/>
            <w:shd w:val="clear" w:color="auto" w:fill="2F5496"/>
            <w:tcMar>
              <w:top w:w="80" w:type="dxa"/>
              <w:left w:w="100" w:type="dxa"/>
              <w:bottom w:w="80" w:type="dxa"/>
              <w:right w:w="100" w:type="dxa"/>
            </w:tcMar>
          </w:tcPr>
          <w:p w14:paraId="357B9E15" w14:textId="77777777" w:rsidR="0064464F" w:rsidRPr="00856301" w:rsidRDefault="00000000">
            <w:pPr>
              <w:jc w:val="center"/>
              <w:rPr>
                <w:color w:val="000000" w:themeColor="text1"/>
                <w:sz w:val="28"/>
                <w:szCs w:val="28"/>
              </w:rPr>
            </w:pPr>
            <w:r w:rsidRPr="00856301">
              <w:rPr>
                <w:b/>
                <w:bCs/>
                <w:color w:val="000000" w:themeColor="text1"/>
                <w:sz w:val="28"/>
                <w:szCs w:val="28"/>
              </w:rPr>
              <w:t>Training Accuracy (%)</w:t>
            </w:r>
          </w:p>
        </w:tc>
        <w:tc>
          <w:tcPr>
            <w:tcW w:w="2700" w:type="dxa"/>
            <w:shd w:val="clear" w:color="auto" w:fill="2F5496"/>
            <w:tcMar>
              <w:top w:w="80" w:type="dxa"/>
              <w:left w:w="100" w:type="dxa"/>
              <w:bottom w:w="80" w:type="dxa"/>
              <w:right w:w="100" w:type="dxa"/>
            </w:tcMar>
          </w:tcPr>
          <w:p w14:paraId="626C68C3" w14:textId="77777777" w:rsidR="0064464F" w:rsidRPr="00856301" w:rsidRDefault="00000000">
            <w:pPr>
              <w:jc w:val="center"/>
              <w:rPr>
                <w:color w:val="000000" w:themeColor="text1"/>
                <w:sz w:val="28"/>
                <w:szCs w:val="28"/>
              </w:rPr>
            </w:pPr>
            <w:r w:rsidRPr="00856301">
              <w:rPr>
                <w:b/>
                <w:bCs/>
                <w:color w:val="000000" w:themeColor="text1"/>
                <w:sz w:val="28"/>
                <w:szCs w:val="28"/>
              </w:rPr>
              <w:t>Validation Accuracy (%)</w:t>
            </w:r>
          </w:p>
        </w:tc>
        <w:tc>
          <w:tcPr>
            <w:tcW w:w="2760" w:type="dxa"/>
            <w:shd w:val="clear" w:color="auto" w:fill="2F5496"/>
            <w:tcMar>
              <w:top w:w="80" w:type="dxa"/>
              <w:left w:w="100" w:type="dxa"/>
              <w:bottom w:w="80" w:type="dxa"/>
              <w:right w:w="100" w:type="dxa"/>
            </w:tcMar>
          </w:tcPr>
          <w:p w14:paraId="73FBF893" w14:textId="77777777" w:rsidR="0064464F" w:rsidRPr="00856301" w:rsidRDefault="00000000">
            <w:pPr>
              <w:jc w:val="center"/>
              <w:rPr>
                <w:color w:val="000000" w:themeColor="text1"/>
                <w:sz w:val="28"/>
                <w:szCs w:val="28"/>
              </w:rPr>
            </w:pPr>
            <w:r w:rsidRPr="00856301">
              <w:rPr>
                <w:b/>
                <w:bCs/>
                <w:color w:val="000000" w:themeColor="text1"/>
                <w:sz w:val="28"/>
                <w:szCs w:val="28"/>
              </w:rPr>
              <w:t>Observation</w:t>
            </w:r>
          </w:p>
        </w:tc>
      </w:tr>
      <w:tr w:rsidR="0064464F" w:rsidRPr="00856301" w14:paraId="4177183C" w14:textId="77777777">
        <w:tc>
          <w:tcPr>
            <w:tcW w:w="1400" w:type="dxa"/>
            <w:shd w:val="clear" w:color="auto" w:fill="E2EFDA"/>
            <w:tcMar>
              <w:top w:w="60" w:type="dxa"/>
              <w:left w:w="100" w:type="dxa"/>
              <w:bottom w:w="60" w:type="dxa"/>
              <w:right w:w="100" w:type="dxa"/>
            </w:tcMar>
          </w:tcPr>
          <w:p w14:paraId="4496BFF1" w14:textId="77777777" w:rsidR="0064464F" w:rsidRPr="00856301" w:rsidRDefault="00000000">
            <w:pPr>
              <w:jc w:val="center"/>
              <w:rPr>
                <w:color w:val="000000" w:themeColor="text1"/>
                <w:sz w:val="28"/>
                <w:szCs w:val="28"/>
              </w:rPr>
            </w:pPr>
            <w:r w:rsidRPr="00856301">
              <w:rPr>
                <w:color w:val="000000" w:themeColor="text1"/>
                <w:sz w:val="28"/>
                <w:szCs w:val="28"/>
              </w:rPr>
              <w:t>1</w:t>
            </w:r>
          </w:p>
        </w:tc>
        <w:tc>
          <w:tcPr>
            <w:tcW w:w="2700" w:type="dxa"/>
            <w:shd w:val="clear" w:color="auto" w:fill="E2EFDA"/>
            <w:tcMar>
              <w:top w:w="60" w:type="dxa"/>
              <w:left w:w="100" w:type="dxa"/>
              <w:bottom w:w="60" w:type="dxa"/>
              <w:right w:w="100" w:type="dxa"/>
            </w:tcMar>
          </w:tcPr>
          <w:p w14:paraId="664E51C5" w14:textId="77777777" w:rsidR="0064464F" w:rsidRPr="00856301" w:rsidRDefault="00000000">
            <w:pPr>
              <w:jc w:val="center"/>
              <w:rPr>
                <w:color w:val="000000" w:themeColor="text1"/>
                <w:sz w:val="28"/>
                <w:szCs w:val="28"/>
              </w:rPr>
            </w:pPr>
            <w:r w:rsidRPr="00856301">
              <w:rPr>
                <w:color w:val="000000" w:themeColor="text1"/>
                <w:sz w:val="28"/>
                <w:szCs w:val="28"/>
              </w:rPr>
              <w:t>60</w:t>
            </w:r>
          </w:p>
        </w:tc>
        <w:tc>
          <w:tcPr>
            <w:tcW w:w="2700" w:type="dxa"/>
            <w:shd w:val="clear" w:color="auto" w:fill="E2EFDA"/>
            <w:tcMar>
              <w:top w:w="60" w:type="dxa"/>
              <w:left w:w="100" w:type="dxa"/>
              <w:bottom w:w="60" w:type="dxa"/>
              <w:right w:w="100" w:type="dxa"/>
            </w:tcMar>
          </w:tcPr>
          <w:p w14:paraId="65A3EEDF" w14:textId="77777777" w:rsidR="0064464F" w:rsidRPr="00856301" w:rsidRDefault="00000000">
            <w:pPr>
              <w:jc w:val="center"/>
              <w:rPr>
                <w:color w:val="000000" w:themeColor="text1"/>
                <w:sz w:val="28"/>
                <w:szCs w:val="28"/>
              </w:rPr>
            </w:pPr>
            <w:r w:rsidRPr="00856301">
              <w:rPr>
                <w:color w:val="000000" w:themeColor="text1"/>
                <w:sz w:val="28"/>
                <w:szCs w:val="28"/>
              </w:rPr>
              <w:t>58</w:t>
            </w:r>
          </w:p>
        </w:tc>
        <w:tc>
          <w:tcPr>
            <w:tcW w:w="2760" w:type="dxa"/>
            <w:shd w:val="clear" w:color="auto" w:fill="E2EFDA"/>
            <w:tcMar>
              <w:top w:w="60" w:type="dxa"/>
              <w:left w:w="100" w:type="dxa"/>
              <w:bottom w:w="60" w:type="dxa"/>
              <w:right w:w="100" w:type="dxa"/>
            </w:tcMar>
          </w:tcPr>
          <w:p w14:paraId="5D0FC7F6"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78A4824E" w14:textId="77777777">
        <w:tc>
          <w:tcPr>
            <w:tcW w:w="1400" w:type="dxa"/>
            <w:shd w:val="clear" w:color="auto" w:fill="E2EFDA"/>
            <w:tcMar>
              <w:top w:w="60" w:type="dxa"/>
              <w:left w:w="100" w:type="dxa"/>
              <w:bottom w:w="60" w:type="dxa"/>
              <w:right w:w="100" w:type="dxa"/>
            </w:tcMar>
          </w:tcPr>
          <w:p w14:paraId="10E996E8" w14:textId="77777777" w:rsidR="0064464F" w:rsidRPr="00856301" w:rsidRDefault="00000000">
            <w:pPr>
              <w:jc w:val="center"/>
              <w:rPr>
                <w:color w:val="000000" w:themeColor="text1"/>
                <w:sz w:val="28"/>
                <w:szCs w:val="28"/>
              </w:rPr>
            </w:pPr>
            <w:r w:rsidRPr="00856301">
              <w:rPr>
                <w:color w:val="000000" w:themeColor="text1"/>
                <w:sz w:val="28"/>
                <w:szCs w:val="28"/>
              </w:rPr>
              <w:t>2</w:t>
            </w:r>
          </w:p>
        </w:tc>
        <w:tc>
          <w:tcPr>
            <w:tcW w:w="2700" w:type="dxa"/>
            <w:shd w:val="clear" w:color="auto" w:fill="E2EFDA"/>
            <w:tcMar>
              <w:top w:w="60" w:type="dxa"/>
              <w:left w:w="100" w:type="dxa"/>
              <w:bottom w:w="60" w:type="dxa"/>
              <w:right w:w="100" w:type="dxa"/>
            </w:tcMar>
          </w:tcPr>
          <w:p w14:paraId="6C4F0557" w14:textId="77777777" w:rsidR="0064464F" w:rsidRPr="00856301" w:rsidRDefault="00000000">
            <w:pPr>
              <w:jc w:val="center"/>
              <w:rPr>
                <w:color w:val="000000" w:themeColor="text1"/>
                <w:sz w:val="28"/>
                <w:szCs w:val="28"/>
              </w:rPr>
            </w:pPr>
            <w:r w:rsidRPr="00856301">
              <w:rPr>
                <w:color w:val="000000" w:themeColor="text1"/>
                <w:sz w:val="28"/>
                <w:szCs w:val="28"/>
              </w:rPr>
              <w:t>65</w:t>
            </w:r>
          </w:p>
        </w:tc>
        <w:tc>
          <w:tcPr>
            <w:tcW w:w="2700" w:type="dxa"/>
            <w:shd w:val="clear" w:color="auto" w:fill="E2EFDA"/>
            <w:tcMar>
              <w:top w:w="60" w:type="dxa"/>
              <w:left w:w="100" w:type="dxa"/>
              <w:bottom w:w="60" w:type="dxa"/>
              <w:right w:w="100" w:type="dxa"/>
            </w:tcMar>
          </w:tcPr>
          <w:p w14:paraId="2E8CCA40" w14:textId="77777777" w:rsidR="0064464F" w:rsidRPr="00856301" w:rsidRDefault="00000000">
            <w:pPr>
              <w:jc w:val="center"/>
              <w:rPr>
                <w:color w:val="000000" w:themeColor="text1"/>
                <w:sz w:val="28"/>
                <w:szCs w:val="28"/>
              </w:rPr>
            </w:pPr>
            <w:r w:rsidRPr="00856301">
              <w:rPr>
                <w:color w:val="000000" w:themeColor="text1"/>
                <w:sz w:val="28"/>
                <w:szCs w:val="28"/>
              </w:rPr>
              <w:t>63</w:t>
            </w:r>
          </w:p>
        </w:tc>
        <w:tc>
          <w:tcPr>
            <w:tcW w:w="2760" w:type="dxa"/>
            <w:shd w:val="clear" w:color="auto" w:fill="E2EFDA"/>
            <w:tcMar>
              <w:top w:w="60" w:type="dxa"/>
              <w:left w:w="100" w:type="dxa"/>
              <w:bottom w:w="60" w:type="dxa"/>
              <w:right w:w="100" w:type="dxa"/>
            </w:tcMar>
          </w:tcPr>
          <w:p w14:paraId="6A37C59A"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5E7189E4" w14:textId="77777777">
        <w:tc>
          <w:tcPr>
            <w:tcW w:w="1400" w:type="dxa"/>
            <w:shd w:val="clear" w:color="auto" w:fill="E2EFDA"/>
            <w:tcMar>
              <w:top w:w="60" w:type="dxa"/>
              <w:left w:w="100" w:type="dxa"/>
              <w:bottom w:w="60" w:type="dxa"/>
              <w:right w:w="100" w:type="dxa"/>
            </w:tcMar>
          </w:tcPr>
          <w:p w14:paraId="5A27D09D" w14:textId="77777777" w:rsidR="0064464F" w:rsidRPr="00856301" w:rsidRDefault="00000000">
            <w:pPr>
              <w:jc w:val="center"/>
              <w:rPr>
                <w:color w:val="000000" w:themeColor="text1"/>
                <w:sz w:val="28"/>
                <w:szCs w:val="28"/>
              </w:rPr>
            </w:pPr>
            <w:r w:rsidRPr="00856301">
              <w:rPr>
                <w:color w:val="000000" w:themeColor="text1"/>
                <w:sz w:val="28"/>
                <w:szCs w:val="28"/>
              </w:rPr>
              <w:t>3</w:t>
            </w:r>
          </w:p>
        </w:tc>
        <w:tc>
          <w:tcPr>
            <w:tcW w:w="2700" w:type="dxa"/>
            <w:shd w:val="clear" w:color="auto" w:fill="E2EFDA"/>
            <w:tcMar>
              <w:top w:w="60" w:type="dxa"/>
              <w:left w:w="100" w:type="dxa"/>
              <w:bottom w:w="60" w:type="dxa"/>
              <w:right w:w="100" w:type="dxa"/>
            </w:tcMar>
          </w:tcPr>
          <w:p w14:paraId="447AEEA0" w14:textId="77777777" w:rsidR="0064464F" w:rsidRPr="00856301" w:rsidRDefault="00000000">
            <w:pPr>
              <w:jc w:val="center"/>
              <w:rPr>
                <w:color w:val="000000" w:themeColor="text1"/>
                <w:sz w:val="28"/>
                <w:szCs w:val="28"/>
              </w:rPr>
            </w:pPr>
            <w:r w:rsidRPr="00856301">
              <w:rPr>
                <w:color w:val="000000" w:themeColor="text1"/>
                <w:sz w:val="28"/>
                <w:szCs w:val="28"/>
              </w:rPr>
              <w:t>70</w:t>
            </w:r>
          </w:p>
        </w:tc>
        <w:tc>
          <w:tcPr>
            <w:tcW w:w="2700" w:type="dxa"/>
            <w:shd w:val="clear" w:color="auto" w:fill="E2EFDA"/>
            <w:tcMar>
              <w:top w:w="60" w:type="dxa"/>
              <w:left w:w="100" w:type="dxa"/>
              <w:bottom w:w="60" w:type="dxa"/>
              <w:right w:w="100" w:type="dxa"/>
            </w:tcMar>
          </w:tcPr>
          <w:p w14:paraId="3B2156ED" w14:textId="77777777" w:rsidR="0064464F" w:rsidRPr="00856301" w:rsidRDefault="00000000">
            <w:pPr>
              <w:jc w:val="center"/>
              <w:rPr>
                <w:color w:val="000000" w:themeColor="text1"/>
                <w:sz w:val="28"/>
                <w:szCs w:val="28"/>
              </w:rPr>
            </w:pPr>
            <w:r w:rsidRPr="00856301">
              <w:rPr>
                <w:color w:val="000000" w:themeColor="text1"/>
                <w:sz w:val="28"/>
                <w:szCs w:val="28"/>
              </w:rPr>
              <w:t>68</w:t>
            </w:r>
          </w:p>
        </w:tc>
        <w:tc>
          <w:tcPr>
            <w:tcW w:w="2760" w:type="dxa"/>
            <w:shd w:val="clear" w:color="auto" w:fill="E2EFDA"/>
            <w:tcMar>
              <w:top w:w="60" w:type="dxa"/>
              <w:left w:w="100" w:type="dxa"/>
              <w:bottom w:w="60" w:type="dxa"/>
              <w:right w:w="100" w:type="dxa"/>
            </w:tcMar>
          </w:tcPr>
          <w:p w14:paraId="0910A408"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3D965384" w14:textId="77777777">
        <w:tc>
          <w:tcPr>
            <w:tcW w:w="1400" w:type="dxa"/>
            <w:shd w:val="clear" w:color="auto" w:fill="E2EFDA"/>
            <w:tcMar>
              <w:top w:w="60" w:type="dxa"/>
              <w:left w:w="100" w:type="dxa"/>
              <w:bottom w:w="60" w:type="dxa"/>
              <w:right w:w="100" w:type="dxa"/>
            </w:tcMar>
          </w:tcPr>
          <w:p w14:paraId="44C3D881" w14:textId="77777777" w:rsidR="0064464F" w:rsidRPr="00856301" w:rsidRDefault="00000000">
            <w:pPr>
              <w:jc w:val="center"/>
              <w:rPr>
                <w:color w:val="000000" w:themeColor="text1"/>
                <w:sz w:val="28"/>
                <w:szCs w:val="28"/>
              </w:rPr>
            </w:pPr>
            <w:r w:rsidRPr="00856301">
              <w:rPr>
                <w:color w:val="000000" w:themeColor="text1"/>
                <w:sz w:val="28"/>
                <w:szCs w:val="28"/>
              </w:rPr>
              <w:t>4</w:t>
            </w:r>
          </w:p>
        </w:tc>
        <w:tc>
          <w:tcPr>
            <w:tcW w:w="2700" w:type="dxa"/>
            <w:shd w:val="clear" w:color="auto" w:fill="E2EFDA"/>
            <w:tcMar>
              <w:top w:w="60" w:type="dxa"/>
              <w:left w:w="100" w:type="dxa"/>
              <w:bottom w:w="60" w:type="dxa"/>
              <w:right w:w="100" w:type="dxa"/>
            </w:tcMar>
          </w:tcPr>
          <w:p w14:paraId="28559D30" w14:textId="77777777" w:rsidR="0064464F" w:rsidRPr="00856301" w:rsidRDefault="00000000">
            <w:pPr>
              <w:jc w:val="center"/>
              <w:rPr>
                <w:color w:val="000000" w:themeColor="text1"/>
                <w:sz w:val="28"/>
                <w:szCs w:val="28"/>
              </w:rPr>
            </w:pPr>
            <w:r w:rsidRPr="00856301">
              <w:rPr>
                <w:color w:val="000000" w:themeColor="text1"/>
                <w:sz w:val="28"/>
                <w:szCs w:val="28"/>
              </w:rPr>
              <w:t>75</w:t>
            </w:r>
          </w:p>
        </w:tc>
        <w:tc>
          <w:tcPr>
            <w:tcW w:w="2700" w:type="dxa"/>
            <w:shd w:val="clear" w:color="auto" w:fill="E2EFDA"/>
            <w:tcMar>
              <w:top w:w="60" w:type="dxa"/>
              <w:left w:w="100" w:type="dxa"/>
              <w:bottom w:w="60" w:type="dxa"/>
              <w:right w:w="100" w:type="dxa"/>
            </w:tcMar>
          </w:tcPr>
          <w:p w14:paraId="777C097C" w14:textId="77777777" w:rsidR="0064464F" w:rsidRPr="00856301" w:rsidRDefault="00000000">
            <w:pPr>
              <w:jc w:val="center"/>
              <w:rPr>
                <w:color w:val="000000" w:themeColor="text1"/>
                <w:sz w:val="28"/>
                <w:szCs w:val="28"/>
              </w:rPr>
            </w:pPr>
            <w:r w:rsidRPr="00856301">
              <w:rPr>
                <w:color w:val="000000" w:themeColor="text1"/>
                <w:sz w:val="28"/>
                <w:szCs w:val="28"/>
              </w:rPr>
              <w:t>72</w:t>
            </w:r>
          </w:p>
        </w:tc>
        <w:tc>
          <w:tcPr>
            <w:tcW w:w="2760" w:type="dxa"/>
            <w:shd w:val="clear" w:color="auto" w:fill="E2EFDA"/>
            <w:tcMar>
              <w:top w:w="60" w:type="dxa"/>
              <w:left w:w="100" w:type="dxa"/>
              <w:bottom w:w="60" w:type="dxa"/>
              <w:right w:w="100" w:type="dxa"/>
            </w:tcMar>
          </w:tcPr>
          <w:p w14:paraId="6C84CC16"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527BD87C" w14:textId="77777777">
        <w:tc>
          <w:tcPr>
            <w:tcW w:w="1400" w:type="dxa"/>
            <w:shd w:val="clear" w:color="auto" w:fill="FCE4D6"/>
            <w:tcMar>
              <w:top w:w="60" w:type="dxa"/>
              <w:left w:w="100" w:type="dxa"/>
              <w:bottom w:w="60" w:type="dxa"/>
              <w:right w:w="100" w:type="dxa"/>
            </w:tcMar>
          </w:tcPr>
          <w:p w14:paraId="4B0EBB9B" w14:textId="77777777" w:rsidR="0064464F" w:rsidRPr="00856301" w:rsidRDefault="00000000">
            <w:pPr>
              <w:jc w:val="center"/>
              <w:rPr>
                <w:color w:val="000000" w:themeColor="text1"/>
                <w:sz w:val="28"/>
                <w:szCs w:val="28"/>
              </w:rPr>
            </w:pPr>
            <w:r w:rsidRPr="00856301">
              <w:rPr>
                <w:color w:val="000000" w:themeColor="text1"/>
                <w:sz w:val="28"/>
                <w:szCs w:val="28"/>
              </w:rPr>
              <w:t>5</w:t>
            </w:r>
          </w:p>
        </w:tc>
        <w:tc>
          <w:tcPr>
            <w:tcW w:w="2700" w:type="dxa"/>
            <w:shd w:val="clear" w:color="auto" w:fill="FCE4D6"/>
            <w:tcMar>
              <w:top w:w="60" w:type="dxa"/>
              <w:left w:w="100" w:type="dxa"/>
              <w:bottom w:w="60" w:type="dxa"/>
              <w:right w:w="100" w:type="dxa"/>
            </w:tcMar>
          </w:tcPr>
          <w:p w14:paraId="0F3FFC2F" w14:textId="77777777" w:rsidR="0064464F" w:rsidRPr="00856301" w:rsidRDefault="00000000">
            <w:pPr>
              <w:jc w:val="center"/>
              <w:rPr>
                <w:color w:val="000000" w:themeColor="text1"/>
                <w:sz w:val="28"/>
                <w:szCs w:val="28"/>
              </w:rPr>
            </w:pPr>
            <w:r w:rsidRPr="00856301">
              <w:rPr>
                <w:color w:val="000000" w:themeColor="text1"/>
                <w:sz w:val="28"/>
                <w:szCs w:val="28"/>
              </w:rPr>
              <w:t>80</w:t>
            </w:r>
          </w:p>
        </w:tc>
        <w:tc>
          <w:tcPr>
            <w:tcW w:w="2700" w:type="dxa"/>
            <w:shd w:val="clear" w:color="auto" w:fill="FCE4D6"/>
            <w:tcMar>
              <w:top w:w="60" w:type="dxa"/>
              <w:left w:w="100" w:type="dxa"/>
              <w:bottom w:w="60" w:type="dxa"/>
              <w:right w:w="100" w:type="dxa"/>
            </w:tcMar>
          </w:tcPr>
          <w:p w14:paraId="24BA4681" w14:textId="77777777" w:rsidR="0064464F" w:rsidRPr="00856301" w:rsidRDefault="00000000">
            <w:pPr>
              <w:jc w:val="center"/>
              <w:rPr>
                <w:color w:val="000000" w:themeColor="text1"/>
                <w:sz w:val="28"/>
                <w:szCs w:val="28"/>
              </w:rPr>
            </w:pPr>
            <w:r w:rsidRPr="00856301">
              <w:rPr>
                <w:color w:val="000000" w:themeColor="text1"/>
                <w:sz w:val="28"/>
                <w:szCs w:val="28"/>
              </w:rPr>
              <w:t>73</w:t>
            </w:r>
          </w:p>
        </w:tc>
        <w:tc>
          <w:tcPr>
            <w:tcW w:w="2760" w:type="dxa"/>
            <w:shd w:val="clear" w:color="auto" w:fill="FCE4D6"/>
            <w:tcMar>
              <w:top w:w="60" w:type="dxa"/>
              <w:left w:w="100" w:type="dxa"/>
              <w:bottom w:w="60" w:type="dxa"/>
              <w:right w:w="100" w:type="dxa"/>
            </w:tcMar>
          </w:tcPr>
          <w:p w14:paraId="192F9BE1" w14:textId="77777777" w:rsidR="0064464F" w:rsidRPr="00856301" w:rsidRDefault="00000000">
            <w:pPr>
              <w:jc w:val="center"/>
              <w:rPr>
                <w:color w:val="000000" w:themeColor="text1"/>
                <w:sz w:val="28"/>
                <w:szCs w:val="28"/>
              </w:rPr>
            </w:pPr>
            <w:r w:rsidRPr="00856301">
              <w:rPr>
                <w:color w:val="000000" w:themeColor="text1"/>
                <w:sz w:val="28"/>
                <w:szCs w:val="28"/>
              </w:rPr>
              <w:t>Best validation accuracy (peak)</w:t>
            </w:r>
          </w:p>
        </w:tc>
      </w:tr>
      <w:tr w:rsidR="0064464F" w:rsidRPr="00856301" w14:paraId="4EB49DE3" w14:textId="77777777">
        <w:tc>
          <w:tcPr>
            <w:tcW w:w="1400" w:type="dxa"/>
            <w:shd w:val="clear" w:color="auto" w:fill="FCE4D6"/>
            <w:tcMar>
              <w:top w:w="60" w:type="dxa"/>
              <w:left w:w="100" w:type="dxa"/>
              <w:bottom w:w="60" w:type="dxa"/>
              <w:right w:w="100" w:type="dxa"/>
            </w:tcMar>
          </w:tcPr>
          <w:p w14:paraId="742CED67" w14:textId="77777777" w:rsidR="0064464F" w:rsidRPr="00856301" w:rsidRDefault="00000000">
            <w:pPr>
              <w:jc w:val="center"/>
              <w:rPr>
                <w:color w:val="000000" w:themeColor="text1"/>
                <w:sz w:val="28"/>
                <w:szCs w:val="28"/>
              </w:rPr>
            </w:pPr>
            <w:r w:rsidRPr="00856301">
              <w:rPr>
                <w:color w:val="000000" w:themeColor="text1"/>
                <w:sz w:val="28"/>
                <w:szCs w:val="28"/>
              </w:rPr>
              <w:t>6</w:t>
            </w:r>
          </w:p>
        </w:tc>
        <w:tc>
          <w:tcPr>
            <w:tcW w:w="2700" w:type="dxa"/>
            <w:shd w:val="clear" w:color="auto" w:fill="FCE4D6"/>
            <w:tcMar>
              <w:top w:w="60" w:type="dxa"/>
              <w:left w:w="100" w:type="dxa"/>
              <w:bottom w:w="60" w:type="dxa"/>
              <w:right w:w="100" w:type="dxa"/>
            </w:tcMar>
          </w:tcPr>
          <w:p w14:paraId="7A9C78E2" w14:textId="77777777" w:rsidR="0064464F" w:rsidRPr="00856301" w:rsidRDefault="00000000">
            <w:pPr>
              <w:jc w:val="center"/>
              <w:rPr>
                <w:color w:val="000000" w:themeColor="text1"/>
                <w:sz w:val="28"/>
                <w:szCs w:val="28"/>
              </w:rPr>
            </w:pPr>
            <w:r w:rsidRPr="00856301">
              <w:rPr>
                <w:color w:val="000000" w:themeColor="text1"/>
                <w:sz w:val="28"/>
                <w:szCs w:val="28"/>
              </w:rPr>
              <w:t>85</w:t>
            </w:r>
          </w:p>
        </w:tc>
        <w:tc>
          <w:tcPr>
            <w:tcW w:w="2700" w:type="dxa"/>
            <w:shd w:val="clear" w:color="auto" w:fill="FCE4D6"/>
            <w:tcMar>
              <w:top w:w="60" w:type="dxa"/>
              <w:left w:w="100" w:type="dxa"/>
              <w:bottom w:w="60" w:type="dxa"/>
              <w:right w:w="100" w:type="dxa"/>
            </w:tcMar>
          </w:tcPr>
          <w:p w14:paraId="5FD668AA" w14:textId="77777777" w:rsidR="0064464F" w:rsidRPr="00856301" w:rsidRDefault="00000000">
            <w:pPr>
              <w:jc w:val="center"/>
              <w:rPr>
                <w:color w:val="000000" w:themeColor="text1"/>
                <w:sz w:val="28"/>
                <w:szCs w:val="28"/>
              </w:rPr>
            </w:pPr>
            <w:r w:rsidRPr="00856301">
              <w:rPr>
                <w:color w:val="000000" w:themeColor="text1"/>
                <w:sz w:val="28"/>
                <w:szCs w:val="28"/>
              </w:rPr>
              <w:t>72</w:t>
            </w:r>
          </w:p>
        </w:tc>
        <w:tc>
          <w:tcPr>
            <w:tcW w:w="2760" w:type="dxa"/>
            <w:shd w:val="clear" w:color="auto" w:fill="FCE4D6"/>
            <w:tcMar>
              <w:top w:w="60" w:type="dxa"/>
              <w:left w:w="100" w:type="dxa"/>
              <w:bottom w:w="60" w:type="dxa"/>
              <w:right w:w="100" w:type="dxa"/>
            </w:tcMar>
          </w:tcPr>
          <w:p w14:paraId="3F7A379F" w14:textId="77777777" w:rsidR="0064464F" w:rsidRPr="00856301" w:rsidRDefault="00000000">
            <w:pPr>
              <w:jc w:val="center"/>
              <w:rPr>
                <w:color w:val="000000" w:themeColor="text1"/>
                <w:sz w:val="28"/>
                <w:szCs w:val="28"/>
              </w:rPr>
            </w:pPr>
            <w:r w:rsidRPr="00856301">
              <w:rPr>
                <w:color w:val="000000" w:themeColor="text1"/>
                <w:sz w:val="28"/>
                <w:szCs w:val="28"/>
              </w:rPr>
              <w:t>Validation accuracy starts declining</w:t>
            </w:r>
          </w:p>
        </w:tc>
      </w:tr>
      <w:tr w:rsidR="0064464F" w:rsidRPr="00856301" w14:paraId="2B6C3C41" w14:textId="77777777">
        <w:tc>
          <w:tcPr>
            <w:tcW w:w="1400" w:type="dxa"/>
            <w:shd w:val="clear" w:color="auto" w:fill="FCE4D6"/>
            <w:tcMar>
              <w:top w:w="60" w:type="dxa"/>
              <w:left w:w="100" w:type="dxa"/>
              <w:bottom w:w="60" w:type="dxa"/>
              <w:right w:w="100" w:type="dxa"/>
            </w:tcMar>
          </w:tcPr>
          <w:p w14:paraId="0219E01D" w14:textId="77777777" w:rsidR="0064464F" w:rsidRPr="00856301" w:rsidRDefault="00000000">
            <w:pPr>
              <w:jc w:val="center"/>
              <w:rPr>
                <w:color w:val="000000" w:themeColor="text1"/>
                <w:sz w:val="28"/>
                <w:szCs w:val="28"/>
              </w:rPr>
            </w:pPr>
            <w:r w:rsidRPr="00856301">
              <w:rPr>
                <w:color w:val="000000" w:themeColor="text1"/>
                <w:sz w:val="28"/>
                <w:szCs w:val="28"/>
              </w:rPr>
              <w:t>7</w:t>
            </w:r>
          </w:p>
        </w:tc>
        <w:tc>
          <w:tcPr>
            <w:tcW w:w="2700" w:type="dxa"/>
            <w:shd w:val="clear" w:color="auto" w:fill="FCE4D6"/>
            <w:tcMar>
              <w:top w:w="60" w:type="dxa"/>
              <w:left w:w="100" w:type="dxa"/>
              <w:bottom w:w="60" w:type="dxa"/>
              <w:right w:w="100" w:type="dxa"/>
            </w:tcMar>
          </w:tcPr>
          <w:p w14:paraId="35B7796D" w14:textId="77777777" w:rsidR="0064464F" w:rsidRPr="00856301" w:rsidRDefault="00000000">
            <w:pPr>
              <w:jc w:val="center"/>
              <w:rPr>
                <w:color w:val="000000" w:themeColor="text1"/>
                <w:sz w:val="28"/>
                <w:szCs w:val="28"/>
              </w:rPr>
            </w:pPr>
            <w:r w:rsidRPr="00856301">
              <w:rPr>
                <w:color w:val="000000" w:themeColor="text1"/>
                <w:sz w:val="28"/>
                <w:szCs w:val="28"/>
              </w:rPr>
              <w:t>88</w:t>
            </w:r>
          </w:p>
        </w:tc>
        <w:tc>
          <w:tcPr>
            <w:tcW w:w="2700" w:type="dxa"/>
            <w:shd w:val="clear" w:color="auto" w:fill="FCE4D6"/>
            <w:tcMar>
              <w:top w:w="60" w:type="dxa"/>
              <w:left w:w="100" w:type="dxa"/>
              <w:bottom w:w="60" w:type="dxa"/>
              <w:right w:w="100" w:type="dxa"/>
            </w:tcMar>
          </w:tcPr>
          <w:p w14:paraId="5ABA099D" w14:textId="77777777" w:rsidR="0064464F" w:rsidRPr="00856301" w:rsidRDefault="00000000">
            <w:pPr>
              <w:jc w:val="center"/>
              <w:rPr>
                <w:color w:val="000000" w:themeColor="text1"/>
                <w:sz w:val="28"/>
                <w:szCs w:val="28"/>
              </w:rPr>
            </w:pPr>
            <w:r w:rsidRPr="00856301">
              <w:rPr>
                <w:color w:val="000000" w:themeColor="text1"/>
                <w:sz w:val="28"/>
                <w:szCs w:val="28"/>
              </w:rPr>
              <w:t>70</w:t>
            </w:r>
          </w:p>
        </w:tc>
        <w:tc>
          <w:tcPr>
            <w:tcW w:w="2760" w:type="dxa"/>
            <w:shd w:val="clear" w:color="auto" w:fill="FCE4D6"/>
            <w:tcMar>
              <w:top w:w="60" w:type="dxa"/>
              <w:left w:w="100" w:type="dxa"/>
              <w:bottom w:w="60" w:type="dxa"/>
              <w:right w:w="100" w:type="dxa"/>
            </w:tcMar>
          </w:tcPr>
          <w:p w14:paraId="2E0FB3AA"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066A57B2" w14:textId="77777777">
        <w:tc>
          <w:tcPr>
            <w:tcW w:w="1400" w:type="dxa"/>
            <w:shd w:val="clear" w:color="auto" w:fill="FCE4D6"/>
            <w:tcMar>
              <w:top w:w="60" w:type="dxa"/>
              <w:left w:w="100" w:type="dxa"/>
              <w:bottom w:w="60" w:type="dxa"/>
              <w:right w:w="100" w:type="dxa"/>
            </w:tcMar>
          </w:tcPr>
          <w:p w14:paraId="725045A1" w14:textId="77777777" w:rsidR="0064464F" w:rsidRPr="00856301" w:rsidRDefault="00000000">
            <w:pPr>
              <w:jc w:val="center"/>
              <w:rPr>
                <w:color w:val="000000" w:themeColor="text1"/>
                <w:sz w:val="28"/>
                <w:szCs w:val="28"/>
              </w:rPr>
            </w:pPr>
            <w:r w:rsidRPr="00856301">
              <w:rPr>
                <w:color w:val="000000" w:themeColor="text1"/>
                <w:sz w:val="28"/>
                <w:szCs w:val="28"/>
              </w:rPr>
              <w:t>8</w:t>
            </w:r>
          </w:p>
        </w:tc>
        <w:tc>
          <w:tcPr>
            <w:tcW w:w="2700" w:type="dxa"/>
            <w:shd w:val="clear" w:color="auto" w:fill="FCE4D6"/>
            <w:tcMar>
              <w:top w:w="60" w:type="dxa"/>
              <w:left w:w="100" w:type="dxa"/>
              <w:bottom w:w="60" w:type="dxa"/>
              <w:right w:w="100" w:type="dxa"/>
            </w:tcMar>
          </w:tcPr>
          <w:p w14:paraId="0C8C1E4A" w14:textId="77777777" w:rsidR="0064464F" w:rsidRPr="00856301" w:rsidRDefault="00000000">
            <w:pPr>
              <w:jc w:val="center"/>
              <w:rPr>
                <w:color w:val="000000" w:themeColor="text1"/>
                <w:sz w:val="28"/>
                <w:szCs w:val="28"/>
              </w:rPr>
            </w:pPr>
            <w:r w:rsidRPr="00856301">
              <w:rPr>
                <w:color w:val="000000" w:themeColor="text1"/>
                <w:sz w:val="28"/>
                <w:szCs w:val="28"/>
              </w:rPr>
              <w:t>92</w:t>
            </w:r>
          </w:p>
        </w:tc>
        <w:tc>
          <w:tcPr>
            <w:tcW w:w="2700" w:type="dxa"/>
            <w:shd w:val="clear" w:color="auto" w:fill="FCE4D6"/>
            <w:tcMar>
              <w:top w:w="60" w:type="dxa"/>
              <w:left w:w="100" w:type="dxa"/>
              <w:bottom w:w="60" w:type="dxa"/>
              <w:right w:w="100" w:type="dxa"/>
            </w:tcMar>
          </w:tcPr>
          <w:p w14:paraId="7672A677" w14:textId="77777777" w:rsidR="0064464F" w:rsidRPr="00856301" w:rsidRDefault="00000000">
            <w:pPr>
              <w:jc w:val="center"/>
              <w:rPr>
                <w:color w:val="000000" w:themeColor="text1"/>
                <w:sz w:val="28"/>
                <w:szCs w:val="28"/>
              </w:rPr>
            </w:pPr>
            <w:r w:rsidRPr="00856301">
              <w:rPr>
                <w:color w:val="000000" w:themeColor="text1"/>
                <w:sz w:val="28"/>
                <w:szCs w:val="28"/>
              </w:rPr>
              <w:t>68</w:t>
            </w:r>
          </w:p>
        </w:tc>
        <w:tc>
          <w:tcPr>
            <w:tcW w:w="2760" w:type="dxa"/>
            <w:shd w:val="clear" w:color="auto" w:fill="FCE4D6"/>
            <w:tcMar>
              <w:top w:w="60" w:type="dxa"/>
              <w:left w:w="100" w:type="dxa"/>
              <w:bottom w:w="60" w:type="dxa"/>
              <w:right w:w="100" w:type="dxa"/>
            </w:tcMar>
          </w:tcPr>
          <w:p w14:paraId="27691C2B" w14:textId="77777777" w:rsidR="0064464F" w:rsidRPr="00856301" w:rsidRDefault="00000000">
            <w:pPr>
              <w:jc w:val="center"/>
              <w:rPr>
                <w:color w:val="000000" w:themeColor="text1"/>
                <w:sz w:val="28"/>
                <w:szCs w:val="28"/>
              </w:rPr>
            </w:pPr>
            <w:r w:rsidRPr="00856301">
              <w:rPr>
                <w:color w:val="000000" w:themeColor="text1"/>
                <w:sz w:val="28"/>
                <w:szCs w:val="28"/>
              </w:rPr>
              <w:t>Severe overfitting</w:t>
            </w:r>
          </w:p>
        </w:tc>
      </w:tr>
    </w:tbl>
    <w:p w14:paraId="38B2F260" w14:textId="77777777" w:rsidR="0064464F" w:rsidRPr="00856301" w:rsidRDefault="00000000">
      <w:pPr>
        <w:pStyle w:val="Heading2"/>
        <w:spacing w:before="200" w:after="100"/>
        <w:rPr>
          <w:color w:val="000000" w:themeColor="text1"/>
          <w:sz w:val="28"/>
          <w:szCs w:val="28"/>
        </w:rPr>
      </w:pPr>
      <w:proofErr w:type="spellStart"/>
      <w:r w:rsidRPr="00856301">
        <w:rPr>
          <w:b/>
          <w:bCs/>
          <w:color w:val="000000" w:themeColor="text1"/>
          <w:sz w:val="28"/>
          <w:szCs w:val="28"/>
        </w:rPr>
        <w:t>i</w:t>
      </w:r>
      <w:proofErr w:type="spellEnd"/>
      <w:r w:rsidRPr="00856301">
        <w:rPr>
          <w:b/>
          <w:bCs/>
          <w:color w:val="000000" w:themeColor="text1"/>
          <w:sz w:val="28"/>
          <w:szCs w:val="28"/>
        </w:rPr>
        <w:t>) Epoch at Which the Model Starts Overfitting</w:t>
      </w:r>
    </w:p>
    <w:p w14:paraId="440914E2" w14:textId="77777777" w:rsidR="0064464F" w:rsidRPr="00856301" w:rsidRDefault="00000000">
      <w:pPr>
        <w:spacing w:after="120"/>
        <w:rPr>
          <w:color w:val="000000" w:themeColor="text1"/>
          <w:sz w:val="28"/>
          <w:szCs w:val="28"/>
        </w:rPr>
      </w:pPr>
      <w:r w:rsidRPr="00856301">
        <w:rPr>
          <w:color w:val="000000" w:themeColor="text1"/>
          <w:sz w:val="28"/>
          <w:szCs w:val="28"/>
        </w:rPr>
        <w:t>From Epoch 1 to Epoch 5, both training accuracy and validation accuracy increase together, showing healthy learning. Validation accuracy peaks at Epoch 5 (73%).</w:t>
      </w:r>
    </w:p>
    <w:p w14:paraId="2B72EAEF" w14:textId="77777777" w:rsidR="0064464F" w:rsidRPr="00856301" w:rsidRDefault="00000000">
      <w:pPr>
        <w:spacing w:after="120"/>
        <w:rPr>
          <w:color w:val="000000" w:themeColor="text1"/>
          <w:sz w:val="28"/>
          <w:szCs w:val="28"/>
        </w:rPr>
      </w:pPr>
      <w:r w:rsidRPr="00856301">
        <w:rPr>
          <w:color w:val="000000" w:themeColor="text1"/>
          <w:sz w:val="28"/>
          <w:szCs w:val="28"/>
        </w:rPr>
        <w:t>From Epoch 6 onward, training accuracy keeps climbing (85% → 92%), but validation accuracy declines (72% → 68%). This is the point where the model starts fitting to noise/specific patterns in the training data instead of general features.</w:t>
      </w:r>
    </w:p>
    <w:p w14:paraId="72AB9B94" w14:textId="77777777" w:rsidR="0064464F" w:rsidRPr="00856301" w:rsidRDefault="00000000">
      <w:pPr>
        <w:spacing w:after="200"/>
        <w:rPr>
          <w:color w:val="000000" w:themeColor="text1"/>
          <w:sz w:val="28"/>
          <w:szCs w:val="28"/>
        </w:rPr>
      </w:pPr>
      <w:r w:rsidRPr="00856301">
        <w:rPr>
          <w:b/>
          <w:bCs/>
          <w:color w:val="000000" w:themeColor="text1"/>
          <w:sz w:val="28"/>
          <w:szCs w:val="28"/>
        </w:rPr>
        <w:t>Answer: The model starts overfitting from Epoch 6 onward (validation accuracy peaks at Epoch 5 and then consistently falls, while training accuracy keeps rising).</w:t>
      </w:r>
    </w:p>
    <w:p w14:paraId="3C7C64EB"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lastRenderedPageBreak/>
        <w:t>ii) Why Validation Accuracy Decreases Despite Training Accuracy Increasing</w:t>
      </w:r>
    </w:p>
    <w:p w14:paraId="0B38516F" w14:textId="77777777" w:rsidR="0064464F" w:rsidRPr="00856301" w:rsidRDefault="00000000">
      <w:pPr>
        <w:spacing w:after="120"/>
        <w:rPr>
          <w:color w:val="000000" w:themeColor="text1"/>
          <w:sz w:val="28"/>
          <w:szCs w:val="28"/>
        </w:rPr>
      </w:pPr>
      <w:r w:rsidRPr="00856301">
        <w:rPr>
          <w:color w:val="000000" w:themeColor="text1"/>
          <w:sz w:val="28"/>
          <w:szCs w:val="28"/>
        </w:rPr>
        <w:t>As training progresses beyond the optimal point, the model becomes increasingly specialized to the exact examples, noise, and minor variations present in the training set rather than learning broadly applicable patterns. Consequently:</w:t>
      </w:r>
    </w:p>
    <w:p w14:paraId="0A98BC6F"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The model's decision boundaries become overly complex and tailored to training data quirks.</w:t>
      </w:r>
    </w:p>
    <w:p w14:paraId="2081AF24"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It essentially starts to 'memorize' training examples instead of learning general rules.</w:t>
      </w:r>
    </w:p>
    <w:p w14:paraId="2A28B020"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When exposed to validation data (which it has not seen), these overly specific patterns do not hold, so prediction errors increase and validation accuracy falls, even though training accuracy keeps improving.</w:t>
      </w:r>
    </w:p>
    <w:p w14:paraId="75F9905E"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iii) Two Methods to Improve Validation Performance</w:t>
      </w:r>
    </w:p>
    <w:p w14:paraId="022450B3"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Regularization techniques (L1/L2 regularization or Dropout): Constrain model complexity or randomly drop neurons during training to prevent the model from over-relying on specific training patterns, encouraging it to learn more generalizable features.</w:t>
      </w:r>
    </w:p>
    <w:p w14:paraId="4638A1E4"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Early Stopping combined with Data Augmentation / More Training Data: Stop training at the epoch with the best validation accuracy (Epoch 5 here), and/or increase the diversity and size of the training data (through augmentation or collecting more samples) so the model learns more robust, generalizable patterns rather than memorizing a limited dataset.</w:t>
      </w:r>
    </w:p>
    <w:p w14:paraId="05A790E2" w14:textId="2FD27C06" w:rsidR="0064464F" w:rsidRPr="00856301" w:rsidRDefault="0064464F">
      <w:pPr>
        <w:spacing w:after="120"/>
        <w:rPr>
          <w:color w:val="000000" w:themeColor="text1"/>
          <w:sz w:val="28"/>
          <w:szCs w:val="28"/>
        </w:rPr>
      </w:pPr>
    </w:p>
    <w:sectPr w:rsidR="0064464F" w:rsidRPr="008563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34E25"/>
    <w:multiLevelType w:val="hybridMultilevel"/>
    <w:tmpl w:val="50321532"/>
    <w:lvl w:ilvl="0" w:tplc="85B62852">
      <w:start w:val="1"/>
      <w:numFmt w:val="bullet"/>
      <w:lvlText w:val="•"/>
      <w:lvlJc w:val="left"/>
      <w:pPr>
        <w:ind w:left="504" w:hanging="288"/>
      </w:pPr>
    </w:lvl>
    <w:lvl w:ilvl="1" w:tplc="316EC008">
      <w:numFmt w:val="decimal"/>
      <w:lvlText w:val=""/>
      <w:lvlJc w:val="left"/>
    </w:lvl>
    <w:lvl w:ilvl="2" w:tplc="A84AAB18">
      <w:numFmt w:val="decimal"/>
      <w:lvlText w:val=""/>
      <w:lvlJc w:val="left"/>
    </w:lvl>
    <w:lvl w:ilvl="3" w:tplc="44E47392">
      <w:numFmt w:val="decimal"/>
      <w:lvlText w:val=""/>
      <w:lvlJc w:val="left"/>
    </w:lvl>
    <w:lvl w:ilvl="4" w:tplc="48DA4338">
      <w:numFmt w:val="decimal"/>
      <w:lvlText w:val=""/>
      <w:lvlJc w:val="left"/>
    </w:lvl>
    <w:lvl w:ilvl="5" w:tplc="2FF40DB6">
      <w:numFmt w:val="decimal"/>
      <w:lvlText w:val=""/>
      <w:lvlJc w:val="left"/>
    </w:lvl>
    <w:lvl w:ilvl="6" w:tplc="52641A06">
      <w:numFmt w:val="decimal"/>
      <w:lvlText w:val=""/>
      <w:lvlJc w:val="left"/>
    </w:lvl>
    <w:lvl w:ilvl="7" w:tplc="B13A948E">
      <w:numFmt w:val="decimal"/>
      <w:lvlText w:val=""/>
      <w:lvlJc w:val="left"/>
    </w:lvl>
    <w:lvl w:ilvl="8" w:tplc="9D2C3330">
      <w:numFmt w:val="decimal"/>
      <w:lvlText w:val=""/>
      <w:lvlJc w:val="left"/>
    </w:lvl>
  </w:abstractNum>
  <w:abstractNum w:abstractNumId="1" w15:restartNumberingAfterBreak="0">
    <w:nsid w:val="65217823"/>
    <w:multiLevelType w:val="hybridMultilevel"/>
    <w:tmpl w:val="07A82550"/>
    <w:lvl w:ilvl="0" w:tplc="B9DCA996">
      <w:start w:val="1"/>
      <w:numFmt w:val="bullet"/>
      <w:lvlText w:val="●"/>
      <w:lvlJc w:val="left"/>
      <w:pPr>
        <w:ind w:left="720" w:hanging="360"/>
      </w:pPr>
    </w:lvl>
    <w:lvl w:ilvl="1" w:tplc="6706C7D2">
      <w:start w:val="1"/>
      <w:numFmt w:val="bullet"/>
      <w:lvlText w:val="○"/>
      <w:lvlJc w:val="left"/>
      <w:pPr>
        <w:ind w:left="1440" w:hanging="360"/>
      </w:pPr>
    </w:lvl>
    <w:lvl w:ilvl="2" w:tplc="4518034E">
      <w:start w:val="1"/>
      <w:numFmt w:val="bullet"/>
      <w:lvlText w:val="■"/>
      <w:lvlJc w:val="left"/>
      <w:pPr>
        <w:ind w:left="2160" w:hanging="360"/>
      </w:pPr>
    </w:lvl>
    <w:lvl w:ilvl="3" w:tplc="273EF4A0">
      <w:start w:val="1"/>
      <w:numFmt w:val="bullet"/>
      <w:lvlText w:val="●"/>
      <w:lvlJc w:val="left"/>
      <w:pPr>
        <w:ind w:left="2880" w:hanging="360"/>
      </w:pPr>
    </w:lvl>
    <w:lvl w:ilvl="4" w:tplc="4ABA346A">
      <w:start w:val="1"/>
      <w:numFmt w:val="bullet"/>
      <w:lvlText w:val="○"/>
      <w:lvlJc w:val="left"/>
      <w:pPr>
        <w:ind w:left="3600" w:hanging="360"/>
      </w:pPr>
    </w:lvl>
    <w:lvl w:ilvl="5" w:tplc="38FEBC5C">
      <w:start w:val="1"/>
      <w:numFmt w:val="bullet"/>
      <w:lvlText w:val="■"/>
      <w:lvlJc w:val="left"/>
      <w:pPr>
        <w:ind w:left="4320" w:hanging="360"/>
      </w:pPr>
    </w:lvl>
    <w:lvl w:ilvl="6" w:tplc="9F90CECA">
      <w:start w:val="1"/>
      <w:numFmt w:val="bullet"/>
      <w:lvlText w:val="●"/>
      <w:lvlJc w:val="left"/>
      <w:pPr>
        <w:ind w:left="5040" w:hanging="360"/>
      </w:pPr>
    </w:lvl>
    <w:lvl w:ilvl="7" w:tplc="D69E26EA">
      <w:start w:val="1"/>
      <w:numFmt w:val="bullet"/>
      <w:lvlText w:val="●"/>
      <w:lvlJc w:val="left"/>
      <w:pPr>
        <w:ind w:left="5760" w:hanging="360"/>
      </w:pPr>
    </w:lvl>
    <w:lvl w:ilvl="8" w:tplc="5284E77C">
      <w:start w:val="1"/>
      <w:numFmt w:val="bullet"/>
      <w:lvlText w:val="●"/>
      <w:lvlJc w:val="left"/>
      <w:pPr>
        <w:ind w:left="6480" w:hanging="360"/>
      </w:pPr>
    </w:lvl>
  </w:abstractNum>
  <w:num w:numId="1" w16cid:durableId="1891115547">
    <w:abstractNumId w:val="1"/>
    <w:lvlOverride w:ilvl="0">
      <w:startOverride w:val="1"/>
    </w:lvlOverride>
  </w:num>
  <w:num w:numId="2" w16cid:durableId="1743066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64F"/>
    <w:rsid w:val="00516AAA"/>
    <w:rsid w:val="00547552"/>
    <w:rsid w:val="0064464F"/>
    <w:rsid w:val="007F07CE"/>
    <w:rsid w:val="00856301"/>
    <w:rsid w:val="00EC5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EE9B"/>
  <w15:docId w15:val="{C8DD4F89-AD13-49EE-9C3D-72DCA30E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Thiru Moorthy</cp:lastModifiedBy>
  <cp:revision>2</cp:revision>
  <cp:lastPrinted>2026-07-15T02:39:00Z</cp:lastPrinted>
  <dcterms:created xsi:type="dcterms:W3CDTF">2026-07-15T02:43:00Z</dcterms:created>
  <dcterms:modified xsi:type="dcterms:W3CDTF">2026-07-15T02:43:00Z</dcterms:modified>
</cp:coreProperties>
</file>