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1794" w14:textId="77777777" w:rsidR="00A657A3" w:rsidRDefault="00A657A3" w:rsidP="00A657A3">
      <w:pPr>
        <w:spacing w:after="240"/>
        <w:jc w:val="center"/>
        <w:rPr>
          <w:b/>
          <w:sz w:val="28"/>
          <w:szCs w:val="28"/>
        </w:rPr>
      </w:pPr>
      <w:bookmarkStart w:id="0" w:name="_Hlk170683733"/>
      <w:bookmarkEnd w:id="0"/>
      <w:r>
        <w:rPr>
          <w:b/>
          <w:sz w:val="28"/>
          <w:szCs w:val="28"/>
        </w:rPr>
        <w:t>Boosting Real-time Intelligence: A Sturdy and Expandable Twitter Streaming Platform</w:t>
      </w:r>
    </w:p>
    <w:p w14:paraId="794C7269" w14:textId="77777777" w:rsidR="00A657A3" w:rsidRDefault="00A657A3" w:rsidP="00A657A3">
      <w:pPr>
        <w:spacing w:after="240"/>
        <w:jc w:val="center"/>
        <w:rPr>
          <w:b/>
          <w:sz w:val="20"/>
          <w:szCs w:val="20"/>
        </w:rPr>
      </w:pPr>
      <w:proofErr w:type="spellStart"/>
      <w:r>
        <w:rPr>
          <w:b/>
          <w:sz w:val="20"/>
          <w:szCs w:val="20"/>
        </w:rPr>
        <w:t>Jeyajeev</w:t>
      </w:r>
      <w:proofErr w:type="spellEnd"/>
      <w:r>
        <w:rPr>
          <w:b/>
          <w:sz w:val="20"/>
          <w:szCs w:val="20"/>
        </w:rPr>
        <w:t xml:space="preserve"> V 1, Vignesh D 2, Thirumukhil SP 3, </w:t>
      </w:r>
    </w:p>
    <w:p w14:paraId="04CE2AB2" w14:textId="77777777" w:rsidR="00A657A3" w:rsidRDefault="00A657A3" w:rsidP="00A657A3">
      <w:pPr>
        <w:spacing w:after="240"/>
        <w:jc w:val="center"/>
        <w:rPr>
          <w:b/>
          <w:sz w:val="20"/>
          <w:szCs w:val="20"/>
        </w:rPr>
      </w:pPr>
      <w:r>
        <w:rPr>
          <w:b/>
          <w:sz w:val="20"/>
          <w:szCs w:val="20"/>
        </w:rPr>
        <w:t>1 B. Tech, Computer Science and Engineering, SRM Institute of Science and Technology, Tiruchirappalli</w:t>
      </w:r>
    </w:p>
    <w:p w14:paraId="7448AE93" w14:textId="77777777" w:rsidR="00A657A3" w:rsidRDefault="00A657A3" w:rsidP="00A657A3">
      <w:pPr>
        <w:spacing w:after="240"/>
        <w:jc w:val="center"/>
        <w:rPr>
          <w:b/>
          <w:sz w:val="20"/>
          <w:szCs w:val="20"/>
        </w:rPr>
      </w:pPr>
      <w:r>
        <w:rPr>
          <w:b/>
          <w:sz w:val="20"/>
          <w:szCs w:val="20"/>
        </w:rPr>
        <w:t>Tamil Nadu, India</w:t>
      </w:r>
    </w:p>
    <w:p w14:paraId="235E3B49" w14:textId="77777777" w:rsidR="00A657A3" w:rsidRDefault="00A657A3" w:rsidP="00A657A3">
      <w:pPr>
        <w:spacing w:after="240"/>
        <w:jc w:val="center"/>
        <w:rPr>
          <w:b/>
          <w:color w:val="0000FF"/>
          <w:sz w:val="20"/>
          <w:szCs w:val="20"/>
          <w:u w:val="single"/>
        </w:rPr>
      </w:pPr>
      <w:r>
        <w:rPr>
          <w:b/>
          <w:color w:val="0000FF"/>
          <w:sz w:val="20"/>
          <w:szCs w:val="20"/>
          <w:u w:val="single"/>
        </w:rPr>
        <w:t>velusamyjeyajeev@gmail.com</w:t>
      </w:r>
    </w:p>
    <w:p w14:paraId="711518FD" w14:textId="77777777" w:rsidR="00A657A3" w:rsidRDefault="00A657A3" w:rsidP="00A657A3">
      <w:pPr>
        <w:spacing w:after="240"/>
        <w:jc w:val="center"/>
        <w:rPr>
          <w:b/>
          <w:sz w:val="20"/>
          <w:szCs w:val="20"/>
        </w:rPr>
      </w:pPr>
      <w:r>
        <w:rPr>
          <w:b/>
          <w:sz w:val="20"/>
          <w:szCs w:val="20"/>
        </w:rPr>
        <w:t xml:space="preserve">2 B. Tech, Computer Science and Engineering, SRM Institute of Science and Technology,  Tiruchirappalli </w:t>
      </w:r>
    </w:p>
    <w:p w14:paraId="516C87F6" w14:textId="77777777" w:rsidR="00A657A3" w:rsidRDefault="00A657A3" w:rsidP="00A657A3">
      <w:pPr>
        <w:spacing w:after="240"/>
        <w:jc w:val="center"/>
        <w:rPr>
          <w:b/>
          <w:sz w:val="20"/>
          <w:szCs w:val="20"/>
        </w:rPr>
      </w:pPr>
      <w:r>
        <w:rPr>
          <w:b/>
          <w:sz w:val="20"/>
          <w:szCs w:val="20"/>
        </w:rPr>
        <w:t>Tamil Nadu, India</w:t>
      </w:r>
    </w:p>
    <w:p w14:paraId="4BA8D17E" w14:textId="77777777" w:rsidR="00A657A3" w:rsidRDefault="00A657A3" w:rsidP="00A657A3">
      <w:pPr>
        <w:spacing w:after="240"/>
        <w:jc w:val="center"/>
        <w:rPr>
          <w:b/>
          <w:color w:val="0000FF"/>
          <w:sz w:val="20"/>
          <w:szCs w:val="20"/>
          <w:u w:val="single"/>
        </w:rPr>
      </w:pPr>
      <w:r>
        <w:rPr>
          <w:b/>
          <w:color w:val="0000FF"/>
          <w:sz w:val="20"/>
          <w:szCs w:val="20"/>
          <w:u w:val="single"/>
        </w:rPr>
        <w:t>vignesh3082003@gmail.com</w:t>
      </w:r>
    </w:p>
    <w:p w14:paraId="2679A28C" w14:textId="77777777" w:rsidR="00A657A3" w:rsidRDefault="00A657A3" w:rsidP="00A657A3">
      <w:pPr>
        <w:spacing w:after="240"/>
        <w:jc w:val="center"/>
        <w:rPr>
          <w:b/>
          <w:sz w:val="20"/>
          <w:szCs w:val="20"/>
        </w:rPr>
      </w:pPr>
      <w:r>
        <w:rPr>
          <w:b/>
          <w:sz w:val="20"/>
          <w:szCs w:val="20"/>
        </w:rPr>
        <w:t xml:space="preserve">3 B. Tech, Computer Science and Engineering, SRM Institute of Science and Technology, Tiruchirappalli </w:t>
      </w:r>
    </w:p>
    <w:p w14:paraId="235D8B2F" w14:textId="77777777" w:rsidR="00A657A3" w:rsidRDefault="00A657A3" w:rsidP="00A657A3">
      <w:pPr>
        <w:spacing w:after="240"/>
        <w:jc w:val="center"/>
        <w:rPr>
          <w:b/>
          <w:sz w:val="20"/>
          <w:szCs w:val="20"/>
        </w:rPr>
      </w:pPr>
      <w:r>
        <w:rPr>
          <w:b/>
          <w:sz w:val="20"/>
          <w:szCs w:val="20"/>
        </w:rPr>
        <w:t>Tamil Nadu, India</w:t>
      </w:r>
    </w:p>
    <w:p w14:paraId="56B15800" w14:textId="77777777" w:rsidR="00A657A3" w:rsidRDefault="00A657A3" w:rsidP="00A657A3">
      <w:pPr>
        <w:spacing w:after="240"/>
        <w:jc w:val="center"/>
        <w:rPr>
          <w:b/>
          <w:color w:val="0000FF"/>
          <w:sz w:val="20"/>
          <w:szCs w:val="20"/>
          <w:u w:val="single"/>
        </w:rPr>
      </w:pPr>
      <w:r>
        <w:rPr>
          <w:b/>
          <w:color w:val="0000FF"/>
          <w:sz w:val="20"/>
          <w:szCs w:val="20"/>
          <w:u w:val="single"/>
        </w:rPr>
        <w:t>thirumukhil2993@gmail.com</w:t>
      </w:r>
    </w:p>
    <w:p w14:paraId="6C89CE3D" w14:textId="77777777" w:rsidR="00A657A3" w:rsidRDefault="00A657A3" w:rsidP="00A657A3">
      <w:pPr>
        <w:spacing w:before="240" w:after="240"/>
        <w:rPr>
          <w:b/>
          <w:sz w:val="24"/>
          <w:szCs w:val="24"/>
        </w:rPr>
      </w:pPr>
      <w:r>
        <w:rPr>
          <w:b/>
          <w:sz w:val="24"/>
          <w:szCs w:val="24"/>
        </w:rPr>
        <w:t>Abstract:</w:t>
      </w:r>
    </w:p>
    <w:p w14:paraId="7DB9FCFB" w14:textId="044C07C0" w:rsidR="00A657A3" w:rsidRDefault="00A657A3" w:rsidP="00A657A3">
      <w:pPr>
        <w:spacing w:before="240" w:after="240"/>
        <w:jc w:val="both"/>
        <w:rPr>
          <w:sz w:val="20"/>
          <w:szCs w:val="20"/>
        </w:rPr>
      </w:pPr>
      <w:r>
        <w:rPr>
          <w:sz w:val="20"/>
          <w:szCs w:val="20"/>
        </w:rPr>
        <w:t xml:space="preserve">This study investigates real-time sentiment analysis of geolocated </w:t>
      </w:r>
      <w:r w:rsidR="00F109CA">
        <w:rPr>
          <w:sz w:val="20"/>
          <w:szCs w:val="20"/>
        </w:rPr>
        <w:t>category</w:t>
      </w:r>
      <w:r w:rsidR="00AD68EF">
        <w:rPr>
          <w:sz w:val="20"/>
          <w:szCs w:val="20"/>
        </w:rPr>
        <w:t>-</w:t>
      </w:r>
      <w:r w:rsidR="00F109CA">
        <w:rPr>
          <w:sz w:val="20"/>
          <w:szCs w:val="20"/>
        </w:rPr>
        <w:t>based</w:t>
      </w:r>
      <w:r w:rsidR="00AD68EF">
        <w:rPr>
          <w:sz w:val="20"/>
          <w:szCs w:val="20"/>
        </w:rPr>
        <w:t xml:space="preserve"> </w:t>
      </w:r>
      <w:r>
        <w:rPr>
          <w:sz w:val="20"/>
          <w:szCs w:val="20"/>
        </w:rPr>
        <w:t>tweets using a pre-trained language model called Dynamic Content Routing (DCR). Using Twitter's streaming API and keyword filtering, we collect and analyze sentiment during live category</w:t>
      </w:r>
      <w:r w:rsidR="00AD68EF">
        <w:rPr>
          <w:sz w:val="20"/>
          <w:szCs w:val="20"/>
        </w:rPr>
        <w:t>-</w:t>
      </w:r>
      <w:r>
        <w:rPr>
          <w:sz w:val="20"/>
          <w:szCs w:val="20"/>
        </w:rPr>
        <w:t>based events. DCR eliminates the need for extensive training and provides an efficient and scalable approach. We evaluate the effectiveness of DCR to capture the nuances of location-based atmospheres without domain adaptation. Focusing on NLP techniques such as sentiment analysis and pre-trained language models, this research helps understand social media sentiment in real time. The framework highlights the potential of DCR and geolocation filtering for broader social media applications.</w:t>
      </w:r>
    </w:p>
    <w:p w14:paraId="632B2F14" w14:textId="77777777" w:rsidR="00A657A3" w:rsidRDefault="00A657A3" w:rsidP="00A657A3">
      <w:pPr>
        <w:spacing w:line="252" w:lineRule="auto"/>
        <w:ind w:right="-90"/>
        <w:jc w:val="both"/>
        <w:rPr>
          <w:sz w:val="20"/>
          <w:szCs w:val="20"/>
        </w:rPr>
      </w:pPr>
      <w:r>
        <w:rPr>
          <w:b/>
          <w:sz w:val="24"/>
          <w:szCs w:val="24"/>
        </w:rPr>
        <w:t>Keywords:</w:t>
      </w:r>
      <w:r>
        <w:rPr>
          <w:sz w:val="24"/>
          <w:szCs w:val="24"/>
        </w:rPr>
        <w:t xml:space="preserve"> </w:t>
      </w:r>
      <w:r>
        <w:rPr>
          <w:sz w:val="20"/>
          <w:szCs w:val="20"/>
        </w:rPr>
        <w:t>Real-time Data Processing, Twitter streaming, Sentiment analysis and API interaction.</w:t>
      </w:r>
    </w:p>
    <w:p w14:paraId="0ABA02E3" w14:textId="77777777" w:rsidR="00A657A3" w:rsidRDefault="00A657A3" w:rsidP="00A657A3">
      <w:pPr>
        <w:spacing w:line="252" w:lineRule="auto"/>
        <w:ind w:right="1540"/>
        <w:jc w:val="both"/>
        <w:rPr>
          <w:sz w:val="24"/>
          <w:szCs w:val="24"/>
        </w:rPr>
      </w:pPr>
    </w:p>
    <w:p w14:paraId="1D0D722B" w14:textId="77777777" w:rsidR="00A657A3" w:rsidRDefault="00A657A3" w:rsidP="00A657A3">
      <w:pPr>
        <w:spacing w:line="252" w:lineRule="auto"/>
        <w:ind w:right="1540"/>
        <w:jc w:val="both"/>
        <w:rPr>
          <w:b/>
          <w:sz w:val="24"/>
          <w:szCs w:val="24"/>
        </w:rPr>
      </w:pPr>
      <w:r>
        <w:rPr>
          <w:b/>
          <w:sz w:val="24"/>
          <w:szCs w:val="24"/>
        </w:rPr>
        <w:t>1.Introduction:</w:t>
      </w:r>
    </w:p>
    <w:p w14:paraId="27E19BD6" w14:textId="77777777" w:rsidR="00A657A3" w:rsidRDefault="00A657A3" w:rsidP="00A657A3">
      <w:pPr>
        <w:spacing w:line="252" w:lineRule="auto"/>
        <w:ind w:right="1540"/>
        <w:jc w:val="both"/>
        <w:rPr>
          <w:b/>
          <w:sz w:val="24"/>
          <w:szCs w:val="24"/>
        </w:rPr>
      </w:pPr>
    </w:p>
    <w:p w14:paraId="15242DC5" w14:textId="157E4B6F" w:rsidR="00A657A3" w:rsidRDefault="00FB6FDB" w:rsidP="00A657A3">
      <w:pPr>
        <w:spacing w:line="252" w:lineRule="auto"/>
        <w:ind w:right="-90"/>
        <w:jc w:val="both"/>
        <w:rPr>
          <w:sz w:val="20"/>
          <w:szCs w:val="20"/>
        </w:rPr>
      </w:pPr>
      <w:r w:rsidRPr="00FB6FDB">
        <w:rPr>
          <w:sz w:val="20"/>
          <w:szCs w:val="20"/>
        </w:rPr>
        <w:t xml:space="preserve">It is crucial to know what the public thinks, particularly when events are happening in person. Using natural language processing (NLP) techniques, this work explores a novel approach for real-time sentiment analysis of geolocated tweets based on category. Emotions and opinions in a certain area are what we want to capture. On the basis of labeled data (positive, negative, neutral, or irrelevant), sentiment analysis models are traditionally trained. That being said, it takes time to gather large amounts of category-based training data. Our suggested method is more effective and makes use of Dynamic Content Routing (DCR), a pre-trained language model. DCR analyzes linguistic subtleties without the need for domain adaptation since it has been </w:t>
      </w:r>
      <w:r w:rsidRPr="00FB6FDB">
        <w:rPr>
          <w:sz w:val="20"/>
          <w:szCs w:val="20"/>
        </w:rPr>
        <w:lastRenderedPageBreak/>
        <w:t>trained on vast volumes of text data.</w:t>
      </w:r>
      <w:r>
        <w:rPr>
          <w:sz w:val="20"/>
          <w:szCs w:val="20"/>
        </w:rPr>
        <w:t xml:space="preserve"> </w:t>
      </w:r>
      <w:r w:rsidR="00A657A3">
        <w:rPr>
          <w:sz w:val="20"/>
          <w:szCs w:val="20"/>
        </w:rPr>
        <w:t>The Twitter Streaming API allows us to collect live tweets with proper keywords. Geolocation filtering refines this further by ensuring that tweets originate from the location of the event.</w:t>
      </w:r>
      <w:r w:rsidR="00D350C2">
        <w:rPr>
          <w:sz w:val="20"/>
          <w:szCs w:val="20"/>
        </w:rPr>
        <w:t xml:space="preserve"> </w:t>
      </w:r>
      <w:r w:rsidR="00A657A3">
        <w:rPr>
          <w:sz w:val="20"/>
          <w:szCs w:val="20"/>
        </w:rPr>
        <w:t>This combination provides a unique advantage. DCR's pre-trained capabilities capture emotion without any specific</w:t>
      </w:r>
      <w:r w:rsidR="00D350C2">
        <w:rPr>
          <w:sz w:val="20"/>
          <w:szCs w:val="20"/>
        </w:rPr>
        <w:t xml:space="preserve"> </w:t>
      </w:r>
      <w:r w:rsidR="00A657A3">
        <w:rPr>
          <w:sz w:val="20"/>
          <w:szCs w:val="20"/>
        </w:rPr>
        <w:t>training, while geolocation filtering focuses on location-based emotion and captures the atmosphere of a live event. Focusing on NLP techniques such as sentiment analysis and pre-trained language models, this study aims to improve the understanding of real-time social media sentiment. The framework using DCR and geolocation filtering enables broader applications beyond sentiment analysis and provides a robust and adaptive approach to different social media contexts.</w:t>
      </w:r>
      <w:r w:rsidR="00D350C2">
        <w:rPr>
          <w:sz w:val="20"/>
          <w:szCs w:val="20"/>
        </w:rPr>
        <w:t xml:space="preserve"> </w:t>
      </w:r>
      <w:r w:rsidR="00A657A3">
        <w:rPr>
          <w:sz w:val="20"/>
          <w:szCs w:val="20"/>
        </w:rPr>
        <w:t>Using</w:t>
      </w:r>
      <w:r w:rsidR="00D350C2">
        <w:rPr>
          <w:sz w:val="20"/>
          <w:szCs w:val="20"/>
        </w:rPr>
        <w:t xml:space="preserve"> </w:t>
      </w:r>
      <w:r w:rsidR="00A657A3">
        <w:rPr>
          <w:sz w:val="20"/>
          <w:szCs w:val="20"/>
        </w:rPr>
        <w:t>pre-trained models and geolocation filtering, this study provides a new approach to real-time analysis of location-specific events. This approach overcomes the limitations of traditional sentiment analysis methods and paves the way for a more efficient and scalable social media analysis framework.</w:t>
      </w:r>
    </w:p>
    <w:p w14:paraId="27FCADEB" w14:textId="77777777" w:rsidR="00A657A3" w:rsidRDefault="00A657A3" w:rsidP="00A657A3">
      <w:pPr>
        <w:spacing w:line="252" w:lineRule="auto"/>
        <w:ind w:right="-90"/>
        <w:jc w:val="both"/>
        <w:rPr>
          <w:sz w:val="24"/>
          <w:szCs w:val="24"/>
        </w:rPr>
      </w:pPr>
    </w:p>
    <w:p w14:paraId="23A8D190" w14:textId="77777777" w:rsidR="00A657A3" w:rsidRDefault="00A657A3" w:rsidP="00A657A3">
      <w:pPr>
        <w:spacing w:line="252" w:lineRule="auto"/>
        <w:jc w:val="both"/>
        <w:rPr>
          <w:b/>
          <w:sz w:val="24"/>
          <w:szCs w:val="24"/>
        </w:rPr>
      </w:pPr>
      <w:r>
        <w:rPr>
          <w:b/>
          <w:sz w:val="24"/>
          <w:szCs w:val="24"/>
        </w:rPr>
        <w:t>2. Literature Review:</w:t>
      </w:r>
    </w:p>
    <w:p w14:paraId="1E7C35D7" w14:textId="77777777" w:rsidR="00A657A3" w:rsidRDefault="00A657A3" w:rsidP="00A657A3">
      <w:pPr>
        <w:spacing w:line="252" w:lineRule="auto"/>
        <w:jc w:val="both"/>
        <w:rPr>
          <w:b/>
          <w:sz w:val="24"/>
          <w:szCs w:val="24"/>
          <w:u w:val="single"/>
        </w:rPr>
      </w:pPr>
    </w:p>
    <w:tbl>
      <w:tblPr>
        <w:tblpPr w:leftFromText="180" w:rightFromText="180" w:topFromText="180" w:bottomFromText="180" w:vertAnchor="text"/>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60"/>
      </w:tblGrid>
      <w:tr w:rsidR="00A657A3" w14:paraId="30ECD223" w14:textId="77777777" w:rsidTr="006D68A2">
        <w:trPr>
          <w:tblHeader/>
        </w:trPr>
        <w:tc>
          <w:tcPr>
            <w:tcW w:w="1860" w:type="dxa"/>
          </w:tcPr>
          <w:p w14:paraId="1E2A393F" w14:textId="77777777" w:rsidR="00A657A3" w:rsidRDefault="00A657A3" w:rsidP="006D68A2">
            <w:pPr>
              <w:jc w:val="center"/>
              <w:rPr>
                <w:b/>
                <w:sz w:val="20"/>
                <w:szCs w:val="20"/>
              </w:rPr>
            </w:pPr>
            <w:r>
              <w:rPr>
                <w:b/>
                <w:sz w:val="20"/>
                <w:szCs w:val="20"/>
              </w:rPr>
              <w:t>Study</w:t>
            </w:r>
          </w:p>
        </w:tc>
        <w:tc>
          <w:tcPr>
            <w:tcW w:w="1860" w:type="dxa"/>
          </w:tcPr>
          <w:p w14:paraId="54E2EBF2" w14:textId="77777777" w:rsidR="00A657A3" w:rsidRDefault="00A657A3" w:rsidP="006D68A2">
            <w:pPr>
              <w:jc w:val="center"/>
              <w:rPr>
                <w:b/>
                <w:sz w:val="20"/>
                <w:szCs w:val="20"/>
              </w:rPr>
            </w:pPr>
            <w:r>
              <w:rPr>
                <w:b/>
                <w:sz w:val="20"/>
                <w:szCs w:val="20"/>
              </w:rPr>
              <w:t>Focus</w:t>
            </w:r>
          </w:p>
        </w:tc>
        <w:tc>
          <w:tcPr>
            <w:tcW w:w="1860" w:type="dxa"/>
          </w:tcPr>
          <w:p w14:paraId="20827663" w14:textId="77777777" w:rsidR="00A657A3" w:rsidRDefault="00A657A3" w:rsidP="006D68A2">
            <w:pPr>
              <w:jc w:val="center"/>
              <w:rPr>
                <w:b/>
                <w:sz w:val="20"/>
                <w:szCs w:val="20"/>
              </w:rPr>
            </w:pPr>
            <w:r>
              <w:rPr>
                <w:b/>
                <w:sz w:val="20"/>
                <w:szCs w:val="20"/>
              </w:rPr>
              <w:t>Methods</w:t>
            </w:r>
          </w:p>
        </w:tc>
        <w:tc>
          <w:tcPr>
            <w:tcW w:w="1860" w:type="dxa"/>
          </w:tcPr>
          <w:p w14:paraId="480474C7" w14:textId="77777777" w:rsidR="00A657A3" w:rsidRDefault="00A657A3" w:rsidP="006D68A2">
            <w:pPr>
              <w:jc w:val="center"/>
              <w:rPr>
                <w:b/>
                <w:sz w:val="20"/>
                <w:szCs w:val="20"/>
              </w:rPr>
            </w:pPr>
            <w:r>
              <w:rPr>
                <w:b/>
                <w:sz w:val="20"/>
                <w:szCs w:val="20"/>
              </w:rPr>
              <w:t>Contributions</w:t>
            </w:r>
          </w:p>
        </w:tc>
        <w:tc>
          <w:tcPr>
            <w:tcW w:w="1860" w:type="dxa"/>
          </w:tcPr>
          <w:p w14:paraId="6E00D4B3" w14:textId="77777777" w:rsidR="00A657A3" w:rsidRDefault="00A657A3" w:rsidP="006D68A2">
            <w:pPr>
              <w:jc w:val="center"/>
              <w:rPr>
                <w:b/>
                <w:sz w:val="20"/>
                <w:szCs w:val="20"/>
              </w:rPr>
            </w:pPr>
            <w:r>
              <w:rPr>
                <w:b/>
                <w:sz w:val="20"/>
                <w:szCs w:val="20"/>
              </w:rPr>
              <w:t>Limitations</w:t>
            </w:r>
          </w:p>
        </w:tc>
      </w:tr>
      <w:tr w:rsidR="00A657A3" w14:paraId="4E5E3569" w14:textId="77777777" w:rsidTr="006D68A2">
        <w:trPr>
          <w:tblHeader/>
        </w:trPr>
        <w:tc>
          <w:tcPr>
            <w:tcW w:w="1860" w:type="dxa"/>
          </w:tcPr>
          <w:p w14:paraId="08464CFA" w14:textId="77777777" w:rsidR="00A657A3" w:rsidRDefault="00A657A3" w:rsidP="006D68A2">
            <w:pPr>
              <w:jc w:val="center"/>
              <w:rPr>
                <w:sz w:val="20"/>
                <w:szCs w:val="20"/>
              </w:rPr>
            </w:pPr>
            <w:r>
              <w:rPr>
                <w:sz w:val="20"/>
                <w:szCs w:val="20"/>
              </w:rPr>
              <w:t>Medhat et al. (2014)</w:t>
            </w:r>
          </w:p>
        </w:tc>
        <w:tc>
          <w:tcPr>
            <w:tcW w:w="1860" w:type="dxa"/>
          </w:tcPr>
          <w:p w14:paraId="0C03D882" w14:textId="77777777" w:rsidR="00A657A3" w:rsidRDefault="00A657A3" w:rsidP="006D68A2">
            <w:pPr>
              <w:rPr>
                <w:sz w:val="20"/>
                <w:szCs w:val="20"/>
              </w:rPr>
            </w:pPr>
            <w:r>
              <w:rPr>
                <w:sz w:val="20"/>
                <w:szCs w:val="20"/>
              </w:rPr>
              <w:t>Algorithms and uses for sentiment analysis</w:t>
            </w:r>
          </w:p>
        </w:tc>
        <w:tc>
          <w:tcPr>
            <w:tcW w:w="1860" w:type="dxa"/>
          </w:tcPr>
          <w:p w14:paraId="0A95A3DC" w14:textId="77777777" w:rsidR="00A657A3" w:rsidRDefault="00A657A3" w:rsidP="006D68A2">
            <w:pPr>
              <w:rPr>
                <w:sz w:val="20"/>
                <w:szCs w:val="20"/>
              </w:rPr>
            </w:pPr>
            <w:r>
              <w:rPr>
                <w:sz w:val="20"/>
                <w:szCs w:val="20"/>
              </w:rPr>
              <w:t>An overview of sentiment analysis methods</w:t>
            </w:r>
          </w:p>
        </w:tc>
        <w:tc>
          <w:tcPr>
            <w:tcW w:w="1860" w:type="dxa"/>
          </w:tcPr>
          <w:p w14:paraId="29BBDDFB" w14:textId="77777777" w:rsidR="00A657A3" w:rsidRDefault="00A657A3" w:rsidP="006D68A2">
            <w:pPr>
              <w:rPr>
                <w:sz w:val="20"/>
                <w:szCs w:val="20"/>
              </w:rPr>
            </w:pPr>
            <w:r>
              <w:rPr>
                <w:sz w:val="20"/>
                <w:szCs w:val="20"/>
              </w:rPr>
              <w:t>offered a thorough overview of sentiment analysis techniques</w:t>
            </w:r>
          </w:p>
        </w:tc>
        <w:tc>
          <w:tcPr>
            <w:tcW w:w="1860" w:type="dxa"/>
          </w:tcPr>
          <w:p w14:paraId="273F9C5C" w14:textId="77777777" w:rsidR="00A657A3" w:rsidRDefault="00A657A3" w:rsidP="006D68A2">
            <w:pPr>
              <w:rPr>
                <w:sz w:val="20"/>
                <w:szCs w:val="20"/>
              </w:rPr>
            </w:pPr>
            <w:r>
              <w:rPr>
                <w:sz w:val="20"/>
                <w:szCs w:val="20"/>
              </w:rPr>
              <w:t>Conventional approaches call on domain-specific expertise.</w:t>
            </w:r>
          </w:p>
        </w:tc>
      </w:tr>
      <w:tr w:rsidR="00A657A3" w14:paraId="26474094" w14:textId="77777777" w:rsidTr="006D68A2">
        <w:trPr>
          <w:tblHeader/>
        </w:trPr>
        <w:tc>
          <w:tcPr>
            <w:tcW w:w="1860" w:type="dxa"/>
          </w:tcPr>
          <w:p w14:paraId="0F33DBA2" w14:textId="77777777" w:rsidR="00A657A3" w:rsidRDefault="00A657A3" w:rsidP="006D68A2">
            <w:pPr>
              <w:jc w:val="center"/>
              <w:rPr>
                <w:sz w:val="20"/>
                <w:szCs w:val="20"/>
              </w:rPr>
            </w:pPr>
            <w:r>
              <w:rPr>
                <w:sz w:val="20"/>
                <w:szCs w:val="20"/>
              </w:rPr>
              <w:t>Pak &amp; Paroubek (2010)</w:t>
            </w:r>
          </w:p>
        </w:tc>
        <w:tc>
          <w:tcPr>
            <w:tcW w:w="1860" w:type="dxa"/>
          </w:tcPr>
          <w:p w14:paraId="537D8B33" w14:textId="77777777" w:rsidR="00A657A3" w:rsidRDefault="00A657A3" w:rsidP="006D68A2">
            <w:pPr>
              <w:rPr>
                <w:sz w:val="20"/>
                <w:szCs w:val="20"/>
              </w:rPr>
            </w:pPr>
            <w:r>
              <w:rPr>
                <w:sz w:val="20"/>
                <w:szCs w:val="20"/>
              </w:rPr>
              <w:t>Sentiment analysis with data from Twitter</w:t>
            </w:r>
          </w:p>
        </w:tc>
        <w:tc>
          <w:tcPr>
            <w:tcW w:w="1860" w:type="dxa"/>
          </w:tcPr>
          <w:p w14:paraId="125209F5" w14:textId="77777777" w:rsidR="00A657A3" w:rsidRDefault="00A657A3" w:rsidP="006D68A2">
            <w:pPr>
              <w:rPr>
                <w:sz w:val="20"/>
                <w:szCs w:val="20"/>
              </w:rPr>
            </w:pPr>
            <w:r>
              <w:rPr>
                <w:sz w:val="20"/>
                <w:szCs w:val="20"/>
              </w:rPr>
              <w:t>Examination of Twitter data</w:t>
            </w:r>
          </w:p>
        </w:tc>
        <w:tc>
          <w:tcPr>
            <w:tcW w:w="1860" w:type="dxa"/>
          </w:tcPr>
          <w:p w14:paraId="7054BB17" w14:textId="77777777" w:rsidR="00A657A3" w:rsidRDefault="00A657A3" w:rsidP="006D68A2">
            <w:pPr>
              <w:rPr>
                <w:sz w:val="20"/>
                <w:szCs w:val="20"/>
              </w:rPr>
            </w:pPr>
            <w:r>
              <w:rPr>
                <w:sz w:val="20"/>
                <w:szCs w:val="20"/>
              </w:rPr>
              <w:t>Twitter's sentiment analysis potential was demonstrated, and the noise limitations were emphasized.</w:t>
            </w:r>
          </w:p>
        </w:tc>
        <w:tc>
          <w:tcPr>
            <w:tcW w:w="1860" w:type="dxa"/>
          </w:tcPr>
          <w:p w14:paraId="7D9A5F4E" w14:textId="77777777" w:rsidR="00A657A3" w:rsidRDefault="00A657A3" w:rsidP="006D68A2">
            <w:pPr>
              <w:rPr>
                <w:sz w:val="20"/>
                <w:szCs w:val="20"/>
              </w:rPr>
            </w:pPr>
            <w:r>
              <w:rPr>
                <w:sz w:val="20"/>
                <w:szCs w:val="20"/>
              </w:rPr>
              <w:t>Managing irrelevant data and noise</w:t>
            </w:r>
          </w:p>
        </w:tc>
      </w:tr>
      <w:tr w:rsidR="00A657A3" w14:paraId="71DA0E80" w14:textId="77777777" w:rsidTr="006D68A2">
        <w:tc>
          <w:tcPr>
            <w:tcW w:w="1860" w:type="dxa"/>
          </w:tcPr>
          <w:p w14:paraId="16853061" w14:textId="77777777" w:rsidR="00A657A3" w:rsidRDefault="00A657A3" w:rsidP="006D68A2">
            <w:pPr>
              <w:jc w:val="center"/>
              <w:rPr>
                <w:sz w:val="20"/>
                <w:szCs w:val="20"/>
              </w:rPr>
            </w:pPr>
            <w:r>
              <w:rPr>
                <w:sz w:val="20"/>
                <w:szCs w:val="20"/>
              </w:rPr>
              <w:t>Sakaki et al. (2010)</w:t>
            </w:r>
          </w:p>
        </w:tc>
        <w:tc>
          <w:tcPr>
            <w:tcW w:w="1860" w:type="dxa"/>
          </w:tcPr>
          <w:p w14:paraId="0E9DBF13" w14:textId="77777777" w:rsidR="00A657A3" w:rsidRDefault="00A657A3" w:rsidP="006D68A2">
            <w:pPr>
              <w:rPr>
                <w:sz w:val="20"/>
                <w:szCs w:val="20"/>
              </w:rPr>
            </w:pPr>
            <w:r>
              <w:rPr>
                <w:sz w:val="20"/>
                <w:szCs w:val="20"/>
                <w:highlight w:val="white"/>
              </w:rPr>
              <w:t>Using geotagged tweets to detect events</w:t>
            </w:r>
          </w:p>
        </w:tc>
        <w:tc>
          <w:tcPr>
            <w:tcW w:w="1860" w:type="dxa"/>
          </w:tcPr>
          <w:p w14:paraId="54B7FA77" w14:textId="77777777" w:rsidR="00A657A3" w:rsidRDefault="00A657A3" w:rsidP="006D68A2">
            <w:pPr>
              <w:rPr>
                <w:sz w:val="20"/>
                <w:szCs w:val="20"/>
              </w:rPr>
            </w:pPr>
            <w:r>
              <w:rPr>
                <w:sz w:val="20"/>
                <w:szCs w:val="20"/>
                <w:highlight w:val="white"/>
              </w:rPr>
              <w:t>filtering geolocation data and detecting events</w:t>
            </w:r>
          </w:p>
        </w:tc>
        <w:tc>
          <w:tcPr>
            <w:tcW w:w="1860" w:type="dxa"/>
          </w:tcPr>
          <w:p w14:paraId="31109AC5" w14:textId="77777777" w:rsidR="00A657A3" w:rsidRDefault="00A657A3" w:rsidP="006D68A2">
            <w:pPr>
              <w:rPr>
                <w:sz w:val="20"/>
                <w:szCs w:val="20"/>
              </w:rPr>
            </w:pPr>
            <w:r>
              <w:rPr>
                <w:sz w:val="20"/>
                <w:szCs w:val="20"/>
              </w:rPr>
              <w:t>Used geotagged tweets to identify earthquakes and other real-time occurrences</w:t>
            </w:r>
          </w:p>
        </w:tc>
        <w:tc>
          <w:tcPr>
            <w:tcW w:w="1860" w:type="dxa"/>
          </w:tcPr>
          <w:p w14:paraId="650E54DA" w14:textId="77777777" w:rsidR="00A657A3" w:rsidRDefault="00A657A3" w:rsidP="006D68A2">
            <w:pPr>
              <w:rPr>
                <w:sz w:val="20"/>
                <w:szCs w:val="20"/>
              </w:rPr>
            </w:pPr>
            <w:r>
              <w:rPr>
                <w:sz w:val="20"/>
                <w:szCs w:val="20"/>
              </w:rPr>
              <w:t>E</w:t>
            </w:r>
            <w:r>
              <w:rPr>
                <w:sz w:val="20"/>
                <w:szCs w:val="20"/>
                <w:highlight w:val="white"/>
              </w:rPr>
              <w:t>xclusive to event detection and not sentiment analysis in general</w:t>
            </w:r>
          </w:p>
        </w:tc>
      </w:tr>
      <w:tr w:rsidR="00A657A3" w14:paraId="6EADDCC4" w14:textId="77777777" w:rsidTr="006D68A2">
        <w:tc>
          <w:tcPr>
            <w:tcW w:w="1860" w:type="dxa"/>
          </w:tcPr>
          <w:p w14:paraId="556B4680" w14:textId="77777777" w:rsidR="00A657A3" w:rsidRDefault="00A657A3" w:rsidP="006D68A2">
            <w:pPr>
              <w:jc w:val="center"/>
              <w:rPr>
                <w:sz w:val="20"/>
                <w:szCs w:val="20"/>
              </w:rPr>
            </w:pPr>
            <w:r>
              <w:rPr>
                <w:sz w:val="20"/>
                <w:szCs w:val="20"/>
              </w:rPr>
              <w:t>Devlin et al. (2018)</w:t>
            </w:r>
          </w:p>
        </w:tc>
        <w:tc>
          <w:tcPr>
            <w:tcW w:w="1860" w:type="dxa"/>
          </w:tcPr>
          <w:p w14:paraId="0F7C7C09" w14:textId="77777777" w:rsidR="00A657A3" w:rsidRDefault="00A657A3" w:rsidP="006D68A2">
            <w:pPr>
              <w:rPr>
                <w:sz w:val="20"/>
                <w:szCs w:val="20"/>
              </w:rPr>
            </w:pPr>
            <w:r>
              <w:rPr>
                <w:sz w:val="20"/>
                <w:szCs w:val="20"/>
              </w:rPr>
              <w:t>Models of pre-trained language (BERT)</w:t>
            </w:r>
          </w:p>
        </w:tc>
        <w:tc>
          <w:tcPr>
            <w:tcW w:w="1860" w:type="dxa"/>
          </w:tcPr>
          <w:p w14:paraId="35AF2F73" w14:textId="77777777" w:rsidR="00A657A3" w:rsidRDefault="00A657A3" w:rsidP="006D68A2">
            <w:pPr>
              <w:rPr>
                <w:sz w:val="20"/>
                <w:szCs w:val="20"/>
              </w:rPr>
            </w:pPr>
            <w:r>
              <w:rPr>
                <w:sz w:val="20"/>
                <w:szCs w:val="20"/>
              </w:rPr>
              <w:t>Pre-training approach based on transformers</w:t>
            </w:r>
          </w:p>
        </w:tc>
        <w:tc>
          <w:tcPr>
            <w:tcW w:w="1860" w:type="dxa"/>
          </w:tcPr>
          <w:p w14:paraId="1CBC21E0" w14:textId="77777777" w:rsidR="00A657A3" w:rsidRDefault="00A657A3" w:rsidP="006D68A2">
            <w:pPr>
              <w:rPr>
                <w:sz w:val="20"/>
                <w:szCs w:val="20"/>
              </w:rPr>
            </w:pPr>
            <w:r>
              <w:rPr>
                <w:sz w:val="20"/>
                <w:szCs w:val="20"/>
                <w:highlight w:val="white"/>
              </w:rPr>
              <w:t>BERT was introduced; it works well for a variety of NLP tasks and requires little more training.</w:t>
            </w:r>
          </w:p>
        </w:tc>
        <w:tc>
          <w:tcPr>
            <w:tcW w:w="1860" w:type="dxa"/>
          </w:tcPr>
          <w:p w14:paraId="786C52B5" w14:textId="77777777" w:rsidR="00A657A3" w:rsidRDefault="00A657A3" w:rsidP="006D68A2">
            <w:pPr>
              <w:rPr>
                <w:sz w:val="20"/>
                <w:szCs w:val="20"/>
              </w:rPr>
            </w:pPr>
            <w:r>
              <w:rPr>
                <w:sz w:val="20"/>
                <w:szCs w:val="20"/>
              </w:rPr>
              <w:t>C</w:t>
            </w:r>
            <w:r>
              <w:rPr>
                <w:sz w:val="20"/>
                <w:szCs w:val="20"/>
                <w:highlight w:val="white"/>
              </w:rPr>
              <w:t>onsiderable computational resources are needed.</w:t>
            </w:r>
          </w:p>
        </w:tc>
      </w:tr>
      <w:tr w:rsidR="00A657A3" w14:paraId="41F1F043" w14:textId="77777777" w:rsidTr="006D68A2">
        <w:tc>
          <w:tcPr>
            <w:tcW w:w="1860" w:type="dxa"/>
          </w:tcPr>
          <w:p w14:paraId="1EFB4484" w14:textId="77777777" w:rsidR="00A657A3" w:rsidRDefault="00A657A3" w:rsidP="006D68A2">
            <w:pPr>
              <w:jc w:val="center"/>
              <w:rPr>
                <w:sz w:val="20"/>
                <w:szCs w:val="20"/>
              </w:rPr>
            </w:pPr>
            <w:r>
              <w:rPr>
                <w:sz w:val="20"/>
                <w:szCs w:val="20"/>
              </w:rPr>
              <w:t>Brown et al. (2020)</w:t>
            </w:r>
          </w:p>
        </w:tc>
        <w:tc>
          <w:tcPr>
            <w:tcW w:w="1860" w:type="dxa"/>
          </w:tcPr>
          <w:p w14:paraId="2880326E" w14:textId="77777777" w:rsidR="00A657A3" w:rsidRDefault="00A657A3" w:rsidP="006D68A2">
            <w:pPr>
              <w:rPr>
                <w:sz w:val="20"/>
                <w:szCs w:val="20"/>
              </w:rPr>
            </w:pPr>
            <w:r>
              <w:rPr>
                <w:sz w:val="20"/>
                <w:szCs w:val="20"/>
              </w:rPr>
              <w:t>Short-term learning with GPT-3</w:t>
            </w:r>
          </w:p>
        </w:tc>
        <w:tc>
          <w:tcPr>
            <w:tcW w:w="1860" w:type="dxa"/>
          </w:tcPr>
          <w:p w14:paraId="591B5B75" w14:textId="77777777" w:rsidR="00A657A3" w:rsidRDefault="00A657A3" w:rsidP="006D68A2">
            <w:pPr>
              <w:rPr>
                <w:sz w:val="20"/>
                <w:szCs w:val="20"/>
              </w:rPr>
            </w:pPr>
            <w:r>
              <w:rPr>
                <w:sz w:val="20"/>
                <w:szCs w:val="20"/>
              </w:rPr>
              <w:t>Model based on transformers and few-shot learning</w:t>
            </w:r>
          </w:p>
        </w:tc>
        <w:tc>
          <w:tcPr>
            <w:tcW w:w="1860" w:type="dxa"/>
          </w:tcPr>
          <w:p w14:paraId="09908BDF" w14:textId="77777777" w:rsidR="00A657A3" w:rsidRDefault="00A657A3" w:rsidP="006D68A2">
            <w:pPr>
              <w:rPr>
                <w:sz w:val="20"/>
                <w:szCs w:val="20"/>
              </w:rPr>
            </w:pPr>
            <w:r>
              <w:rPr>
                <w:sz w:val="20"/>
                <w:szCs w:val="20"/>
              </w:rPr>
              <w:t>demonstrated GPT-3's proficiency with limited samples</w:t>
            </w:r>
          </w:p>
        </w:tc>
        <w:tc>
          <w:tcPr>
            <w:tcW w:w="1860" w:type="dxa"/>
          </w:tcPr>
          <w:p w14:paraId="0952A0DD" w14:textId="77777777" w:rsidR="00A657A3" w:rsidRDefault="00A657A3" w:rsidP="006D68A2">
            <w:pPr>
              <w:rPr>
                <w:sz w:val="20"/>
                <w:szCs w:val="20"/>
              </w:rPr>
            </w:pPr>
            <w:r>
              <w:rPr>
                <w:sz w:val="20"/>
                <w:szCs w:val="20"/>
              </w:rPr>
              <w:t>Large model size and intensive computing needs</w:t>
            </w:r>
          </w:p>
        </w:tc>
      </w:tr>
      <w:tr w:rsidR="00A657A3" w14:paraId="14DE6168" w14:textId="77777777" w:rsidTr="006D68A2">
        <w:tc>
          <w:tcPr>
            <w:tcW w:w="1860" w:type="dxa"/>
          </w:tcPr>
          <w:p w14:paraId="799B1A18" w14:textId="77777777" w:rsidR="00A657A3" w:rsidRDefault="00A657A3" w:rsidP="006D68A2">
            <w:pPr>
              <w:jc w:val="center"/>
              <w:rPr>
                <w:sz w:val="20"/>
                <w:szCs w:val="20"/>
              </w:rPr>
            </w:pPr>
            <w:r>
              <w:rPr>
                <w:sz w:val="20"/>
                <w:szCs w:val="20"/>
              </w:rPr>
              <w:t>Radford et al. (2019)</w:t>
            </w:r>
          </w:p>
        </w:tc>
        <w:tc>
          <w:tcPr>
            <w:tcW w:w="1860" w:type="dxa"/>
          </w:tcPr>
          <w:p w14:paraId="4E45102A" w14:textId="77777777" w:rsidR="00A657A3" w:rsidRDefault="00A657A3" w:rsidP="006D68A2">
            <w:pPr>
              <w:rPr>
                <w:sz w:val="20"/>
                <w:szCs w:val="20"/>
              </w:rPr>
            </w:pPr>
            <w:r>
              <w:rPr>
                <w:sz w:val="20"/>
                <w:szCs w:val="20"/>
              </w:rPr>
              <w:t>Unsupervised multitask education</w:t>
            </w:r>
          </w:p>
        </w:tc>
        <w:tc>
          <w:tcPr>
            <w:tcW w:w="1860" w:type="dxa"/>
          </w:tcPr>
          <w:p w14:paraId="4A8A086E" w14:textId="77777777" w:rsidR="00A657A3" w:rsidRDefault="00A657A3" w:rsidP="006D68A2">
            <w:pPr>
              <w:rPr>
                <w:sz w:val="20"/>
                <w:szCs w:val="20"/>
              </w:rPr>
            </w:pPr>
            <w:r>
              <w:rPr>
                <w:sz w:val="20"/>
                <w:szCs w:val="20"/>
              </w:rPr>
              <w:t>trained linguistic models beforehand (DCR)</w:t>
            </w:r>
          </w:p>
        </w:tc>
        <w:tc>
          <w:tcPr>
            <w:tcW w:w="1860" w:type="dxa"/>
          </w:tcPr>
          <w:p w14:paraId="2C723064" w14:textId="77777777" w:rsidR="00A657A3" w:rsidRDefault="00A657A3" w:rsidP="006D68A2">
            <w:pPr>
              <w:rPr>
                <w:sz w:val="20"/>
                <w:szCs w:val="20"/>
              </w:rPr>
            </w:pPr>
            <w:r>
              <w:rPr>
                <w:sz w:val="20"/>
                <w:szCs w:val="20"/>
              </w:rPr>
              <w:t>shown how DCR can adjust to many situations .</w:t>
            </w:r>
          </w:p>
        </w:tc>
        <w:tc>
          <w:tcPr>
            <w:tcW w:w="1860" w:type="dxa"/>
          </w:tcPr>
          <w:p w14:paraId="33B72A4B" w14:textId="77777777" w:rsidR="00A657A3" w:rsidRDefault="00A657A3" w:rsidP="006D68A2">
            <w:pPr>
              <w:rPr>
                <w:sz w:val="20"/>
                <w:szCs w:val="20"/>
              </w:rPr>
            </w:pPr>
            <w:r>
              <w:rPr>
                <w:sz w:val="20"/>
                <w:szCs w:val="20"/>
              </w:rPr>
              <w:t xml:space="preserve">All-purpose model, not </w:t>
            </w:r>
          </w:p>
        </w:tc>
      </w:tr>
    </w:tbl>
    <w:p w14:paraId="324B844F" w14:textId="77777777" w:rsidR="00A657A3" w:rsidRDefault="00A657A3" w:rsidP="00A657A3">
      <w:pPr>
        <w:spacing w:line="252" w:lineRule="auto"/>
        <w:jc w:val="both"/>
        <w:rPr>
          <w:b/>
          <w:sz w:val="20"/>
          <w:szCs w:val="20"/>
          <w:u w:val="single"/>
        </w:rPr>
      </w:pPr>
    </w:p>
    <w:p w14:paraId="161FA704" w14:textId="77777777" w:rsidR="00A657A3" w:rsidRDefault="00A657A3" w:rsidP="00A657A3">
      <w:pPr>
        <w:spacing w:line="252" w:lineRule="auto"/>
        <w:jc w:val="both"/>
        <w:rPr>
          <w:b/>
          <w:sz w:val="20"/>
          <w:szCs w:val="20"/>
          <w:u w:val="single"/>
        </w:rPr>
      </w:pPr>
    </w:p>
    <w:p w14:paraId="18B94E8B" w14:textId="77777777" w:rsidR="00A657A3" w:rsidRDefault="00A657A3" w:rsidP="00A657A3">
      <w:pPr>
        <w:spacing w:line="252" w:lineRule="auto"/>
        <w:jc w:val="both"/>
        <w:rPr>
          <w:b/>
          <w:sz w:val="20"/>
          <w:szCs w:val="20"/>
          <w:u w:val="single"/>
        </w:rPr>
      </w:pPr>
    </w:p>
    <w:p w14:paraId="3E1730FB" w14:textId="77777777" w:rsidR="007E3F79" w:rsidRDefault="007E3F79" w:rsidP="00A657A3">
      <w:pPr>
        <w:spacing w:line="252" w:lineRule="auto"/>
        <w:jc w:val="both"/>
        <w:rPr>
          <w:b/>
          <w:sz w:val="20"/>
          <w:szCs w:val="20"/>
          <w:u w:val="single"/>
        </w:rPr>
      </w:pPr>
    </w:p>
    <w:p w14:paraId="26086181" w14:textId="77777777" w:rsidR="007E3F79" w:rsidRDefault="007E3F79" w:rsidP="00A657A3">
      <w:pPr>
        <w:spacing w:line="252" w:lineRule="auto"/>
        <w:jc w:val="both"/>
        <w:rPr>
          <w:b/>
          <w:sz w:val="26"/>
          <w:szCs w:val="26"/>
          <w:u w:val="single"/>
        </w:rPr>
      </w:pPr>
    </w:p>
    <w:p w14:paraId="1806F7C0" w14:textId="77777777" w:rsidR="00A657A3" w:rsidRDefault="00A657A3" w:rsidP="00A657A3">
      <w:pPr>
        <w:spacing w:line="252" w:lineRule="auto"/>
        <w:jc w:val="both"/>
        <w:rPr>
          <w:b/>
          <w:sz w:val="24"/>
          <w:szCs w:val="24"/>
        </w:rPr>
      </w:pPr>
      <w:r>
        <w:rPr>
          <w:b/>
          <w:sz w:val="24"/>
          <w:szCs w:val="24"/>
        </w:rPr>
        <w:lastRenderedPageBreak/>
        <w:t>3. System Architecture:</w:t>
      </w:r>
    </w:p>
    <w:p w14:paraId="5E5B3EA4" w14:textId="77777777" w:rsidR="00A657A3" w:rsidRDefault="00A657A3" w:rsidP="00A657A3">
      <w:pPr>
        <w:spacing w:line="252" w:lineRule="auto"/>
        <w:jc w:val="both"/>
        <w:rPr>
          <w:sz w:val="24"/>
          <w:szCs w:val="24"/>
        </w:rPr>
      </w:pPr>
    </w:p>
    <w:p w14:paraId="6D7EF4C3" w14:textId="77777777" w:rsidR="00A657A3" w:rsidRDefault="00A657A3" w:rsidP="00A657A3">
      <w:pPr>
        <w:spacing w:line="252" w:lineRule="auto"/>
        <w:jc w:val="both"/>
        <w:rPr>
          <w:sz w:val="20"/>
          <w:szCs w:val="20"/>
        </w:rPr>
      </w:pPr>
      <w:r>
        <w:rPr>
          <w:sz w:val="20"/>
          <w:szCs w:val="20"/>
        </w:rPr>
        <w:t>Our real-time sentiment analysis system architecture uses three main components:</w:t>
      </w:r>
    </w:p>
    <w:p w14:paraId="3A80DF37" w14:textId="77777777" w:rsidR="00A657A3" w:rsidRDefault="00A657A3" w:rsidP="00A657A3">
      <w:pPr>
        <w:spacing w:line="252" w:lineRule="auto"/>
        <w:jc w:val="both"/>
        <w:rPr>
          <w:sz w:val="20"/>
          <w:szCs w:val="20"/>
        </w:rPr>
      </w:pPr>
    </w:p>
    <w:p w14:paraId="7D001CEA" w14:textId="0520CC68" w:rsidR="00A657A3" w:rsidRDefault="00A657A3" w:rsidP="00A657A3">
      <w:pPr>
        <w:widowControl/>
        <w:numPr>
          <w:ilvl w:val="0"/>
          <w:numId w:val="8"/>
        </w:numPr>
        <w:spacing w:line="252" w:lineRule="auto"/>
        <w:jc w:val="both"/>
        <w:rPr>
          <w:sz w:val="20"/>
          <w:szCs w:val="20"/>
        </w:rPr>
      </w:pPr>
      <w:r>
        <w:rPr>
          <w:b/>
          <w:sz w:val="20"/>
          <w:szCs w:val="20"/>
        </w:rPr>
        <w:t>Twitter Streaming API and Keyword Filtering</w:t>
      </w:r>
      <w:r>
        <w:rPr>
          <w:sz w:val="20"/>
          <w:szCs w:val="20"/>
        </w:rPr>
        <w:t>: This allows us to collect tweets containing category</w:t>
      </w:r>
      <w:r w:rsidR="00D350C2">
        <w:rPr>
          <w:sz w:val="20"/>
          <w:szCs w:val="20"/>
        </w:rPr>
        <w:t>-</w:t>
      </w:r>
      <w:r>
        <w:rPr>
          <w:sz w:val="20"/>
          <w:szCs w:val="20"/>
        </w:rPr>
        <w:t>based keywords in real-time.</w:t>
      </w:r>
    </w:p>
    <w:p w14:paraId="08623858" w14:textId="77777777" w:rsidR="00A657A3" w:rsidRDefault="00A657A3" w:rsidP="00A657A3">
      <w:pPr>
        <w:spacing w:line="252" w:lineRule="auto"/>
        <w:ind w:left="720"/>
        <w:jc w:val="both"/>
        <w:rPr>
          <w:sz w:val="20"/>
          <w:szCs w:val="20"/>
        </w:rPr>
      </w:pPr>
    </w:p>
    <w:p w14:paraId="3B183AD8" w14:textId="67EF271A" w:rsidR="00A657A3" w:rsidRDefault="00A657A3" w:rsidP="00A657A3">
      <w:pPr>
        <w:widowControl/>
        <w:numPr>
          <w:ilvl w:val="0"/>
          <w:numId w:val="8"/>
        </w:numPr>
        <w:spacing w:line="252" w:lineRule="auto"/>
        <w:jc w:val="both"/>
        <w:rPr>
          <w:sz w:val="20"/>
          <w:szCs w:val="20"/>
        </w:rPr>
      </w:pPr>
      <w:r>
        <w:rPr>
          <w:b/>
          <w:sz w:val="20"/>
          <w:szCs w:val="20"/>
        </w:rPr>
        <w:t>Geolocation filtering</w:t>
      </w:r>
      <w:r>
        <w:rPr>
          <w:sz w:val="20"/>
          <w:szCs w:val="20"/>
        </w:rPr>
        <w:t>: Tweets are refined based on geolocation information to ensure that they originate from the area around a specific category</w:t>
      </w:r>
      <w:r w:rsidR="00D350C2">
        <w:rPr>
          <w:sz w:val="20"/>
          <w:szCs w:val="20"/>
        </w:rPr>
        <w:t>-</w:t>
      </w:r>
      <w:r>
        <w:rPr>
          <w:sz w:val="20"/>
          <w:szCs w:val="20"/>
        </w:rPr>
        <w:t>based event.</w:t>
      </w:r>
    </w:p>
    <w:p w14:paraId="2B96571F" w14:textId="77777777" w:rsidR="00A657A3" w:rsidRDefault="00A657A3" w:rsidP="00A657A3">
      <w:pPr>
        <w:spacing w:line="252" w:lineRule="auto"/>
        <w:ind w:left="720"/>
        <w:jc w:val="both"/>
        <w:rPr>
          <w:sz w:val="20"/>
          <w:szCs w:val="20"/>
        </w:rPr>
      </w:pPr>
    </w:p>
    <w:p w14:paraId="41991442" w14:textId="0FCE08AE" w:rsidR="00A657A3" w:rsidRDefault="00A657A3" w:rsidP="00A657A3">
      <w:pPr>
        <w:widowControl/>
        <w:numPr>
          <w:ilvl w:val="0"/>
          <w:numId w:val="8"/>
        </w:numPr>
        <w:spacing w:line="252" w:lineRule="auto"/>
        <w:jc w:val="both"/>
        <w:rPr>
          <w:sz w:val="20"/>
          <w:szCs w:val="20"/>
        </w:rPr>
      </w:pPr>
      <w:r>
        <w:rPr>
          <w:b/>
          <w:sz w:val="20"/>
          <w:szCs w:val="20"/>
        </w:rPr>
        <w:t>Dynamic Content Routing (DCR)</w:t>
      </w:r>
      <w:r>
        <w:rPr>
          <w:sz w:val="20"/>
          <w:szCs w:val="20"/>
        </w:rPr>
        <w:t>: This pre-trained language model analyzes the sentiment of collected tweets. DCR's strength is its ability to understand the nuances of emotion without extensive category-specific training.</w:t>
      </w:r>
      <w:r w:rsidR="008542F3">
        <w:rPr>
          <w:sz w:val="20"/>
          <w:szCs w:val="20"/>
        </w:rPr>
        <w:t xml:space="preserve"> </w:t>
      </w:r>
      <w:r>
        <w:rPr>
          <w:sz w:val="20"/>
          <w:szCs w:val="20"/>
        </w:rPr>
        <w:t>This</w:t>
      </w:r>
      <w:r w:rsidR="008542F3">
        <w:rPr>
          <w:sz w:val="20"/>
          <w:szCs w:val="20"/>
        </w:rPr>
        <w:t xml:space="preserve"> </w:t>
      </w:r>
      <w:r>
        <w:rPr>
          <w:sz w:val="20"/>
          <w:szCs w:val="20"/>
        </w:rPr>
        <w:t xml:space="preserve">architecture facilitates real-time sentiment analysis of geo-targeted </w:t>
      </w:r>
      <w:proofErr w:type="gramStart"/>
      <w:r w:rsidR="00F109CA">
        <w:rPr>
          <w:sz w:val="20"/>
          <w:szCs w:val="20"/>
        </w:rPr>
        <w:t>category based</w:t>
      </w:r>
      <w:proofErr w:type="gramEnd"/>
      <w:r>
        <w:rPr>
          <w:sz w:val="20"/>
          <w:szCs w:val="20"/>
        </w:rPr>
        <w:t xml:space="preserve"> tweets and captures location-based sentiment and sentiment during live events.</w:t>
      </w:r>
    </w:p>
    <w:p w14:paraId="28AAF335" w14:textId="77777777" w:rsidR="00A657A3" w:rsidRDefault="00A657A3" w:rsidP="00A657A3">
      <w:pPr>
        <w:spacing w:line="252" w:lineRule="auto"/>
        <w:jc w:val="center"/>
        <w:rPr>
          <w:sz w:val="24"/>
          <w:szCs w:val="24"/>
        </w:rPr>
      </w:pPr>
    </w:p>
    <w:p w14:paraId="4140F9D1" w14:textId="77777777" w:rsidR="00A657A3" w:rsidRDefault="00A657A3" w:rsidP="00A657A3">
      <w:pPr>
        <w:spacing w:line="252" w:lineRule="auto"/>
        <w:jc w:val="both"/>
        <w:rPr>
          <w:sz w:val="24"/>
          <w:szCs w:val="24"/>
        </w:rPr>
      </w:pPr>
    </w:p>
    <w:p w14:paraId="74BC9E4A" w14:textId="77777777" w:rsidR="00A657A3" w:rsidRDefault="00A657A3" w:rsidP="00A657A3">
      <w:pPr>
        <w:spacing w:line="252" w:lineRule="auto"/>
        <w:jc w:val="both"/>
        <w:rPr>
          <w:sz w:val="24"/>
          <w:szCs w:val="24"/>
        </w:rPr>
      </w:pPr>
    </w:p>
    <w:p w14:paraId="03117526" w14:textId="77777777" w:rsidR="00A657A3" w:rsidRDefault="00A657A3" w:rsidP="00A657A3">
      <w:pPr>
        <w:spacing w:line="252" w:lineRule="auto"/>
        <w:jc w:val="center"/>
        <w:rPr>
          <w:sz w:val="24"/>
          <w:szCs w:val="24"/>
        </w:rPr>
      </w:pPr>
      <w:r>
        <w:rPr>
          <w:noProof/>
          <w:sz w:val="24"/>
          <w:szCs w:val="24"/>
        </w:rPr>
        <w:drawing>
          <wp:inline distT="114300" distB="114300" distL="114300" distR="114300" wp14:anchorId="2108259A" wp14:editId="509743E2">
            <wp:extent cx="3095625" cy="196701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095625" cy="1967012"/>
                    </a:xfrm>
                    <a:prstGeom prst="rect">
                      <a:avLst/>
                    </a:prstGeom>
                    <a:ln/>
                  </pic:spPr>
                </pic:pic>
              </a:graphicData>
            </a:graphic>
          </wp:inline>
        </w:drawing>
      </w:r>
    </w:p>
    <w:p w14:paraId="4FC7D472" w14:textId="77777777" w:rsidR="00A657A3" w:rsidRDefault="00A657A3" w:rsidP="00A657A3">
      <w:pPr>
        <w:spacing w:line="252" w:lineRule="auto"/>
        <w:jc w:val="center"/>
        <w:rPr>
          <w:sz w:val="24"/>
          <w:szCs w:val="24"/>
        </w:rPr>
      </w:pPr>
    </w:p>
    <w:p w14:paraId="402E089C" w14:textId="6E2FC4B7" w:rsidR="00A657A3" w:rsidRDefault="00A657A3" w:rsidP="00A657A3">
      <w:pPr>
        <w:spacing w:line="252" w:lineRule="auto"/>
        <w:jc w:val="center"/>
        <w:rPr>
          <w:sz w:val="20"/>
          <w:szCs w:val="20"/>
        </w:rPr>
      </w:pPr>
      <w:bookmarkStart w:id="1" w:name="_Hlk170682107"/>
      <w:r>
        <w:rPr>
          <w:b/>
          <w:sz w:val="20"/>
          <w:szCs w:val="20"/>
        </w:rPr>
        <w:t>Fig 1</w:t>
      </w:r>
      <w:r>
        <w:rPr>
          <w:sz w:val="20"/>
          <w:szCs w:val="20"/>
        </w:rPr>
        <w:t xml:space="preserve">: </w:t>
      </w:r>
      <w:bookmarkStart w:id="2" w:name="_Hlk170681217"/>
      <w:r>
        <w:rPr>
          <w:sz w:val="20"/>
          <w:szCs w:val="20"/>
        </w:rPr>
        <w:t xml:space="preserve">System Architecture </w:t>
      </w:r>
      <w:bookmarkEnd w:id="2"/>
    </w:p>
    <w:bookmarkEnd w:id="1"/>
    <w:p w14:paraId="410D286E" w14:textId="77777777" w:rsidR="00A657A3" w:rsidRDefault="00A657A3" w:rsidP="00A657A3">
      <w:pPr>
        <w:spacing w:line="252" w:lineRule="auto"/>
        <w:jc w:val="both"/>
        <w:rPr>
          <w:b/>
          <w:sz w:val="26"/>
          <w:szCs w:val="26"/>
          <w:u w:val="single"/>
        </w:rPr>
      </w:pPr>
    </w:p>
    <w:p w14:paraId="30D4E30C" w14:textId="77777777" w:rsidR="00A657A3" w:rsidRDefault="00A657A3" w:rsidP="00A657A3">
      <w:pPr>
        <w:spacing w:line="252" w:lineRule="auto"/>
        <w:jc w:val="both"/>
        <w:rPr>
          <w:b/>
          <w:sz w:val="24"/>
          <w:szCs w:val="24"/>
        </w:rPr>
      </w:pPr>
      <w:r>
        <w:rPr>
          <w:b/>
          <w:sz w:val="24"/>
          <w:szCs w:val="24"/>
        </w:rPr>
        <w:t xml:space="preserve">4. </w:t>
      </w:r>
      <w:bookmarkStart w:id="3" w:name="_Hlk170681584"/>
      <w:r>
        <w:rPr>
          <w:b/>
          <w:sz w:val="24"/>
          <w:szCs w:val="24"/>
        </w:rPr>
        <w:t xml:space="preserve">Module Explanation: </w:t>
      </w:r>
      <w:bookmarkEnd w:id="3"/>
    </w:p>
    <w:p w14:paraId="72170A17" w14:textId="77777777" w:rsidR="00A657A3" w:rsidRDefault="00A657A3" w:rsidP="00A657A3">
      <w:pPr>
        <w:spacing w:line="252" w:lineRule="auto"/>
        <w:jc w:val="both"/>
        <w:rPr>
          <w:sz w:val="24"/>
          <w:szCs w:val="24"/>
        </w:rPr>
      </w:pPr>
    </w:p>
    <w:p w14:paraId="78EB002D" w14:textId="77777777" w:rsidR="00A657A3" w:rsidRDefault="00A657A3" w:rsidP="00A657A3">
      <w:pPr>
        <w:spacing w:line="252" w:lineRule="auto"/>
        <w:jc w:val="both"/>
        <w:rPr>
          <w:sz w:val="20"/>
          <w:szCs w:val="20"/>
        </w:rPr>
      </w:pPr>
      <w:bookmarkStart w:id="4" w:name="_Hlk170681632"/>
      <w:r>
        <w:rPr>
          <w:sz w:val="20"/>
          <w:szCs w:val="20"/>
        </w:rPr>
        <w:t xml:space="preserve">DCR, our pre-trained language model for sentiment analysis, </w:t>
      </w:r>
      <w:bookmarkStart w:id="5" w:name="_Hlk170682051"/>
      <w:r>
        <w:rPr>
          <w:sz w:val="20"/>
          <w:szCs w:val="20"/>
        </w:rPr>
        <w:t>works as a complex network of interconnected pathways. Here's a simplified explanation:</w:t>
      </w:r>
    </w:p>
    <w:p w14:paraId="6A72A6DF" w14:textId="77777777" w:rsidR="00A657A3" w:rsidRDefault="00A657A3" w:rsidP="00A657A3">
      <w:pPr>
        <w:spacing w:line="252" w:lineRule="auto"/>
        <w:jc w:val="both"/>
        <w:rPr>
          <w:sz w:val="20"/>
          <w:szCs w:val="20"/>
        </w:rPr>
      </w:pPr>
    </w:p>
    <w:p w14:paraId="4B78A1D6" w14:textId="424940A7" w:rsidR="00A657A3" w:rsidRDefault="00A657A3" w:rsidP="00A657A3">
      <w:pPr>
        <w:widowControl/>
        <w:numPr>
          <w:ilvl w:val="0"/>
          <w:numId w:val="11"/>
        </w:numPr>
        <w:spacing w:line="252" w:lineRule="auto"/>
        <w:jc w:val="both"/>
        <w:rPr>
          <w:sz w:val="20"/>
          <w:szCs w:val="20"/>
        </w:rPr>
      </w:pPr>
      <w:r>
        <w:rPr>
          <w:b/>
          <w:sz w:val="20"/>
          <w:szCs w:val="20"/>
        </w:rPr>
        <w:t>Data processing</w:t>
      </w:r>
      <w:r>
        <w:rPr>
          <w:sz w:val="20"/>
          <w:szCs w:val="20"/>
        </w:rPr>
        <w:t>: DCR accepts geographic category</w:t>
      </w:r>
      <w:r w:rsidR="008542F3">
        <w:rPr>
          <w:sz w:val="20"/>
          <w:szCs w:val="20"/>
        </w:rPr>
        <w:t>-</w:t>
      </w:r>
      <w:r>
        <w:rPr>
          <w:sz w:val="20"/>
          <w:szCs w:val="20"/>
        </w:rPr>
        <w:t>based tweets as input.</w:t>
      </w:r>
    </w:p>
    <w:p w14:paraId="6DE56D00" w14:textId="77777777" w:rsidR="00A657A3" w:rsidRDefault="00A657A3" w:rsidP="00A657A3">
      <w:pPr>
        <w:spacing w:line="252" w:lineRule="auto"/>
        <w:ind w:left="720"/>
        <w:jc w:val="both"/>
        <w:rPr>
          <w:sz w:val="20"/>
          <w:szCs w:val="20"/>
        </w:rPr>
      </w:pPr>
    </w:p>
    <w:p w14:paraId="1593862C" w14:textId="77777777" w:rsidR="00A657A3" w:rsidRDefault="00A657A3" w:rsidP="00A657A3">
      <w:pPr>
        <w:widowControl/>
        <w:numPr>
          <w:ilvl w:val="0"/>
          <w:numId w:val="11"/>
        </w:numPr>
        <w:spacing w:line="252" w:lineRule="auto"/>
        <w:jc w:val="both"/>
        <w:rPr>
          <w:sz w:val="20"/>
          <w:szCs w:val="20"/>
        </w:rPr>
      </w:pPr>
      <w:r>
        <w:rPr>
          <w:b/>
          <w:sz w:val="20"/>
          <w:szCs w:val="20"/>
        </w:rPr>
        <w:t>Feature extraction</w:t>
      </w:r>
      <w:r>
        <w:rPr>
          <w:sz w:val="20"/>
          <w:szCs w:val="20"/>
        </w:rPr>
        <w:t>: It analyzes each tweet and extracts the most important features such as word meaning, sentence structure and emotional signals.</w:t>
      </w:r>
    </w:p>
    <w:p w14:paraId="578F127C" w14:textId="77777777" w:rsidR="00A657A3" w:rsidRDefault="00A657A3" w:rsidP="00A657A3">
      <w:pPr>
        <w:spacing w:line="252" w:lineRule="auto"/>
        <w:ind w:left="720"/>
        <w:jc w:val="both"/>
        <w:rPr>
          <w:sz w:val="20"/>
          <w:szCs w:val="20"/>
        </w:rPr>
      </w:pPr>
    </w:p>
    <w:p w14:paraId="26C50A59" w14:textId="77777777" w:rsidR="00A657A3" w:rsidRDefault="00A657A3" w:rsidP="00A657A3">
      <w:pPr>
        <w:widowControl/>
        <w:numPr>
          <w:ilvl w:val="0"/>
          <w:numId w:val="11"/>
        </w:numPr>
        <w:spacing w:line="252" w:lineRule="auto"/>
        <w:jc w:val="both"/>
        <w:rPr>
          <w:sz w:val="20"/>
          <w:szCs w:val="20"/>
        </w:rPr>
      </w:pPr>
      <w:r>
        <w:rPr>
          <w:b/>
          <w:sz w:val="20"/>
          <w:szCs w:val="20"/>
        </w:rPr>
        <w:t>Dynamic routing</w:t>
      </w:r>
      <w:r>
        <w:rPr>
          <w:sz w:val="20"/>
          <w:szCs w:val="20"/>
        </w:rPr>
        <w:t xml:space="preserve">: DCR uses a multi-layer routing mechanism. Imagine information flowing through these layers, each layer improving its understanding of the sentiment and overall context of the tweet based on features extracted. </w:t>
      </w:r>
    </w:p>
    <w:p w14:paraId="702AB000" w14:textId="77777777" w:rsidR="00A657A3" w:rsidRDefault="00A657A3" w:rsidP="00A657A3">
      <w:pPr>
        <w:spacing w:line="252" w:lineRule="auto"/>
        <w:ind w:left="720"/>
        <w:jc w:val="both"/>
        <w:rPr>
          <w:sz w:val="20"/>
          <w:szCs w:val="20"/>
        </w:rPr>
      </w:pPr>
    </w:p>
    <w:p w14:paraId="4993E88F" w14:textId="77777777" w:rsidR="00C91E25" w:rsidRPr="00C91E25" w:rsidRDefault="00A657A3" w:rsidP="00C91E25">
      <w:pPr>
        <w:widowControl/>
        <w:numPr>
          <w:ilvl w:val="0"/>
          <w:numId w:val="11"/>
        </w:numPr>
        <w:spacing w:line="252" w:lineRule="auto"/>
        <w:jc w:val="both"/>
        <w:rPr>
          <w:sz w:val="20"/>
          <w:szCs w:val="20"/>
        </w:rPr>
      </w:pPr>
      <w:r w:rsidRPr="00C91E25">
        <w:rPr>
          <w:b/>
          <w:sz w:val="20"/>
          <w:szCs w:val="20"/>
        </w:rPr>
        <w:t>Sentiment</w:t>
      </w:r>
      <w:r w:rsidR="008542F3" w:rsidRPr="00C91E25">
        <w:rPr>
          <w:b/>
          <w:sz w:val="20"/>
          <w:szCs w:val="20"/>
        </w:rPr>
        <w:t xml:space="preserve"> </w:t>
      </w:r>
      <w:r w:rsidRPr="00C91E25">
        <w:rPr>
          <w:b/>
          <w:sz w:val="20"/>
          <w:szCs w:val="20"/>
        </w:rPr>
        <w:t>Classified</w:t>
      </w:r>
      <w:r w:rsidRPr="00C91E25">
        <w:rPr>
          <w:sz w:val="20"/>
          <w:szCs w:val="20"/>
        </w:rPr>
        <w:t xml:space="preserve">: </w:t>
      </w:r>
      <w:r w:rsidR="00C91E25" w:rsidRPr="00C91E25">
        <w:rPr>
          <w:sz w:val="20"/>
          <w:szCs w:val="20"/>
        </w:rPr>
        <w:t>The attitude expressed in the tweet is finally categorized by DCR as either good, negative, irrelevant, or neutral.</w:t>
      </w:r>
    </w:p>
    <w:p w14:paraId="42056F6E" w14:textId="4A4DA1C5" w:rsidR="00A657A3" w:rsidRPr="00C91E25" w:rsidRDefault="00A657A3" w:rsidP="00C91E25">
      <w:pPr>
        <w:widowControl/>
        <w:spacing w:line="252" w:lineRule="auto"/>
        <w:jc w:val="both"/>
        <w:rPr>
          <w:sz w:val="20"/>
          <w:szCs w:val="20"/>
        </w:rPr>
      </w:pPr>
      <w:r w:rsidRPr="00C91E25">
        <w:rPr>
          <w:sz w:val="20"/>
          <w:szCs w:val="20"/>
        </w:rPr>
        <w:t xml:space="preserve">This pre-trained approach eliminates the need for sport-specific training, so that DCR can adapt to the nuances of the </w:t>
      </w:r>
      <w:r w:rsidR="00F109CA" w:rsidRPr="00C91E25">
        <w:rPr>
          <w:sz w:val="20"/>
          <w:szCs w:val="20"/>
        </w:rPr>
        <w:t>ca</w:t>
      </w:r>
      <w:r w:rsidR="00890B7F" w:rsidRPr="00C91E25">
        <w:rPr>
          <w:sz w:val="20"/>
          <w:szCs w:val="20"/>
        </w:rPr>
        <w:t>tegory</w:t>
      </w:r>
      <w:r w:rsidR="008542F3" w:rsidRPr="00C91E25">
        <w:rPr>
          <w:sz w:val="20"/>
          <w:szCs w:val="20"/>
        </w:rPr>
        <w:t>-</w:t>
      </w:r>
      <w:r w:rsidR="00890B7F" w:rsidRPr="00C91E25">
        <w:rPr>
          <w:sz w:val="20"/>
          <w:szCs w:val="20"/>
        </w:rPr>
        <w:t xml:space="preserve">based </w:t>
      </w:r>
      <w:r w:rsidRPr="00C91E25">
        <w:rPr>
          <w:sz w:val="20"/>
          <w:szCs w:val="20"/>
        </w:rPr>
        <w:t>language of these tweets</w:t>
      </w:r>
      <w:bookmarkEnd w:id="4"/>
      <w:r w:rsidRPr="00C91E25">
        <w:rPr>
          <w:sz w:val="20"/>
          <w:szCs w:val="20"/>
        </w:rPr>
        <w:t>.</w:t>
      </w:r>
      <w:bookmarkEnd w:id="5"/>
    </w:p>
    <w:p w14:paraId="3EA8247F" w14:textId="77777777" w:rsidR="00890B7F" w:rsidRDefault="00890B7F" w:rsidP="00A657A3">
      <w:pPr>
        <w:spacing w:line="252" w:lineRule="auto"/>
        <w:jc w:val="both"/>
        <w:rPr>
          <w:sz w:val="20"/>
          <w:szCs w:val="20"/>
        </w:rPr>
      </w:pPr>
    </w:p>
    <w:p w14:paraId="5F444655" w14:textId="77777777" w:rsidR="00890B7F" w:rsidRDefault="00890B7F" w:rsidP="00A657A3">
      <w:pPr>
        <w:spacing w:line="252" w:lineRule="auto"/>
        <w:jc w:val="both"/>
        <w:rPr>
          <w:sz w:val="20"/>
          <w:szCs w:val="20"/>
        </w:rPr>
      </w:pPr>
    </w:p>
    <w:p w14:paraId="659099BD" w14:textId="77777777" w:rsidR="00A657A3" w:rsidRDefault="00A657A3" w:rsidP="00A657A3">
      <w:pPr>
        <w:spacing w:line="252" w:lineRule="auto"/>
        <w:jc w:val="both"/>
        <w:rPr>
          <w:b/>
          <w:sz w:val="24"/>
          <w:szCs w:val="24"/>
        </w:rPr>
      </w:pPr>
      <w:r>
        <w:rPr>
          <w:b/>
          <w:sz w:val="24"/>
          <w:szCs w:val="24"/>
        </w:rPr>
        <w:t>5. Proposed Solution:</w:t>
      </w:r>
    </w:p>
    <w:p w14:paraId="7766CC23" w14:textId="77777777" w:rsidR="00A657A3" w:rsidRDefault="00A657A3" w:rsidP="00A657A3">
      <w:pPr>
        <w:spacing w:line="252" w:lineRule="auto"/>
        <w:jc w:val="both"/>
        <w:rPr>
          <w:b/>
          <w:sz w:val="26"/>
          <w:szCs w:val="26"/>
          <w:u w:val="single"/>
        </w:rPr>
      </w:pPr>
    </w:p>
    <w:p w14:paraId="3DB24ACF" w14:textId="2130448C" w:rsidR="00A657A3" w:rsidRDefault="00A657A3" w:rsidP="00A657A3">
      <w:pPr>
        <w:spacing w:line="252" w:lineRule="auto"/>
        <w:jc w:val="both"/>
        <w:rPr>
          <w:sz w:val="20"/>
          <w:szCs w:val="20"/>
        </w:rPr>
      </w:pPr>
      <w:r>
        <w:rPr>
          <w:sz w:val="20"/>
          <w:szCs w:val="20"/>
        </w:rPr>
        <w:t xml:space="preserve">This study proposes a new framework for </w:t>
      </w:r>
      <w:r w:rsidR="00C91E25" w:rsidRPr="00C91E25">
        <w:rPr>
          <w:sz w:val="20"/>
          <w:szCs w:val="20"/>
        </w:rPr>
        <w:t>real-time evaluation of the emotion of</w:t>
      </w:r>
      <w:r w:rsidR="00C91E25">
        <w:rPr>
          <w:sz w:val="20"/>
          <w:szCs w:val="20"/>
        </w:rPr>
        <w:t xml:space="preserve"> </w:t>
      </w:r>
      <w:r>
        <w:rPr>
          <w:sz w:val="20"/>
          <w:szCs w:val="20"/>
        </w:rPr>
        <w:t>geolocated category</w:t>
      </w:r>
      <w:r w:rsidR="008542F3">
        <w:rPr>
          <w:sz w:val="20"/>
          <w:szCs w:val="20"/>
        </w:rPr>
        <w:t>-</w:t>
      </w:r>
      <w:r>
        <w:rPr>
          <w:sz w:val="20"/>
          <w:szCs w:val="20"/>
        </w:rPr>
        <w:t>based tweets. It uses the combined power of dynamic content routing (DCR), pre-trained language model and geolocation filtering to overcome the limitations that traditional sentiment analysis methods face in capturing the nuances of location-specific sentiment.</w:t>
      </w:r>
    </w:p>
    <w:p w14:paraId="7BECB6D8" w14:textId="77777777" w:rsidR="00A657A3" w:rsidRDefault="00A657A3" w:rsidP="00A657A3">
      <w:pPr>
        <w:spacing w:line="252" w:lineRule="auto"/>
        <w:jc w:val="both"/>
        <w:rPr>
          <w:sz w:val="20"/>
          <w:szCs w:val="20"/>
        </w:rPr>
      </w:pPr>
    </w:p>
    <w:p w14:paraId="432F7FE5" w14:textId="77777777" w:rsidR="00A657A3" w:rsidRDefault="00A657A3" w:rsidP="00A657A3">
      <w:pPr>
        <w:spacing w:line="252" w:lineRule="auto"/>
        <w:jc w:val="both"/>
        <w:rPr>
          <w:b/>
          <w:sz w:val="20"/>
          <w:szCs w:val="20"/>
        </w:rPr>
      </w:pPr>
      <w:r>
        <w:rPr>
          <w:b/>
          <w:sz w:val="20"/>
          <w:szCs w:val="20"/>
        </w:rPr>
        <w:t>Here's how it works:</w:t>
      </w:r>
    </w:p>
    <w:p w14:paraId="104A3EC0" w14:textId="77777777" w:rsidR="00A657A3" w:rsidRDefault="00A657A3" w:rsidP="00A657A3">
      <w:pPr>
        <w:spacing w:line="252" w:lineRule="auto"/>
        <w:jc w:val="both"/>
        <w:rPr>
          <w:sz w:val="20"/>
          <w:szCs w:val="20"/>
        </w:rPr>
      </w:pPr>
    </w:p>
    <w:p w14:paraId="0B55F4F7" w14:textId="3FA0B25C" w:rsidR="00A657A3" w:rsidRDefault="00A657A3" w:rsidP="00A657A3">
      <w:pPr>
        <w:widowControl/>
        <w:numPr>
          <w:ilvl w:val="0"/>
          <w:numId w:val="9"/>
        </w:numPr>
        <w:spacing w:line="252" w:lineRule="auto"/>
        <w:jc w:val="both"/>
        <w:rPr>
          <w:sz w:val="20"/>
          <w:szCs w:val="20"/>
        </w:rPr>
      </w:pPr>
      <w:r>
        <w:rPr>
          <w:b/>
          <w:sz w:val="20"/>
          <w:szCs w:val="20"/>
        </w:rPr>
        <w:t>Data fetching</w:t>
      </w:r>
      <w:r>
        <w:rPr>
          <w:sz w:val="20"/>
          <w:szCs w:val="20"/>
        </w:rPr>
        <w:t>: We use Twitter's streaming API to collect tweets in real time. This API provides a continuous stream of data that allows us to analyze sentiment as events unfold. We use keyword filtering to ensure tweets are relevant to the category</w:t>
      </w:r>
      <w:r w:rsidR="008542F3">
        <w:rPr>
          <w:sz w:val="20"/>
          <w:szCs w:val="20"/>
        </w:rPr>
        <w:t>-</w:t>
      </w:r>
      <w:r>
        <w:rPr>
          <w:sz w:val="20"/>
          <w:szCs w:val="20"/>
        </w:rPr>
        <w:t>based event. This means identifying and filtering tweets that contain keywords related to a particular category</w:t>
      </w:r>
      <w:r w:rsidR="00106C24">
        <w:rPr>
          <w:sz w:val="20"/>
          <w:szCs w:val="20"/>
        </w:rPr>
        <w:t>-</w:t>
      </w:r>
      <w:r>
        <w:rPr>
          <w:sz w:val="20"/>
          <w:szCs w:val="20"/>
        </w:rPr>
        <w:t>based tweets.</w:t>
      </w:r>
    </w:p>
    <w:p w14:paraId="7BA35775" w14:textId="77777777" w:rsidR="00A657A3" w:rsidRDefault="00A657A3" w:rsidP="00A657A3">
      <w:pPr>
        <w:spacing w:line="252" w:lineRule="auto"/>
        <w:jc w:val="both"/>
        <w:rPr>
          <w:sz w:val="20"/>
          <w:szCs w:val="20"/>
        </w:rPr>
      </w:pPr>
    </w:p>
    <w:p w14:paraId="445F1864" w14:textId="302DA787" w:rsidR="00A657A3" w:rsidRDefault="00A657A3" w:rsidP="00A657A3">
      <w:pPr>
        <w:widowControl/>
        <w:numPr>
          <w:ilvl w:val="0"/>
          <w:numId w:val="13"/>
        </w:numPr>
        <w:spacing w:line="252" w:lineRule="auto"/>
        <w:jc w:val="both"/>
        <w:rPr>
          <w:sz w:val="20"/>
          <w:szCs w:val="20"/>
        </w:rPr>
      </w:pPr>
      <w:r>
        <w:rPr>
          <w:b/>
          <w:sz w:val="20"/>
          <w:szCs w:val="20"/>
        </w:rPr>
        <w:t>Geolocation filtering</w:t>
      </w:r>
      <w:r>
        <w:rPr>
          <w:sz w:val="20"/>
          <w:szCs w:val="20"/>
        </w:rPr>
        <w:t>: Extracting location information from tweets allows us to focus on a specific geographic area around a category</w:t>
      </w:r>
      <w:r w:rsidR="00DD4E9C">
        <w:rPr>
          <w:sz w:val="20"/>
          <w:szCs w:val="20"/>
        </w:rPr>
        <w:t>-</w:t>
      </w:r>
      <w:r>
        <w:rPr>
          <w:sz w:val="20"/>
          <w:szCs w:val="20"/>
        </w:rPr>
        <w:t>based event. This step further refines the data, ensuring that we analyze the emotions expressed by attendees and capture the unique atmosphere surrounding the live event in that city or region. Geolocation filtering allows us to isolate these emotions.</w:t>
      </w:r>
    </w:p>
    <w:p w14:paraId="0F379BF5" w14:textId="77777777" w:rsidR="00A657A3" w:rsidRDefault="00A657A3" w:rsidP="00A657A3">
      <w:pPr>
        <w:spacing w:line="252" w:lineRule="auto"/>
        <w:jc w:val="both"/>
        <w:rPr>
          <w:sz w:val="20"/>
          <w:szCs w:val="20"/>
        </w:rPr>
      </w:pPr>
    </w:p>
    <w:p w14:paraId="6366C17F" w14:textId="77777777" w:rsidR="00A657A3" w:rsidRDefault="00A657A3" w:rsidP="00A657A3">
      <w:pPr>
        <w:widowControl/>
        <w:numPr>
          <w:ilvl w:val="0"/>
          <w:numId w:val="10"/>
        </w:numPr>
        <w:spacing w:line="252" w:lineRule="auto"/>
        <w:jc w:val="both"/>
        <w:rPr>
          <w:sz w:val="20"/>
          <w:szCs w:val="20"/>
        </w:rPr>
      </w:pPr>
      <w:r>
        <w:rPr>
          <w:b/>
          <w:sz w:val="20"/>
          <w:szCs w:val="20"/>
        </w:rPr>
        <w:t>Sentiment analysis with DCR</w:t>
      </w:r>
      <w:r>
        <w:rPr>
          <w:sz w:val="20"/>
          <w:szCs w:val="20"/>
        </w:rPr>
        <w:t xml:space="preserve">: This is where the power of DCR comes into play. Unlike traditional models that require extensive training in a category-specific language, DCR is pre-trained using vast amounts of generic text data. </w:t>
      </w:r>
    </w:p>
    <w:p w14:paraId="781A0784" w14:textId="77777777" w:rsidR="00A657A3" w:rsidRDefault="00A657A3" w:rsidP="00A657A3">
      <w:pPr>
        <w:spacing w:line="252" w:lineRule="auto"/>
        <w:jc w:val="both"/>
        <w:rPr>
          <w:sz w:val="20"/>
          <w:szCs w:val="20"/>
        </w:rPr>
      </w:pPr>
    </w:p>
    <w:p w14:paraId="199F3FC0" w14:textId="2642430F" w:rsidR="00A657A3" w:rsidRDefault="00A657A3" w:rsidP="00A657A3">
      <w:pPr>
        <w:spacing w:line="252" w:lineRule="auto"/>
        <w:jc w:val="both"/>
        <w:rPr>
          <w:sz w:val="20"/>
          <w:szCs w:val="20"/>
        </w:rPr>
      </w:pPr>
      <w:r>
        <w:rPr>
          <w:sz w:val="20"/>
          <w:szCs w:val="20"/>
        </w:rPr>
        <w:t>This pre-trained capability allows DCR to understand the sentiment of geolocated category</w:t>
      </w:r>
      <w:r w:rsidR="00106C24">
        <w:rPr>
          <w:sz w:val="20"/>
          <w:szCs w:val="20"/>
        </w:rPr>
        <w:t>-</w:t>
      </w:r>
      <w:r>
        <w:rPr>
          <w:sz w:val="20"/>
          <w:szCs w:val="20"/>
        </w:rPr>
        <w:t>based tweets without the need to adapt category</w:t>
      </w:r>
      <w:r w:rsidR="00DD4E9C">
        <w:rPr>
          <w:sz w:val="20"/>
          <w:szCs w:val="20"/>
        </w:rPr>
        <w:t>-</w:t>
      </w:r>
      <w:r>
        <w:rPr>
          <w:sz w:val="20"/>
          <w:szCs w:val="20"/>
        </w:rPr>
        <w:t>based</w:t>
      </w:r>
      <w:r w:rsidR="00DD4E9C">
        <w:rPr>
          <w:sz w:val="20"/>
          <w:szCs w:val="20"/>
        </w:rPr>
        <w:t xml:space="preserve"> </w:t>
      </w:r>
      <w:r>
        <w:rPr>
          <w:sz w:val="20"/>
          <w:szCs w:val="20"/>
        </w:rPr>
        <w:t>terminolog</w:t>
      </w:r>
      <w:r w:rsidR="00DD4E9C">
        <w:rPr>
          <w:sz w:val="20"/>
          <w:szCs w:val="20"/>
        </w:rPr>
        <w:t>ies</w:t>
      </w:r>
      <w:r>
        <w:rPr>
          <w:sz w:val="20"/>
          <w:szCs w:val="20"/>
        </w:rPr>
        <w:t xml:space="preserve"> or jargon beforehand. DCR analyzes the text, detects the emotional tone (positive, negative,</w:t>
      </w:r>
      <w:r w:rsidR="00DD4E9C">
        <w:rPr>
          <w:sz w:val="20"/>
          <w:szCs w:val="20"/>
        </w:rPr>
        <w:t xml:space="preserve"> </w:t>
      </w:r>
      <w:r>
        <w:rPr>
          <w:sz w:val="20"/>
          <w:szCs w:val="20"/>
        </w:rPr>
        <w:t>irrelevant, neutral) and assigns an emotional score to each tweet.</w:t>
      </w:r>
    </w:p>
    <w:p w14:paraId="0D5D78B4" w14:textId="2BF5A224" w:rsidR="00A657A3" w:rsidRDefault="00A657A3" w:rsidP="00A657A3">
      <w:pPr>
        <w:spacing w:line="252" w:lineRule="auto"/>
        <w:jc w:val="both"/>
        <w:rPr>
          <w:sz w:val="20"/>
          <w:szCs w:val="20"/>
        </w:rPr>
      </w:pPr>
      <w:r>
        <w:rPr>
          <w:sz w:val="20"/>
          <w:szCs w:val="20"/>
        </w:rPr>
        <w:t xml:space="preserve">Combining these elements, </w:t>
      </w:r>
      <w:r w:rsidR="00C91E25">
        <w:rPr>
          <w:sz w:val="20"/>
          <w:szCs w:val="20"/>
        </w:rPr>
        <w:t>o</w:t>
      </w:r>
      <w:r w:rsidR="00C91E25" w:rsidRPr="00C91E25">
        <w:rPr>
          <w:sz w:val="20"/>
          <w:szCs w:val="20"/>
        </w:rPr>
        <w:t>ur suggested method offers a quick and effective approach to</w:t>
      </w:r>
      <w:r w:rsidR="00C91E25">
        <w:rPr>
          <w:sz w:val="20"/>
          <w:szCs w:val="20"/>
        </w:rPr>
        <w:t xml:space="preserve"> </w:t>
      </w:r>
      <w:r>
        <w:rPr>
          <w:sz w:val="20"/>
          <w:szCs w:val="20"/>
        </w:rPr>
        <w:t>analyze the mood of category-based events at a specific location. DCR's pre-trained features eliminate the need for extensive category-based-specific training, while geolocation filtering ensures we capture venue-specific emotions.</w:t>
      </w:r>
    </w:p>
    <w:p w14:paraId="55EC3D99" w14:textId="77777777" w:rsidR="00A657A3" w:rsidRDefault="00A657A3" w:rsidP="00A657A3">
      <w:pPr>
        <w:spacing w:line="252" w:lineRule="auto"/>
        <w:jc w:val="both"/>
        <w:rPr>
          <w:b/>
          <w:sz w:val="20"/>
          <w:szCs w:val="20"/>
          <w:u w:val="single"/>
        </w:rPr>
      </w:pPr>
    </w:p>
    <w:p w14:paraId="6303F6DD" w14:textId="1C1BA2D9" w:rsidR="00A657A3" w:rsidRDefault="00A657A3" w:rsidP="00A657A3">
      <w:pPr>
        <w:spacing w:line="252" w:lineRule="auto"/>
        <w:jc w:val="both"/>
        <w:rPr>
          <w:sz w:val="20"/>
          <w:szCs w:val="20"/>
        </w:rPr>
      </w:pPr>
      <w:r>
        <w:rPr>
          <w:sz w:val="20"/>
          <w:szCs w:val="20"/>
        </w:rPr>
        <w:t>This framework provides valuable insight into the collective mood and opinions of users in a specific region and provides a deeper understanding of the social media sentiment surrounding category-based events.</w:t>
      </w:r>
    </w:p>
    <w:p w14:paraId="2A2265C9" w14:textId="77777777" w:rsidR="00A657A3" w:rsidRDefault="00A657A3" w:rsidP="00A657A3">
      <w:pPr>
        <w:spacing w:line="252" w:lineRule="auto"/>
        <w:jc w:val="both"/>
        <w:rPr>
          <w:sz w:val="24"/>
          <w:szCs w:val="24"/>
        </w:rPr>
      </w:pPr>
    </w:p>
    <w:p w14:paraId="04A7A046" w14:textId="77777777" w:rsidR="00A657A3" w:rsidRDefault="00A657A3" w:rsidP="00A657A3">
      <w:pPr>
        <w:spacing w:line="252" w:lineRule="auto"/>
        <w:jc w:val="both"/>
        <w:rPr>
          <w:sz w:val="24"/>
          <w:szCs w:val="24"/>
        </w:rPr>
      </w:pPr>
    </w:p>
    <w:p w14:paraId="15521591" w14:textId="77777777" w:rsidR="00A657A3" w:rsidRDefault="00A657A3" w:rsidP="00A657A3">
      <w:pPr>
        <w:spacing w:line="252" w:lineRule="auto"/>
        <w:jc w:val="both"/>
        <w:rPr>
          <w:b/>
          <w:sz w:val="24"/>
          <w:szCs w:val="24"/>
        </w:rPr>
      </w:pPr>
    </w:p>
    <w:p w14:paraId="2DBC3F26" w14:textId="100E72AD" w:rsidR="00A657A3" w:rsidRDefault="00A657A3" w:rsidP="00A657A3">
      <w:pPr>
        <w:spacing w:line="252" w:lineRule="auto"/>
        <w:jc w:val="both"/>
        <w:rPr>
          <w:b/>
          <w:sz w:val="24"/>
          <w:szCs w:val="24"/>
        </w:rPr>
      </w:pPr>
      <w:r>
        <w:rPr>
          <w:b/>
          <w:sz w:val="24"/>
          <w:szCs w:val="24"/>
        </w:rPr>
        <w:t>6. Results and Discussions:</w:t>
      </w:r>
    </w:p>
    <w:p w14:paraId="29CF649B" w14:textId="77777777" w:rsidR="00A657A3" w:rsidRDefault="00A657A3" w:rsidP="00A657A3">
      <w:pPr>
        <w:spacing w:line="252" w:lineRule="auto"/>
        <w:jc w:val="both"/>
        <w:rPr>
          <w:b/>
          <w:sz w:val="26"/>
          <w:szCs w:val="26"/>
          <w:u w:val="single"/>
        </w:rPr>
      </w:pPr>
    </w:p>
    <w:p w14:paraId="145352F2" w14:textId="77777777" w:rsidR="00A657A3" w:rsidRDefault="00A657A3" w:rsidP="00A657A3">
      <w:pPr>
        <w:spacing w:line="252" w:lineRule="auto"/>
        <w:jc w:val="both"/>
        <w:rPr>
          <w:sz w:val="20"/>
          <w:szCs w:val="20"/>
        </w:rPr>
      </w:pPr>
      <w:r>
        <w:rPr>
          <w:sz w:val="24"/>
          <w:szCs w:val="24"/>
        </w:rPr>
        <w:t xml:space="preserve"> </w:t>
      </w:r>
      <w:r>
        <w:rPr>
          <w:sz w:val="20"/>
          <w:szCs w:val="20"/>
        </w:rPr>
        <w:t xml:space="preserve">In this study, we performed a sentiment analysis of technology company tweets filtered by US geolocation data. We used a dataset obtained through the Twitter API and applied natural language processing (NLP) techniques and dynamic content routing to sentiment classification. Dynamic content routing enabled us to </w:t>
      </w:r>
      <w:r>
        <w:rPr>
          <w:sz w:val="20"/>
          <w:szCs w:val="20"/>
        </w:rPr>
        <w:lastRenderedPageBreak/>
        <w:t>efficiently process and analyze large volumes of tweets, dynamically directing them to appropriate sentiment analysis models based on content and attributes.</w:t>
      </w:r>
    </w:p>
    <w:p w14:paraId="5BA1D013" w14:textId="77777777" w:rsidR="00A657A3" w:rsidRDefault="00A657A3" w:rsidP="00A657A3">
      <w:pPr>
        <w:spacing w:line="252" w:lineRule="auto"/>
        <w:jc w:val="both"/>
        <w:rPr>
          <w:sz w:val="20"/>
          <w:szCs w:val="20"/>
        </w:rPr>
      </w:pPr>
    </w:p>
    <w:p w14:paraId="69B851A6" w14:textId="7AC11228" w:rsidR="00A657A3" w:rsidRDefault="00A657A3" w:rsidP="00A657A3">
      <w:pPr>
        <w:spacing w:line="252" w:lineRule="auto"/>
        <w:jc w:val="both"/>
        <w:rPr>
          <w:sz w:val="20"/>
          <w:szCs w:val="20"/>
        </w:rPr>
      </w:pPr>
      <w:r>
        <w:rPr>
          <w:sz w:val="20"/>
          <w:szCs w:val="20"/>
        </w:rPr>
        <w:t>The dataset was categorized into positive, negative and neutral sentiments, which we visualized using a pie chart to provide an overview of the distribution of opinions.</w:t>
      </w:r>
      <w:r w:rsidR="006524EF">
        <w:rPr>
          <w:sz w:val="20"/>
          <w:szCs w:val="20"/>
        </w:rPr>
        <w:t xml:space="preserve"> </w:t>
      </w:r>
      <w:r>
        <w:rPr>
          <w:sz w:val="20"/>
          <w:szCs w:val="20"/>
        </w:rPr>
        <w:t>To</w:t>
      </w:r>
      <w:r w:rsidR="006524EF">
        <w:rPr>
          <w:sz w:val="20"/>
          <w:szCs w:val="20"/>
        </w:rPr>
        <w:t xml:space="preserve"> </w:t>
      </w:r>
      <w:r>
        <w:rPr>
          <w:sz w:val="20"/>
          <w:szCs w:val="20"/>
        </w:rPr>
        <w:t>gain a deeper understanding, we randomly selected tweets from the dataset and tagged them with the corresponding sentiments. Using this subset, we were able to construct a bar graph of the item distribution showing the number of occurrences of each opinion category: positive, negative, insignificant and neutral. A bar chart highlighted the prevalence of each opinion type in the sample data.</w:t>
      </w:r>
    </w:p>
    <w:p w14:paraId="5F214AF5" w14:textId="77777777" w:rsidR="00A657A3" w:rsidRDefault="00A657A3" w:rsidP="00A657A3">
      <w:pPr>
        <w:spacing w:line="252" w:lineRule="auto"/>
        <w:jc w:val="both"/>
        <w:rPr>
          <w:sz w:val="20"/>
          <w:szCs w:val="20"/>
        </w:rPr>
      </w:pPr>
    </w:p>
    <w:p w14:paraId="1B458A4C" w14:textId="77777777" w:rsidR="00A657A3" w:rsidRDefault="00A657A3" w:rsidP="00A657A3">
      <w:pPr>
        <w:spacing w:line="252" w:lineRule="auto"/>
        <w:jc w:val="both"/>
        <w:rPr>
          <w:sz w:val="20"/>
          <w:szCs w:val="20"/>
        </w:rPr>
      </w:pPr>
    </w:p>
    <w:p w14:paraId="55D751A9" w14:textId="77777777" w:rsidR="00A657A3" w:rsidRDefault="00A657A3" w:rsidP="00A657A3">
      <w:pPr>
        <w:spacing w:line="252" w:lineRule="auto"/>
        <w:jc w:val="both"/>
        <w:rPr>
          <w:sz w:val="20"/>
          <w:szCs w:val="20"/>
        </w:rPr>
      </w:pPr>
    </w:p>
    <w:p w14:paraId="4064A83F" w14:textId="77777777" w:rsidR="00A657A3" w:rsidRDefault="00A657A3" w:rsidP="00A657A3">
      <w:pPr>
        <w:spacing w:line="252" w:lineRule="auto"/>
        <w:jc w:val="both"/>
        <w:rPr>
          <w:sz w:val="20"/>
          <w:szCs w:val="20"/>
        </w:rPr>
      </w:pPr>
    </w:p>
    <w:p w14:paraId="75B20AE8" w14:textId="77777777" w:rsidR="00C91E25" w:rsidRPr="00C91E25" w:rsidRDefault="00A657A3" w:rsidP="00C91E25">
      <w:pPr>
        <w:spacing w:line="252" w:lineRule="auto"/>
        <w:jc w:val="both"/>
        <w:rPr>
          <w:sz w:val="20"/>
          <w:szCs w:val="20"/>
        </w:rPr>
      </w:pPr>
      <w:r>
        <w:rPr>
          <w:sz w:val="20"/>
          <w:szCs w:val="20"/>
        </w:rPr>
        <w:t>Additionally, we created another pie chart that illustrates the percentage distribution of sentiment, dividing the data into positive, negative, unrelated, and neutral. This visualization highlighted general sentiment trends across the dataset.</w:t>
      </w:r>
      <w:r w:rsidR="006524EF">
        <w:rPr>
          <w:sz w:val="20"/>
          <w:szCs w:val="20"/>
        </w:rPr>
        <w:t xml:space="preserve"> </w:t>
      </w:r>
      <w:r w:rsidR="00C91E25" w:rsidRPr="00C91E25">
        <w:rPr>
          <w:sz w:val="20"/>
          <w:szCs w:val="20"/>
        </w:rPr>
        <w:t>To evaluate the precision of our sentiment categorization, we created a confusion matrix and a bar graph of the target distribution, concentrating on a single technological business. The confusion matrix, which displays the proportion of true positives, false positives, false negatives, and true negatives, gave a clear image of the model's performance.</w:t>
      </w:r>
    </w:p>
    <w:p w14:paraId="70974948" w14:textId="4A5956F9" w:rsidR="00A657A3" w:rsidRDefault="00A657A3" w:rsidP="00A657A3">
      <w:pPr>
        <w:spacing w:line="252" w:lineRule="auto"/>
        <w:jc w:val="both"/>
        <w:rPr>
          <w:sz w:val="20"/>
          <w:szCs w:val="20"/>
        </w:rPr>
      </w:pPr>
    </w:p>
    <w:p w14:paraId="76E34B89" w14:textId="77777777" w:rsidR="00A657A3" w:rsidRDefault="00A657A3" w:rsidP="00A657A3">
      <w:pPr>
        <w:spacing w:line="252" w:lineRule="auto"/>
        <w:jc w:val="both"/>
        <w:rPr>
          <w:sz w:val="20"/>
          <w:szCs w:val="20"/>
        </w:rPr>
      </w:pPr>
    </w:p>
    <w:p w14:paraId="08D5B4B1" w14:textId="77777777" w:rsidR="00A657A3" w:rsidRDefault="00A657A3" w:rsidP="00A657A3">
      <w:pPr>
        <w:spacing w:line="252" w:lineRule="auto"/>
        <w:jc w:val="both"/>
        <w:rPr>
          <w:sz w:val="20"/>
          <w:szCs w:val="20"/>
        </w:rPr>
      </w:pPr>
      <w:r>
        <w:rPr>
          <w:sz w:val="20"/>
          <w:szCs w:val="20"/>
        </w:rPr>
        <w:t>We have also developed a heat map to visualize the distribution of opinion for a selected company, enabling an intuitive understanding of sentiment trends over time. Another confusion matrix derived from the heatmap data was added to this heatmap to assess the accuracy of the model in classifying company-specific emotions.</w:t>
      </w:r>
    </w:p>
    <w:p w14:paraId="0981AFC3" w14:textId="77777777" w:rsidR="00A657A3" w:rsidRDefault="00A657A3" w:rsidP="00A657A3">
      <w:pPr>
        <w:spacing w:line="252" w:lineRule="auto"/>
        <w:jc w:val="both"/>
        <w:rPr>
          <w:sz w:val="20"/>
          <w:szCs w:val="20"/>
        </w:rPr>
      </w:pPr>
    </w:p>
    <w:p w14:paraId="4F408DED" w14:textId="20350D49" w:rsidR="00A657A3" w:rsidRDefault="00A657A3" w:rsidP="00A657A3">
      <w:pPr>
        <w:spacing w:line="252" w:lineRule="auto"/>
        <w:jc w:val="both"/>
        <w:rPr>
          <w:sz w:val="20"/>
          <w:szCs w:val="20"/>
        </w:rPr>
      </w:pPr>
      <w:r>
        <w:rPr>
          <w:sz w:val="20"/>
          <w:szCs w:val="20"/>
        </w:rPr>
        <w:t>Dynamic content routing has greatly improved our ability to process and analyze data, ensuring that tweets are processed using the most appropriate models and methods. This approach improved the accuracy and efficiency of our sentiment analysis.</w:t>
      </w:r>
      <w:r w:rsidR="006524EF">
        <w:rPr>
          <w:sz w:val="20"/>
          <w:szCs w:val="20"/>
        </w:rPr>
        <w:t xml:space="preserve"> </w:t>
      </w:r>
      <w:r>
        <w:rPr>
          <w:sz w:val="20"/>
          <w:szCs w:val="20"/>
        </w:rPr>
        <w:t>Using these analyses, we conducted an in-depth sentiment analysis that revealed attitudes toward technology companies in the United States. Visualizations and metrics provided valuable insights into public perception, enabling technology companies to better understand and make strategic decisions based on social principles. media emotional trends.</w:t>
      </w:r>
    </w:p>
    <w:p w14:paraId="7A919EE0" w14:textId="77777777" w:rsidR="00A657A3" w:rsidRDefault="00A657A3" w:rsidP="00A657A3">
      <w:pPr>
        <w:spacing w:line="252" w:lineRule="auto"/>
        <w:jc w:val="both"/>
        <w:rPr>
          <w:b/>
          <w:sz w:val="26"/>
          <w:szCs w:val="26"/>
          <w:u w:val="single"/>
        </w:rPr>
      </w:pPr>
    </w:p>
    <w:p w14:paraId="3F88F927" w14:textId="77777777" w:rsidR="00A657A3" w:rsidRDefault="00A657A3" w:rsidP="00A657A3">
      <w:pPr>
        <w:spacing w:line="252" w:lineRule="auto"/>
        <w:jc w:val="both"/>
        <w:rPr>
          <w:b/>
          <w:sz w:val="26"/>
          <w:szCs w:val="26"/>
          <w:u w:val="single"/>
        </w:rPr>
      </w:pPr>
    </w:p>
    <w:p w14:paraId="04CB17BA" w14:textId="77777777" w:rsidR="00A657A3" w:rsidRDefault="00A657A3" w:rsidP="00A657A3">
      <w:pPr>
        <w:spacing w:line="252" w:lineRule="auto"/>
        <w:jc w:val="both"/>
        <w:rPr>
          <w:b/>
          <w:sz w:val="26"/>
          <w:szCs w:val="26"/>
          <w:u w:val="single"/>
        </w:rPr>
      </w:pPr>
    </w:p>
    <w:p w14:paraId="7E59E3C7" w14:textId="77777777" w:rsidR="00A657A3" w:rsidRDefault="00A657A3" w:rsidP="00A657A3">
      <w:pPr>
        <w:spacing w:line="252" w:lineRule="auto"/>
        <w:jc w:val="both"/>
        <w:rPr>
          <w:sz w:val="26"/>
          <w:szCs w:val="26"/>
        </w:rPr>
      </w:pPr>
      <w:r>
        <w:rPr>
          <w:noProof/>
          <w:sz w:val="26"/>
          <w:szCs w:val="26"/>
        </w:rPr>
        <w:drawing>
          <wp:inline distT="114300" distB="114300" distL="114300" distR="114300" wp14:anchorId="5614251E" wp14:editId="5DE0DEF1">
            <wp:extent cx="2248768" cy="119483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248768" cy="1194834"/>
                    </a:xfrm>
                    <a:prstGeom prst="rect">
                      <a:avLst/>
                    </a:prstGeom>
                    <a:ln/>
                  </pic:spPr>
                </pic:pic>
              </a:graphicData>
            </a:graphic>
          </wp:inline>
        </w:drawing>
      </w:r>
      <w:r>
        <w:rPr>
          <w:sz w:val="26"/>
          <w:szCs w:val="26"/>
        </w:rPr>
        <w:t xml:space="preserve">                         </w:t>
      </w:r>
      <w:r>
        <w:rPr>
          <w:noProof/>
          <w:sz w:val="26"/>
          <w:szCs w:val="26"/>
        </w:rPr>
        <w:drawing>
          <wp:inline distT="114300" distB="114300" distL="114300" distR="114300" wp14:anchorId="16D5A4BC" wp14:editId="1D1D8A54">
            <wp:extent cx="2047869" cy="1299609"/>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047869" cy="1299609"/>
                    </a:xfrm>
                    <a:prstGeom prst="rect">
                      <a:avLst/>
                    </a:prstGeom>
                    <a:ln/>
                  </pic:spPr>
                </pic:pic>
              </a:graphicData>
            </a:graphic>
          </wp:inline>
        </w:drawing>
      </w:r>
      <w:r>
        <w:rPr>
          <w:sz w:val="26"/>
          <w:szCs w:val="26"/>
        </w:rPr>
        <w:t xml:space="preserve">     </w:t>
      </w:r>
    </w:p>
    <w:p w14:paraId="598445BF" w14:textId="77777777" w:rsidR="00A657A3" w:rsidRDefault="00A657A3" w:rsidP="00A657A3">
      <w:pPr>
        <w:spacing w:line="252" w:lineRule="auto"/>
        <w:jc w:val="both"/>
        <w:rPr>
          <w:sz w:val="26"/>
          <w:szCs w:val="26"/>
        </w:rPr>
      </w:pPr>
    </w:p>
    <w:p w14:paraId="4274A55A" w14:textId="75CF723D" w:rsidR="00A657A3" w:rsidRDefault="00A657A3" w:rsidP="00A657A3">
      <w:pPr>
        <w:spacing w:line="252" w:lineRule="auto"/>
        <w:jc w:val="both"/>
        <w:rPr>
          <w:sz w:val="26"/>
          <w:szCs w:val="26"/>
        </w:rPr>
      </w:pPr>
      <w:r>
        <w:rPr>
          <w:b/>
          <w:sz w:val="20"/>
          <w:szCs w:val="20"/>
        </w:rPr>
        <w:t>Fig 2</w:t>
      </w:r>
      <w:r>
        <w:rPr>
          <w:sz w:val="20"/>
          <w:szCs w:val="20"/>
        </w:rPr>
        <w:t xml:space="preserve"> : Dataset Of Tweets  </w:t>
      </w:r>
      <w:r>
        <w:rPr>
          <w:sz w:val="26"/>
          <w:szCs w:val="26"/>
        </w:rPr>
        <w:t xml:space="preserve">                                                  </w:t>
      </w:r>
      <w:r>
        <w:rPr>
          <w:b/>
          <w:sz w:val="20"/>
          <w:szCs w:val="20"/>
        </w:rPr>
        <w:t xml:space="preserve"> Fig 3:</w:t>
      </w:r>
      <w:r>
        <w:rPr>
          <w:sz w:val="20"/>
          <w:szCs w:val="20"/>
        </w:rPr>
        <w:t xml:space="preserve"> Pie Chart on Sentiment Analysis</w:t>
      </w:r>
      <w:r>
        <w:rPr>
          <w:sz w:val="26"/>
          <w:szCs w:val="26"/>
        </w:rPr>
        <w:t xml:space="preserve"> </w:t>
      </w:r>
    </w:p>
    <w:p w14:paraId="0FF835EE" w14:textId="08B2C628" w:rsidR="00A657A3" w:rsidRDefault="00A657A3" w:rsidP="00A657A3">
      <w:pPr>
        <w:spacing w:line="252" w:lineRule="auto"/>
        <w:jc w:val="both"/>
        <w:rPr>
          <w:sz w:val="26"/>
          <w:szCs w:val="26"/>
        </w:rPr>
      </w:pPr>
      <w:r>
        <w:rPr>
          <w:noProof/>
          <w:sz w:val="26"/>
          <w:szCs w:val="26"/>
        </w:rPr>
        <w:lastRenderedPageBreak/>
        <w:drawing>
          <wp:anchor distT="0" distB="0" distL="114300" distR="114300" simplePos="0" relativeHeight="251644416" behindDoc="0" locked="0" layoutInCell="1" allowOverlap="1" wp14:anchorId="016ACF35" wp14:editId="302DD45A">
            <wp:simplePos x="0" y="0"/>
            <wp:positionH relativeFrom="column">
              <wp:posOffset>3146002</wp:posOffset>
            </wp:positionH>
            <wp:positionV relativeFrom="paragraph">
              <wp:posOffset>293158</wp:posOffset>
            </wp:positionV>
            <wp:extent cx="2630170" cy="1647825"/>
            <wp:effectExtent l="0" t="0" r="0" b="0"/>
            <wp:wrapTopAndBottom/>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630170" cy="1647825"/>
                    </a:xfrm>
                    <a:prstGeom prst="rect">
                      <a:avLst/>
                    </a:prstGeom>
                    <a:ln/>
                  </pic:spPr>
                </pic:pic>
              </a:graphicData>
            </a:graphic>
          </wp:anchor>
        </w:drawing>
      </w:r>
      <w:r>
        <w:rPr>
          <w:sz w:val="26"/>
          <w:szCs w:val="26"/>
        </w:rPr>
        <w:t xml:space="preserve">                           </w:t>
      </w:r>
    </w:p>
    <w:p w14:paraId="4039A2D5" w14:textId="22CB4CBB" w:rsidR="00A657A3" w:rsidRDefault="00A657A3" w:rsidP="00A657A3">
      <w:pPr>
        <w:spacing w:line="252" w:lineRule="auto"/>
        <w:jc w:val="both"/>
        <w:rPr>
          <w:sz w:val="20"/>
          <w:szCs w:val="20"/>
        </w:rPr>
      </w:pPr>
      <w:r>
        <w:rPr>
          <w:noProof/>
          <w:sz w:val="26"/>
          <w:szCs w:val="26"/>
        </w:rPr>
        <w:drawing>
          <wp:anchor distT="0" distB="0" distL="114300" distR="114300" simplePos="0" relativeHeight="251646464" behindDoc="0" locked="0" layoutInCell="1" allowOverlap="1" wp14:anchorId="11507DAD" wp14:editId="24B6052D">
            <wp:simplePos x="0" y="0"/>
            <wp:positionH relativeFrom="column">
              <wp:posOffset>-3598</wp:posOffset>
            </wp:positionH>
            <wp:positionV relativeFrom="paragraph">
              <wp:posOffset>153035</wp:posOffset>
            </wp:positionV>
            <wp:extent cx="2309495" cy="1152525"/>
            <wp:effectExtent l="0" t="0" r="0" b="0"/>
            <wp:wrapTopAndBottom/>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309495" cy="1152525"/>
                    </a:xfrm>
                    <a:prstGeom prst="rect">
                      <a:avLst/>
                    </a:prstGeom>
                    <a:ln/>
                  </pic:spPr>
                </pic:pic>
              </a:graphicData>
            </a:graphic>
          </wp:anchor>
        </w:drawing>
      </w:r>
      <w:r>
        <w:rPr>
          <w:b/>
          <w:sz w:val="20"/>
          <w:szCs w:val="20"/>
        </w:rPr>
        <w:t>Fig 4:</w:t>
      </w:r>
      <w:r>
        <w:rPr>
          <w:sz w:val="20"/>
          <w:szCs w:val="20"/>
        </w:rPr>
        <w:t xml:space="preserve"> Dataset with sentiments and                                              </w:t>
      </w:r>
      <w:r>
        <w:rPr>
          <w:b/>
          <w:sz w:val="20"/>
          <w:szCs w:val="20"/>
        </w:rPr>
        <w:t xml:space="preserve">  Fig 5</w:t>
      </w:r>
      <w:r>
        <w:rPr>
          <w:sz w:val="20"/>
          <w:szCs w:val="20"/>
        </w:rPr>
        <w:t>: Target Distributions on Sentiment</w:t>
      </w:r>
    </w:p>
    <w:p w14:paraId="7E28A822" w14:textId="323F056F" w:rsidR="00A657A3" w:rsidRDefault="00A657A3" w:rsidP="00A657A3">
      <w:pPr>
        <w:spacing w:line="252" w:lineRule="auto"/>
        <w:jc w:val="both"/>
        <w:rPr>
          <w:sz w:val="20"/>
          <w:szCs w:val="20"/>
        </w:rPr>
      </w:pPr>
      <w:r>
        <w:rPr>
          <w:sz w:val="20"/>
          <w:szCs w:val="20"/>
        </w:rPr>
        <w:t xml:space="preserve"> its serial number</w:t>
      </w:r>
    </w:p>
    <w:p w14:paraId="78C7099F" w14:textId="2FD3738C" w:rsidR="00A657A3" w:rsidRDefault="00A657A3" w:rsidP="00A657A3">
      <w:pPr>
        <w:spacing w:line="252" w:lineRule="auto"/>
        <w:jc w:val="both"/>
        <w:rPr>
          <w:sz w:val="26"/>
          <w:szCs w:val="26"/>
        </w:rPr>
      </w:pPr>
    </w:p>
    <w:p w14:paraId="06C920E9" w14:textId="2FD63EF5" w:rsidR="00A657A3" w:rsidRDefault="00A657A3" w:rsidP="00A657A3">
      <w:pPr>
        <w:spacing w:line="252" w:lineRule="auto"/>
        <w:jc w:val="both"/>
        <w:rPr>
          <w:sz w:val="26"/>
          <w:szCs w:val="26"/>
        </w:rPr>
      </w:pPr>
    </w:p>
    <w:p w14:paraId="6D003FC4" w14:textId="72FDCC94" w:rsidR="00A657A3" w:rsidRDefault="00A657A3" w:rsidP="00A657A3">
      <w:pPr>
        <w:spacing w:line="252" w:lineRule="auto"/>
        <w:jc w:val="both"/>
        <w:rPr>
          <w:sz w:val="26"/>
          <w:szCs w:val="26"/>
        </w:rPr>
      </w:pPr>
      <w:r>
        <w:rPr>
          <w:sz w:val="26"/>
          <w:szCs w:val="26"/>
        </w:rPr>
        <w:t xml:space="preserve">                                 </w:t>
      </w:r>
      <w:r>
        <w:rPr>
          <w:noProof/>
          <w:sz w:val="26"/>
          <w:szCs w:val="26"/>
        </w:rPr>
        <w:drawing>
          <wp:inline distT="114300" distB="114300" distL="114300" distR="114300" wp14:anchorId="09763627" wp14:editId="17082527">
            <wp:extent cx="2893741" cy="1890132"/>
            <wp:effectExtent l="0" t="0" r="1905"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2904700" cy="1897290"/>
                    </a:xfrm>
                    <a:prstGeom prst="rect">
                      <a:avLst/>
                    </a:prstGeom>
                    <a:ln/>
                  </pic:spPr>
                </pic:pic>
              </a:graphicData>
            </a:graphic>
          </wp:inline>
        </w:drawing>
      </w:r>
      <w:r>
        <w:rPr>
          <w:sz w:val="26"/>
          <w:szCs w:val="26"/>
        </w:rPr>
        <w:t xml:space="preserve">                 </w:t>
      </w:r>
    </w:p>
    <w:p w14:paraId="3D9B3A17" w14:textId="15D8BBFB" w:rsidR="00A657A3" w:rsidRDefault="00A657A3" w:rsidP="00A657A3">
      <w:pPr>
        <w:spacing w:line="252" w:lineRule="auto"/>
        <w:jc w:val="both"/>
        <w:rPr>
          <w:sz w:val="26"/>
          <w:szCs w:val="26"/>
        </w:rPr>
      </w:pPr>
    </w:p>
    <w:p w14:paraId="07104FD0" w14:textId="7269BB0C" w:rsidR="00A657A3" w:rsidRDefault="00A657A3" w:rsidP="00A657A3">
      <w:pPr>
        <w:spacing w:line="252" w:lineRule="auto"/>
        <w:jc w:val="center"/>
        <w:rPr>
          <w:sz w:val="26"/>
          <w:szCs w:val="26"/>
        </w:rPr>
      </w:pPr>
      <w:r>
        <w:rPr>
          <w:b/>
          <w:sz w:val="20"/>
          <w:szCs w:val="20"/>
        </w:rPr>
        <w:t>Fig 6</w:t>
      </w:r>
      <w:r>
        <w:rPr>
          <w:sz w:val="20"/>
          <w:szCs w:val="20"/>
        </w:rPr>
        <w:t>: Pie Chart based on Sentiments with Percentage</w:t>
      </w:r>
    </w:p>
    <w:p w14:paraId="17D28EAB" w14:textId="55DC038F" w:rsidR="00A657A3" w:rsidRDefault="00A657A3" w:rsidP="00A657A3">
      <w:pPr>
        <w:spacing w:line="252" w:lineRule="auto"/>
        <w:jc w:val="center"/>
        <w:rPr>
          <w:sz w:val="26"/>
          <w:szCs w:val="26"/>
        </w:rPr>
      </w:pPr>
    </w:p>
    <w:sdt>
      <w:sdtPr>
        <w:rPr>
          <w:color w:val="000000"/>
          <w:sz w:val="24"/>
          <w:szCs w:val="24"/>
        </w:rPr>
        <w:tag w:val="MENDELEY_CITATION_v3_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"/>
        <w:id w:val="44959800"/>
        <w:placeholder>
          <w:docPart w:val="60B1709703144192862EEF4A9CF8D4C6"/>
        </w:placeholder>
      </w:sdtPr>
      <w:sdtContent>
        <w:p w14:paraId="03B80121" w14:textId="6CFC27FA" w:rsidR="00A657A3" w:rsidRDefault="00A657A3" w:rsidP="00A657A3">
          <w:pPr>
            <w:spacing w:line="252" w:lineRule="auto"/>
            <w:jc w:val="both"/>
            <w:rPr>
              <w:sz w:val="24"/>
              <w:szCs w:val="24"/>
            </w:rPr>
          </w:pPr>
          <w:r w:rsidRPr="00D4137C">
            <w:rPr>
              <w:color w:val="000000"/>
              <w:sz w:val="24"/>
              <w:szCs w:val="24"/>
            </w:rPr>
            <w:t>(Cam et al., 2024)</w:t>
          </w:r>
        </w:p>
      </w:sdtContent>
    </w:sdt>
    <w:p w14:paraId="450FFBA5" w14:textId="48A29D1F" w:rsidR="00A657A3" w:rsidRDefault="00A657A3" w:rsidP="00A657A3">
      <w:pPr>
        <w:spacing w:line="252" w:lineRule="auto"/>
        <w:jc w:val="both"/>
        <w:rPr>
          <w:sz w:val="24"/>
          <w:szCs w:val="24"/>
        </w:rPr>
      </w:pPr>
    </w:p>
    <w:p w14:paraId="7F6ECC41" w14:textId="2303E304" w:rsidR="000B5C21" w:rsidRDefault="000B5C21" w:rsidP="000B5C21">
      <w:pPr>
        <w:spacing w:line="252" w:lineRule="auto"/>
        <w:jc w:val="center"/>
        <w:rPr>
          <w:sz w:val="24"/>
          <w:szCs w:val="24"/>
        </w:rPr>
      </w:pPr>
    </w:p>
    <w:p w14:paraId="5E063C0D" w14:textId="1DB2790C" w:rsidR="000B5C21" w:rsidRDefault="000B5C21" w:rsidP="000B5C21">
      <w:pPr>
        <w:spacing w:line="252" w:lineRule="auto"/>
        <w:jc w:val="center"/>
        <w:rPr>
          <w:sz w:val="24"/>
          <w:szCs w:val="24"/>
        </w:rPr>
      </w:pPr>
    </w:p>
    <w:p w14:paraId="56E1111B" w14:textId="0C257470" w:rsidR="000B5C21" w:rsidRDefault="000B5C21" w:rsidP="000B5C21">
      <w:pPr>
        <w:spacing w:line="252" w:lineRule="auto"/>
        <w:jc w:val="center"/>
        <w:rPr>
          <w:sz w:val="24"/>
          <w:szCs w:val="24"/>
        </w:rPr>
      </w:pPr>
    </w:p>
    <w:p w14:paraId="1135CCAD" w14:textId="01A2B038" w:rsidR="00A657A3" w:rsidRPr="001F70B2" w:rsidRDefault="000B5C21" w:rsidP="001F70B2">
      <w:pPr>
        <w:spacing w:line="252" w:lineRule="auto"/>
        <w:rPr>
          <w:sz w:val="20"/>
          <w:szCs w:val="20"/>
        </w:rPr>
      </w:pPr>
      <w:r>
        <w:rPr>
          <w:noProof/>
          <w:sz w:val="20"/>
        </w:rPr>
        <w:drawing>
          <wp:anchor distT="0" distB="0" distL="114300" distR="114300" simplePos="0" relativeHeight="251675136" behindDoc="0" locked="0" layoutInCell="1" allowOverlap="1" wp14:anchorId="61A0E1A9" wp14:editId="0CECB8FF">
            <wp:simplePos x="0" y="0"/>
            <wp:positionH relativeFrom="column">
              <wp:posOffset>2856865</wp:posOffset>
            </wp:positionH>
            <wp:positionV relativeFrom="paragraph">
              <wp:posOffset>288290</wp:posOffset>
            </wp:positionV>
            <wp:extent cx="2770909" cy="2229277"/>
            <wp:effectExtent l="0" t="0" r="0" b="0"/>
            <wp:wrapNone/>
            <wp:docPr id="15" name="image2.png" descr="C:\Users\Vishal\Desktop\seminar\latex\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0909" cy="2229277"/>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74112" behindDoc="0" locked="0" layoutInCell="1" allowOverlap="1" wp14:anchorId="4BF44D9C" wp14:editId="63A505BB">
            <wp:simplePos x="0" y="0"/>
            <wp:positionH relativeFrom="column">
              <wp:posOffset>-439593</wp:posOffset>
            </wp:positionH>
            <wp:positionV relativeFrom="paragraph">
              <wp:posOffset>290035</wp:posOffset>
            </wp:positionV>
            <wp:extent cx="2542309" cy="2299213"/>
            <wp:effectExtent l="0" t="0" r="0" b="635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2309" cy="2299213"/>
                    </a:xfrm>
                    <a:prstGeom prst="rect">
                      <a:avLst/>
                    </a:prstGeom>
                  </pic:spPr>
                </pic:pic>
              </a:graphicData>
            </a:graphic>
            <wp14:sizeRelH relativeFrom="margin">
              <wp14:pctWidth>0</wp14:pctWidth>
            </wp14:sizeRelH>
            <wp14:sizeRelV relativeFrom="margin">
              <wp14:pctHeight>0</wp14:pctHeight>
            </wp14:sizeRelV>
          </wp:anchor>
        </w:drawing>
      </w:r>
      <w:r w:rsidR="001F70B2">
        <w:rPr>
          <w:sz w:val="24"/>
          <w:szCs w:val="24"/>
        </w:rPr>
        <w:t xml:space="preserve">                       </w:t>
      </w:r>
      <w:r w:rsidR="001F70B2" w:rsidRPr="001F70B2">
        <w:rPr>
          <w:b/>
          <w:bCs/>
          <w:sz w:val="20"/>
          <w:szCs w:val="20"/>
        </w:rPr>
        <w:t>Fig 7:</w:t>
      </w:r>
      <w:r w:rsidR="001F70B2" w:rsidRPr="001F70B2">
        <w:rPr>
          <w:sz w:val="20"/>
          <w:szCs w:val="20"/>
        </w:rPr>
        <w:t xml:space="preserve"> </w:t>
      </w:r>
      <w:r w:rsidRPr="001F70B2">
        <w:rPr>
          <w:sz w:val="20"/>
          <w:szCs w:val="20"/>
        </w:rPr>
        <w:t>Architecture</w:t>
      </w:r>
      <w:r w:rsidR="0082301E" w:rsidRPr="001F70B2">
        <w:rPr>
          <w:sz w:val="20"/>
          <w:szCs w:val="20"/>
        </w:rPr>
        <w:t xml:space="preserve"> and Formula</w:t>
      </w:r>
      <w:r w:rsidRPr="001F70B2">
        <w:rPr>
          <w:sz w:val="20"/>
          <w:szCs w:val="20"/>
        </w:rPr>
        <w:t xml:space="preserve"> of Twitter Sentimental analysis</w:t>
      </w:r>
    </w:p>
    <w:p w14:paraId="05B88012" w14:textId="68AEF266" w:rsidR="0082301E" w:rsidRDefault="0082301E" w:rsidP="00A657A3">
      <w:pPr>
        <w:spacing w:line="252" w:lineRule="auto"/>
        <w:jc w:val="both"/>
        <w:rPr>
          <w:sz w:val="24"/>
          <w:szCs w:val="24"/>
        </w:rPr>
      </w:pPr>
    </w:p>
    <w:p w14:paraId="57F9B342" w14:textId="66676309" w:rsidR="00A657A3" w:rsidRDefault="00A657A3" w:rsidP="00A657A3">
      <w:pPr>
        <w:spacing w:line="252" w:lineRule="auto"/>
        <w:jc w:val="both"/>
        <w:rPr>
          <w:sz w:val="24"/>
          <w:szCs w:val="24"/>
        </w:rPr>
      </w:pPr>
      <w:r>
        <w:rPr>
          <w:noProof/>
          <w:sz w:val="24"/>
          <w:szCs w:val="24"/>
        </w:rPr>
        <w:lastRenderedPageBreak/>
        <w:drawing>
          <wp:anchor distT="0" distB="0" distL="114300" distR="114300" simplePos="0" relativeHeight="251655680" behindDoc="0" locked="0" layoutInCell="1" allowOverlap="1" wp14:anchorId="72FB27A7" wp14:editId="274F3400">
            <wp:simplePos x="0" y="0"/>
            <wp:positionH relativeFrom="column">
              <wp:posOffset>2916978</wp:posOffset>
            </wp:positionH>
            <wp:positionV relativeFrom="paragraph">
              <wp:posOffset>-906356</wp:posOffset>
            </wp:positionV>
            <wp:extent cx="3347720" cy="3648075"/>
            <wp:effectExtent l="0" t="0" r="0" b="0"/>
            <wp:wrapTopAndBottom/>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347720" cy="3648075"/>
                    </a:xfrm>
                    <a:prstGeom prst="rect">
                      <a:avLst/>
                    </a:prstGeom>
                    <a:ln/>
                  </pic:spPr>
                </pic:pic>
              </a:graphicData>
            </a:graphic>
          </wp:anchor>
        </w:drawing>
      </w:r>
      <w:r>
        <w:rPr>
          <w:noProof/>
          <w:sz w:val="24"/>
          <w:szCs w:val="24"/>
        </w:rPr>
        <w:drawing>
          <wp:anchor distT="0" distB="0" distL="114300" distR="114300" simplePos="0" relativeHeight="251664896" behindDoc="0" locked="0" layoutInCell="1" allowOverlap="1" wp14:anchorId="2E85F860" wp14:editId="248AB4C6">
            <wp:simplePos x="0" y="0"/>
            <wp:positionH relativeFrom="column">
              <wp:posOffset>21590</wp:posOffset>
            </wp:positionH>
            <wp:positionV relativeFrom="paragraph">
              <wp:posOffset>-929852</wp:posOffset>
            </wp:positionV>
            <wp:extent cx="2305050" cy="3604895"/>
            <wp:effectExtent l="0" t="0" r="0" b="0"/>
            <wp:wrapTopAndBottom/>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305050" cy="3604895"/>
                    </a:xfrm>
                    <a:prstGeom prst="rect">
                      <a:avLst/>
                    </a:prstGeom>
                    <a:ln/>
                  </pic:spPr>
                </pic:pic>
              </a:graphicData>
            </a:graphic>
          </wp:anchor>
        </w:drawing>
      </w:r>
    </w:p>
    <w:p w14:paraId="215EBD7A" w14:textId="1B13D212" w:rsidR="00A657A3" w:rsidRDefault="00A657A3" w:rsidP="00A657A3">
      <w:pPr>
        <w:spacing w:line="252" w:lineRule="auto"/>
        <w:jc w:val="both"/>
        <w:rPr>
          <w:sz w:val="24"/>
          <w:szCs w:val="24"/>
        </w:rPr>
      </w:pPr>
    </w:p>
    <w:p w14:paraId="4A97A445" w14:textId="4F05BACE" w:rsidR="00A657A3" w:rsidRDefault="00A657A3" w:rsidP="00A657A3">
      <w:pPr>
        <w:spacing w:line="252" w:lineRule="auto"/>
        <w:jc w:val="both"/>
        <w:rPr>
          <w:sz w:val="20"/>
          <w:szCs w:val="20"/>
        </w:rPr>
      </w:pPr>
      <w:r>
        <w:rPr>
          <w:b/>
          <w:sz w:val="20"/>
          <w:szCs w:val="20"/>
        </w:rPr>
        <w:t xml:space="preserve">Fig </w:t>
      </w:r>
      <w:r w:rsidR="001F70B2">
        <w:rPr>
          <w:b/>
          <w:sz w:val="20"/>
          <w:szCs w:val="20"/>
        </w:rPr>
        <w:t>8</w:t>
      </w:r>
      <w:r>
        <w:rPr>
          <w:sz w:val="20"/>
          <w:szCs w:val="20"/>
        </w:rPr>
        <w:t xml:space="preserve"> : List Of Tech Companies    </w:t>
      </w:r>
      <w:r>
        <w:rPr>
          <w:sz w:val="24"/>
          <w:szCs w:val="24"/>
        </w:rPr>
        <w:t xml:space="preserve">            </w:t>
      </w:r>
      <w:r>
        <w:rPr>
          <w:sz w:val="20"/>
          <w:szCs w:val="20"/>
        </w:rPr>
        <w:t xml:space="preserve">                  </w:t>
      </w:r>
      <w:r>
        <w:rPr>
          <w:b/>
          <w:sz w:val="20"/>
          <w:szCs w:val="20"/>
        </w:rPr>
        <w:t xml:space="preserve"> Fig </w:t>
      </w:r>
      <w:r w:rsidR="001F70B2">
        <w:rPr>
          <w:b/>
          <w:sz w:val="20"/>
          <w:szCs w:val="20"/>
        </w:rPr>
        <w:t>9</w:t>
      </w:r>
      <w:r>
        <w:rPr>
          <w:sz w:val="20"/>
          <w:szCs w:val="20"/>
        </w:rPr>
        <w:t xml:space="preserve"> : Target Distribution for Entity Company</w:t>
      </w:r>
    </w:p>
    <w:p w14:paraId="3685D8B0" w14:textId="6B7AB55F" w:rsidR="00A657A3" w:rsidRDefault="00A657A3" w:rsidP="00A657A3">
      <w:pPr>
        <w:spacing w:line="252" w:lineRule="auto"/>
        <w:jc w:val="both"/>
        <w:rPr>
          <w:sz w:val="24"/>
          <w:szCs w:val="24"/>
        </w:rPr>
      </w:pPr>
    </w:p>
    <w:sdt>
      <w:sdtPr>
        <w:rPr>
          <w:color w:val="000000"/>
          <w:sz w:val="24"/>
          <w:szCs w:val="24"/>
        </w:rPr>
        <w:tag w:val="MENDELEY_CITATION_v3_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"/>
        <w:id w:val="-1100254741"/>
        <w:placeholder>
          <w:docPart w:val="60B1709703144192862EEF4A9CF8D4C6"/>
        </w:placeholder>
      </w:sdtPr>
      <w:sdtContent>
        <w:p w14:paraId="47D6A7D0" w14:textId="10CCF59D" w:rsidR="00A657A3" w:rsidRDefault="00A657A3" w:rsidP="00A657A3">
          <w:pPr>
            <w:spacing w:line="252" w:lineRule="auto"/>
            <w:jc w:val="both"/>
            <w:rPr>
              <w:sz w:val="24"/>
              <w:szCs w:val="24"/>
            </w:rPr>
          </w:pPr>
          <w:r w:rsidRPr="00D4137C">
            <w:rPr>
              <w:color w:val="000000"/>
              <w:sz w:val="24"/>
              <w:szCs w:val="24"/>
            </w:rPr>
            <w:t>(Wang et al., 2022)</w:t>
          </w:r>
        </w:p>
      </w:sdtContent>
    </w:sdt>
    <w:p w14:paraId="10F0A22B" w14:textId="5F11EAC1" w:rsidR="00A657A3" w:rsidRDefault="000B5C21" w:rsidP="00A657A3">
      <w:pPr>
        <w:spacing w:line="252" w:lineRule="auto"/>
        <w:jc w:val="both"/>
        <w:rPr>
          <w:sz w:val="24"/>
          <w:szCs w:val="24"/>
        </w:rPr>
      </w:pPr>
      <w:r>
        <w:rPr>
          <w:noProof/>
          <w:sz w:val="24"/>
          <w:szCs w:val="24"/>
        </w:rPr>
        <w:drawing>
          <wp:anchor distT="0" distB="0" distL="114300" distR="114300" simplePos="0" relativeHeight="251671040" behindDoc="0" locked="0" layoutInCell="1" allowOverlap="1" wp14:anchorId="69AE0072" wp14:editId="256DFF46">
            <wp:simplePos x="0" y="0"/>
            <wp:positionH relativeFrom="column">
              <wp:posOffset>-490855</wp:posOffset>
            </wp:positionH>
            <wp:positionV relativeFrom="paragraph">
              <wp:posOffset>181610</wp:posOffset>
            </wp:positionV>
            <wp:extent cx="2880995" cy="2414905"/>
            <wp:effectExtent l="0" t="0" r="0" b="4445"/>
            <wp:wrapNone/>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880995" cy="2414905"/>
                    </a:xfrm>
                    <a:prstGeom prst="rect">
                      <a:avLst/>
                    </a:prstGeom>
                    <a:ln/>
                  </pic:spPr>
                </pic:pic>
              </a:graphicData>
            </a:graphic>
          </wp:anchor>
        </w:drawing>
      </w:r>
      <w:r w:rsidR="00A657A3">
        <w:rPr>
          <w:sz w:val="24"/>
          <w:szCs w:val="24"/>
        </w:rPr>
        <w:t xml:space="preserve">     </w:t>
      </w:r>
    </w:p>
    <w:p w14:paraId="7A8A09A9" w14:textId="3A0D6404" w:rsidR="00A657A3" w:rsidRDefault="000B5C21" w:rsidP="00A657A3">
      <w:pPr>
        <w:spacing w:line="252" w:lineRule="auto"/>
        <w:jc w:val="both"/>
        <w:rPr>
          <w:sz w:val="24"/>
          <w:szCs w:val="24"/>
        </w:rPr>
      </w:pPr>
      <w:r>
        <w:rPr>
          <w:noProof/>
          <w:sz w:val="24"/>
          <w:szCs w:val="24"/>
        </w:rPr>
        <w:drawing>
          <wp:anchor distT="0" distB="0" distL="114300" distR="114300" simplePos="0" relativeHeight="251668992" behindDoc="0" locked="0" layoutInCell="1" allowOverlap="1" wp14:anchorId="588F6572" wp14:editId="2DEEB3EB">
            <wp:simplePos x="0" y="0"/>
            <wp:positionH relativeFrom="column">
              <wp:posOffset>2747645</wp:posOffset>
            </wp:positionH>
            <wp:positionV relativeFrom="paragraph">
              <wp:posOffset>97155</wp:posOffset>
            </wp:positionV>
            <wp:extent cx="2757170" cy="2228850"/>
            <wp:effectExtent l="0" t="0" r="5080" b="0"/>
            <wp:wrapNone/>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757170" cy="2228850"/>
                    </a:xfrm>
                    <a:prstGeom prst="rect">
                      <a:avLst/>
                    </a:prstGeom>
                    <a:ln/>
                  </pic:spPr>
                </pic:pic>
              </a:graphicData>
            </a:graphic>
          </wp:anchor>
        </w:drawing>
      </w:r>
    </w:p>
    <w:p w14:paraId="0AE63215" w14:textId="0B2C3582" w:rsidR="000B5C21" w:rsidRDefault="000B5C21" w:rsidP="000B5C21">
      <w:pPr>
        <w:spacing w:line="252" w:lineRule="auto"/>
        <w:jc w:val="both"/>
        <w:rPr>
          <w:b/>
          <w:sz w:val="20"/>
          <w:szCs w:val="20"/>
        </w:rPr>
      </w:pPr>
    </w:p>
    <w:p w14:paraId="1A4E0D5F" w14:textId="1F3D6F35" w:rsidR="000B5C21" w:rsidRDefault="000B5C21" w:rsidP="000B5C21">
      <w:pPr>
        <w:spacing w:line="252" w:lineRule="auto"/>
        <w:jc w:val="both"/>
        <w:rPr>
          <w:b/>
          <w:sz w:val="20"/>
          <w:szCs w:val="20"/>
        </w:rPr>
      </w:pPr>
    </w:p>
    <w:p w14:paraId="6DCC9E47" w14:textId="460CB903" w:rsidR="000B5C21" w:rsidRDefault="000B5C21" w:rsidP="000B5C21">
      <w:pPr>
        <w:spacing w:line="252" w:lineRule="auto"/>
        <w:jc w:val="both"/>
        <w:rPr>
          <w:b/>
          <w:sz w:val="20"/>
          <w:szCs w:val="20"/>
        </w:rPr>
      </w:pPr>
    </w:p>
    <w:p w14:paraId="1AE50902" w14:textId="12BFAD52" w:rsidR="000B5C21" w:rsidRDefault="000B5C21" w:rsidP="000B5C21">
      <w:pPr>
        <w:spacing w:line="252" w:lineRule="auto"/>
        <w:jc w:val="both"/>
        <w:rPr>
          <w:b/>
          <w:sz w:val="20"/>
          <w:szCs w:val="20"/>
        </w:rPr>
      </w:pPr>
    </w:p>
    <w:p w14:paraId="4A9CBE2C" w14:textId="10D6403D" w:rsidR="000B5C21" w:rsidRDefault="000B5C21" w:rsidP="000B5C21">
      <w:pPr>
        <w:spacing w:line="252" w:lineRule="auto"/>
        <w:jc w:val="both"/>
        <w:rPr>
          <w:b/>
          <w:sz w:val="20"/>
          <w:szCs w:val="20"/>
        </w:rPr>
      </w:pPr>
    </w:p>
    <w:p w14:paraId="64877DBE" w14:textId="7149B835" w:rsidR="000B5C21" w:rsidRDefault="000B5C21" w:rsidP="000B5C21">
      <w:pPr>
        <w:spacing w:line="252" w:lineRule="auto"/>
        <w:jc w:val="both"/>
        <w:rPr>
          <w:b/>
          <w:sz w:val="20"/>
          <w:szCs w:val="20"/>
        </w:rPr>
      </w:pPr>
    </w:p>
    <w:p w14:paraId="581D2FE2" w14:textId="0E8EB594" w:rsidR="000B5C21" w:rsidRDefault="000B5C21" w:rsidP="000B5C21">
      <w:pPr>
        <w:spacing w:line="252" w:lineRule="auto"/>
        <w:jc w:val="both"/>
        <w:rPr>
          <w:b/>
          <w:sz w:val="20"/>
          <w:szCs w:val="20"/>
        </w:rPr>
      </w:pPr>
    </w:p>
    <w:p w14:paraId="354998B9" w14:textId="2115E452" w:rsidR="000B5C21" w:rsidRDefault="000B5C21" w:rsidP="000B5C21">
      <w:pPr>
        <w:spacing w:line="252" w:lineRule="auto"/>
        <w:jc w:val="both"/>
        <w:rPr>
          <w:b/>
          <w:sz w:val="20"/>
          <w:szCs w:val="20"/>
        </w:rPr>
      </w:pPr>
    </w:p>
    <w:p w14:paraId="13E04E8D" w14:textId="060F1A83" w:rsidR="000B5C21" w:rsidRDefault="000B5C21" w:rsidP="000B5C21">
      <w:pPr>
        <w:spacing w:line="252" w:lineRule="auto"/>
        <w:jc w:val="both"/>
        <w:rPr>
          <w:b/>
          <w:sz w:val="20"/>
          <w:szCs w:val="20"/>
        </w:rPr>
      </w:pPr>
    </w:p>
    <w:p w14:paraId="625DA98B" w14:textId="4D84FE0C" w:rsidR="000B5C21" w:rsidRDefault="000B5C21" w:rsidP="000B5C21">
      <w:pPr>
        <w:spacing w:line="252" w:lineRule="auto"/>
        <w:jc w:val="both"/>
        <w:rPr>
          <w:b/>
          <w:sz w:val="20"/>
          <w:szCs w:val="20"/>
        </w:rPr>
      </w:pPr>
    </w:p>
    <w:p w14:paraId="707E04A2" w14:textId="68DF6E01" w:rsidR="000B5C21" w:rsidRDefault="000B5C21" w:rsidP="000B5C21">
      <w:pPr>
        <w:spacing w:line="252" w:lineRule="auto"/>
        <w:jc w:val="both"/>
        <w:rPr>
          <w:b/>
          <w:sz w:val="20"/>
          <w:szCs w:val="20"/>
        </w:rPr>
      </w:pPr>
    </w:p>
    <w:p w14:paraId="560930DA" w14:textId="73480FD1" w:rsidR="000B5C21" w:rsidRDefault="000B5C21" w:rsidP="000B5C21">
      <w:pPr>
        <w:spacing w:line="252" w:lineRule="auto"/>
        <w:jc w:val="both"/>
        <w:rPr>
          <w:b/>
          <w:sz w:val="20"/>
          <w:szCs w:val="20"/>
        </w:rPr>
      </w:pPr>
    </w:p>
    <w:p w14:paraId="63A878AC" w14:textId="407DDE9E" w:rsidR="000B5C21" w:rsidRDefault="000B5C21" w:rsidP="000B5C21">
      <w:pPr>
        <w:spacing w:line="252" w:lineRule="auto"/>
        <w:jc w:val="both"/>
        <w:rPr>
          <w:b/>
          <w:sz w:val="20"/>
          <w:szCs w:val="20"/>
        </w:rPr>
      </w:pPr>
    </w:p>
    <w:p w14:paraId="5BA5BAFD" w14:textId="77777777" w:rsidR="000B5C21" w:rsidRDefault="000B5C21" w:rsidP="000B5C21">
      <w:pPr>
        <w:spacing w:line="252" w:lineRule="auto"/>
        <w:jc w:val="both"/>
        <w:rPr>
          <w:b/>
          <w:sz w:val="20"/>
          <w:szCs w:val="20"/>
        </w:rPr>
      </w:pPr>
    </w:p>
    <w:p w14:paraId="1ABB5B66" w14:textId="77777777" w:rsidR="000B5C21" w:rsidRDefault="000B5C21" w:rsidP="000B5C21">
      <w:pPr>
        <w:spacing w:line="252" w:lineRule="auto"/>
        <w:jc w:val="both"/>
        <w:rPr>
          <w:b/>
          <w:sz w:val="20"/>
          <w:szCs w:val="20"/>
        </w:rPr>
      </w:pPr>
    </w:p>
    <w:p w14:paraId="52A0C183" w14:textId="1533EB41" w:rsidR="000B5C21" w:rsidRDefault="000B5C21" w:rsidP="000B5C21">
      <w:pPr>
        <w:spacing w:line="252" w:lineRule="auto"/>
        <w:jc w:val="both"/>
        <w:rPr>
          <w:b/>
          <w:sz w:val="20"/>
          <w:szCs w:val="20"/>
        </w:rPr>
      </w:pPr>
    </w:p>
    <w:p w14:paraId="7AF29F28" w14:textId="077E1C17" w:rsidR="00A657A3" w:rsidRPr="000B5C21" w:rsidRDefault="00A657A3" w:rsidP="000B5C21">
      <w:pPr>
        <w:spacing w:line="252" w:lineRule="auto"/>
        <w:jc w:val="both"/>
        <w:rPr>
          <w:sz w:val="24"/>
          <w:szCs w:val="24"/>
        </w:rPr>
      </w:pPr>
      <w:r>
        <w:rPr>
          <w:b/>
          <w:sz w:val="20"/>
          <w:szCs w:val="20"/>
        </w:rPr>
        <w:t xml:space="preserve">Fig </w:t>
      </w:r>
      <w:r w:rsidR="001F70B2">
        <w:rPr>
          <w:b/>
          <w:sz w:val="20"/>
          <w:szCs w:val="20"/>
        </w:rPr>
        <w:t>10</w:t>
      </w:r>
      <w:r>
        <w:rPr>
          <w:sz w:val="20"/>
          <w:szCs w:val="20"/>
        </w:rPr>
        <w:t xml:space="preserve">: Confusion Matrix    </w:t>
      </w:r>
      <w:r>
        <w:rPr>
          <w:sz w:val="24"/>
          <w:szCs w:val="24"/>
        </w:rPr>
        <w:t xml:space="preserve">                                     </w:t>
      </w:r>
      <w:r>
        <w:rPr>
          <w:b/>
          <w:sz w:val="20"/>
          <w:szCs w:val="20"/>
        </w:rPr>
        <w:t>Fig 1</w:t>
      </w:r>
      <w:r w:rsidR="001F70B2">
        <w:rPr>
          <w:b/>
          <w:sz w:val="20"/>
          <w:szCs w:val="20"/>
        </w:rPr>
        <w:t>1</w:t>
      </w:r>
      <w:r>
        <w:rPr>
          <w:sz w:val="20"/>
          <w:szCs w:val="20"/>
        </w:rPr>
        <w:t>: Pie Chart on Companies on Tweets</w:t>
      </w:r>
    </w:p>
    <w:p w14:paraId="48D0CB8D" w14:textId="3893CEE5" w:rsidR="00A657A3" w:rsidRDefault="000B5C21" w:rsidP="000B5C21">
      <w:pPr>
        <w:spacing w:line="252" w:lineRule="auto"/>
        <w:jc w:val="center"/>
        <w:rPr>
          <w:sz w:val="24"/>
          <w:szCs w:val="24"/>
        </w:rPr>
      </w:pPr>
      <w:r>
        <w:rPr>
          <w:b/>
          <w:sz w:val="20"/>
          <w:szCs w:val="20"/>
        </w:rPr>
        <w:lastRenderedPageBreak/>
        <w:t>Fig 1</w:t>
      </w:r>
      <w:r w:rsidR="001F70B2">
        <w:rPr>
          <w:b/>
          <w:sz w:val="20"/>
          <w:szCs w:val="20"/>
        </w:rPr>
        <w:t>2</w:t>
      </w:r>
      <w:r>
        <w:rPr>
          <w:sz w:val="20"/>
          <w:szCs w:val="20"/>
        </w:rPr>
        <w:t xml:space="preserve"> : Heat Map of Entity Sentiment Distribution</w:t>
      </w:r>
      <w:r>
        <w:rPr>
          <w:noProof/>
          <w:sz w:val="24"/>
          <w:szCs w:val="24"/>
        </w:rPr>
        <w:t xml:space="preserve"> </w:t>
      </w:r>
      <w:r>
        <w:rPr>
          <w:noProof/>
          <w:sz w:val="24"/>
          <w:szCs w:val="24"/>
        </w:rPr>
        <w:drawing>
          <wp:anchor distT="0" distB="0" distL="114300" distR="114300" simplePos="0" relativeHeight="251665408" behindDoc="0" locked="0" layoutInCell="1" allowOverlap="1" wp14:anchorId="27C88D17" wp14:editId="31121D56">
            <wp:simplePos x="0" y="0"/>
            <wp:positionH relativeFrom="column">
              <wp:posOffset>322176</wp:posOffset>
            </wp:positionH>
            <wp:positionV relativeFrom="paragraph">
              <wp:posOffset>58</wp:posOffset>
            </wp:positionV>
            <wp:extent cx="4897120" cy="2929890"/>
            <wp:effectExtent l="0" t="0" r="0" b="3810"/>
            <wp:wrapTopAndBottom/>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4897120" cy="2929890"/>
                    </a:xfrm>
                    <a:prstGeom prst="rect">
                      <a:avLst/>
                    </a:prstGeom>
                    <a:ln/>
                  </pic:spPr>
                </pic:pic>
              </a:graphicData>
            </a:graphic>
            <wp14:sizeRelH relativeFrom="margin">
              <wp14:pctWidth>0</wp14:pctWidth>
            </wp14:sizeRelH>
            <wp14:sizeRelV relativeFrom="margin">
              <wp14:pctHeight>0</wp14:pctHeight>
            </wp14:sizeRelV>
          </wp:anchor>
        </w:drawing>
      </w:r>
    </w:p>
    <w:p w14:paraId="0D1DAA2E" w14:textId="38D5872C" w:rsidR="00A657A3" w:rsidRDefault="00A657A3" w:rsidP="00A657A3">
      <w:pPr>
        <w:spacing w:line="252" w:lineRule="auto"/>
        <w:jc w:val="both"/>
        <w:rPr>
          <w:sz w:val="24"/>
          <w:szCs w:val="24"/>
        </w:rPr>
      </w:pPr>
    </w:p>
    <w:sdt>
      <w:sdtPr>
        <w:rPr>
          <w:color w:val="000000"/>
          <w:sz w:val="24"/>
          <w:szCs w:val="24"/>
        </w:rPr>
        <w:tag w:val="MENDELEY_CITATION_v3_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"/>
        <w:id w:val="-2130077486"/>
        <w:placeholder>
          <w:docPart w:val="60B1709703144192862EEF4A9CF8D4C6"/>
        </w:placeholder>
      </w:sdtPr>
      <w:sdtContent>
        <w:p w14:paraId="461664E7" w14:textId="7106B71B" w:rsidR="00A657A3" w:rsidRDefault="00A657A3" w:rsidP="00A657A3">
          <w:pPr>
            <w:spacing w:line="252" w:lineRule="auto"/>
            <w:jc w:val="both"/>
            <w:rPr>
              <w:sz w:val="24"/>
              <w:szCs w:val="24"/>
            </w:rPr>
          </w:pPr>
          <w:r w:rsidRPr="00D4137C">
            <w:rPr>
              <w:color w:val="000000"/>
              <w:sz w:val="24"/>
              <w:szCs w:val="24"/>
            </w:rPr>
            <w:t>(Wang et al., 2022)</w:t>
          </w:r>
        </w:p>
      </w:sdtContent>
    </w:sdt>
    <w:p w14:paraId="6429C29D" w14:textId="19F64AC0" w:rsidR="00A657A3" w:rsidRDefault="00A657A3" w:rsidP="00A657A3">
      <w:pPr>
        <w:spacing w:line="252" w:lineRule="auto"/>
        <w:jc w:val="both"/>
        <w:rPr>
          <w:sz w:val="24"/>
          <w:szCs w:val="24"/>
        </w:rPr>
      </w:pPr>
    </w:p>
    <w:p w14:paraId="311BF2ED" w14:textId="5F086E66" w:rsidR="00A657A3" w:rsidRDefault="00A657A3" w:rsidP="00A657A3">
      <w:pPr>
        <w:spacing w:line="252" w:lineRule="auto"/>
        <w:jc w:val="both"/>
        <w:rPr>
          <w:sz w:val="24"/>
          <w:szCs w:val="24"/>
        </w:rPr>
      </w:pPr>
    </w:p>
    <w:p w14:paraId="18434B89" w14:textId="66502492" w:rsidR="00A657A3" w:rsidRDefault="00A657A3" w:rsidP="00A657A3">
      <w:pPr>
        <w:spacing w:line="252" w:lineRule="auto"/>
        <w:jc w:val="both"/>
        <w:rPr>
          <w:sz w:val="24"/>
          <w:szCs w:val="24"/>
        </w:rPr>
      </w:pPr>
    </w:p>
    <w:p w14:paraId="5DB42BDB" w14:textId="0A1BC48E" w:rsidR="000B5C21" w:rsidRDefault="000B5C21" w:rsidP="00A657A3">
      <w:pPr>
        <w:spacing w:line="252" w:lineRule="auto"/>
        <w:jc w:val="both"/>
        <w:rPr>
          <w:sz w:val="24"/>
          <w:szCs w:val="24"/>
        </w:rPr>
      </w:pPr>
      <w:r>
        <w:rPr>
          <w:noProof/>
          <w:sz w:val="24"/>
          <w:szCs w:val="24"/>
        </w:rPr>
        <w:drawing>
          <wp:anchor distT="0" distB="0" distL="114300" distR="114300" simplePos="0" relativeHeight="251673088" behindDoc="0" locked="0" layoutInCell="1" allowOverlap="1" wp14:anchorId="56067851" wp14:editId="7BF667BD">
            <wp:simplePos x="0" y="0"/>
            <wp:positionH relativeFrom="column">
              <wp:posOffset>649605</wp:posOffset>
            </wp:positionH>
            <wp:positionV relativeFrom="paragraph">
              <wp:posOffset>85090</wp:posOffset>
            </wp:positionV>
            <wp:extent cx="3771900" cy="2956560"/>
            <wp:effectExtent l="0" t="0" r="0" b="0"/>
            <wp:wrapNone/>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3771900" cy="2956560"/>
                    </a:xfrm>
                    <a:prstGeom prst="rect">
                      <a:avLst/>
                    </a:prstGeom>
                    <a:ln/>
                  </pic:spPr>
                </pic:pic>
              </a:graphicData>
            </a:graphic>
            <wp14:sizeRelH relativeFrom="margin">
              <wp14:pctWidth>0</wp14:pctWidth>
            </wp14:sizeRelH>
            <wp14:sizeRelV relativeFrom="margin">
              <wp14:pctHeight>0</wp14:pctHeight>
            </wp14:sizeRelV>
          </wp:anchor>
        </w:drawing>
      </w:r>
    </w:p>
    <w:p w14:paraId="4BDFB682" w14:textId="7A14320E" w:rsidR="000B5C21" w:rsidRDefault="000B5C21" w:rsidP="00A657A3">
      <w:pPr>
        <w:spacing w:line="252" w:lineRule="auto"/>
        <w:jc w:val="both"/>
        <w:rPr>
          <w:sz w:val="24"/>
          <w:szCs w:val="24"/>
        </w:rPr>
      </w:pPr>
    </w:p>
    <w:p w14:paraId="4BBD4A4A" w14:textId="2B0D2FE3" w:rsidR="000B5C21" w:rsidRDefault="000B5C21" w:rsidP="00A657A3">
      <w:pPr>
        <w:spacing w:line="252" w:lineRule="auto"/>
        <w:jc w:val="both"/>
        <w:rPr>
          <w:sz w:val="24"/>
          <w:szCs w:val="24"/>
        </w:rPr>
      </w:pPr>
    </w:p>
    <w:p w14:paraId="6EDE27D0" w14:textId="5BAA5C15" w:rsidR="000B5C21" w:rsidRDefault="000B5C21" w:rsidP="00A657A3">
      <w:pPr>
        <w:spacing w:line="252" w:lineRule="auto"/>
        <w:jc w:val="both"/>
        <w:rPr>
          <w:sz w:val="24"/>
          <w:szCs w:val="24"/>
        </w:rPr>
      </w:pPr>
    </w:p>
    <w:p w14:paraId="319B85D8" w14:textId="366A7EBE" w:rsidR="000B5C21" w:rsidRDefault="000B5C21" w:rsidP="00A657A3">
      <w:pPr>
        <w:spacing w:line="252" w:lineRule="auto"/>
        <w:jc w:val="both"/>
        <w:rPr>
          <w:sz w:val="24"/>
          <w:szCs w:val="24"/>
        </w:rPr>
      </w:pPr>
    </w:p>
    <w:p w14:paraId="2E8D1F9B" w14:textId="77025C51" w:rsidR="000B5C21" w:rsidRDefault="000B5C21" w:rsidP="00A657A3">
      <w:pPr>
        <w:spacing w:line="252" w:lineRule="auto"/>
        <w:jc w:val="both"/>
        <w:rPr>
          <w:sz w:val="24"/>
          <w:szCs w:val="24"/>
        </w:rPr>
      </w:pPr>
    </w:p>
    <w:p w14:paraId="309C758E" w14:textId="7D56923D" w:rsidR="000B5C21" w:rsidRDefault="000B5C21" w:rsidP="00A657A3">
      <w:pPr>
        <w:spacing w:line="252" w:lineRule="auto"/>
        <w:jc w:val="both"/>
        <w:rPr>
          <w:sz w:val="24"/>
          <w:szCs w:val="24"/>
        </w:rPr>
      </w:pPr>
    </w:p>
    <w:p w14:paraId="7D351D33" w14:textId="79AE3538" w:rsidR="000B5C21" w:rsidRDefault="000B5C21" w:rsidP="00A657A3">
      <w:pPr>
        <w:spacing w:line="252" w:lineRule="auto"/>
        <w:jc w:val="both"/>
        <w:rPr>
          <w:sz w:val="24"/>
          <w:szCs w:val="24"/>
        </w:rPr>
      </w:pPr>
    </w:p>
    <w:p w14:paraId="2B3CA3C0" w14:textId="5062C0B6" w:rsidR="000B5C21" w:rsidRDefault="000B5C21" w:rsidP="00A657A3">
      <w:pPr>
        <w:spacing w:line="252" w:lineRule="auto"/>
        <w:jc w:val="both"/>
        <w:rPr>
          <w:sz w:val="24"/>
          <w:szCs w:val="24"/>
        </w:rPr>
      </w:pPr>
    </w:p>
    <w:p w14:paraId="7787D64A" w14:textId="3134BC5C" w:rsidR="000B5C21" w:rsidRDefault="000B5C21" w:rsidP="00A657A3">
      <w:pPr>
        <w:spacing w:line="252" w:lineRule="auto"/>
        <w:jc w:val="both"/>
        <w:rPr>
          <w:sz w:val="24"/>
          <w:szCs w:val="24"/>
        </w:rPr>
      </w:pPr>
    </w:p>
    <w:p w14:paraId="4F2AE96A" w14:textId="3C49791A" w:rsidR="000B5C21" w:rsidRDefault="000B5C21" w:rsidP="00A657A3">
      <w:pPr>
        <w:spacing w:line="252" w:lineRule="auto"/>
        <w:jc w:val="both"/>
        <w:rPr>
          <w:sz w:val="24"/>
          <w:szCs w:val="24"/>
        </w:rPr>
      </w:pPr>
    </w:p>
    <w:p w14:paraId="69B79C01" w14:textId="43E8D018" w:rsidR="000B5C21" w:rsidRDefault="000B5C21" w:rsidP="00A657A3">
      <w:pPr>
        <w:spacing w:line="252" w:lineRule="auto"/>
        <w:jc w:val="both"/>
        <w:rPr>
          <w:sz w:val="24"/>
          <w:szCs w:val="24"/>
        </w:rPr>
      </w:pPr>
    </w:p>
    <w:p w14:paraId="5583FA9D" w14:textId="43324754" w:rsidR="000B5C21" w:rsidRDefault="000B5C21" w:rsidP="00A657A3">
      <w:pPr>
        <w:spacing w:line="252" w:lineRule="auto"/>
        <w:jc w:val="both"/>
        <w:rPr>
          <w:sz w:val="24"/>
          <w:szCs w:val="24"/>
        </w:rPr>
      </w:pPr>
    </w:p>
    <w:p w14:paraId="7AE749BD" w14:textId="77777777" w:rsidR="000B5C21" w:rsidRDefault="000B5C21" w:rsidP="00A657A3">
      <w:pPr>
        <w:spacing w:line="252" w:lineRule="auto"/>
        <w:jc w:val="both"/>
        <w:rPr>
          <w:sz w:val="24"/>
          <w:szCs w:val="24"/>
        </w:rPr>
      </w:pPr>
    </w:p>
    <w:p w14:paraId="68B58DA6" w14:textId="77777777" w:rsidR="00A657A3" w:rsidRDefault="00A657A3" w:rsidP="00A657A3">
      <w:pPr>
        <w:spacing w:line="252" w:lineRule="auto"/>
        <w:jc w:val="both"/>
        <w:rPr>
          <w:sz w:val="20"/>
          <w:szCs w:val="20"/>
        </w:rPr>
      </w:pPr>
      <w:r>
        <w:rPr>
          <w:sz w:val="24"/>
          <w:szCs w:val="24"/>
        </w:rPr>
        <w:t xml:space="preserve">                               </w:t>
      </w:r>
      <w:r>
        <w:rPr>
          <w:b/>
          <w:sz w:val="20"/>
          <w:szCs w:val="20"/>
        </w:rPr>
        <w:t xml:space="preserve"> Fig 11</w:t>
      </w:r>
      <w:r>
        <w:rPr>
          <w:sz w:val="20"/>
          <w:szCs w:val="20"/>
        </w:rPr>
        <w:t xml:space="preserve">: </w:t>
      </w:r>
      <w:proofErr w:type="spellStart"/>
      <w:r>
        <w:rPr>
          <w:sz w:val="20"/>
          <w:szCs w:val="20"/>
        </w:rPr>
        <w:t>HeatMap</w:t>
      </w:r>
      <w:proofErr w:type="spellEnd"/>
      <w:r>
        <w:rPr>
          <w:sz w:val="20"/>
          <w:szCs w:val="20"/>
        </w:rPr>
        <w:t xml:space="preserve"> of Entity Sentiment Distribution</w:t>
      </w:r>
    </w:p>
    <w:p w14:paraId="18081311" w14:textId="77777777" w:rsidR="00A657A3" w:rsidRDefault="00A657A3" w:rsidP="00A657A3">
      <w:pPr>
        <w:spacing w:line="252" w:lineRule="auto"/>
        <w:jc w:val="both"/>
        <w:rPr>
          <w:sz w:val="24"/>
          <w:szCs w:val="24"/>
        </w:rPr>
      </w:pPr>
    </w:p>
    <w:p w14:paraId="08D02D06" w14:textId="6E08A8BA" w:rsidR="00A657A3" w:rsidRDefault="00A657A3" w:rsidP="00A657A3">
      <w:pPr>
        <w:spacing w:line="252" w:lineRule="auto"/>
        <w:jc w:val="both"/>
        <w:rPr>
          <w:sz w:val="24"/>
          <w:szCs w:val="24"/>
        </w:rPr>
      </w:pPr>
    </w:p>
    <w:p w14:paraId="24C659B4" w14:textId="2A6BCA96" w:rsidR="00A657A3" w:rsidRDefault="00A657A3" w:rsidP="00A657A3">
      <w:pPr>
        <w:spacing w:line="252" w:lineRule="auto"/>
        <w:jc w:val="both"/>
        <w:rPr>
          <w:sz w:val="24"/>
          <w:szCs w:val="24"/>
        </w:rPr>
      </w:pPr>
    </w:p>
    <w:p w14:paraId="15989068" w14:textId="356E0758" w:rsidR="00A657A3" w:rsidRDefault="00A657A3" w:rsidP="00A657A3">
      <w:pPr>
        <w:spacing w:line="252" w:lineRule="auto"/>
        <w:jc w:val="both"/>
        <w:rPr>
          <w:sz w:val="20"/>
          <w:szCs w:val="20"/>
        </w:rPr>
      </w:pPr>
      <w:r>
        <w:rPr>
          <w:sz w:val="24"/>
          <w:szCs w:val="24"/>
        </w:rPr>
        <w:t xml:space="preserve">                     </w:t>
      </w:r>
      <w:r>
        <w:rPr>
          <w:b/>
          <w:sz w:val="20"/>
          <w:szCs w:val="20"/>
        </w:rPr>
        <w:t xml:space="preserve"> Fig 1</w:t>
      </w:r>
      <w:r w:rsidR="001F70B2">
        <w:rPr>
          <w:b/>
          <w:sz w:val="20"/>
          <w:szCs w:val="20"/>
        </w:rPr>
        <w:t>3</w:t>
      </w:r>
      <w:r>
        <w:rPr>
          <w:sz w:val="20"/>
          <w:szCs w:val="20"/>
        </w:rPr>
        <w:t xml:space="preserve"> : Confusion Matrix of Entity Sentiment Distributio</w:t>
      </w:r>
      <w:r w:rsidR="000B5C21">
        <w:rPr>
          <w:sz w:val="20"/>
          <w:szCs w:val="20"/>
        </w:rPr>
        <w:t>n</w:t>
      </w:r>
    </w:p>
    <w:p w14:paraId="5852BAFD" w14:textId="6E221C9F" w:rsidR="0082301E" w:rsidRPr="007E3F79" w:rsidRDefault="0082301E" w:rsidP="0082301E">
      <w:pPr>
        <w:jc w:val="center"/>
        <w:rPr>
          <w:b/>
          <w:bCs/>
          <w:sz w:val="24"/>
          <w:szCs w:val="24"/>
        </w:rPr>
      </w:pPr>
      <w:r w:rsidRPr="0082301E">
        <w:rPr>
          <w:b/>
          <w:bCs/>
        </w:rPr>
        <w:lastRenderedPageBreak/>
        <w:t xml:space="preserve"> </w:t>
      </w:r>
      <w:r w:rsidRPr="007E3F79">
        <w:rPr>
          <w:b/>
          <w:bCs/>
          <w:sz w:val="24"/>
          <w:szCs w:val="24"/>
        </w:rPr>
        <w:t>Formula for Logistic Regression  Twitter Sentiment Analysis</w:t>
      </w:r>
    </w:p>
    <w:p w14:paraId="204137D6" w14:textId="1C92061F" w:rsidR="0082301E" w:rsidRPr="0082301E" w:rsidRDefault="0082301E" w:rsidP="00A657A3">
      <w:pPr>
        <w:spacing w:line="252" w:lineRule="auto"/>
        <w:jc w:val="both"/>
        <w:rPr>
          <w:b/>
          <w:bCs/>
          <w:sz w:val="24"/>
          <w:szCs w:val="24"/>
        </w:rPr>
      </w:pPr>
    </w:p>
    <w:p w14:paraId="2279E99A" w14:textId="7BE94562" w:rsidR="0082301E" w:rsidRDefault="0082301E" w:rsidP="00A657A3">
      <w:pPr>
        <w:spacing w:line="252" w:lineRule="auto"/>
        <w:jc w:val="both"/>
        <w:rPr>
          <w:b/>
          <w:sz w:val="24"/>
          <w:szCs w:val="24"/>
        </w:rPr>
      </w:pPr>
    </w:p>
    <w:p w14:paraId="34BB368D" w14:textId="77E8231F" w:rsidR="0082301E" w:rsidRDefault="005A3FF0" w:rsidP="0082301E">
      <w:pPr>
        <w:spacing w:line="252" w:lineRule="auto"/>
        <w:jc w:val="both"/>
        <w:rPr>
          <w:bCs/>
          <w:sz w:val="20"/>
          <w:szCs w:val="20"/>
        </w:rPr>
      </w:pPr>
      <w:r w:rsidRPr="005A3FF0">
        <w:rPr>
          <w:bCs/>
          <w:sz w:val="20"/>
          <w:szCs w:val="20"/>
        </w:rPr>
        <w:t xml:space="preserve">Sentiment analysis, or determining the emotional content of textual input, is one of the most significant jobs in natural language processing (NLP). The importance of using tweet analysis to gauge public sentiment has increased with the widespread usage of social media platforms like Twitter. The implementation of logistic regression, a famous statistical approach for binary classification problems, can help sentiment analysis by classifying tweets as positive or negative. </w:t>
      </w:r>
    </w:p>
    <w:p w14:paraId="3E36F649" w14:textId="77777777" w:rsidR="0082301E" w:rsidRPr="0082301E" w:rsidRDefault="0082301E" w:rsidP="0082301E">
      <w:pPr>
        <w:spacing w:line="252" w:lineRule="auto"/>
        <w:jc w:val="both"/>
        <w:rPr>
          <w:bCs/>
          <w:sz w:val="20"/>
          <w:szCs w:val="20"/>
        </w:rPr>
      </w:pPr>
    </w:p>
    <w:p w14:paraId="26522E26" w14:textId="5ECDDAC6" w:rsidR="0082301E" w:rsidRPr="0082301E" w:rsidRDefault="0055587E" w:rsidP="0055587E">
      <w:pPr>
        <w:spacing w:line="252" w:lineRule="auto"/>
        <w:jc w:val="both"/>
        <w:rPr>
          <w:bCs/>
          <w:sz w:val="20"/>
          <w:szCs w:val="20"/>
        </w:rPr>
      </w:pPr>
      <w:r w:rsidRPr="0055587E">
        <w:rPr>
          <w:bCs/>
          <w:sz w:val="20"/>
          <w:szCs w:val="20"/>
        </w:rPr>
        <w:t>First, feature extraction is done in the logistic regression procedure for Twitter sentiment analysis. Since tweets are inherently unstructured, they must be transformed into a numerical representation. Term Frequency-Inverse Document Frequency (TF-IDF), Bag of Words (</w:t>
      </w:r>
      <w:proofErr w:type="spellStart"/>
      <w:r w:rsidRPr="0055587E">
        <w:rPr>
          <w:bCs/>
          <w:sz w:val="20"/>
          <w:szCs w:val="20"/>
        </w:rPr>
        <w:t>BoW</w:t>
      </w:r>
      <w:proofErr w:type="spellEnd"/>
      <w:r w:rsidRPr="0055587E">
        <w:rPr>
          <w:bCs/>
          <w:sz w:val="20"/>
          <w:szCs w:val="20"/>
        </w:rPr>
        <w:t xml:space="preserve">), and more sophisticated embeddings like Word2Vec, </w:t>
      </w:r>
      <w:proofErr w:type="spellStart"/>
      <w:r w:rsidRPr="0055587E">
        <w:rPr>
          <w:bCs/>
          <w:sz w:val="20"/>
          <w:szCs w:val="20"/>
        </w:rPr>
        <w:t>GloVe</w:t>
      </w:r>
      <w:proofErr w:type="spellEnd"/>
      <w:r w:rsidRPr="0055587E">
        <w:rPr>
          <w:bCs/>
          <w:sz w:val="20"/>
          <w:szCs w:val="20"/>
        </w:rPr>
        <w:t>, and BERT are frequently used to convert textual input into feature vectors.</w:t>
      </w:r>
    </w:p>
    <w:p w14:paraId="4592ED87" w14:textId="08EAC7F0" w:rsidR="0082301E" w:rsidRPr="0082301E" w:rsidRDefault="0082301E" w:rsidP="00A657A3">
      <w:pPr>
        <w:spacing w:line="252" w:lineRule="auto"/>
        <w:jc w:val="both"/>
        <w:rPr>
          <w:bCs/>
          <w:sz w:val="20"/>
          <w:szCs w:val="20"/>
        </w:rPr>
      </w:pPr>
    </w:p>
    <w:p w14:paraId="4BE7841E" w14:textId="56149F33" w:rsidR="0082301E" w:rsidRDefault="0082301E" w:rsidP="00A657A3">
      <w:pPr>
        <w:spacing w:line="252" w:lineRule="auto"/>
        <w:jc w:val="both"/>
        <w:rPr>
          <w:b/>
          <w:sz w:val="24"/>
          <w:szCs w:val="24"/>
        </w:rPr>
      </w:pPr>
      <w:r>
        <w:rPr>
          <w:noProof/>
          <w:sz w:val="24"/>
          <w:szCs w:val="24"/>
        </w:rPr>
        <w:drawing>
          <wp:anchor distT="0" distB="0" distL="114300" distR="114300" simplePos="0" relativeHeight="251677184" behindDoc="0" locked="0" layoutInCell="1" allowOverlap="1" wp14:anchorId="2C0C48EA" wp14:editId="093EF6F7">
            <wp:simplePos x="0" y="0"/>
            <wp:positionH relativeFrom="column">
              <wp:posOffset>546504</wp:posOffset>
            </wp:positionH>
            <wp:positionV relativeFrom="paragraph">
              <wp:posOffset>162848</wp:posOffset>
            </wp:positionV>
            <wp:extent cx="1988127" cy="72437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8127" cy="7243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2F851" w14:textId="702C51C6" w:rsidR="0082301E" w:rsidRDefault="0082301E" w:rsidP="00A657A3">
      <w:pPr>
        <w:spacing w:line="252" w:lineRule="auto"/>
        <w:jc w:val="both"/>
        <w:rPr>
          <w:b/>
          <w:sz w:val="24"/>
          <w:szCs w:val="24"/>
        </w:rPr>
      </w:pPr>
      <w:r>
        <w:rPr>
          <w:noProof/>
          <w:sz w:val="24"/>
          <w:szCs w:val="24"/>
        </w:rPr>
        <w:drawing>
          <wp:anchor distT="0" distB="0" distL="114300" distR="114300" simplePos="0" relativeHeight="251679232" behindDoc="0" locked="0" layoutInCell="1" allowOverlap="1" wp14:anchorId="3F882F5E" wp14:editId="19697898">
            <wp:simplePos x="0" y="0"/>
            <wp:positionH relativeFrom="column">
              <wp:posOffset>2981036</wp:posOffset>
            </wp:positionH>
            <wp:positionV relativeFrom="paragraph">
              <wp:posOffset>17145</wp:posOffset>
            </wp:positionV>
            <wp:extent cx="1288415" cy="594995"/>
            <wp:effectExtent l="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8415" cy="59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38CFDD" w14:textId="708A82E4" w:rsidR="0082301E" w:rsidRDefault="0082301E" w:rsidP="00A657A3">
      <w:pPr>
        <w:spacing w:line="252" w:lineRule="auto"/>
        <w:jc w:val="both"/>
        <w:rPr>
          <w:b/>
          <w:sz w:val="24"/>
          <w:szCs w:val="24"/>
        </w:rPr>
      </w:pPr>
    </w:p>
    <w:p w14:paraId="18AC002E" w14:textId="2A2E0931" w:rsidR="0082301E" w:rsidRDefault="0082301E" w:rsidP="00A657A3">
      <w:pPr>
        <w:spacing w:line="252" w:lineRule="auto"/>
        <w:jc w:val="both"/>
        <w:rPr>
          <w:b/>
          <w:sz w:val="24"/>
          <w:szCs w:val="24"/>
        </w:rPr>
      </w:pPr>
    </w:p>
    <w:p w14:paraId="3604AD25" w14:textId="77777777" w:rsidR="0082301E" w:rsidRDefault="0082301E" w:rsidP="00A657A3">
      <w:pPr>
        <w:spacing w:line="252" w:lineRule="auto"/>
        <w:jc w:val="both"/>
        <w:rPr>
          <w:b/>
          <w:sz w:val="24"/>
          <w:szCs w:val="24"/>
        </w:rPr>
      </w:pPr>
    </w:p>
    <w:p w14:paraId="18A28A70" w14:textId="6385E6B8" w:rsidR="0082301E" w:rsidRDefault="0082301E" w:rsidP="00A657A3">
      <w:pPr>
        <w:spacing w:line="252" w:lineRule="auto"/>
        <w:jc w:val="both"/>
        <w:rPr>
          <w:b/>
          <w:sz w:val="24"/>
          <w:szCs w:val="24"/>
        </w:rPr>
      </w:pPr>
    </w:p>
    <w:p w14:paraId="6917B7F4" w14:textId="12B58A71" w:rsidR="0082301E" w:rsidRDefault="0082301E" w:rsidP="00A657A3">
      <w:pPr>
        <w:spacing w:line="252" w:lineRule="auto"/>
        <w:jc w:val="both"/>
        <w:rPr>
          <w:b/>
          <w:sz w:val="24"/>
          <w:szCs w:val="24"/>
        </w:rPr>
      </w:pPr>
      <w:r>
        <w:rPr>
          <w:noProof/>
          <w:sz w:val="24"/>
          <w:szCs w:val="24"/>
        </w:rPr>
        <w:drawing>
          <wp:anchor distT="0" distB="0" distL="114300" distR="114300" simplePos="0" relativeHeight="251678208" behindDoc="0" locked="0" layoutInCell="1" allowOverlap="1" wp14:anchorId="74550093" wp14:editId="3869D4DC">
            <wp:simplePos x="0" y="0"/>
            <wp:positionH relativeFrom="column">
              <wp:posOffset>1014961</wp:posOffset>
            </wp:positionH>
            <wp:positionV relativeFrom="paragraph">
              <wp:posOffset>230736</wp:posOffset>
            </wp:positionV>
            <wp:extent cx="3449320" cy="46291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932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734D33" w14:textId="77777777" w:rsidR="0082301E" w:rsidRDefault="0082301E" w:rsidP="00A657A3">
      <w:pPr>
        <w:spacing w:line="252" w:lineRule="auto"/>
        <w:jc w:val="both"/>
        <w:rPr>
          <w:b/>
          <w:sz w:val="24"/>
          <w:szCs w:val="24"/>
        </w:rPr>
      </w:pPr>
    </w:p>
    <w:p w14:paraId="5988FD6C" w14:textId="18765D49" w:rsidR="000C1680" w:rsidRDefault="000C1680" w:rsidP="00A657A3">
      <w:pPr>
        <w:spacing w:line="252" w:lineRule="auto"/>
        <w:jc w:val="both"/>
        <w:rPr>
          <w:b/>
          <w:sz w:val="24"/>
          <w:szCs w:val="24"/>
        </w:rPr>
      </w:pPr>
      <w:r>
        <w:rPr>
          <w:b/>
          <w:sz w:val="24"/>
          <w:szCs w:val="24"/>
        </w:rPr>
        <w:t>Conclusion:</w:t>
      </w:r>
    </w:p>
    <w:p w14:paraId="716AAF19" w14:textId="52DC46AE" w:rsidR="000C1680" w:rsidRDefault="000C1680" w:rsidP="00A657A3">
      <w:pPr>
        <w:spacing w:line="252" w:lineRule="auto"/>
        <w:jc w:val="both"/>
        <w:rPr>
          <w:b/>
          <w:sz w:val="24"/>
          <w:szCs w:val="24"/>
        </w:rPr>
      </w:pPr>
      <w:r>
        <w:rPr>
          <w:b/>
          <w:sz w:val="24"/>
          <w:szCs w:val="24"/>
        </w:rPr>
        <w:t xml:space="preserve">     </w:t>
      </w:r>
    </w:p>
    <w:p w14:paraId="2501D40D" w14:textId="77777777" w:rsidR="0055587E" w:rsidRPr="0055587E" w:rsidRDefault="000C1680" w:rsidP="0055587E">
      <w:pPr>
        <w:spacing w:line="252" w:lineRule="auto"/>
        <w:jc w:val="both"/>
        <w:rPr>
          <w:bCs/>
          <w:sz w:val="20"/>
          <w:szCs w:val="20"/>
        </w:rPr>
      </w:pPr>
      <w:r>
        <w:rPr>
          <w:b/>
          <w:sz w:val="24"/>
          <w:szCs w:val="24"/>
        </w:rPr>
        <w:t xml:space="preserve">       </w:t>
      </w:r>
      <w:r w:rsidR="0055587E" w:rsidRPr="0055587E">
        <w:rPr>
          <w:bCs/>
          <w:sz w:val="20"/>
          <w:szCs w:val="20"/>
        </w:rPr>
        <w:t>By utilizing natural language processing (NLP) and logistic regression, the study effectively accomplished the objective of categorizing tweets according to human emotions into four categories: positive, negative, neutral, and irrelevant. With the addition of Dynamic Content Routing (DCR), the effectiveness of current systems has significantly increased and a more approachable sentiment analysis method is provided. This system eliminates the need for substantial training and offers a scalable and effective way to analyze social media sentiment. It leverages DCR to properly collect real-time sentiment from geolocated category-based tweets. For more extensive uses in social media analytics, this study emphasizes the possibilities of fusing DCR with geolocation filtering.</w:t>
      </w:r>
    </w:p>
    <w:p w14:paraId="2ADBF28C" w14:textId="5230C552" w:rsidR="000C1680" w:rsidRPr="000C1680" w:rsidRDefault="000C1680" w:rsidP="00A657A3">
      <w:pPr>
        <w:spacing w:line="252" w:lineRule="auto"/>
        <w:jc w:val="both"/>
        <w:rPr>
          <w:bCs/>
          <w:sz w:val="20"/>
          <w:szCs w:val="20"/>
        </w:rPr>
      </w:pPr>
    </w:p>
    <w:p w14:paraId="7A266815" w14:textId="77777777" w:rsidR="000C1680" w:rsidRDefault="000C1680" w:rsidP="00A657A3">
      <w:pPr>
        <w:spacing w:line="252" w:lineRule="auto"/>
        <w:jc w:val="both"/>
        <w:rPr>
          <w:b/>
          <w:sz w:val="24"/>
          <w:szCs w:val="24"/>
        </w:rPr>
      </w:pPr>
    </w:p>
    <w:p w14:paraId="2E354BAF" w14:textId="776F0BD8" w:rsidR="00A657A3" w:rsidRDefault="00A657A3" w:rsidP="00A657A3">
      <w:pPr>
        <w:spacing w:line="252" w:lineRule="auto"/>
        <w:jc w:val="both"/>
        <w:rPr>
          <w:b/>
          <w:sz w:val="24"/>
          <w:szCs w:val="24"/>
        </w:rPr>
      </w:pPr>
      <w:r>
        <w:rPr>
          <w:b/>
          <w:sz w:val="24"/>
          <w:szCs w:val="24"/>
        </w:rPr>
        <w:t>References:</w:t>
      </w:r>
    </w:p>
    <w:p w14:paraId="4DA54C91" w14:textId="77777777" w:rsidR="00A657A3" w:rsidRDefault="00A657A3" w:rsidP="00A657A3">
      <w:pPr>
        <w:spacing w:line="252" w:lineRule="auto"/>
        <w:jc w:val="both"/>
        <w:rPr>
          <w:sz w:val="26"/>
          <w:szCs w:val="26"/>
        </w:rPr>
      </w:pPr>
    </w:p>
    <w:p w14:paraId="59774844" w14:textId="77777777" w:rsidR="00A657A3" w:rsidRDefault="00A657A3" w:rsidP="000B5C21">
      <w:pPr>
        <w:widowControl/>
        <w:numPr>
          <w:ilvl w:val="0"/>
          <w:numId w:val="12"/>
        </w:numPr>
        <w:spacing w:line="252" w:lineRule="auto"/>
        <w:jc w:val="both"/>
        <w:rPr>
          <w:sz w:val="20"/>
          <w:szCs w:val="20"/>
        </w:rPr>
      </w:pPr>
      <w:r>
        <w:rPr>
          <w:sz w:val="20"/>
          <w:szCs w:val="20"/>
        </w:rPr>
        <w:t>Brown, T., Mann, B., Ryder, N., Subbiah, M., Kaplan, J., Dhariwal, Amodei, D. (</w:t>
      </w:r>
      <w:r>
        <w:rPr>
          <w:b/>
          <w:sz w:val="20"/>
          <w:szCs w:val="20"/>
        </w:rPr>
        <w:t>2020</w:t>
      </w:r>
      <w:r>
        <w:rPr>
          <w:sz w:val="20"/>
          <w:szCs w:val="20"/>
        </w:rPr>
        <w:t xml:space="preserve">). Language Models are Few-Shot Learners. </w:t>
      </w:r>
      <w:proofErr w:type="spellStart"/>
      <w:r>
        <w:rPr>
          <w:sz w:val="20"/>
          <w:szCs w:val="20"/>
        </w:rPr>
        <w:t>arXiv</w:t>
      </w:r>
      <w:proofErr w:type="spellEnd"/>
      <w:r>
        <w:rPr>
          <w:sz w:val="20"/>
          <w:szCs w:val="20"/>
        </w:rPr>
        <w:t xml:space="preserve"> preprint arXiv:2005.14165.</w:t>
      </w:r>
    </w:p>
    <w:p w14:paraId="501C40A1" w14:textId="77777777" w:rsidR="00A657A3" w:rsidRDefault="00A657A3" w:rsidP="00A657A3">
      <w:pPr>
        <w:spacing w:line="252" w:lineRule="auto"/>
        <w:ind w:left="720"/>
        <w:jc w:val="both"/>
        <w:rPr>
          <w:sz w:val="20"/>
          <w:szCs w:val="20"/>
        </w:rPr>
      </w:pPr>
    </w:p>
    <w:p w14:paraId="66E837DA" w14:textId="77777777" w:rsidR="00A657A3" w:rsidRDefault="00A657A3" w:rsidP="000B5C21">
      <w:pPr>
        <w:widowControl/>
        <w:numPr>
          <w:ilvl w:val="0"/>
          <w:numId w:val="12"/>
        </w:numPr>
        <w:spacing w:line="252" w:lineRule="auto"/>
        <w:jc w:val="both"/>
        <w:rPr>
          <w:sz w:val="20"/>
          <w:szCs w:val="20"/>
        </w:rPr>
      </w:pPr>
      <w:r>
        <w:rPr>
          <w:sz w:val="20"/>
          <w:szCs w:val="20"/>
        </w:rPr>
        <w:t>Devlin, J., Chang, M. W., Lee, K., &amp; Toutanova, K. (</w:t>
      </w:r>
      <w:r>
        <w:rPr>
          <w:b/>
          <w:sz w:val="20"/>
          <w:szCs w:val="20"/>
        </w:rPr>
        <w:t>2018</w:t>
      </w:r>
      <w:r>
        <w:rPr>
          <w:sz w:val="20"/>
          <w:szCs w:val="20"/>
        </w:rPr>
        <w:t xml:space="preserve">). BERT: Pre-training of Deep Bidirectional Transformers for Language Understanding. </w:t>
      </w:r>
      <w:proofErr w:type="spellStart"/>
      <w:r>
        <w:rPr>
          <w:sz w:val="20"/>
          <w:szCs w:val="20"/>
        </w:rPr>
        <w:t>arXiv</w:t>
      </w:r>
      <w:proofErr w:type="spellEnd"/>
      <w:r>
        <w:rPr>
          <w:sz w:val="20"/>
          <w:szCs w:val="20"/>
        </w:rPr>
        <w:t xml:space="preserve"> preprint arXiv:1810.04805.</w:t>
      </w:r>
    </w:p>
    <w:p w14:paraId="75B39E74" w14:textId="77777777" w:rsidR="00A657A3" w:rsidRDefault="00A657A3" w:rsidP="00A657A3">
      <w:pPr>
        <w:spacing w:line="252" w:lineRule="auto"/>
        <w:ind w:left="720"/>
        <w:jc w:val="both"/>
        <w:rPr>
          <w:sz w:val="20"/>
          <w:szCs w:val="20"/>
        </w:rPr>
      </w:pPr>
    </w:p>
    <w:p w14:paraId="06D2B670" w14:textId="77777777" w:rsidR="00A657A3" w:rsidRDefault="00A657A3" w:rsidP="000B5C21">
      <w:pPr>
        <w:widowControl/>
        <w:numPr>
          <w:ilvl w:val="0"/>
          <w:numId w:val="12"/>
        </w:numPr>
        <w:spacing w:line="252" w:lineRule="auto"/>
        <w:jc w:val="both"/>
        <w:rPr>
          <w:sz w:val="20"/>
          <w:szCs w:val="20"/>
        </w:rPr>
      </w:pPr>
      <w:r>
        <w:rPr>
          <w:sz w:val="20"/>
          <w:szCs w:val="20"/>
        </w:rPr>
        <w:t xml:space="preserve">Medhat, W., Hassan, A., &amp; </w:t>
      </w:r>
      <w:proofErr w:type="spellStart"/>
      <w:r>
        <w:rPr>
          <w:sz w:val="20"/>
          <w:szCs w:val="20"/>
        </w:rPr>
        <w:t>Korashy</w:t>
      </w:r>
      <w:proofErr w:type="spellEnd"/>
      <w:r>
        <w:rPr>
          <w:sz w:val="20"/>
          <w:szCs w:val="20"/>
        </w:rPr>
        <w:t>, H. (</w:t>
      </w:r>
      <w:r>
        <w:rPr>
          <w:b/>
          <w:sz w:val="20"/>
          <w:szCs w:val="20"/>
        </w:rPr>
        <w:t>2014)</w:t>
      </w:r>
      <w:r>
        <w:rPr>
          <w:sz w:val="20"/>
          <w:szCs w:val="20"/>
        </w:rPr>
        <w:t>. Sentiment analysis algorithms and applications: A survey. Ain Shams Engineering Journal, 5(4), 1093-1113.</w:t>
      </w:r>
    </w:p>
    <w:p w14:paraId="5CADA88C" w14:textId="77777777" w:rsidR="00A657A3" w:rsidRDefault="00A657A3" w:rsidP="00A657A3">
      <w:pPr>
        <w:spacing w:line="252" w:lineRule="auto"/>
        <w:ind w:left="720"/>
        <w:jc w:val="both"/>
        <w:rPr>
          <w:sz w:val="20"/>
          <w:szCs w:val="20"/>
        </w:rPr>
      </w:pPr>
    </w:p>
    <w:p w14:paraId="0D27F61A" w14:textId="77777777" w:rsidR="00A657A3" w:rsidRDefault="00A657A3" w:rsidP="000B5C21">
      <w:pPr>
        <w:widowControl/>
        <w:numPr>
          <w:ilvl w:val="0"/>
          <w:numId w:val="12"/>
        </w:numPr>
        <w:spacing w:line="252" w:lineRule="auto"/>
        <w:jc w:val="both"/>
        <w:rPr>
          <w:sz w:val="20"/>
          <w:szCs w:val="20"/>
        </w:rPr>
      </w:pPr>
      <w:r>
        <w:rPr>
          <w:sz w:val="20"/>
          <w:szCs w:val="20"/>
        </w:rPr>
        <w:t>Pak, A., &amp; Paroubek, P. (</w:t>
      </w:r>
      <w:r>
        <w:rPr>
          <w:b/>
          <w:sz w:val="20"/>
          <w:szCs w:val="20"/>
        </w:rPr>
        <w:t>2010</w:t>
      </w:r>
      <w:r>
        <w:rPr>
          <w:sz w:val="20"/>
          <w:szCs w:val="20"/>
        </w:rPr>
        <w:t>). Twitter as a Corpus for Sentiment Analysis and Opinion Mining. Proceedings of the Seventh International Conference on Language Resources and Evaluation (LREC'10), 1320-1326.</w:t>
      </w:r>
    </w:p>
    <w:p w14:paraId="511904DB" w14:textId="77777777" w:rsidR="00A657A3" w:rsidRDefault="00A657A3" w:rsidP="000B5C21">
      <w:pPr>
        <w:widowControl/>
        <w:numPr>
          <w:ilvl w:val="0"/>
          <w:numId w:val="12"/>
        </w:numPr>
        <w:spacing w:line="252" w:lineRule="auto"/>
        <w:jc w:val="both"/>
        <w:rPr>
          <w:sz w:val="20"/>
          <w:szCs w:val="20"/>
        </w:rPr>
      </w:pPr>
      <w:r>
        <w:rPr>
          <w:sz w:val="20"/>
          <w:szCs w:val="20"/>
        </w:rPr>
        <w:t xml:space="preserve">Radford, A., Wu, J., Child, R., Luan, D., Amodei, D., &amp; </w:t>
      </w:r>
      <w:proofErr w:type="spellStart"/>
      <w:r>
        <w:rPr>
          <w:sz w:val="20"/>
          <w:szCs w:val="20"/>
        </w:rPr>
        <w:t>Sutskever</w:t>
      </w:r>
      <w:proofErr w:type="spellEnd"/>
      <w:r>
        <w:rPr>
          <w:sz w:val="20"/>
          <w:szCs w:val="20"/>
        </w:rPr>
        <w:t>, I. (</w:t>
      </w:r>
      <w:r>
        <w:rPr>
          <w:b/>
          <w:sz w:val="20"/>
          <w:szCs w:val="20"/>
        </w:rPr>
        <w:t>2019</w:t>
      </w:r>
      <w:r>
        <w:rPr>
          <w:sz w:val="20"/>
          <w:szCs w:val="20"/>
        </w:rPr>
        <w:t>). Language Models are Unsupervised Multitask Learners. OpenAI Blog, 1(8), 9.</w:t>
      </w:r>
    </w:p>
    <w:p w14:paraId="47DC355A" w14:textId="77777777" w:rsidR="00A657A3" w:rsidRDefault="00A657A3" w:rsidP="00A657A3">
      <w:pPr>
        <w:spacing w:line="252" w:lineRule="auto"/>
        <w:ind w:left="720"/>
        <w:jc w:val="both"/>
        <w:rPr>
          <w:sz w:val="20"/>
          <w:szCs w:val="20"/>
        </w:rPr>
      </w:pPr>
    </w:p>
    <w:p w14:paraId="65F797D5" w14:textId="77777777" w:rsidR="00A657A3" w:rsidRDefault="00A657A3" w:rsidP="000B5C21">
      <w:pPr>
        <w:widowControl/>
        <w:numPr>
          <w:ilvl w:val="0"/>
          <w:numId w:val="12"/>
        </w:numPr>
        <w:spacing w:line="252" w:lineRule="auto"/>
        <w:jc w:val="both"/>
        <w:rPr>
          <w:sz w:val="20"/>
          <w:szCs w:val="20"/>
        </w:rPr>
      </w:pPr>
      <w:r>
        <w:rPr>
          <w:sz w:val="20"/>
          <w:szCs w:val="20"/>
        </w:rPr>
        <w:t>Sakaki, T., Okazaki, M., &amp; Matsuo, Y. (</w:t>
      </w:r>
      <w:r>
        <w:rPr>
          <w:b/>
          <w:sz w:val="20"/>
          <w:szCs w:val="20"/>
        </w:rPr>
        <w:t>2010</w:t>
      </w:r>
      <w:r>
        <w:rPr>
          <w:sz w:val="20"/>
          <w:szCs w:val="20"/>
        </w:rPr>
        <w:t>). Earthquake shakes Twitter users: real-time event detection by social sensors. Proceedings of the 19th international conference on World wide web, 851-860.</w:t>
      </w:r>
    </w:p>
    <w:p w14:paraId="6688B3EC" w14:textId="77777777" w:rsidR="00A657A3" w:rsidRDefault="00A657A3" w:rsidP="00A657A3">
      <w:pPr>
        <w:spacing w:line="252" w:lineRule="auto"/>
        <w:ind w:left="720"/>
        <w:jc w:val="both"/>
        <w:rPr>
          <w:sz w:val="20"/>
          <w:szCs w:val="20"/>
        </w:rPr>
      </w:pPr>
    </w:p>
    <w:p w14:paraId="256B5401" w14:textId="77777777" w:rsidR="00A657A3" w:rsidRDefault="00A657A3" w:rsidP="000B5C21">
      <w:pPr>
        <w:widowControl/>
        <w:numPr>
          <w:ilvl w:val="0"/>
          <w:numId w:val="12"/>
        </w:numPr>
        <w:spacing w:line="252" w:lineRule="auto"/>
        <w:jc w:val="both"/>
        <w:rPr>
          <w:sz w:val="20"/>
          <w:szCs w:val="20"/>
        </w:rPr>
      </w:pPr>
      <w:r>
        <w:rPr>
          <w:sz w:val="20"/>
          <w:szCs w:val="20"/>
        </w:rPr>
        <w:t>Yu, Z., &amp; Wang, Y. (</w:t>
      </w:r>
      <w:r>
        <w:rPr>
          <w:b/>
          <w:sz w:val="20"/>
          <w:szCs w:val="20"/>
        </w:rPr>
        <w:t>2015</w:t>
      </w:r>
      <w:r>
        <w:rPr>
          <w:sz w:val="20"/>
          <w:szCs w:val="20"/>
        </w:rPr>
        <w:t>). Analyzing public sentiments in Twitter data during major sports events. Proceedings of the 2015 IEEE International Conference on Big Data (Big Data), 275-283.</w:t>
      </w:r>
    </w:p>
    <w:p w14:paraId="21827A17" w14:textId="77777777" w:rsidR="00A657A3" w:rsidRDefault="00A657A3" w:rsidP="00A657A3">
      <w:pPr>
        <w:spacing w:line="252" w:lineRule="auto"/>
        <w:ind w:left="720"/>
        <w:jc w:val="both"/>
        <w:rPr>
          <w:sz w:val="20"/>
          <w:szCs w:val="20"/>
        </w:rPr>
      </w:pPr>
    </w:p>
    <w:p w14:paraId="25928206" w14:textId="77777777" w:rsidR="00A657A3" w:rsidRDefault="00A657A3" w:rsidP="000B5C21">
      <w:pPr>
        <w:widowControl/>
        <w:numPr>
          <w:ilvl w:val="0"/>
          <w:numId w:val="12"/>
        </w:numPr>
        <w:spacing w:line="252" w:lineRule="auto"/>
        <w:jc w:val="both"/>
        <w:rPr>
          <w:sz w:val="20"/>
          <w:szCs w:val="20"/>
        </w:rPr>
      </w:pPr>
      <w:r>
        <w:rPr>
          <w:sz w:val="20"/>
          <w:szCs w:val="20"/>
        </w:rPr>
        <w:t xml:space="preserve">Kim, Y., </w:t>
      </w:r>
      <w:proofErr w:type="spellStart"/>
      <w:r>
        <w:rPr>
          <w:sz w:val="20"/>
          <w:szCs w:val="20"/>
        </w:rPr>
        <w:t>Jernite</w:t>
      </w:r>
      <w:proofErr w:type="spellEnd"/>
      <w:r>
        <w:rPr>
          <w:sz w:val="20"/>
          <w:szCs w:val="20"/>
        </w:rPr>
        <w:t>, Y., Sontag, D., &amp; Rush, A. M. (</w:t>
      </w:r>
      <w:r>
        <w:rPr>
          <w:b/>
          <w:sz w:val="20"/>
          <w:szCs w:val="20"/>
        </w:rPr>
        <w:t>2016</w:t>
      </w:r>
      <w:r>
        <w:rPr>
          <w:sz w:val="20"/>
          <w:szCs w:val="20"/>
        </w:rPr>
        <w:t xml:space="preserve">). "Character-Aware Neural Language Models." </w:t>
      </w:r>
      <w:proofErr w:type="spellStart"/>
      <w:r>
        <w:rPr>
          <w:i/>
          <w:sz w:val="20"/>
          <w:szCs w:val="20"/>
        </w:rPr>
        <w:t>arXiv</w:t>
      </w:r>
      <w:proofErr w:type="spellEnd"/>
      <w:r>
        <w:rPr>
          <w:i/>
          <w:sz w:val="20"/>
          <w:szCs w:val="20"/>
        </w:rPr>
        <w:t xml:space="preserve"> preprint arXiv:1508.06615</w:t>
      </w:r>
      <w:r>
        <w:rPr>
          <w:sz w:val="20"/>
          <w:szCs w:val="20"/>
        </w:rPr>
        <w:t>.</w:t>
      </w:r>
    </w:p>
    <w:p w14:paraId="0092E677" w14:textId="77777777" w:rsidR="00A657A3" w:rsidRDefault="00A657A3" w:rsidP="00A657A3">
      <w:pPr>
        <w:spacing w:line="252" w:lineRule="auto"/>
        <w:ind w:left="720"/>
        <w:jc w:val="both"/>
        <w:rPr>
          <w:sz w:val="20"/>
          <w:szCs w:val="20"/>
        </w:rPr>
      </w:pPr>
    </w:p>
    <w:p w14:paraId="1EA0253F" w14:textId="77777777" w:rsidR="00A657A3" w:rsidRDefault="00A657A3" w:rsidP="000B5C21">
      <w:pPr>
        <w:widowControl/>
        <w:numPr>
          <w:ilvl w:val="0"/>
          <w:numId w:val="12"/>
        </w:numPr>
        <w:spacing w:line="252" w:lineRule="auto"/>
        <w:jc w:val="both"/>
        <w:rPr>
          <w:sz w:val="20"/>
          <w:szCs w:val="20"/>
        </w:rPr>
      </w:pPr>
      <w:r>
        <w:rPr>
          <w:sz w:val="20"/>
          <w:szCs w:val="20"/>
        </w:rPr>
        <w:t xml:space="preserve">Jansen, B. J., Zhang, M., Sobel, K., &amp; </w:t>
      </w:r>
      <w:proofErr w:type="spellStart"/>
      <w:r>
        <w:rPr>
          <w:sz w:val="20"/>
          <w:szCs w:val="20"/>
        </w:rPr>
        <w:t>Chowdury</w:t>
      </w:r>
      <w:proofErr w:type="spellEnd"/>
      <w:r>
        <w:rPr>
          <w:sz w:val="20"/>
          <w:szCs w:val="20"/>
        </w:rPr>
        <w:t>, A. (</w:t>
      </w:r>
      <w:r>
        <w:rPr>
          <w:b/>
          <w:sz w:val="20"/>
          <w:szCs w:val="20"/>
        </w:rPr>
        <w:t>2009</w:t>
      </w:r>
      <w:r>
        <w:rPr>
          <w:sz w:val="20"/>
          <w:szCs w:val="20"/>
        </w:rPr>
        <w:t xml:space="preserve">). "Twitter power: Tweets as electronic word of mouth." </w:t>
      </w:r>
      <w:r>
        <w:rPr>
          <w:i/>
          <w:sz w:val="20"/>
          <w:szCs w:val="20"/>
        </w:rPr>
        <w:t>Journal of the American Society for Information Science and Technology, 60</w:t>
      </w:r>
      <w:r>
        <w:rPr>
          <w:sz w:val="20"/>
          <w:szCs w:val="20"/>
        </w:rPr>
        <w:t>(11), 2169-2188.</w:t>
      </w:r>
    </w:p>
    <w:p w14:paraId="00C19658" w14:textId="77777777" w:rsidR="00A657A3" w:rsidRDefault="00A657A3" w:rsidP="00A657A3">
      <w:pPr>
        <w:spacing w:line="252" w:lineRule="auto"/>
        <w:ind w:left="720"/>
        <w:jc w:val="both"/>
        <w:rPr>
          <w:sz w:val="24"/>
          <w:szCs w:val="24"/>
        </w:rPr>
      </w:pPr>
    </w:p>
    <w:p w14:paraId="1DB14C48" w14:textId="77777777" w:rsidR="00A657A3" w:rsidRDefault="00A657A3" w:rsidP="000B5C21">
      <w:pPr>
        <w:widowControl/>
        <w:numPr>
          <w:ilvl w:val="0"/>
          <w:numId w:val="12"/>
        </w:numPr>
        <w:spacing w:line="252" w:lineRule="auto"/>
        <w:jc w:val="both"/>
        <w:rPr>
          <w:sz w:val="20"/>
          <w:szCs w:val="20"/>
        </w:rPr>
      </w:pPr>
      <w:r>
        <w:rPr>
          <w:sz w:val="20"/>
          <w:szCs w:val="20"/>
        </w:rPr>
        <w:t>Go, A., Bhayani, R., &amp; Huang, L. (</w:t>
      </w:r>
      <w:r>
        <w:rPr>
          <w:b/>
          <w:sz w:val="20"/>
          <w:szCs w:val="20"/>
        </w:rPr>
        <w:t>2009</w:t>
      </w:r>
      <w:r>
        <w:rPr>
          <w:sz w:val="20"/>
          <w:szCs w:val="20"/>
        </w:rPr>
        <w:t xml:space="preserve">). "Twitter sentiment classification using distant supervision." </w:t>
      </w:r>
      <w:r>
        <w:rPr>
          <w:i/>
          <w:sz w:val="20"/>
          <w:szCs w:val="20"/>
        </w:rPr>
        <w:t>CS224N Project Report, Stanford</w:t>
      </w:r>
      <w:r>
        <w:rPr>
          <w:sz w:val="20"/>
          <w:szCs w:val="20"/>
        </w:rPr>
        <w:t>.</w:t>
      </w:r>
    </w:p>
    <w:p w14:paraId="35C8189F" w14:textId="77777777" w:rsidR="00A657A3" w:rsidRDefault="00A657A3" w:rsidP="00A657A3">
      <w:pPr>
        <w:spacing w:line="252" w:lineRule="auto"/>
        <w:ind w:left="720"/>
        <w:jc w:val="both"/>
        <w:rPr>
          <w:sz w:val="20"/>
          <w:szCs w:val="20"/>
        </w:rPr>
      </w:pPr>
    </w:p>
    <w:p w14:paraId="58656AC5" w14:textId="77777777" w:rsidR="00A657A3" w:rsidRDefault="00A657A3" w:rsidP="000B5C21">
      <w:pPr>
        <w:widowControl/>
        <w:numPr>
          <w:ilvl w:val="0"/>
          <w:numId w:val="12"/>
        </w:numPr>
        <w:spacing w:line="252" w:lineRule="auto"/>
        <w:jc w:val="both"/>
        <w:rPr>
          <w:sz w:val="20"/>
          <w:szCs w:val="20"/>
        </w:rPr>
      </w:pPr>
      <w:r>
        <w:rPr>
          <w:sz w:val="20"/>
          <w:szCs w:val="20"/>
        </w:rPr>
        <w:t>Pang, B., &amp; Lee, L. (</w:t>
      </w:r>
      <w:r>
        <w:rPr>
          <w:b/>
          <w:sz w:val="20"/>
          <w:szCs w:val="20"/>
        </w:rPr>
        <w:t>2008</w:t>
      </w:r>
      <w:r>
        <w:rPr>
          <w:sz w:val="20"/>
          <w:szCs w:val="20"/>
        </w:rPr>
        <w:t xml:space="preserve">). "Opinion mining and sentiment analysis." </w:t>
      </w:r>
      <w:r>
        <w:rPr>
          <w:i/>
          <w:sz w:val="20"/>
          <w:szCs w:val="20"/>
        </w:rPr>
        <w:t>Foundations and Trends in Information Retrieval, 2</w:t>
      </w:r>
      <w:r>
        <w:rPr>
          <w:sz w:val="20"/>
          <w:szCs w:val="20"/>
        </w:rPr>
        <w:t>(1-2), 1-135.</w:t>
      </w:r>
    </w:p>
    <w:p w14:paraId="45BDEDB2" w14:textId="77777777" w:rsidR="00A657A3" w:rsidRDefault="00A657A3" w:rsidP="000B5C21">
      <w:pPr>
        <w:widowControl/>
        <w:numPr>
          <w:ilvl w:val="0"/>
          <w:numId w:val="12"/>
        </w:numPr>
        <w:spacing w:line="252" w:lineRule="auto"/>
        <w:jc w:val="both"/>
        <w:rPr>
          <w:sz w:val="20"/>
          <w:szCs w:val="20"/>
        </w:rPr>
      </w:pPr>
      <w:r>
        <w:rPr>
          <w:sz w:val="20"/>
          <w:szCs w:val="20"/>
        </w:rPr>
        <w:t>Bollen, J., Mao, H., &amp; Zeng, X. (</w:t>
      </w:r>
      <w:r>
        <w:rPr>
          <w:b/>
          <w:sz w:val="20"/>
          <w:szCs w:val="20"/>
        </w:rPr>
        <w:t>2011</w:t>
      </w:r>
      <w:r>
        <w:rPr>
          <w:sz w:val="20"/>
          <w:szCs w:val="20"/>
        </w:rPr>
        <w:t xml:space="preserve">). "Twitter mood predicts the stock market." </w:t>
      </w:r>
      <w:r>
        <w:rPr>
          <w:i/>
          <w:sz w:val="20"/>
          <w:szCs w:val="20"/>
        </w:rPr>
        <w:t>Journal of Computational Science, 2</w:t>
      </w:r>
      <w:r>
        <w:rPr>
          <w:sz w:val="20"/>
          <w:szCs w:val="20"/>
        </w:rPr>
        <w:t>(1), 1-8.</w:t>
      </w:r>
    </w:p>
    <w:p w14:paraId="22548F3F" w14:textId="77777777" w:rsidR="00A657A3" w:rsidRDefault="00A657A3" w:rsidP="00A657A3">
      <w:pPr>
        <w:spacing w:before="238"/>
        <w:ind w:left="907" w:right="720"/>
      </w:pPr>
    </w:p>
    <w:p w14:paraId="00A5A0FD" w14:textId="77777777" w:rsidR="00654996" w:rsidRPr="00A657A3" w:rsidRDefault="00654996" w:rsidP="00A657A3"/>
    <w:sectPr w:rsidR="00654996" w:rsidRPr="00A657A3" w:rsidSect="00654996">
      <w:headerReference w:type="even" r:id="rId25"/>
      <w:headerReference w:type="default" r:id="rId26"/>
      <w:pgSz w:w="11910" w:h="16840"/>
      <w:pgMar w:top="2600" w:right="1680" w:bottom="2304" w:left="1685"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B8420" w14:textId="77777777" w:rsidR="00C42A21" w:rsidRDefault="00C42A21" w:rsidP="0009214C">
      <w:r>
        <w:separator/>
      </w:r>
    </w:p>
  </w:endnote>
  <w:endnote w:type="continuationSeparator" w:id="0">
    <w:p w14:paraId="3F6435E7" w14:textId="77777777" w:rsidR="00C42A21" w:rsidRDefault="00C42A21" w:rsidP="0009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2D2FA" w14:textId="77777777" w:rsidR="00C42A21" w:rsidRDefault="00C42A21" w:rsidP="0009214C">
      <w:r>
        <w:separator/>
      </w:r>
    </w:p>
  </w:footnote>
  <w:footnote w:type="continuationSeparator" w:id="0">
    <w:p w14:paraId="7DF88715" w14:textId="77777777" w:rsidR="00C42A21" w:rsidRDefault="00C42A21" w:rsidP="00092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C3454" w14:textId="0C9F070E" w:rsidR="0009214C" w:rsidRDefault="00A657A3">
    <w:pPr>
      <w:pStyle w:val="BodyText"/>
      <w:spacing w:line="14" w:lineRule="auto"/>
    </w:pPr>
    <w:r>
      <w:rPr>
        <w:noProof/>
      </w:rPr>
      <mc:AlternateContent>
        <mc:Choice Requires="wps">
          <w:drawing>
            <wp:anchor distT="0" distB="0" distL="114300" distR="114300" simplePos="0" relativeHeight="503300528" behindDoc="1" locked="0" layoutInCell="1" allowOverlap="1" wp14:anchorId="5B177BCA" wp14:editId="15161E8F">
              <wp:simplePos x="0" y="0"/>
              <wp:positionH relativeFrom="page">
                <wp:posOffset>1558290</wp:posOffset>
              </wp:positionH>
              <wp:positionV relativeFrom="page">
                <wp:posOffset>1532255</wp:posOffset>
              </wp:positionV>
              <wp:extent cx="165100" cy="139700"/>
              <wp:effectExtent l="0" t="0" r="635" b="4445"/>
              <wp:wrapNone/>
              <wp:docPr id="2067827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C05B7" w14:textId="77777777" w:rsidR="0009214C" w:rsidRDefault="00733DD2">
                          <w:pPr>
                            <w:spacing w:line="204" w:lineRule="exact"/>
                            <w:ind w:left="40"/>
                            <w:rPr>
                              <w:sz w:val="18"/>
                            </w:rPr>
                          </w:pPr>
                          <w:r>
                            <w:fldChar w:fldCharType="begin"/>
                          </w:r>
                          <w:r w:rsidR="0067266D">
                            <w:rPr>
                              <w:sz w:val="18"/>
                            </w:rPr>
                            <w:instrText xml:space="preserve"> PAGE </w:instrText>
                          </w:r>
                          <w:r>
                            <w:fldChar w:fldCharType="separate"/>
                          </w:r>
                          <w:r w:rsidR="002E32E3">
                            <w:rPr>
                              <w:noProof/>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77BCA" id="_x0000_t202" coordsize="21600,21600" o:spt="202" path="m,l,21600r21600,l21600,xe">
              <v:stroke joinstyle="miter"/>
              <v:path gradientshapeok="t" o:connecttype="rect"/>
            </v:shapetype>
            <v:shape id="Text Box 2" o:spid="_x0000_s1026"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4BAC05B7" w14:textId="77777777" w:rsidR="0009214C" w:rsidRDefault="00733DD2">
                    <w:pPr>
                      <w:spacing w:line="204" w:lineRule="exact"/>
                      <w:ind w:left="40"/>
                      <w:rPr>
                        <w:sz w:val="18"/>
                      </w:rPr>
                    </w:pPr>
                    <w:r>
                      <w:fldChar w:fldCharType="begin"/>
                    </w:r>
                    <w:r w:rsidR="0067266D">
                      <w:rPr>
                        <w:sz w:val="18"/>
                      </w:rPr>
                      <w:instrText xml:space="preserve"> PAGE </w:instrText>
                    </w:r>
                    <w:r>
                      <w:fldChar w:fldCharType="separate"/>
                    </w:r>
                    <w:r w:rsidR="002E32E3">
                      <w:rPr>
                        <w:noProof/>
                        <w:sz w:val="18"/>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C1289" w14:textId="40C93E76" w:rsidR="0009214C" w:rsidRDefault="00A657A3">
    <w:pPr>
      <w:pStyle w:val="BodyText"/>
      <w:spacing w:line="14" w:lineRule="auto"/>
    </w:pPr>
    <w:r>
      <w:rPr>
        <w:noProof/>
      </w:rPr>
      <mc:AlternateContent>
        <mc:Choice Requires="wps">
          <w:drawing>
            <wp:anchor distT="0" distB="0" distL="114300" distR="114300" simplePos="0" relativeHeight="503300552" behindDoc="1" locked="0" layoutInCell="1" allowOverlap="1" wp14:anchorId="2EF4E1DB" wp14:editId="2BE9BB75">
              <wp:simplePos x="0" y="0"/>
              <wp:positionH relativeFrom="page">
                <wp:posOffset>5836920</wp:posOffset>
              </wp:positionH>
              <wp:positionV relativeFrom="page">
                <wp:posOffset>1532255</wp:posOffset>
              </wp:positionV>
              <wp:extent cx="165100" cy="139700"/>
              <wp:effectExtent l="0" t="0" r="0" b="4445"/>
              <wp:wrapNone/>
              <wp:docPr id="600122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F511B" w14:textId="77777777" w:rsidR="0009214C" w:rsidRDefault="00733DD2">
                          <w:pPr>
                            <w:spacing w:line="204" w:lineRule="exact"/>
                            <w:ind w:left="40"/>
                            <w:rPr>
                              <w:sz w:val="18"/>
                            </w:rPr>
                          </w:pPr>
                          <w:r>
                            <w:fldChar w:fldCharType="begin"/>
                          </w:r>
                          <w:r w:rsidR="0067266D">
                            <w:rPr>
                              <w:sz w:val="18"/>
                            </w:rPr>
                            <w:instrText xml:space="preserve"> PAGE </w:instrText>
                          </w:r>
                          <w:r>
                            <w:fldChar w:fldCharType="separate"/>
                          </w:r>
                          <w:r w:rsidR="002E32E3">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4E1DB" id="_x0000_t202" coordsize="21600,21600" o:spt="202" path="m,l,21600r21600,l21600,xe">
              <v:stroke joinstyle="miter"/>
              <v:path gradientshapeok="t" o:connecttype="rect"/>
            </v:shapetype>
            <v:shape id="Text Box 1" o:spid="_x0000_s1027"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158F511B" w14:textId="77777777" w:rsidR="0009214C" w:rsidRDefault="00733DD2">
                    <w:pPr>
                      <w:spacing w:line="204" w:lineRule="exact"/>
                      <w:ind w:left="40"/>
                      <w:rPr>
                        <w:sz w:val="18"/>
                      </w:rPr>
                    </w:pPr>
                    <w:r>
                      <w:fldChar w:fldCharType="begin"/>
                    </w:r>
                    <w:r w:rsidR="0067266D">
                      <w:rPr>
                        <w:sz w:val="18"/>
                      </w:rPr>
                      <w:instrText xml:space="preserve"> PAGE </w:instrText>
                    </w:r>
                    <w:r>
                      <w:fldChar w:fldCharType="separate"/>
                    </w:r>
                    <w:r w:rsidR="002E32E3">
                      <w:rPr>
                        <w:noProof/>
                        <w:sz w:val="18"/>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515F007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5BD062C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C501B85"/>
    <w:multiLevelType w:val="multilevel"/>
    <w:tmpl w:val="F8800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646FAE"/>
    <w:multiLevelType w:val="hybridMultilevel"/>
    <w:tmpl w:val="68E22D22"/>
    <w:lvl w:ilvl="0" w:tplc="C83ACBC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2CF8B5E2">
      <w:numFmt w:val="bullet"/>
      <w:lvlText w:val="•"/>
      <w:lvlJc w:val="left"/>
      <w:pPr>
        <w:ind w:left="1898" w:hanging="249"/>
      </w:pPr>
      <w:rPr>
        <w:rFonts w:hint="default"/>
      </w:rPr>
    </w:lvl>
    <w:lvl w:ilvl="2" w:tplc="43D6D460">
      <w:numFmt w:val="bullet"/>
      <w:lvlText w:val="•"/>
      <w:lvlJc w:val="left"/>
      <w:pPr>
        <w:ind w:left="2636" w:hanging="249"/>
      </w:pPr>
      <w:rPr>
        <w:rFonts w:hint="default"/>
      </w:rPr>
    </w:lvl>
    <w:lvl w:ilvl="3" w:tplc="FA1826EE">
      <w:numFmt w:val="bullet"/>
      <w:lvlText w:val="•"/>
      <w:lvlJc w:val="left"/>
      <w:pPr>
        <w:ind w:left="3375" w:hanging="249"/>
      </w:pPr>
      <w:rPr>
        <w:rFonts w:hint="default"/>
      </w:rPr>
    </w:lvl>
    <w:lvl w:ilvl="4" w:tplc="EE7220AC">
      <w:numFmt w:val="bullet"/>
      <w:lvlText w:val="•"/>
      <w:lvlJc w:val="left"/>
      <w:pPr>
        <w:ind w:left="4113" w:hanging="249"/>
      </w:pPr>
      <w:rPr>
        <w:rFonts w:hint="default"/>
      </w:rPr>
    </w:lvl>
    <w:lvl w:ilvl="5" w:tplc="E9F2AEDE">
      <w:numFmt w:val="bullet"/>
      <w:lvlText w:val="•"/>
      <w:lvlJc w:val="left"/>
      <w:pPr>
        <w:ind w:left="4852" w:hanging="249"/>
      </w:pPr>
      <w:rPr>
        <w:rFonts w:hint="default"/>
      </w:rPr>
    </w:lvl>
    <w:lvl w:ilvl="6" w:tplc="02EEA524">
      <w:numFmt w:val="bullet"/>
      <w:lvlText w:val="•"/>
      <w:lvlJc w:val="left"/>
      <w:pPr>
        <w:ind w:left="5590" w:hanging="249"/>
      </w:pPr>
      <w:rPr>
        <w:rFonts w:hint="default"/>
      </w:rPr>
    </w:lvl>
    <w:lvl w:ilvl="7" w:tplc="093C99A8">
      <w:numFmt w:val="bullet"/>
      <w:lvlText w:val="•"/>
      <w:lvlJc w:val="left"/>
      <w:pPr>
        <w:ind w:left="6329" w:hanging="249"/>
      </w:pPr>
      <w:rPr>
        <w:rFonts w:hint="default"/>
      </w:rPr>
    </w:lvl>
    <w:lvl w:ilvl="8" w:tplc="2B0CD0F4">
      <w:numFmt w:val="bullet"/>
      <w:lvlText w:val="•"/>
      <w:lvlJc w:val="left"/>
      <w:pPr>
        <w:ind w:left="7067" w:hanging="249"/>
      </w:pPr>
      <w:rPr>
        <w:rFonts w:hint="default"/>
      </w:rPr>
    </w:lvl>
  </w:abstractNum>
  <w:abstractNum w:abstractNumId="4" w15:restartNumberingAfterBreak="0">
    <w:nsid w:val="28F56B04"/>
    <w:multiLevelType w:val="hybridMultilevel"/>
    <w:tmpl w:val="9AB233CA"/>
    <w:lvl w:ilvl="0" w:tplc="53F8AD74">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D0D4D8DC">
      <w:numFmt w:val="bullet"/>
      <w:lvlText w:val=""/>
      <w:lvlJc w:val="left"/>
      <w:pPr>
        <w:ind w:left="1533" w:hanging="348"/>
      </w:pPr>
      <w:rPr>
        <w:rFonts w:ascii="Symbol" w:eastAsia="Symbol" w:hAnsi="Symbol" w:cs="Symbol" w:hint="default"/>
        <w:w w:val="100"/>
        <w:sz w:val="20"/>
        <w:szCs w:val="20"/>
      </w:rPr>
    </w:lvl>
    <w:lvl w:ilvl="2" w:tplc="27624FDE">
      <w:numFmt w:val="bullet"/>
      <w:lvlText w:val="•"/>
      <w:lvlJc w:val="left"/>
      <w:pPr>
        <w:ind w:left="2318" w:hanging="348"/>
      </w:pPr>
      <w:rPr>
        <w:rFonts w:hint="default"/>
      </w:rPr>
    </w:lvl>
    <w:lvl w:ilvl="3" w:tplc="907C525A">
      <w:numFmt w:val="bullet"/>
      <w:lvlText w:val="•"/>
      <w:lvlJc w:val="left"/>
      <w:pPr>
        <w:ind w:left="3096" w:hanging="348"/>
      </w:pPr>
      <w:rPr>
        <w:rFonts w:hint="default"/>
      </w:rPr>
    </w:lvl>
    <w:lvl w:ilvl="4" w:tplc="BF522E56">
      <w:numFmt w:val="bullet"/>
      <w:lvlText w:val="•"/>
      <w:lvlJc w:val="left"/>
      <w:pPr>
        <w:ind w:left="3874" w:hanging="348"/>
      </w:pPr>
      <w:rPr>
        <w:rFonts w:hint="default"/>
      </w:rPr>
    </w:lvl>
    <w:lvl w:ilvl="5" w:tplc="F1224814">
      <w:numFmt w:val="bullet"/>
      <w:lvlText w:val="•"/>
      <w:lvlJc w:val="left"/>
      <w:pPr>
        <w:ind w:left="4653" w:hanging="348"/>
      </w:pPr>
      <w:rPr>
        <w:rFonts w:hint="default"/>
      </w:rPr>
    </w:lvl>
    <w:lvl w:ilvl="6" w:tplc="79540DF8">
      <w:numFmt w:val="bullet"/>
      <w:lvlText w:val="•"/>
      <w:lvlJc w:val="left"/>
      <w:pPr>
        <w:ind w:left="5431" w:hanging="348"/>
      </w:pPr>
      <w:rPr>
        <w:rFonts w:hint="default"/>
      </w:rPr>
    </w:lvl>
    <w:lvl w:ilvl="7" w:tplc="30D4826E">
      <w:numFmt w:val="bullet"/>
      <w:lvlText w:val="•"/>
      <w:lvlJc w:val="left"/>
      <w:pPr>
        <w:ind w:left="6209" w:hanging="348"/>
      </w:pPr>
      <w:rPr>
        <w:rFonts w:hint="default"/>
      </w:rPr>
    </w:lvl>
    <w:lvl w:ilvl="8" w:tplc="5B7E68F0">
      <w:numFmt w:val="bullet"/>
      <w:lvlText w:val="•"/>
      <w:lvlJc w:val="left"/>
      <w:pPr>
        <w:ind w:left="6987" w:hanging="348"/>
      </w:pPr>
      <w:rPr>
        <w:rFonts w:hint="default"/>
      </w:rPr>
    </w:lvl>
  </w:abstractNum>
  <w:abstractNum w:abstractNumId="5" w15:restartNumberingAfterBreak="0">
    <w:nsid w:val="38AF5FF0"/>
    <w:multiLevelType w:val="multilevel"/>
    <w:tmpl w:val="BE5E94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2508E6"/>
    <w:multiLevelType w:val="multilevel"/>
    <w:tmpl w:val="00F4F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1846F7"/>
    <w:multiLevelType w:val="multilevel"/>
    <w:tmpl w:val="8CB46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DE7573"/>
    <w:multiLevelType w:val="hybridMultilevel"/>
    <w:tmpl w:val="36CA3E7A"/>
    <w:lvl w:ilvl="0" w:tplc="33940E7A">
      <w:numFmt w:val="bullet"/>
      <w:lvlText w:val=""/>
      <w:lvlJc w:val="left"/>
      <w:pPr>
        <w:ind w:left="1040" w:hanging="227"/>
      </w:pPr>
      <w:rPr>
        <w:rFonts w:ascii="Symbol" w:eastAsia="Symbol" w:hAnsi="Symbol" w:cs="Symbol" w:hint="default"/>
        <w:w w:val="100"/>
        <w:sz w:val="20"/>
        <w:szCs w:val="20"/>
      </w:rPr>
    </w:lvl>
    <w:lvl w:ilvl="1" w:tplc="D4043AC8">
      <w:numFmt w:val="bullet"/>
      <w:lvlText w:val="•"/>
      <w:lvlJc w:val="left"/>
      <w:pPr>
        <w:ind w:left="1790" w:hanging="227"/>
      </w:pPr>
      <w:rPr>
        <w:rFonts w:hint="default"/>
      </w:rPr>
    </w:lvl>
    <w:lvl w:ilvl="2" w:tplc="6C021070">
      <w:numFmt w:val="bullet"/>
      <w:lvlText w:val="•"/>
      <w:lvlJc w:val="left"/>
      <w:pPr>
        <w:ind w:left="2540" w:hanging="227"/>
      </w:pPr>
      <w:rPr>
        <w:rFonts w:hint="default"/>
      </w:rPr>
    </w:lvl>
    <w:lvl w:ilvl="3" w:tplc="E52EA11E">
      <w:numFmt w:val="bullet"/>
      <w:lvlText w:val="•"/>
      <w:lvlJc w:val="left"/>
      <w:pPr>
        <w:ind w:left="3291" w:hanging="227"/>
      </w:pPr>
      <w:rPr>
        <w:rFonts w:hint="default"/>
      </w:rPr>
    </w:lvl>
    <w:lvl w:ilvl="4" w:tplc="9AD082A6">
      <w:numFmt w:val="bullet"/>
      <w:lvlText w:val="•"/>
      <w:lvlJc w:val="left"/>
      <w:pPr>
        <w:ind w:left="4041" w:hanging="227"/>
      </w:pPr>
      <w:rPr>
        <w:rFonts w:hint="default"/>
      </w:rPr>
    </w:lvl>
    <w:lvl w:ilvl="5" w:tplc="7EA4E124">
      <w:numFmt w:val="bullet"/>
      <w:lvlText w:val="•"/>
      <w:lvlJc w:val="left"/>
      <w:pPr>
        <w:ind w:left="4792" w:hanging="227"/>
      </w:pPr>
      <w:rPr>
        <w:rFonts w:hint="default"/>
      </w:rPr>
    </w:lvl>
    <w:lvl w:ilvl="6" w:tplc="ABCC3FB6">
      <w:numFmt w:val="bullet"/>
      <w:lvlText w:val="•"/>
      <w:lvlJc w:val="left"/>
      <w:pPr>
        <w:ind w:left="5542" w:hanging="227"/>
      </w:pPr>
      <w:rPr>
        <w:rFonts w:hint="default"/>
      </w:rPr>
    </w:lvl>
    <w:lvl w:ilvl="7" w:tplc="9C283A2A">
      <w:numFmt w:val="bullet"/>
      <w:lvlText w:val="•"/>
      <w:lvlJc w:val="left"/>
      <w:pPr>
        <w:ind w:left="6293" w:hanging="227"/>
      </w:pPr>
      <w:rPr>
        <w:rFonts w:hint="default"/>
      </w:rPr>
    </w:lvl>
    <w:lvl w:ilvl="8" w:tplc="B6AA4D62">
      <w:numFmt w:val="bullet"/>
      <w:lvlText w:val="•"/>
      <w:lvlJc w:val="left"/>
      <w:pPr>
        <w:ind w:left="7043" w:hanging="227"/>
      </w:pPr>
      <w:rPr>
        <w:rFonts w:hint="default"/>
      </w:rPr>
    </w:lvl>
  </w:abstractNum>
  <w:abstractNum w:abstractNumId="9" w15:restartNumberingAfterBreak="0">
    <w:nsid w:val="56A129CB"/>
    <w:multiLevelType w:val="multilevel"/>
    <w:tmpl w:val="39DAC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943AEC"/>
    <w:multiLevelType w:val="multilevel"/>
    <w:tmpl w:val="5F583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2D133B"/>
    <w:multiLevelType w:val="hybridMultilevel"/>
    <w:tmpl w:val="D78A667E"/>
    <w:lvl w:ilvl="0" w:tplc="7186959C">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FD86B1BA">
      <w:numFmt w:val="bullet"/>
      <w:lvlText w:val="•"/>
      <w:lvlJc w:val="left"/>
      <w:pPr>
        <w:ind w:left="1898" w:hanging="249"/>
      </w:pPr>
      <w:rPr>
        <w:rFonts w:hint="default"/>
      </w:rPr>
    </w:lvl>
    <w:lvl w:ilvl="2" w:tplc="C9BA8600">
      <w:numFmt w:val="bullet"/>
      <w:lvlText w:val="•"/>
      <w:lvlJc w:val="left"/>
      <w:pPr>
        <w:ind w:left="2636" w:hanging="249"/>
      </w:pPr>
      <w:rPr>
        <w:rFonts w:hint="default"/>
      </w:rPr>
    </w:lvl>
    <w:lvl w:ilvl="3" w:tplc="11B0E886">
      <w:numFmt w:val="bullet"/>
      <w:lvlText w:val="•"/>
      <w:lvlJc w:val="left"/>
      <w:pPr>
        <w:ind w:left="3375" w:hanging="249"/>
      </w:pPr>
      <w:rPr>
        <w:rFonts w:hint="default"/>
      </w:rPr>
    </w:lvl>
    <w:lvl w:ilvl="4" w:tplc="F956F64E">
      <w:numFmt w:val="bullet"/>
      <w:lvlText w:val="•"/>
      <w:lvlJc w:val="left"/>
      <w:pPr>
        <w:ind w:left="4113" w:hanging="249"/>
      </w:pPr>
      <w:rPr>
        <w:rFonts w:hint="default"/>
      </w:rPr>
    </w:lvl>
    <w:lvl w:ilvl="5" w:tplc="C1C89674">
      <w:numFmt w:val="bullet"/>
      <w:lvlText w:val="•"/>
      <w:lvlJc w:val="left"/>
      <w:pPr>
        <w:ind w:left="4852" w:hanging="249"/>
      </w:pPr>
      <w:rPr>
        <w:rFonts w:hint="default"/>
      </w:rPr>
    </w:lvl>
    <w:lvl w:ilvl="6" w:tplc="8E38640C">
      <w:numFmt w:val="bullet"/>
      <w:lvlText w:val="•"/>
      <w:lvlJc w:val="left"/>
      <w:pPr>
        <w:ind w:left="5590" w:hanging="249"/>
      </w:pPr>
      <w:rPr>
        <w:rFonts w:hint="default"/>
      </w:rPr>
    </w:lvl>
    <w:lvl w:ilvl="7" w:tplc="A0A20FA8">
      <w:numFmt w:val="bullet"/>
      <w:lvlText w:val="•"/>
      <w:lvlJc w:val="left"/>
      <w:pPr>
        <w:ind w:left="6329" w:hanging="249"/>
      </w:pPr>
      <w:rPr>
        <w:rFonts w:hint="default"/>
      </w:rPr>
    </w:lvl>
    <w:lvl w:ilvl="8" w:tplc="141E2B44">
      <w:numFmt w:val="bullet"/>
      <w:lvlText w:val="•"/>
      <w:lvlJc w:val="left"/>
      <w:pPr>
        <w:ind w:left="7067" w:hanging="249"/>
      </w:pPr>
      <w:rPr>
        <w:rFonts w:hint="default"/>
      </w:rPr>
    </w:lvl>
  </w:abstractNum>
  <w:abstractNum w:abstractNumId="12" w15:restartNumberingAfterBreak="0">
    <w:nsid w:val="7CA217DB"/>
    <w:multiLevelType w:val="multilevel"/>
    <w:tmpl w:val="44FA78B2"/>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391538324">
    <w:abstractNumId w:val="11"/>
  </w:num>
  <w:num w:numId="2" w16cid:durableId="1528568462">
    <w:abstractNumId w:val="3"/>
  </w:num>
  <w:num w:numId="3" w16cid:durableId="959845338">
    <w:abstractNumId w:val="8"/>
  </w:num>
  <w:num w:numId="4" w16cid:durableId="177619515">
    <w:abstractNumId w:val="12"/>
  </w:num>
  <w:num w:numId="5" w16cid:durableId="1045907846">
    <w:abstractNumId w:val="4"/>
  </w:num>
  <w:num w:numId="6" w16cid:durableId="747457242">
    <w:abstractNumId w:val="0"/>
  </w:num>
  <w:num w:numId="7" w16cid:durableId="1336957574">
    <w:abstractNumId w:val="1"/>
  </w:num>
  <w:num w:numId="8" w16cid:durableId="1662388970">
    <w:abstractNumId w:val="9"/>
  </w:num>
  <w:num w:numId="9" w16cid:durableId="1799956626">
    <w:abstractNumId w:val="6"/>
  </w:num>
  <w:num w:numId="10" w16cid:durableId="2038969933">
    <w:abstractNumId w:val="7"/>
  </w:num>
  <w:num w:numId="11" w16cid:durableId="1564022253">
    <w:abstractNumId w:val="2"/>
  </w:num>
  <w:num w:numId="12" w16cid:durableId="1919560403">
    <w:abstractNumId w:val="5"/>
  </w:num>
  <w:num w:numId="13" w16cid:durableId="1941837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4C"/>
    <w:rsid w:val="00003DE5"/>
    <w:rsid w:val="0009214C"/>
    <w:rsid w:val="000B5C21"/>
    <w:rsid w:val="000C1680"/>
    <w:rsid w:val="000C33A8"/>
    <w:rsid w:val="001029BC"/>
    <w:rsid w:val="00106C24"/>
    <w:rsid w:val="00107F94"/>
    <w:rsid w:val="001C1F96"/>
    <w:rsid w:val="001F70B2"/>
    <w:rsid w:val="00213A00"/>
    <w:rsid w:val="002E32E3"/>
    <w:rsid w:val="002E5576"/>
    <w:rsid w:val="003A6A80"/>
    <w:rsid w:val="00433A96"/>
    <w:rsid w:val="004919F1"/>
    <w:rsid w:val="004C044C"/>
    <w:rsid w:val="00516DD2"/>
    <w:rsid w:val="0055587E"/>
    <w:rsid w:val="005A3FF0"/>
    <w:rsid w:val="006524EF"/>
    <w:rsid w:val="00654996"/>
    <w:rsid w:val="0067266D"/>
    <w:rsid w:val="006C5B82"/>
    <w:rsid w:val="006D33BF"/>
    <w:rsid w:val="00733DD2"/>
    <w:rsid w:val="007624C6"/>
    <w:rsid w:val="007E3F79"/>
    <w:rsid w:val="0082301E"/>
    <w:rsid w:val="008542F3"/>
    <w:rsid w:val="008751D2"/>
    <w:rsid w:val="008807BC"/>
    <w:rsid w:val="00884610"/>
    <w:rsid w:val="00890B7F"/>
    <w:rsid w:val="008A780E"/>
    <w:rsid w:val="0090780C"/>
    <w:rsid w:val="0094517E"/>
    <w:rsid w:val="0097648B"/>
    <w:rsid w:val="00A50EE1"/>
    <w:rsid w:val="00A657A3"/>
    <w:rsid w:val="00AD68EF"/>
    <w:rsid w:val="00B03FE7"/>
    <w:rsid w:val="00B42C0C"/>
    <w:rsid w:val="00C42A21"/>
    <w:rsid w:val="00C50FCB"/>
    <w:rsid w:val="00C6785A"/>
    <w:rsid w:val="00C91E25"/>
    <w:rsid w:val="00D350C2"/>
    <w:rsid w:val="00DA3247"/>
    <w:rsid w:val="00DD4E9C"/>
    <w:rsid w:val="00DE5EFD"/>
    <w:rsid w:val="00F03898"/>
    <w:rsid w:val="00F109CA"/>
    <w:rsid w:val="00F13EE8"/>
    <w:rsid w:val="00FB1A75"/>
    <w:rsid w:val="00FB6FD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7ED31"/>
  <w15:docId w15:val="{4905A923-C033-4C8B-B9AA-0615D91F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9214C"/>
    <w:rPr>
      <w:rFonts w:ascii="Times New Roman" w:eastAsia="Times New Roman" w:hAnsi="Times New Roman" w:cs="Times New Roman"/>
    </w:rPr>
  </w:style>
  <w:style w:type="paragraph" w:styleId="Heading1">
    <w:name w:val="heading 1"/>
    <w:basedOn w:val="Normal"/>
    <w:uiPriority w:val="1"/>
    <w:qFormat/>
    <w:rsid w:val="0009214C"/>
    <w:pPr>
      <w:spacing w:before="154"/>
      <w:ind w:left="1381" w:hanging="568"/>
      <w:jc w:val="both"/>
      <w:outlineLvl w:val="0"/>
    </w:pPr>
    <w:rPr>
      <w:b/>
      <w:bCs/>
      <w:sz w:val="24"/>
      <w:szCs w:val="24"/>
    </w:rPr>
  </w:style>
  <w:style w:type="paragraph" w:styleId="Heading2">
    <w:name w:val="heading 2"/>
    <w:basedOn w:val="Normal"/>
    <w:uiPriority w:val="1"/>
    <w:qFormat/>
    <w:rsid w:val="0009214C"/>
    <w:pPr>
      <w:ind w:left="1381" w:hanging="568"/>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9214C"/>
    <w:rPr>
      <w:sz w:val="20"/>
      <w:szCs w:val="20"/>
    </w:rPr>
  </w:style>
  <w:style w:type="paragraph" w:styleId="ListParagraph">
    <w:name w:val="List Paragraph"/>
    <w:basedOn w:val="Normal"/>
    <w:uiPriority w:val="1"/>
    <w:qFormat/>
    <w:rsid w:val="0009214C"/>
    <w:pPr>
      <w:ind w:left="1381" w:hanging="568"/>
      <w:jc w:val="both"/>
    </w:pPr>
  </w:style>
  <w:style w:type="paragraph" w:customStyle="1" w:styleId="TableParagraph">
    <w:name w:val="Table Paragraph"/>
    <w:basedOn w:val="Normal"/>
    <w:uiPriority w:val="1"/>
    <w:qFormat/>
    <w:rsid w:val="0009214C"/>
    <w:pPr>
      <w:spacing w:before="18"/>
      <w:ind w:left="103"/>
    </w:pPr>
  </w:style>
  <w:style w:type="character" w:customStyle="1" w:styleId="BodyTextChar">
    <w:name w:val="Body Text Char"/>
    <w:basedOn w:val="DefaultParagraphFont"/>
    <w:link w:val="BodyText"/>
    <w:uiPriority w:val="1"/>
    <w:rsid w:val="0065499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54996"/>
    <w:rPr>
      <w:color w:val="0000FF" w:themeColor="hyperlink"/>
      <w:u w:val="single"/>
    </w:rPr>
  </w:style>
  <w:style w:type="paragraph" w:styleId="Footer">
    <w:name w:val="footer"/>
    <w:basedOn w:val="Normal"/>
    <w:link w:val="FooterChar"/>
    <w:uiPriority w:val="99"/>
    <w:unhideWhenUsed/>
    <w:rsid w:val="0082301E"/>
    <w:pPr>
      <w:tabs>
        <w:tab w:val="center" w:pos="4513"/>
        <w:tab w:val="right" w:pos="9026"/>
      </w:tabs>
    </w:pPr>
  </w:style>
  <w:style w:type="character" w:customStyle="1" w:styleId="FooterChar">
    <w:name w:val="Footer Char"/>
    <w:basedOn w:val="DefaultParagraphFont"/>
    <w:link w:val="Footer"/>
    <w:uiPriority w:val="99"/>
    <w:rsid w:val="0082301E"/>
    <w:rPr>
      <w:rFonts w:ascii="Times New Roman" w:eastAsia="Times New Roman" w:hAnsi="Times New Roman" w:cs="Times New Roman"/>
    </w:rPr>
  </w:style>
  <w:style w:type="paragraph" w:styleId="Header">
    <w:name w:val="header"/>
    <w:basedOn w:val="Normal"/>
    <w:link w:val="HeaderChar"/>
    <w:uiPriority w:val="99"/>
    <w:unhideWhenUsed/>
    <w:rsid w:val="0082301E"/>
    <w:pPr>
      <w:tabs>
        <w:tab w:val="center" w:pos="4513"/>
        <w:tab w:val="right" w:pos="9026"/>
      </w:tabs>
    </w:pPr>
  </w:style>
  <w:style w:type="character" w:customStyle="1" w:styleId="HeaderChar">
    <w:name w:val="Header Char"/>
    <w:basedOn w:val="DefaultParagraphFont"/>
    <w:link w:val="Header"/>
    <w:uiPriority w:val="99"/>
    <w:rsid w:val="0082301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9300">
      <w:bodyDiv w:val="1"/>
      <w:marLeft w:val="0"/>
      <w:marRight w:val="0"/>
      <w:marTop w:val="0"/>
      <w:marBottom w:val="0"/>
      <w:divBdr>
        <w:top w:val="none" w:sz="0" w:space="0" w:color="auto"/>
        <w:left w:val="none" w:sz="0" w:space="0" w:color="auto"/>
        <w:bottom w:val="none" w:sz="0" w:space="0" w:color="auto"/>
        <w:right w:val="none" w:sz="0" w:space="0" w:color="auto"/>
      </w:divBdr>
    </w:div>
    <w:div w:id="55663509">
      <w:bodyDiv w:val="1"/>
      <w:marLeft w:val="0"/>
      <w:marRight w:val="0"/>
      <w:marTop w:val="0"/>
      <w:marBottom w:val="0"/>
      <w:divBdr>
        <w:top w:val="none" w:sz="0" w:space="0" w:color="auto"/>
        <w:left w:val="none" w:sz="0" w:space="0" w:color="auto"/>
        <w:bottom w:val="none" w:sz="0" w:space="0" w:color="auto"/>
        <w:right w:val="none" w:sz="0" w:space="0" w:color="auto"/>
      </w:divBdr>
    </w:div>
    <w:div w:id="100145241">
      <w:bodyDiv w:val="1"/>
      <w:marLeft w:val="0"/>
      <w:marRight w:val="0"/>
      <w:marTop w:val="0"/>
      <w:marBottom w:val="0"/>
      <w:divBdr>
        <w:top w:val="none" w:sz="0" w:space="0" w:color="auto"/>
        <w:left w:val="none" w:sz="0" w:space="0" w:color="auto"/>
        <w:bottom w:val="none" w:sz="0" w:space="0" w:color="auto"/>
        <w:right w:val="none" w:sz="0" w:space="0" w:color="auto"/>
      </w:divBdr>
    </w:div>
    <w:div w:id="231158953">
      <w:bodyDiv w:val="1"/>
      <w:marLeft w:val="0"/>
      <w:marRight w:val="0"/>
      <w:marTop w:val="0"/>
      <w:marBottom w:val="0"/>
      <w:divBdr>
        <w:top w:val="none" w:sz="0" w:space="0" w:color="auto"/>
        <w:left w:val="none" w:sz="0" w:space="0" w:color="auto"/>
        <w:bottom w:val="none" w:sz="0" w:space="0" w:color="auto"/>
        <w:right w:val="none" w:sz="0" w:space="0" w:color="auto"/>
      </w:divBdr>
    </w:div>
    <w:div w:id="253824844">
      <w:bodyDiv w:val="1"/>
      <w:marLeft w:val="0"/>
      <w:marRight w:val="0"/>
      <w:marTop w:val="0"/>
      <w:marBottom w:val="0"/>
      <w:divBdr>
        <w:top w:val="none" w:sz="0" w:space="0" w:color="auto"/>
        <w:left w:val="none" w:sz="0" w:space="0" w:color="auto"/>
        <w:bottom w:val="none" w:sz="0" w:space="0" w:color="auto"/>
        <w:right w:val="none" w:sz="0" w:space="0" w:color="auto"/>
      </w:divBdr>
    </w:div>
    <w:div w:id="351298209">
      <w:bodyDiv w:val="1"/>
      <w:marLeft w:val="0"/>
      <w:marRight w:val="0"/>
      <w:marTop w:val="0"/>
      <w:marBottom w:val="0"/>
      <w:divBdr>
        <w:top w:val="none" w:sz="0" w:space="0" w:color="auto"/>
        <w:left w:val="none" w:sz="0" w:space="0" w:color="auto"/>
        <w:bottom w:val="none" w:sz="0" w:space="0" w:color="auto"/>
        <w:right w:val="none" w:sz="0" w:space="0" w:color="auto"/>
      </w:divBdr>
    </w:div>
    <w:div w:id="443815826">
      <w:bodyDiv w:val="1"/>
      <w:marLeft w:val="0"/>
      <w:marRight w:val="0"/>
      <w:marTop w:val="0"/>
      <w:marBottom w:val="0"/>
      <w:divBdr>
        <w:top w:val="none" w:sz="0" w:space="0" w:color="auto"/>
        <w:left w:val="none" w:sz="0" w:space="0" w:color="auto"/>
        <w:bottom w:val="none" w:sz="0" w:space="0" w:color="auto"/>
        <w:right w:val="none" w:sz="0" w:space="0" w:color="auto"/>
      </w:divBdr>
    </w:div>
    <w:div w:id="529299171">
      <w:bodyDiv w:val="1"/>
      <w:marLeft w:val="0"/>
      <w:marRight w:val="0"/>
      <w:marTop w:val="0"/>
      <w:marBottom w:val="0"/>
      <w:divBdr>
        <w:top w:val="none" w:sz="0" w:space="0" w:color="auto"/>
        <w:left w:val="none" w:sz="0" w:space="0" w:color="auto"/>
        <w:bottom w:val="none" w:sz="0" w:space="0" w:color="auto"/>
        <w:right w:val="none" w:sz="0" w:space="0" w:color="auto"/>
      </w:divBdr>
    </w:div>
    <w:div w:id="582295551">
      <w:bodyDiv w:val="1"/>
      <w:marLeft w:val="0"/>
      <w:marRight w:val="0"/>
      <w:marTop w:val="0"/>
      <w:marBottom w:val="0"/>
      <w:divBdr>
        <w:top w:val="none" w:sz="0" w:space="0" w:color="auto"/>
        <w:left w:val="none" w:sz="0" w:space="0" w:color="auto"/>
        <w:bottom w:val="none" w:sz="0" w:space="0" w:color="auto"/>
        <w:right w:val="none" w:sz="0" w:space="0" w:color="auto"/>
      </w:divBdr>
    </w:div>
    <w:div w:id="651908830">
      <w:bodyDiv w:val="1"/>
      <w:marLeft w:val="0"/>
      <w:marRight w:val="0"/>
      <w:marTop w:val="0"/>
      <w:marBottom w:val="0"/>
      <w:divBdr>
        <w:top w:val="none" w:sz="0" w:space="0" w:color="auto"/>
        <w:left w:val="none" w:sz="0" w:space="0" w:color="auto"/>
        <w:bottom w:val="none" w:sz="0" w:space="0" w:color="auto"/>
        <w:right w:val="none" w:sz="0" w:space="0" w:color="auto"/>
      </w:divBdr>
    </w:div>
    <w:div w:id="732966167">
      <w:bodyDiv w:val="1"/>
      <w:marLeft w:val="0"/>
      <w:marRight w:val="0"/>
      <w:marTop w:val="0"/>
      <w:marBottom w:val="0"/>
      <w:divBdr>
        <w:top w:val="none" w:sz="0" w:space="0" w:color="auto"/>
        <w:left w:val="none" w:sz="0" w:space="0" w:color="auto"/>
        <w:bottom w:val="none" w:sz="0" w:space="0" w:color="auto"/>
        <w:right w:val="none" w:sz="0" w:space="0" w:color="auto"/>
      </w:divBdr>
    </w:div>
    <w:div w:id="827592195">
      <w:bodyDiv w:val="1"/>
      <w:marLeft w:val="0"/>
      <w:marRight w:val="0"/>
      <w:marTop w:val="0"/>
      <w:marBottom w:val="0"/>
      <w:divBdr>
        <w:top w:val="none" w:sz="0" w:space="0" w:color="auto"/>
        <w:left w:val="none" w:sz="0" w:space="0" w:color="auto"/>
        <w:bottom w:val="none" w:sz="0" w:space="0" w:color="auto"/>
        <w:right w:val="none" w:sz="0" w:space="0" w:color="auto"/>
      </w:divBdr>
    </w:div>
    <w:div w:id="895122853">
      <w:bodyDiv w:val="1"/>
      <w:marLeft w:val="0"/>
      <w:marRight w:val="0"/>
      <w:marTop w:val="0"/>
      <w:marBottom w:val="0"/>
      <w:divBdr>
        <w:top w:val="none" w:sz="0" w:space="0" w:color="auto"/>
        <w:left w:val="none" w:sz="0" w:space="0" w:color="auto"/>
        <w:bottom w:val="none" w:sz="0" w:space="0" w:color="auto"/>
        <w:right w:val="none" w:sz="0" w:space="0" w:color="auto"/>
      </w:divBdr>
    </w:div>
    <w:div w:id="1078214569">
      <w:bodyDiv w:val="1"/>
      <w:marLeft w:val="0"/>
      <w:marRight w:val="0"/>
      <w:marTop w:val="0"/>
      <w:marBottom w:val="0"/>
      <w:divBdr>
        <w:top w:val="none" w:sz="0" w:space="0" w:color="auto"/>
        <w:left w:val="none" w:sz="0" w:space="0" w:color="auto"/>
        <w:bottom w:val="none" w:sz="0" w:space="0" w:color="auto"/>
        <w:right w:val="none" w:sz="0" w:space="0" w:color="auto"/>
      </w:divBdr>
    </w:div>
    <w:div w:id="1195076499">
      <w:bodyDiv w:val="1"/>
      <w:marLeft w:val="0"/>
      <w:marRight w:val="0"/>
      <w:marTop w:val="0"/>
      <w:marBottom w:val="0"/>
      <w:divBdr>
        <w:top w:val="none" w:sz="0" w:space="0" w:color="auto"/>
        <w:left w:val="none" w:sz="0" w:space="0" w:color="auto"/>
        <w:bottom w:val="none" w:sz="0" w:space="0" w:color="auto"/>
        <w:right w:val="none" w:sz="0" w:space="0" w:color="auto"/>
      </w:divBdr>
    </w:div>
    <w:div w:id="1410034979">
      <w:bodyDiv w:val="1"/>
      <w:marLeft w:val="0"/>
      <w:marRight w:val="0"/>
      <w:marTop w:val="0"/>
      <w:marBottom w:val="0"/>
      <w:divBdr>
        <w:top w:val="none" w:sz="0" w:space="0" w:color="auto"/>
        <w:left w:val="none" w:sz="0" w:space="0" w:color="auto"/>
        <w:bottom w:val="none" w:sz="0" w:space="0" w:color="auto"/>
        <w:right w:val="none" w:sz="0" w:space="0" w:color="auto"/>
      </w:divBdr>
    </w:div>
    <w:div w:id="1703359476">
      <w:bodyDiv w:val="1"/>
      <w:marLeft w:val="0"/>
      <w:marRight w:val="0"/>
      <w:marTop w:val="0"/>
      <w:marBottom w:val="0"/>
      <w:divBdr>
        <w:top w:val="none" w:sz="0" w:space="0" w:color="auto"/>
        <w:left w:val="none" w:sz="0" w:space="0" w:color="auto"/>
        <w:bottom w:val="none" w:sz="0" w:space="0" w:color="auto"/>
        <w:right w:val="none" w:sz="0" w:space="0" w:color="auto"/>
      </w:divBdr>
    </w:div>
    <w:div w:id="1983145901">
      <w:bodyDiv w:val="1"/>
      <w:marLeft w:val="0"/>
      <w:marRight w:val="0"/>
      <w:marTop w:val="0"/>
      <w:marBottom w:val="0"/>
      <w:divBdr>
        <w:top w:val="none" w:sz="0" w:space="0" w:color="auto"/>
        <w:left w:val="none" w:sz="0" w:space="0" w:color="auto"/>
        <w:bottom w:val="none" w:sz="0" w:space="0" w:color="auto"/>
        <w:right w:val="none" w:sz="0" w:space="0" w:color="auto"/>
      </w:divBdr>
    </w:div>
    <w:div w:id="2044133826">
      <w:bodyDiv w:val="1"/>
      <w:marLeft w:val="0"/>
      <w:marRight w:val="0"/>
      <w:marTop w:val="0"/>
      <w:marBottom w:val="0"/>
      <w:divBdr>
        <w:top w:val="none" w:sz="0" w:space="0" w:color="auto"/>
        <w:left w:val="none" w:sz="0" w:space="0" w:color="auto"/>
        <w:bottom w:val="none" w:sz="0" w:space="0" w:color="auto"/>
        <w:right w:val="none" w:sz="0" w:space="0" w:color="auto"/>
      </w:divBdr>
    </w:div>
    <w:div w:id="2118407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B1709703144192862EEF4A9CF8D4C6"/>
        <w:category>
          <w:name w:val="General"/>
          <w:gallery w:val="placeholder"/>
        </w:category>
        <w:types>
          <w:type w:val="bbPlcHdr"/>
        </w:types>
        <w:behaviors>
          <w:behavior w:val="content"/>
        </w:behaviors>
        <w:guid w:val="{91F5A459-9377-450B-8255-637CACF55A0C}"/>
      </w:docPartPr>
      <w:docPartBody>
        <w:p w:rsidR="008131B7" w:rsidRDefault="003D4FCE" w:rsidP="003D4FCE">
          <w:pPr>
            <w:pStyle w:val="60B1709703144192862EEF4A9CF8D4C6"/>
          </w:pPr>
          <w:r w:rsidRPr="00F565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CE"/>
    <w:rsid w:val="002D5528"/>
    <w:rsid w:val="003D4FCE"/>
    <w:rsid w:val="006D33BF"/>
    <w:rsid w:val="007D2C82"/>
    <w:rsid w:val="008131B7"/>
    <w:rsid w:val="00B277AC"/>
    <w:rsid w:val="00C02035"/>
    <w:rsid w:val="00D24844"/>
    <w:rsid w:val="00DA32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FCE"/>
    <w:rPr>
      <w:color w:val="666666"/>
    </w:rPr>
  </w:style>
  <w:style w:type="paragraph" w:customStyle="1" w:styleId="60B1709703144192862EEF4A9CF8D4C6">
    <w:name w:val="60B1709703144192862EEF4A9CF8D4C6"/>
    <w:rsid w:val="003D4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4B949-9F5B-4A46-9883-BE6F8FB5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Thirumukhil Prabhakaran</cp:lastModifiedBy>
  <cp:revision>20</cp:revision>
  <dcterms:created xsi:type="dcterms:W3CDTF">2024-07-01T06:20:00Z</dcterms:created>
  <dcterms:modified xsi:type="dcterms:W3CDTF">2024-08-26T16:49:00Z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