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4B75750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A06C53">
              <w:rPr>
                <w:sz w:val="28"/>
              </w:rPr>
              <w:t xml:space="preserve">s. </w:t>
            </w:r>
            <w:r w:rsidR="003E7637">
              <w:rPr>
                <w:sz w:val="28"/>
              </w:rPr>
              <w:t>Rani</w:t>
            </w:r>
          </w:p>
        </w:tc>
        <w:tc>
          <w:tcPr>
            <w:tcW w:w="2600" w:type="pct"/>
          </w:tcPr>
          <w:p w14:paraId="112E52C6" w14:textId="5E55402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3E7637">
              <w:rPr>
                <w:sz w:val="28"/>
              </w:rPr>
              <w:t>22</w:t>
            </w:r>
            <w:r w:rsidR="00600C6E">
              <w:rPr>
                <w:sz w:val="28"/>
              </w:rPr>
              <w:t>.04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632FEA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3E7637">
              <w:rPr>
                <w:sz w:val="28"/>
              </w:rPr>
              <w:t>6</w:t>
            </w:r>
            <w:r w:rsidR="00A06C53">
              <w:rPr>
                <w:sz w:val="28"/>
              </w:rPr>
              <w:t>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A06C53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24AAA47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>. Sheethalan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927AA6" w14:textId="1F10ABD8" w:rsidR="007D13E0" w:rsidRDefault="007D13E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46, presence of restorative material in relation to the pulp canal extending upto the apical third of the roots is evident. </w:t>
      </w:r>
    </w:p>
    <w:p w14:paraId="54905F2E" w14:textId="10ACFC77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A602DE">
        <w:rPr>
          <w:sz w:val="28"/>
        </w:rPr>
        <w:t xml:space="preserve">36, 37, </w:t>
      </w:r>
      <w:r w:rsidR="00F93066">
        <w:rPr>
          <w:sz w:val="28"/>
        </w:rPr>
        <w:t>47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F93066">
        <w:rPr>
          <w:sz w:val="28"/>
        </w:rPr>
        <w:t>normal trabecular pattern.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4"/>
        <w:gridCol w:w="1960"/>
        <w:gridCol w:w="1958"/>
        <w:gridCol w:w="1958"/>
      </w:tblGrid>
      <w:tr w:rsidR="00EF197B" w14:paraId="4F1E535A" w14:textId="77777777" w:rsidTr="00EF197B">
        <w:trPr>
          <w:trHeight w:val="991"/>
        </w:trPr>
        <w:tc>
          <w:tcPr>
            <w:tcW w:w="2134" w:type="pct"/>
            <w:vAlign w:val="center"/>
          </w:tcPr>
          <w:p w14:paraId="0B775AD8" w14:textId="77777777" w:rsidR="00EF197B" w:rsidRPr="0050224B" w:rsidRDefault="00EF197B" w:rsidP="00EF19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7C04D9FF" w14:textId="14EBC960" w:rsidR="00EF197B" w:rsidRDefault="00EF197B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5" w:type="pct"/>
            <w:vAlign w:val="center"/>
          </w:tcPr>
          <w:p w14:paraId="3A5436F0" w14:textId="7DCCB0B0" w:rsidR="00EF197B" w:rsidRDefault="00EF197B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5" w:type="pct"/>
            <w:vAlign w:val="center"/>
          </w:tcPr>
          <w:p w14:paraId="7266B964" w14:textId="72A533FB" w:rsidR="00EF197B" w:rsidRDefault="00EF197B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EF197B" w14:paraId="65B7A720" w14:textId="77777777" w:rsidTr="00EF197B">
        <w:trPr>
          <w:trHeight w:val="1157"/>
        </w:trPr>
        <w:tc>
          <w:tcPr>
            <w:tcW w:w="2134" w:type="pct"/>
            <w:vAlign w:val="center"/>
          </w:tcPr>
          <w:p w14:paraId="59708F37" w14:textId="77777777" w:rsidR="00EF197B" w:rsidRDefault="00EF197B" w:rsidP="00EF197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F3FA656" w14:textId="4393C74F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5.28</w:t>
            </w:r>
          </w:p>
        </w:tc>
        <w:tc>
          <w:tcPr>
            <w:tcW w:w="955" w:type="pct"/>
            <w:vAlign w:val="center"/>
          </w:tcPr>
          <w:p w14:paraId="7A25CFBC" w14:textId="0AB950A2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6.79</w:t>
            </w:r>
          </w:p>
        </w:tc>
        <w:tc>
          <w:tcPr>
            <w:tcW w:w="955" w:type="pct"/>
            <w:vAlign w:val="center"/>
          </w:tcPr>
          <w:p w14:paraId="49693D53" w14:textId="523A3B9C" w:rsidR="00EF197B" w:rsidRDefault="00A21AB8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7.76</w:t>
            </w:r>
          </w:p>
        </w:tc>
      </w:tr>
      <w:tr w:rsidR="00EF197B" w14:paraId="4EDB2A7F" w14:textId="77777777" w:rsidTr="00EF197B">
        <w:trPr>
          <w:trHeight w:val="1157"/>
        </w:trPr>
        <w:tc>
          <w:tcPr>
            <w:tcW w:w="2134" w:type="pct"/>
            <w:vAlign w:val="center"/>
          </w:tcPr>
          <w:p w14:paraId="519375A1" w14:textId="77777777" w:rsidR="00EF197B" w:rsidRPr="000F2EB0" w:rsidRDefault="00EF197B" w:rsidP="00EF19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79CD6A9B" w14:textId="4C7408B0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8.29</w:t>
            </w:r>
          </w:p>
        </w:tc>
        <w:tc>
          <w:tcPr>
            <w:tcW w:w="955" w:type="pct"/>
            <w:vAlign w:val="center"/>
          </w:tcPr>
          <w:p w14:paraId="5453EEF5" w14:textId="64E046AF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9.05</w:t>
            </w:r>
          </w:p>
        </w:tc>
        <w:tc>
          <w:tcPr>
            <w:tcW w:w="955" w:type="pct"/>
            <w:vAlign w:val="center"/>
          </w:tcPr>
          <w:p w14:paraId="0FE1C96B" w14:textId="34E4A9B9" w:rsidR="00EF197B" w:rsidRDefault="00A21AB8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12.21</w:t>
            </w:r>
          </w:p>
        </w:tc>
      </w:tr>
      <w:tr w:rsidR="00EF197B" w14:paraId="39B98A07" w14:textId="77777777" w:rsidTr="00EF197B">
        <w:trPr>
          <w:trHeight w:val="1157"/>
        </w:trPr>
        <w:tc>
          <w:tcPr>
            <w:tcW w:w="2134" w:type="pct"/>
            <w:vAlign w:val="center"/>
          </w:tcPr>
          <w:p w14:paraId="48FA27DF" w14:textId="12BFA1C3" w:rsidR="00EF197B" w:rsidRDefault="00EF197B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3713C37A" w14:textId="7DFDCAA2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16.55</w:t>
            </w:r>
          </w:p>
        </w:tc>
        <w:tc>
          <w:tcPr>
            <w:tcW w:w="955" w:type="pct"/>
            <w:vAlign w:val="center"/>
          </w:tcPr>
          <w:p w14:paraId="18EA9E75" w14:textId="2764FF2F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15.75</w:t>
            </w:r>
          </w:p>
        </w:tc>
        <w:tc>
          <w:tcPr>
            <w:tcW w:w="955" w:type="pct"/>
            <w:vAlign w:val="center"/>
          </w:tcPr>
          <w:p w14:paraId="5AE190B3" w14:textId="64CD7C63" w:rsidR="00EF197B" w:rsidRDefault="00A21AB8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15.34</w:t>
            </w:r>
          </w:p>
        </w:tc>
      </w:tr>
      <w:tr w:rsidR="00EF197B" w14:paraId="370346DE" w14:textId="77777777" w:rsidTr="00EF197B">
        <w:trPr>
          <w:trHeight w:val="1157"/>
        </w:trPr>
        <w:tc>
          <w:tcPr>
            <w:tcW w:w="2134" w:type="pct"/>
            <w:vAlign w:val="center"/>
          </w:tcPr>
          <w:p w14:paraId="0EE20272" w14:textId="7F5D0101" w:rsidR="00EF197B" w:rsidRDefault="00EF197B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64A7A58F" w14:textId="1369E71B" w:rsidR="00EF197B" w:rsidRDefault="005C0491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27.27</w:t>
            </w:r>
          </w:p>
        </w:tc>
        <w:tc>
          <w:tcPr>
            <w:tcW w:w="955" w:type="pct"/>
            <w:vAlign w:val="center"/>
          </w:tcPr>
          <w:p w14:paraId="1EA5DF80" w14:textId="0C855791" w:rsidR="00EF197B" w:rsidRDefault="00A21AB8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27.83</w:t>
            </w:r>
          </w:p>
        </w:tc>
        <w:tc>
          <w:tcPr>
            <w:tcW w:w="955" w:type="pct"/>
            <w:vAlign w:val="center"/>
          </w:tcPr>
          <w:p w14:paraId="2F3EBA2D" w14:textId="32AD8CA1" w:rsidR="00EF197B" w:rsidRDefault="00A21AB8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25.65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407F345E" w:rsidR="003A59AE" w:rsidRDefault="00E97EE4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treated: 46</w:t>
      </w:r>
    </w:p>
    <w:p w14:paraId="6909100A" w14:textId="2854B376" w:rsidR="001774C7" w:rsidRDefault="001774C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Implant assessment done in relation to 36, 37, 47.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C69A03C" w:rsidR="006074D5" w:rsidRDefault="003D595A" w:rsidP="00FB3083">
      <w:pPr>
        <w:tabs>
          <w:tab w:val="left" w:pos="10260"/>
        </w:tabs>
        <w:ind w:firstLine="450"/>
        <w:jc w:val="both"/>
        <w:rPr>
          <w:b/>
        </w:rPr>
      </w:pPr>
      <w:r w:rsidRPr="003D595A">
        <w:rPr>
          <w:b/>
        </w:rPr>
        <w:drawing>
          <wp:inline distT="0" distB="0" distL="0" distR="0" wp14:anchorId="1B34E009" wp14:editId="28F5087C">
            <wp:extent cx="5611574" cy="2466975"/>
            <wp:effectExtent l="0" t="0" r="8255" b="0"/>
            <wp:docPr id="17521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18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267" cy="246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F3C8" w14:textId="39EAA1C3" w:rsidR="00486304" w:rsidRDefault="00486304" w:rsidP="00E37B5E">
      <w:pPr>
        <w:tabs>
          <w:tab w:val="left" w:pos="10260"/>
        </w:tabs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DF4B091" w:rsidR="0083504C" w:rsidRDefault="0083504C" w:rsidP="00A2470C">
      <w:pPr>
        <w:rPr>
          <w:b/>
        </w:rPr>
      </w:pPr>
    </w:p>
    <w:p w14:paraId="7A10B4CC" w14:textId="4CBD82C4" w:rsidR="0083504C" w:rsidRDefault="0083504C" w:rsidP="00A2470C">
      <w:pPr>
        <w:rPr>
          <w:b/>
        </w:rPr>
      </w:pPr>
    </w:p>
    <w:p w14:paraId="6B21D343" w14:textId="4AF33704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77777777" w:rsidR="006A0775" w:rsidRDefault="006A0775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584E0F30" w14:textId="7E05F2A1" w:rsidR="006A0775" w:rsidRDefault="007F4FB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F4FB9">
              <w:rPr>
                <w:b/>
              </w:rPr>
              <w:drawing>
                <wp:inline distT="0" distB="0" distL="0" distR="0" wp14:anchorId="453A0958" wp14:editId="7EDB3B81">
                  <wp:extent cx="4414838" cy="2943225"/>
                  <wp:effectExtent l="0" t="0" r="5080" b="0"/>
                  <wp:docPr id="1988371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3712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779" cy="2944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EE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5E565126" w:rsidR="00E97EE4" w:rsidRDefault="006A0775" w:rsidP="00E97EE4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</w:t>
            </w:r>
            <w:r w:rsidR="00E97EE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6AAA56E0" w:rsidR="00E97EE4" w:rsidRDefault="007F4FB9" w:rsidP="00E97EE4">
            <w:pPr>
              <w:tabs>
                <w:tab w:val="left" w:pos="10260"/>
              </w:tabs>
              <w:jc w:val="center"/>
              <w:rPr>
                <w:b/>
              </w:rPr>
            </w:pPr>
            <w:r w:rsidRPr="007F4FB9">
              <w:rPr>
                <w:b/>
              </w:rPr>
              <w:drawing>
                <wp:inline distT="0" distB="0" distL="0" distR="0" wp14:anchorId="23D3B162" wp14:editId="5EF547F7">
                  <wp:extent cx="4422797" cy="3162300"/>
                  <wp:effectExtent l="0" t="0" r="0" b="0"/>
                  <wp:docPr id="106992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9268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097" cy="316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18DC0FA0" w:rsidR="00E37B5E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</w:t>
            </w:r>
            <w:r w:rsidR="00E37B5E">
              <w:rPr>
                <w:b/>
                <w:bCs/>
                <w:sz w:val="28"/>
                <w:szCs w:val="28"/>
              </w:rPr>
              <w:t>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B6866C7" w14:textId="69FD838E" w:rsidR="00E37B5E" w:rsidRDefault="00ED6FF9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D6FF9">
              <w:rPr>
                <w:b/>
              </w:rPr>
              <w:drawing>
                <wp:inline distT="0" distB="0" distL="0" distR="0" wp14:anchorId="3DACBC2C" wp14:editId="3391DF0F">
                  <wp:extent cx="4362835" cy="3114675"/>
                  <wp:effectExtent l="0" t="0" r="0" b="0"/>
                  <wp:docPr id="81343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4301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426" cy="3117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519D6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D491D" w14:textId="77777777" w:rsidR="007519D6" w:rsidRDefault="007519D6">
      <w:r>
        <w:separator/>
      </w:r>
    </w:p>
  </w:endnote>
  <w:endnote w:type="continuationSeparator" w:id="0">
    <w:p w14:paraId="7CCA63BC" w14:textId="77777777" w:rsidR="007519D6" w:rsidRDefault="0075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57364" w14:textId="77777777" w:rsidR="007519D6" w:rsidRDefault="007519D6">
      <w:r>
        <w:separator/>
      </w:r>
    </w:p>
  </w:footnote>
  <w:footnote w:type="continuationSeparator" w:id="0">
    <w:p w14:paraId="60A91FBF" w14:textId="77777777" w:rsidR="007519D6" w:rsidRDefault="00751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0491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4C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D3AF2"/>
    <w:rsid w:val="00ED6FF9"/>
    <w:rsid w:val="00ED79E9"/>
    <w:rsid w:val="00EE00BA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8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2024-04-22T13:14:00Z</dcterms:created>
  <dcterms:modified xsi:type="dcterms:W3CDTF">2024-04-22T13:31:00Z</dcterms:modified>
</cp:coreProperties>
</file>