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62CCE40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F82BCC">
              <w:rPr>
                <w:sz w:val="28"/>
              </w:rPr>
              <w:t>iss. Kavinaya</w:t>
            </w:r>
          </w:p>
        </w:tc>
        <w:tc>
          <w:tcPr>
            <w:tcW w:w="2704" w:type="pct"/>
          </w:tcPr>
          <w:p w14:paraId="1A6A9673" w14:textId="5F27F79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18.03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619179D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18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7472FE0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9C76D9">
              <w:rPr>
                <w:sz w:val="28"/>
              </w:rPr>
              <w:t xml:space="preserve">Sectional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24490C7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F82BCC">
              <w:rPr>
                <w:sz w:val="28"/>
              </w:rPr>
              <w:t>Balamurali Sai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Pr="00275A1A" w:rsidRDefault="006D3FEC" w:rsidP="00B923B3">
      <w:pPr>
        <w:tabs>
          <w:tab w:val="left" w:pos="10260"/>
        </w:tabs>
        <w:ind w:firstLine="450"/>
        <w:jc w:val="both"/>
        <w:rPr>
          <w:lang w:val="en-IN"/>
        </w:rPr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0CB5B1C0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9C76D9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275A1A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0CB5B1C0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9C76D9">
                        <w:rPr>
                          <w:sz w:val="28"/>
                        </w:rPr>
                        <w:t xml:space="preserve">Sectional </w:t>
                      </w:r>
                      <w:r w:rsidR="00275A1A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B2D4CD1" w14:textId="7D21502E" w:rsidR="00E37C3C" w:rsidRDefault="00AC31B4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</w:t>
      </w:r>
      <w:r w:rsidR="004A4839">
        <w:rPr>
          <w:sz w:val="28"/>
          <w:szCs w:val="28"/>
        </w:rPr>
        <w:t>6</w:t>
      </w:r>
      <w:r w:rsidR="00D042E2">
        <w:rPr>
          <w:sz w:val="28"/>
          <w:szCs w:val="28"/>
        </w:rPr>
        <w:t xml:space="preserve">3; </w:t>
      </w:r>
    </w:p>
    <w:p w14:paraId="19875773" w14:textId="059CC3DA" w:rsidR="00C716B5" w:rsidRDefault="00C716B5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0D3703">
        <w:rPr>
          <w:sz w:val="28"/>
          <w:szCs w:val="28"/>
        </w:rPr>
        <w:t>2</w:t>
      </w:r>
      <w:r>
        <w:rPr>
          <w:sz w:val="28"/>
          <w:szCs w:val="28"/>
        </w:rPr>
        <w:t xml:space="preserve">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</w:t>
      </w:r>
      <w:r w:rsidR="00EB7DE6">
        <w:rPr>
          <w:sz w:val="28"/>
          <w:szCs w:val="28"/>
        </w:rPr>
        <w:t xml:space="preserve">and </w:t>
      </w:r>
      <w:r w:rsidR="00EB7DE6">
        <w:rPr>
          <w:sz w:val="28"/>
          <w:szCs w:val="28"/>
        </w:rPr>
        <w:t>appears impacted between the radicular portion</w:t>
      </w:r>
      <w:r w:rsidR="00EB7DE6">
        <w:rPr>
          <w:sz w:val="28"/>
          <w:szCs w:val="28"/>
        </w:rPr>
        <w:t xml:space="preserve"> </w:t>
      </w:r>
      <w:r w:rsidR="00AC31B4">
        <w:rPr>
          <w:sz w:val="28"/>
          <w:szCs w:val="28"/>
        </w:rPr>
        <w:t xml:space="preserve">of the </w:t>
      </w:r>
      <w:r w:rsidR="000D3703">
        <w:rPr>
          <w:sz w:val="28"/>
          <w:szCs w:val="28"/>
        </w:rPr>
        <w:t>22 and 63.</w:t>
      </w:r>
    </w:p>
    <w:p w14:paraId="72D99F69" w14:textId="47A0553C" w:rsidR="007B4F1C" w:rsidRDefault="007B4F1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</w:t>
      </w:r>
      <w:r w:rsidR="00A81D4D">
        <w:rPr>
          <w:sz w:val="28"/>
          <w:szCs w:val="28"/>
        </w:rPr>
        <w:t xml:space="preserve"> 23 </w:t>
      </w:r>
      <w:r w:rsidR="002849BD">
        <w:rPr>
          <w:sz w:val="28"/>
          <w:szCs w:val="28"/>
        </w:rPr>
        <w:t>is present such that its</w:t>
      </w:r>
      <w:r w:rsidR="00E917AD">
        <w:rPr>
          <w:sz w:val="28"/>
          <w:szCs w:val="28"/>
        </w:rPr>
        <w:t xml:space="preserve"> root </w:t>
      </w:r>
      <w:r w:rsidR="002849BD">
        <w:rPr>
          <w:sz w:val="28"/>
          <w:szCs w:val="28"/>
        </w:rPr>
        <w:t xml:space="preserve">is </w:t>
      </w:r>
      <w:r w:rsidR="00E917AD">
        <w:rPr>
          <w:sz w:val="28"/>
          <w:szCs w:val="28"/>
        </w:rPr>
        <w:t>in proximity to the medial wa</w:t>
      </w:r>
      <w:r w:rsidR="00CF2E2D">
        <w:rPr>
          <w:sz w:val="28"/>
          <w:szCs w:val="28"/>
        </w:rPr>
        <w:t>ll of left maxillary sinus.</w:t>
      </w:r>
    </w:p>
    <w:p w14:paraId="73B4196E" w14:textId="3DB26DDE" w:rsidR="00CF2E2D" w:rsidRDefault="00EB7DE6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</w:t>
      </w:r>
      <w:r w:rsidR="00A3695B">
        <w:rPr>
          <w:sz w:val="28"/>
          <w:szCs w:val="28"/>
        </w:rPr>
        <w:t xml:space="preserve"> occlusal plane of </w:t>
      </w:r>
      <w:r>
        <w:rPr>
          <w:sz w:val="28"/>
          <w:szCs w:val="28"/>
        </w:rPr>
        <w:t>23</w:t>
      </w:r>
      <w:r w:rsidR="00A3695B">
        <w:rPr>
          <w:sz w:val="28"/>
          <w:szCs w:val="28"/>
        </w:rPr>
        <w:t xml:space="preserve"> appears to be in line with the middle third of the root of </w:t>
      </w:r>
      <w:r>
        <w:rPr>
          <w:sz w:val="28"/>
          <w:szCs w:val="28"/>
        </w:rPr>
        <w:t>22</w:t>
      </w:r>
      <w:r w:rsidR="00A3695B">
        <w:rPr>
          <w:sz w:val="28"/>
          <w:szCs w:val="28"/>
        </w:rPr>
        <w:t>.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65972DD7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648" w:rsidRPr="00B1172C">
        <w:rPr>
          <w:sz w:val="28"/>
          <w:szCs w:val="28"/>
        </w:rPr>
        <w:t>Impacted t</w:t>
      </w:r>
      <w:r w:rsidR="00B1172C">
        <w:rPr>
          <w:sz w:val="28"/>
          <w:szCs w:val="28"/>
        </w:rPr>
        <w:t>oo</w:t>
      </w:r>
      <w:r w:rsidR="00A43648" w:rsidRPr="00B1172C">
        <w:rPr>
          <w:sz w:val="28"/>
          <w:szCs w:val="28"/>
        </w:rPr>
        <w:t>th: 23</w:t>
      </w:r>
    </w:p>
    <w:p w14:paraId="3778134F" w14:textId="0B9AEC98" w:rsidR="00A43648" w:rsidRPr="002B3565" w:rsidRDefault="00B1172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 tooth: 63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7D450E9A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2678F5D3" w:rsidR="007906F7" w:rsidRPr="007906F7" w:rsidRDefault="007906F7" w:rsidP="007906F7">
      <w:pPr>
        <w:jc w:val="center"/>
        <w:rPr>
          <w:b/>
          <w:bCs/>
        </w:rPr>
      </w:pPr>
      <w:r w:rsidRPr="007906F7">
        <w:rPr>
          <w:b/>
          <w:bCs/>
        </w:rPr>
        <w:t>PANORAMA VIEW</w:t>
      </w:r>
    </w:p>
    <w:p w14:paraId="470F8C84" w14:textId="1FC13C22" w:rsidR="007906F7" w:rsidRDefault="00F331F6">
      <w:r w:rsidRPr="00592172">
        <w:rPr>
          <w:b/>
          <w:sz w:val="28"/>
        </w:rPr>
        <w:drawing>
          <wp:anchor distT="0" distB="0" distL="114300" distR="114300" simplePos="0" relativeHeight="251798016" behindDoc="1" locked="0" layoutInCell="1" allowOverlap="1" wp14:anchorId="7ECA1C03" wp14:editId="532C9F05">
            <wp:simplePos x="0" y="0"/>
            <wp:positionH relativeFrom="margin">
              <wp:align>center</wp:align>
            </wp:positionH>
            <wp:positionV relativeFrom="paragraph">
              <wp:posOffset>4110990</wp:posOffset>
            </wp:positionV>
            <wp:extent cx="4593771" cy="3053559"/>
            <wp:effectExtent l="0" t="0" r="0" b="0"/>
            <wp:wrapTight wrapText="bothSides">
              <wp:wrapPolygon edited="0">
                <wp:start x="0" y="0"/>
                <wp:lineTo x="0" y="21429"/>
                <wp:lineTo x="21498" y="21429"/>
                <wp:lineTo x="21498" y="0"/>
                <wp:lineTo x="0" y="0"/>
              </wp:wrapPolygon>
            </wp:wrapTight>
            <wp:docPr id="17475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6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3771" cy="305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2C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034E77EE" wp14:editId="4A7384C3">
                <wp:simplePos x="0" y="0"/>
                <wp:positionH relativeFrom="column">
                  <wp:posOffset>1898650</wp:posOffset>
                </wp:positionH>
                <wp:positionV relativeFrom="paragraph">
                  <wp:posOffset>3653790</wp:posOffset>
                </wp:positionV>
                <wp:extent cx="2806700" cy="406400"/>
                <wp:effectExtent l="0" t="0" r="0" b="0"/>
                <wp:wrapNone/>
                <wp:docPr id="18082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E6BA6" w14:textId="05329032" w:rsidR="002622C0" w:rsidRDefault="002622C0" w:rsidP="002622C0">
                            <w:pPr>
                              <w:jc w:val="center"/>
                            </w:pPr>
                            <w:r w:rsidRPr="00412911">
                              <w:rPr>
                                <w:b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E77EE" id="Text Box 1" o:spid="_x0000_s1035" type="#_x0000_t202" style="position:absolute;margin-left:149.5pt;margin-top:287.7pt;width:221pt;height:32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1DjMAIAAFsEAAAOAAAAZHJzL2Uyb0RvYy54bWysVE1v2zAMvQ/YfxB0X+xkado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" fillcolor="white [3201]" stroked="f" strokeweight=".5pt">
                <v:textbox>
                  <w:txbxContent>
                    <w:p w14:paraId="7ADE6BA6" w14:textId="05329032" w:rsidR="002622C0" w:rsidRDefault="002622C0" w:rsidP="002622C0">
                      <w:pPr>
                        <w:jc w:val="center"/>
                      </w:pPr>
                      <w:r w:rsidRPr="00412911">
                        <w:rPr>
                          <w:b/>
                        </w:rPr>
                        <w:t>3-DIMENSIONAL VIEW</w:t>
                      </w:r>
                    </w:p>
                  </w:txbxContent>
                </v:textbox>
              </v:shape>
            </w:pict>
          </mc:Fallback>
        </mc:AlternateContent>
      </w:r>
      <w:r w:rsidR="00592172" w:rsidRPr="00592172">
        <w:drawing>
          <wp:anchor distT="0" distB="0" distL="114300" distR="114300" simplePos="0" relativeHeight="251796992" behindDoc="1" locked="0" layoutInCell="1" allowOverlap="1" wp14:anchorId="22358967" wp14:editId="24074B5B">
            <wp:simplePos x="0" y="0"/>
            <wp:positionH relativeFrom="column">
              <wp:posOffset>688340</wp:posOffset>
            </wp:positionH>
            <wp:positionV relativeFrom="paragraph">
              <wp:posOffset>224609</wp:posOffset>
            </wp:positionV>
            <wp:extent cx="5134692" cy="2610214"/>
            <wp:effectExtent l="0" t="0" r="8890" b="0"/>
            <wp:wrapTight wrapText="bothSides">
              <wp:wrapPolygon edited="0">
                <wp:start x="0" y="0"/>
                <wp:lineTo x="0" y="21442"/>
                <wp:lineTo x="21557" y="21442"/>
                <wp:lineTo x="21557" y="0"/>
                <wp:lineTo x="0" y="0"/>
              </wp:wrapPolygon>
            </wp:wrapTight>
            <wp:docPr id="12531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95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6F7">
        <w:br w:type="page"/>
      </w:r>
    </w:p>
    <w:p w14:paraId="7A74AC3F" w14:textId="1507682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8B4725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5598" w:type="pct"/>
        <w:tblLook w:val="04A0" w:firstRow="1" w:lastRow="0" w:firstColumn="1" w:lastColumn="0" w:noHBand="0" w:noVBand="1"/>
      </w:tblPr>
      <w:tblGrid>
        <w:gridCol w:w="1190"/>
        <w:gridCol w:w="10536"/>
      </w:tblGrid>
      <w:tr w:rsidR="00865FEE" w14:paraId="0FC6DA61" w14:textId="77777777" w:rsidTr="002622C0">
        <w:trPr>
          <w:trHeight w:val="6024"/>
        </w:trPr>
        <w:tc>
          <w:tcPr>
            <w:tcW w:w="519" w:type="pct"/>
          </w:tcPr>
          <w:p w14:paraId="4FDAFB04" w14:textId="656A9314" w:rsidR="00D03C9C" w:rsidRPr="00EE6C49" w:rsidRDefault="00D03C9C" w:rsidP="00611FFA">
            <w:pPr>
              <w:rPr>
                <w:b/>
              </w:rPr>
            </w:pPr>
            <w:r>
              <w:rPr>
                <w:b/>
              </w:rPr>
              <w:t>23 REGION</w:t>
            </w:r>
          </w:p>
        </w:tc>
        <w:tc>
          <w:tcPr>
            <w:tcW w:w="4481" w:type="pct"/>
          </w:tcPr>
          <w:p w14:paraId="1EDC982E" w14:textId="547E1285" w:rsidR="00D03C9C" w:rsidRPr="00132FCA" w:rsidRDefault="00865FEE" w:rsidP="00611FFA">
            <w:pPr>
              <w:rPr>
                <w:b/>
                <w:noProof/>
              </w:rPr>
            </w:pPr>
            <w:r w:rsidRPr="00865FEE">
              <w:rPr>
                <w:b/>
                <w:noProof/>
              </w:rPr>
              <w:drawing>
                <wp:inline distT="0" distB="0" distL="0" distR="0" wp14:anchorId="039955AE" wp14:editId="65BE8886">
                  <wp:extent cx="6547975" cy="3505200"/>
                  <wp:effectExtent l="0" t="0" r="5715" b="0"/>
                  <wp:docPr id="23859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5958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013" cy="352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2BFC4F42" w14:textId="6B8F8A19" w:rsidR="00412911" w:rsidRDefault="00412911" w:rsidP="00BD15BF">
      <w:pPr>
        <w:jc w:val="center"/>
        <w:rPr>
          <w:b/>
        </w:rPr>
      </w:pPr>
    </w:p>
    <w:p w14:paraId="097958B1" w14:textId="3F4BB8D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829CF6" w14:textId="1EFCBA8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619D3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A2C7C" w14:textId="77777777" w:rsidR="002619D3" w:rsidRDefault="002619D3">
      <w:r>
        <w:separator/>
      </w:r>
    </w:p>
  </w:endnote>
  <w:endnote w:type="continuationSeparator" w:id="0">
    <w:p w14:paraId="08847D54" w14:textId="77777777" w:rsidR="002619D3" w:rsidRDefault="00261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5C7F7" w14:textId="77777777" w:rsidR="002619D3" w:rsidRDefault="002619D3">
      <w:r>
        <w:separator/>
      </w:r>
    </w:p>
  </w:footnote>
  <w:footnote w:type="continuationSeparator" w:id="0">
    <w:p w14:paraId="5EAE453A" w14:textId="77777777" w:rsidR="002619D3" w:rsidRDefault="00261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703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619D3"/>
    <w:rsid w:val="002622C0"/>
    <w:rsid w:val="00275A1A"/>
    <w:rsid w:val="00277ADB"/>
    <w:rsid w:val="002824AE"/>
    <w:rsid w:val="002849BD"/>
    <w:rsid w:val="00284CD0"/>
    <w:rsid w:val="00290938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4839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92172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65FEE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C5EE7"/>
    <w:rsid w:val="00AD3361"/>
    <w:rsid w:val="00AF3BBF"/>
    <w:rsid w:val="00B10852"/>
    <w:rsid w:val="00B1172C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B7DE6"/>
    <w:rsid w:val="00EC07F8"/>
    <w:rsid w:val="00ED3AF2"/>
    <w:rsid w:val="00EE6C49"/>
    <w:rsid w:val="00EE6C69"/>
    <w:rsid w:val="00EE6C78"/>
    <w:rsid w:val="00F0441F"/>
    <w:rsid w:val="00F1445C"/>
    <w:rsid w:val="00F331F6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23</TotalTime>
  <Pages>6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2023-11-23T06:56:00Z</cp:lastPrinted>
  <dcterms:created xsi:type="dcterms:W3CDTF">2024-03-18T05:57:00Z</dcterms:created>
  <dcterms:modified xsi:type="dcterms:W3CDTF">2024-03-18T06:20:00Z</dcterms:modified>
</cp:coreProperties>
</file>