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031"/>
      </w:tblGrid>
      <w:tr w:rsidR="001F7F01" w:rsidRPr="004730D8" w14:paraId="061A8409" w14:textId="77777777" w:rsidTr="00A23C2A">
        <w:trPr>
          <w:trHeight w:val="553"/>
        </w:trPr>
        <w:tc>
          <w:tcPr>
            <w:tcW w:w="2551" w:type="pct"/>
          </w:tcPr>
          <w:p w14:paraId="6D420FF2" w14:textId="3B84AC3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11F49">
              <w:rPr>
                <w:sz w:val="28"/>
              </w:rPr>
              <w:t xml:space="preserve">Mr. </w:t>
            </w:r>
            <w:r w:rsidR="00FF0047">
              <w:rPr>
                <w:sz w:val="28"/>
              </w:rPr>
              <w:t>Arun Kumar</w:t>
            </w:r>
          </w:p>
        </w:tc>
        <w:tc>
          <w:tcPr>
            <w:tcW w:w="2449" w:type="pct"/>
          </w:tcPr>
          <w:p w14:paraId="1A6A9673" w14:textId="27C9AB2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F0047">
              <w:rPr>
                <w:sz w:val="28"/>
              </w:rPr>
              <w:t>04.05</w:t>
            </w:r>
            <w:r w:rsidR="00343886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A23C2A">
        <w:trPr>
          <w:trHeight w:val="553"/>
        </w:trPr>
        <w:tc>
          <w:tcPr>
            <w:tcW w:w="2551" w:type="pct"/>
          </w:tcPr>
          <w:p w14:paraId="424800F8" w14:textId="15FB709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F0047">
              <w:rPr>
                <w:sz w:val="28"/>
              </w:rPr>
              <w:t>40</w:t>
            </w:r>
            <w:r w:rsidRPr="004730D8">
              <w:rPr>
                <w:bCs/>
                <w:sz w:val="28"/>
              </w:rPr>
              <w:t xml:space="preserve"> years/ </w:t>
            </w:r>
            <w:r w:rsidR="00FF004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49" w:type="pct"/>
          </w:tcPr>
          <w:p w14:paraId="5F5A10AB" w14:textId="30CB335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43886">
              <w:rPr>
                <w:sz w:val="28"/>
              </w:rPr>
              <w:t>Full Skull</w:t>
            </w:r>
          </w:p>
        </w:tc>
      </w:tr>
      <w:tr w:rsidR="001F7F01" w:rsidRPr="004730D8" w14:paraId="7495B2B2" w14:textId="77777777" w:rsidTr="00A23C2A">
        <w:trPr>
          <w:trHeight w:val="553"/>
        </w:trPr>
        <w:tc>
          <w:tcPr>
            <w:tcW w:w="2551" w:type="pct"/>
          </w:tcPr>
          <w:p w14:paraId="7D7C67EF" w14:textId="4A6F853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343886">
              <w:rPr>
                <w:sz w:val="28"/>
              </w:rPr>
              <w:t xml:space="preserve"> S</w:t>
            </w:r>
            <w:r w:rsidR="00FC6E47">
              <w:rPr>
                <w:sz w:val="28"/>
              </w:rPr>
              <w:t>ujatha</w:t>
            </w:r>
          </w:p>
        </w:tc>
        <w:tc>
          <w:tcPr>
            <w:tcW w:w="2449" w:type="pct"/>
          </w:tcPr>
          <w:p w14:paraId="28AC49BD" w14:textId="798E6B01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D40D4" w:rsidRPr="00ED40D4">
              <w:rPr>
                <w:bCs/>
                <w:noProof/>
                <w:sz w:val="28"/>
              </w:rPr>
              <w:t>T</w:t>
            </w:r>
            <w:r w:rsidR="00ED40D4">
              <w:rPr>
                <w:bCs/>
                <w:noProof/>
                <w:sz w:val="28"/>
              </w:rPr>
              <w:t>emporomandibular joint</w:t>
            </w:r>
            <w:r w:rsidR="00343886">
              <w:rPr>
                <w:bCs/>
                <w:noProof/>
                <w:sz w:val="28"/>
              </w:rPr>
              <w:t xml:space="preserve"> </w:t>
            </w:r>
            <w:r w:rsidR="00FF0047">
              <w:rPr>
                <w:bCs/>
                <w:noProof/>
                <w:sz w:val="28"/>
              </w:rPr>
              <w:t>assessment</w:t>
            </w:r>
          </w:p>
        </w:tc>
      </w:tr>
      <w:tr w:rsidR="001F7F01" w:rsidRPr="004730D8" w14:paraId="364F08C6" w14:textId="77777777" w:rsidTr="00565CF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6D1301F1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43886">
                              <w:rPr>
                                <w:sz w:val="28"/>
                              </w:rPr>
                              <w:t>Full skull</w:t>
                            </w:r>
                            <w:r w:rsidR="00D401E1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6D1301F1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43886">
                        <w:rPr>
                          <w:sz w:val="28"/>
                        </w:rPr>
                        <w:t>Full skull</w:t>
                      </w:r>
                      <w:r w:rsidR="00D401E1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14AD67E5" w14:textId="77777777" w:rsidR="00831F04" w:rsidRDefault="00831F04"/>
    <w:p w14:paraId="50FDB927" w14:textId="0EEBE9C0" w:rsidR="00D055B1" w:rsidRPr="00831F04" w:rsidRDefault="00D055B1" w:rsidP="005C0223">
      <w:pPr>
        <w:pStyle w:val="ListParagraph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Missing </w:t>
      </w:r>
      <w:proofErr w:type="gramStart"/>
      <w:r w:rsidRPr="00831F04">
        <w:rPr>
          <w:sz w:val="28"/>
          <w:szCs w:val="28"/>
        </w:rPr>
        <w:t>t</w:t>
      </w:r>
      <w:r w:rsidR="002F197A" w:rsidRPr="00831F04">
        <w:rPr>
          <w:sz w:val="28"/>
          <w:szCs w:val="28"/>
        </w:rPr>
        <w:t>ee</w:t>
      </w:r>
      <w:r w:rsidRPr="00831F04">
        <w:rPr>
          <w:sz w:val="28"/>
          <w:szCs w:val="28"/>
        </w:rPr>
        <w:t>th :</w:t>
      </w:r>
      <w:proofErr w:type="gramEnd"/>
      <w:r w:rsidRPr="00831F04">
        <w:rPr>
          <w:sz w:val="28"/>
          <w:szCs w:val="28"/>
        </w:rPr>
        <w:t xml:space="preserve"> </w:t>
      </w:r>
      <w:r w:rsidR="009A18C3">
        <w:rPr>
          <w:sz w:val="28"/>
          <w:szCs w:val="28"/>
        </w:rPr>
        <w:t xml:space="preserve">18, </w:t>
      </w:r>
      <w:r w:rsidRPr="00831F04">
        <w:rPr>
          <w:sz w:val="28"/>
          <w:szCs w:val="28"/>
        </w:rPr>
        <w:t>28</w:t>
      </w:r>
      <w:r w:rsidR="002F197A" w:rsidRPr="00831F04">
        <w:rPr>
          <w:sz w:val="28"/>
          <w:szCs w:val="28"/>
        </w:rPr>
        <w:t>, 38, 48</w:t>
      </w:r>
    </w:p>
    <w:p w14:paraId="7DE5069D" w14:textId="06EDD957" w:rsidR="004A4899" w:rsidRDefault="009A18C3" w:rsidP="005C0223">
      <w:pPr>
        <w:pStyle w:val="ListParagraph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Presence of hyperdense orthodontic appliance evident in relation to all teeth.</w:t>
      </w:r>
    </w:p>
    <w:p w14:paraId="037B1655" w14:textId="76A407BF" w:rsidR="00E00DED" w:rsidRPr="00831F04" w:rsidRDefault="00E00DED" w:rsidP="005C0223">
      <w:pPr>
        <w:pStyle w:val="ListParagraph"/>
        <w:numPr>
          <w:ilvl w:val="0"/>
          <w:numId w:val="9"/>
        </w:num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Presence of hyperdense surgical screws and plates in relation to maxillary and mandibular arch.</w:t>
      </w:r>
    </w:p>
    <w:p w14:paraId="5881584F" w14:textId="0C4D258C" w:rsidR="002314FB" w:rsidRPr="00831F04" w:rsidRDefault="00D055B1" w:rsidP="005C0223">
      <w:p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During rest position </w:t>
      </w:r>
      <w:r w:rsidR="00B65A6F" w:rsidRPr="00831F04">
        <w:rPr>
          <w:sz w:val="28"/>
          <w:szCs w:val="28"/>
        </w:rPr>
        <w:t>–</w:t>
      </w:r>
      <w:r w:rsidRPr="00831F04">
        <w:rPr>
          <w:sz w:val="28"/>
          <w:szCs w:val="28"/>
        </w:rPr>
        <w:t xml:space="preserve"> </w:t>
      </w:r>
      <w:r w:rsidR="00B65A6F" w:rsidRPr="00831F04">
        <w:rPr>
          <w:sz w:val="28"/>
          <w:szCs w:val="28"/>
        </w:rPr>
        <w:t xml:space="preserve">Right </w:t>
      </w:r>
      <w:r w:rsidRPr="00831F04">
        <w:rPr>
          <w:sz w:val="28"/>
          <w:szCs w:val="28"/>
        </w:rPr>
        <w:t xml:space="preserve">Temporomandibular joint: </w:t>
      </w:r>
    </w:p>
    <w:p w14:paraId="7FFDCEF2" w14:textId="5F7F9D11" w:rsidR="002314FB" w:rsidRPr="00831F04" w:rsidRDefault="00D055B1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 w:rsidR="001F6259" w:rsidRPr="00831F04">
        <w:rPr>
          <w:sz w:val="28"/>
          <w:szCs w:val="28"/>
        </w:rPr>
        <w:t>right</w:t>
      </w:r>
      <w:r w:rsidRPr="00831F04">
        <w:rPr>
          <w:sz w:val="28"/>
          <w:szCs w:val="28"/>
        </w:rPr>
        <w:t xml:space="preserve"> temporomandibular joint, presence of mild degenerative changes in the superior </w:t>
      </w:r>
      <w:r w:rsidR="007C5278" w:rsidRPr="00831F04">
        <w:rPr>
          <w:sz w:val="28"/>
          <w:szCs w:val="28"/>
        </w:rPr>
        <w:t>surface</w:t>
      </w:r>
      <w:r w:rsidRPr="00831F04">
        <w:rPr>
          <w:sz w:val="28"/>
          <w:szCs w:val="28"/>
        </w:rPr>
        <w:t xml:space="preserve"> of the head of the condyle </w:t>
      </w:r>
      <w:r w:rsidR="00B65A6F" w:rsidRPr="00831F04">
        <w:rPr>
          <w:sz w:val="28"/>
          <w:szCs w:val="28"/>
        </w:rPr>
        <w:t xml:space="preserve">causing mild flattening </w:t>
      </w:r>
      <w:r w:rsidRPr="00831F04">
        <w:rPr>
          <w:sz w:val="28"/>
          <w:szCs w:val="28"/>
        </w:rPr>
        <w:t xml:space="preserve">is evident. </w:t>
      </w:r>
    </w:p>
    <w:p w14:paraId="71051A6A" w14:textId="40A21070" w:rsidR="006D3FEC" w:rsidRDefault="00D055B1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Minimal flattening of the articular eminence is also evident. </w:t>
      </w:r>
    </w:p>
    <w:p w14:paraId="5BE4A026" w14:textId="03F7A691" w:rsidR="006537C9" w:rsidRPr="00831F04" w:rsidRDefault="006537C9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Sclerotic changes evident </w:t>
      </w:r>
      <w:r w:rsidR="005C0223">
        <w:rPr>
          <w:sz w:val="28"/>
          <w:szCs w:val="28"/>
        </w:rPr>
        <w:t>along the medial aspect of the condylar head.</w:t>
      </w:r>
    </w:p>
    <w:p w14:paraId="7B2D6A0B" w14:textId="277BE2CC" w:rsidR="00024D7C" w:rsidRPr="00024D7C" w:rsidRDefault="00024D7C" w:rsidP="005C0223">
      <w:pPr>
        <w:spacing w:after="160" w:line="276" w:lineRule="auto"/>
        <w:jc w:val="both"/>
        <w:rPr>
          <w:sz w:val="28"/>
          <w:szCs w:val="28"/>
        </w:rPr>
      </w:pPr>
      <w:r w:rsidRPr="00024D7C">
        <w:rPr>
          <w:sz w:val="28"/>
          <w:szCs w:val="28"/>
        </w:rPr>
        <w:t xml:space="preserve">During rest position – </w:t>
      </w:r>
      <w:r>
        <w:rPr>
          <w:sz w:val="28"/>
          <w:szCs w:val="28"/>
        </w:rPr>
        <w:t>Left</w:t>
      </w:r>
      <w:r w:rsidRPr="00024D7C">
        <w:rPr>
          <w:sz w:val="28"/>
          <w:szCs w:val="28"/>
        </w:rPr>
        <w:t xml:space="preserve"> Temporomandibular joint: </w:t>
      </w:r>
    </w:p>
    <w:p w14:paraId="6979C48D" w14:textId="065AB444" w:rsidR="00F16BAF" w:rsidRPr="00831F04" w:rsidRDefault="00F16BAF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>
        <w:rPr>
          <w:sz w:val="28"/>
          <w:szCs w:val="28"/>
        </w:rPr>
        <w:t>left</w:t>
      </w:r>
      <w:r w:rsidRPr="00831F04">
        <w:rPr>
          <w:sz w:val="28"/>
          <w:szCs w:val="28"/>
        </w:rPr>
        <w:t xml:space="preserve"> temporomandibular joint, </w:t>
      </w:r>
      <w:r>
        <w:rPr>
          <w:sz w:val="28"/>
          <w:szCs w:val="28"/>
        </w:rPr>
        <w:t xml:space="preserve">moderate to severe </w:t>
      </w:r>
      <w:r w:rsidRPr="00831F04">
        <w:rPr>
          <w:sz w:val="28"/>
          <w:szCs w:val="28"/>
        </w:rPr>
        <w:t xml:space="preserve">degenerative changes in the superior surface of the head of the condyle causing </w:t>
      </w:r>
      <w:r>
        <w:rPr>
          <w:sz w:val="28"/>
          <w:szCs w:val="28"/>
        </w:rPr>
        <w:t>morphological alteration of the condylar head is evident</w:t>
      </w:r>
      <w:r w:rsidRPr="00831F04">
        <w:rPr>
          <w:sz w:val="28"/>
          <w:szCs w:val="28"/>
        </w:rPr>
        <w:t xml:space="preserve">. </w:t>
      </w:r>
    </w:p>
    <w:p w14:paraId="7F76574B" w14:textId="0BC7DFDF" w:rsidR="00F16BAF" w:rsidRDefault="00EF4388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="00F16BAF" w:rsidRPr="00831F04">
        <w:rPr>
          <w:sz w:val="28"/>
          <w:szCs w:val="28"/>
        </w:rPr>
        <w:t xml:space="preserve">lattening of the articular eminence is also evident. </w:t>
      </w:r>
    </w:p>
    <w:p w14:paraId="79FFE508" w14:textId="352A8515" w:rsidR="00F16BAF" w:rsidRPr="00831F04" w:rsidRDefault="00F16BAF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Sclerotic changes evident along the medial </w:t>
      </w:r>
      <w:r w:rsidR="00EF4388">
        <w:rPr>
          <w:sz w:val="28"/>
          <w:szCs w:val="28"/>
        </w:rPr>
        <w:t xml:space="preserve">and superior </w:t>
      </w:r>
      <w:r>
        <w:rPr>
          <w:sz w:val="28"/>
          <w:szCs w:val="28"/>
        </w:rPr>
        <w:t>aspect of the condylar head.</w:t>
      </w:r>
    </w:p>
    <w:p w14:paraId="6BD35575" w14:textId="77777777" w:rsidR="006D3FEC" w:rsidRDefault="006D3FEC" w:rsidP="005C0223">
      <w:pPr>
        <w:spacing w:line="276" w:lineRule="auto"/>
      </w:pPr>
    </w:p>
    <w:p w14:paraId="25825A93" w14:textId="77777777" w:rsidR="006D3FEC" w:rsidRDefault="006D3FEC" w:rsidP="005C0223">
      <w:pPr>
        <w:spacing w:line="276" w:lineRule="auto"/>
      </w:pPr>
    </w:p>
    <w:p w14:paraId="14D970A1" w14:textId="475D50EC" w:rsidR="00205903" w:rsidRDefault="00205903" w:rsidP="005C0223">
      <w:pPr>
        <w:spacing w:line="276" w:lineRule="auto"/>
      </w:pPr>
    </w:p>
    <w:p w14:paraId="4AF60E69" w14:textId="77777777" w:rsidR="00205903" w:rsidRDefault="00205903" w:rsidP="005C0223">
      <w:pPr>
        <w:spacing w:line="276" w:lineRule="auto"/>
      </w:pPr>
    </w:p>
    <w:p w14:paraId="5E99E1CC" w14:textId="138997F5" w:rsidR="005C0223" w:rsidRDefault="005C0223">
      <w:r>
        <w:br w:type="page"/>
      </w:r>
    </w:p>
    <w:p w14:paraId="20974269" w14:textId="77777777" w:rsidR="006B28A6" w:rsidRDefault="006B28A6" w:rsidP="005C0223">
      <w:pPr>
        <w:spacing w:line="276" w:lineRule="auto"/>
      </w:pPr>
    </w:p>
    <w:p w14:paraId="2F63F3EF" w14:textId="77777777" w:rsidR="005C0223" w:rsidRDefault="005C0223" w:rsidP="005C0223">
      <w:pPr>
        <w:spacing w:line="276" w:lineRule="auto"/>
      </w:pPr>
    </w:p>
    <w:p w14:paraId="09D6CE36" w14:textId="2CD76712" w:rsidR="00205903" w:rsidRDefault="00205903" w:rsidP="005C0223">
      <w:pPr>
        <w:spacing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12421959">
                <wp:simplePos x="0" y="0"/>
                <wp:positionH relativeFrom="column">
                  <wp:posOffset>1064895</wp:posOffset>
                </wp:positionH>
                <wp:positionV relativeFrom="paragraph">
                  <wp:posOffset>151765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83.85pt;margin-top:11.9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/b8JbfAAAACQEAAA8AAABkcnMvZG93bnJldi54&#10;bWxMj8FOwzAQRO9I/IO1lbhRp6mUJiFOhZC4IHpoqZB6c+NtHNVeh9hpwt9jTnAc7dPM22o7W8Nu&#10;OPjOkYDVMgGG1DjVUSvg+PH6mAPzQZKSxhEK+EYP2/r+rpKlchPt8XYILYsl5EspQIfQl5z7RqOV&#10;ful6pHi7uMHKEOPQcjXIKZZbw9MkybiVHcUFLXt80dhcD6MVQOnpa/ws3k7X46RtutP63ez2Qjws&#10;5ucnYAHn8AfDr35Uhzo6nd1IyjMTc7bZRFRAui6ARSDP8jWws4CiWAGvK/7/g/oH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n9vwlt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77777777" w:rsidR="00205903" w:rsidRDefault="00205903" w:rsidP="005C0223">
      <w:pPr>
        <w:spacing w:line="276" w:lineRule="auto"/>
      </w:pPr>
    </w:p>
    <w:p w14:paraId="78BCC524" w14:textId="77777777" w:rsidR="007826F2" w:rsidRDefault="007826F2" w:rsidP="005C0223">
      <w:pPr>
        <w:spacing w:line="276" w:lineRule="auto"/>
      </w:pPr>
    </w:p>
    <w:p w14:paraId="4F9A236B" w14:textId="77777777" w:rsidR="007826F2" w:rsidRDefault="007826F2" w:rsidP="005C0223">
      <w:pPr>
        <w:spacing w:line="276" w:lineRule="auto"/>
      </w:pPr>
    </w:p>
    <w:p w14:paraId="282E1FDC" w14:textId="77777777" w:rsidR="007826F2" w:rsidRDefault="007826F2" w:rsidP="005C0223">
      <w:pPr>
        <w:spacing w:line="276" w:lineRule="auto"/>
      </w:pPr>
    </w:p>
    <w:p w14:paraId="0AC87886" w14:textId="77777777" w:rsidR="00565CF2" w:rsidRPr="00565CF2" w:rsidRDefault="00565CF2" w:rsidP="005C0223">
      <w:pPr>
        <w:tabs>
          <w:tab w:val="left" w:pos="10260"/>
        </w:tabs>
        <w:spacing w:line="276" w:lineRule="auto"/>
        <w:jc w:val="both"/>
        <w:rPr>
          <w:sz w:val="32"/>
        </w:rPr>
      </w:pPr>
    </w:p>
    <w:p w14:paraId="51902863" w14:textId="3D87847C" w:rsidR="00565CF2" w:rsidRDefault="002D2E02" w:rsidP="005C0223">
      <w:pPr>
        <w:pStyle w:val="ListParagraph"/>
        <w:numPr>
          <w:ilvl w:val="0"/>
          <w:numId w:val="8"/>
        </w:numPr>
        <w:tabs>
          <w:tab w:val="left" w:pos="1026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Internal derangement of Temporomandibular joint </w:t>
      </w:r>
      <w:r w:rsidR="00AF28DF">
        <w:rPr>
          <w:sz w:val="28"/>
          <w:szCs w:val="28"/>
        </w:rPr>
        <w:t xml:space="preserve">– </w:t>
      </w:r>
      <w:r w:rsidR="00B96424">
        <w:rPr>
          <w:sz w:val="28"/>
          <w:szCs w:val="28"/>
        </w:rPr>
        <w:t>Right</w:t>
      </w:r>
      <w:r w:rsidR="00AF28DF">
        <w:rPr>
          <w:sz w:val="28"/>
          <w:szCs w:val="28"/>
        </w:rPr>
        <w:t xml:space="preserve"> </w:t>
      </w:r>
      <w:r w:rsidR="007229DD">
        <w:rPr>
          <w:sz w:val="28"/>
          <w:szCs w:val="28"/>
        </w:rPr>
        <w:t xml:space="preserve">and left </w:t>
      </w:r>
      <w:r w:rsidR="00AF28DF">
        <w:rPr>
          <w:sz w:val="28"/>
          <w:szCs w:val="28"/>
        </w:rPr>
        <w:t>side</w:t>
      </w:r>
      <w:r>
        <w:rPr>
          <w:sz w:val="28"/>
          <w:szCs w:val="28"/>
        </w:rPr>
        <w:t>.</w:t>
      </w:r>
    </w:p>
    <w:p w14:paraId="7809ECDF" w14:textId="723B69C0" w:rsidR="00535BF9" w:rsidRDefault="00535BF9" w:rsidP="005C0223">
      <w:pPr>
        <w:spacing w:line="276" w:lineRule="auto"/>
        <w:jc w:val="both"/>
      </w:pPr>
    </w:p>
    <w:p w14:paraId="69FCA7B0" w14:textId="77777777" w:rsidR="00535BF9" w:rsidRDefault="00535BF9" w:rsidP="00535BF9">
      <w:pPr>
        <w:spacing w:line="600" w:lineRule="auto"/>
        <w:jc w:val="both"/>
      </w:pPr>
    </w:p>
    <w:p w14:paraId="4A1627BD" w14:textId="77777777" w:rsidR="00535BF9" w:rsidRDefault="00535BF9" w:rsidP="00535BF9">
      <w:pPr>
        <w:spacing w:line="600" w:lineRule="auto"/>
        <w:jc w:val="both"/>
        <w:rPr>
          <w:sz w:val="28"/>
        </w:rPr>
      </w:pPr>
    </w:p>
    <w:p w14:paraId="2FD10CD7" w14:textId="77777777" w:rsidR="00535BF9" w:rsidRDefault="00535BF9" w:rsidP="00535BF9"/>
    <w:p w14:paraId="01E66841" w14:textId="77777777" w:rsidR="00535BF9" w:rsidRPr="0062612D" w:rsidRDefault="00535BF9" w:rsidP="00535BF9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3A3869" w14:textId="77777777" w:rsidR="00535BF9" w:rsidRDefault="00535BF9" w:rsidP="00535BF9">
      <w:r w:rsidRPr="000B5469">
        <w:rPr>
          <w:noProof/>
        </w:rPr>
        <w:drawing>
          <wp:anchor distT="0" distB="0" distL="114300" distR="114300" simplePos="0" relativeHeight="251777536" behindDoc="1" locked="0" layoutInCell="1" allowOverlap="1" wp14:anchorId="6160B8EB" wp14:editId="56A2F798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6A3ABA" w14:textId="77931A31" w:rsidR="004336DB" w:rsidRDefault="004336DB" w:rsidP="00565CF2">
      <w:pPr>
        <w:spacing w:line="600" w:lineRule="auto"/>
      </w:pPr>
    </w:p>
    <w:p w14:paraId="7E451810" w14:textId="4EFF5D6B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333C477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B92163" w14:textId="301270EE" w:rsidR="00205903" w:rsidRDefault="00205903" w:rsidP="00B923B3">
      <w:pPr>
        <w:tabs>
          <w:tab w:val="left" w:pos="10260"/>
        </w:tabs>
        <w:ind w:firstLine="450"/>
        <w:jc w:val="both"/>
      </w:pPr>
    </w:p>
    <w:p w14:paraId="0D0D09AC" w14:textId="392544A5" w:rsidR="003C4DDA" w:rsidRDefault="003C4DDA">
      <w:pPr>
        <w:rPr>
          <w:noProof/>
        </w:rPr>
      </w:pPr>
    </w:p>
    <w:p w14:paraId="430631CC" w14:textId="4FCFA2EF" w:rsidR="003C4DDA" w:rsidRDefault="003C4DDA">
      <w:pPr>
        <w:rPr>
          <w:noProof/>
        </w:rPr>
      </w:pPr>
    </w:p>
    <w:p w14:paraId="2CD154BA" w14:textId="57512B8C" w:rsidR="003C4DDA" w:rsidRDefault="003C4DDA">
      <w:pPr>
        <w:rPr>
          <w:noProof/>
        </w:rPr>
      </w:pPr>
    </w:p>
    <w:p w14:paraId="69A04F21" w14:textId="5484DE3F" w:rsidR="003C4DDA" w:rsidRDefault="003C4DDA">
      <w:pPr>
        <w:rPr>
          <w:noProof/>
        </w:rPr>
      </w:pPr>
    </w:p>
    <w:p w14:paraId="500A5046" w14:textId="5AA07E24" w:rsidR="003C4DDA" w:rsidRDefault="00322AE1">
      <w:pPr>
        <w:rPr>
          <w:noProof/>
        </w:rPr>
      </w:pPr>
      <w:r w:rsidRPr="00322AE1">
        <w:rPr>
          <w:noProof/>
        </w:rPr>
        <w:drawing>
          <wp:inline distT="0" distB="0" distL="0" distR="0" wp14:anchorId="5A141806" wp14:editId="742BCCB9">
            <wp:extent cx="6257925" cy="2700418"/>
            <wp:effectExtent l="0" t="0" r="0" b="5080"/>
            <wp:docPr id="8713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54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994" cy="27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6936" w14:textId="787F1379" w:rsidR="003C4DDA" w:rsidRDefault="003C4DDA">
      <w:pPr>
        <w:rPr>
          <w:noProof/>
        </w:rPr>
      </w:pPr>
    </w:p>
    <w:p w14:paraId="3BA6D96A" w14:textId="42A4F982" w:rsidR="003C4DDA" w:rsidRDefault="003C4DDA">
      <w:pPr>
        <w:rPr>
          <w:noProof/>
        </w:rPr>
      </w:pPr>
    </w:p>
    <w:p w14:paraId="241ACFD5" w14:textId="77777777" w:rsidR="003C4DDA" w:rsidRDefault="003C4DDA">
      <w:pPr>
        <w:rPr>
          <w:noProof/>
        </w:rPr>
      </w:pPr>
    </w:p>
    <w:p w14:paraId="32B02273" w14:textId="77777777" w:rsidR="003C4DDA" w:rsidRDefault="003C4DDA">
      <w:pPr>
        <w:rPr>
          <w:noProof/>
        </w:rPr>
      </w:pPr>
    </w:p>
    <w:p w14:paraId="1F5B54A9" w14:textId="77777777" w:rsidR="003C4DDA" w:rsidRDefault="003C4DDA">
      <w:pPr>
        <w:rPr>
          <w:noProof/>
        </w:rPr>
      </w:pPr>
    </w:p>
    <w:p w14:paraId="556495A1" w14:textId="77777777" w:rsidR="003C4DDA" w:rsidRDefault="003C4DDA">
      <w:pPr>
        <w:rPr>
          <w:noProof/>
        </w:rPr>
      </w:pPr>
    </w:p>
    <w:p w14:paraId="70501826" w14:textId="77777777" w:rsidR="003C4DDA" w:rsidRDefault="003C4DDA">
      <w:pPr>
        <w:rPr>
          <w:noProof/>
        </w:rPr>
      </w:pPr>
    </w:p>
    <w:p w14:paraId="588F9232" w14:textId="4E04C831" w:rsidR="00A56CD4" w:rsidRDefault="00A56CD4">
      <w:pPr>
        <w:rPr>
          <w:noProof/>
        </w:rPr>
      </w:pPr>
      <w:r>
        <w:rPr>
          <w:noProof/>
        </w:rPr>
        <w:br w:type="page"/>
      </w:r>
    </w:p>
    <w:p w14:paraId="2995FC0F" w14:textId="4F59DA94" w:rsidR="00A56CD4" w:rsidRDefault="00A56CD4" w:rsidP="00A56CD4">
      <w:pPr>
        <w:rPr>
          <w:b/>
        </w:rPr>
      </w:pPr>
    </w:p>
    <w:p w14:paraId="2880E315" w14:textId="3496733B" w:rsidR="00A56CD4" w:rsidRDefault="0052162E" w:rsidP="00A56CD4">
      <w:pPr>
        <w:jc w:val="center"/>
        <w:rPr>
          <w:b/>
        </w:rPr>
      </w:pPr>
      <w:r w:rsidRPr="0052162E">
        <w:rPr>
          <w:b/>
        </w:rPr>
        <w:drawing>
          <wp:anchor distT="0" distB="0" distL="114300" distR="114300" simplePos="0" relativeHeight="251779584" behindDoc="1" locked="0" layoutInCell="1" allowOverlap="1" wp14:anchorId="65A11C6B" wp14:editId="7C82C346">
            <wp:simplePos x="0" y="0"/>
            <wp:positionH relativeFrom="column">
              <wp:posOffset>180975</wp:posOffset>
            </wp:positionH>
            <wp:positionV relativeFrom="paragraph">
              <wp:posOffset>4844415</wp:posOffset>
            </wp:positionV>
            <wp:extent cx="6515100" cy="2564765"/>
            <wp:effectExtent l="0" t="0" r="0" b="6985"/>
            <wp:wrapTight wrapText="bothSides">
              <wp:wrapPolygon edited="0">
                <wp:start x="0" y="0"/>
                <wp:lineTo x="0" y="21498"/>
                <wp:lineTo x="21537" y="21498"/>
                <wp:lineTo x="21537" y="0"/>
                <wp:lineTo x="0" y="0"/>
              </wp:wrapPolygon>
            </wp:wrapTight>
            <wp:docPr id="184181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0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AE1">
        <w:rPr>
          <w:b/>
        </w:rPr>
        <w:t>RIGHT TEMPOROMANDIBULAR JOINT</w:t>
      </w:r>
    </w:p>
    <w:p w14:paraId="6BCEE5A2" w14:textId="5ACE2BBE" w:rsidR="00A56CD4" w:rsidRDefault="0052162E">
      <w:pPr>
        <w:rPr>
          <w:b/>
        </w:rPr>
      </w:pPr>
      <w:r w:rsidRPr="003C5FC3">
        <w:rPr>
          <w:b/>
        </w:rPr>
        <w:drawing>
          <wp:anchor distT="0" distB="0" distL="114300" distR="114300" simplePos="0" relativeHeight="251778560" behindDoc="1" locked="0" layoutInCell="1" allowOverlap="1" wp14:anchorId="4503394E" wp14:editId="1F74A9EF">
            <wp:simplePos x="0" y="0"/>
            <wp:positionH relativeFrom="column">
              <wp:posOffset>123825</wp:posOffset>
            </wp:positionH>
            <wp:positionV relativeFrom="paragraph">
              <wp:posOffset>163830</wp:posOffset>
            </wp:positionV>
            <wp:extent cx="6583045" cy="4291965"/>
            <wp:effectExtent l="0" t="0" r="8255" b="0"/>
            <wp:wrapTight wrapText="bothSides">
              <wp:wrapPolygon edited="0">
                <wp:start x="0" y="0"/>
                <wp:lineTo x="0" y="21475"/>
                <wp:lineTo x="21565" y="21475"/>
                <wp:lineTo x="21565" y="0"/>
                <wp:lineTo x="0" y="0"/>
              </wp:wrapPolygon>
            </wp:wrapTight>
            <wp:docPr id="18913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3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1A0DE" w14:textId="096DA906" w:rsidR="009B453A" w:rsidRDefault="009B453A" w:rsidP="002C5F51">
      <w:pPr>
        <w:jc w:val="center"/>
        <w:rPr>
          <w:b/>
        </w:rPr>
      </w:pPr>
    </w:p>
    <w:p w14:paraId="240ECB5D" w14:textId="027A9AEF" w:rsidR="00A56CD4" w:rsidRDefault="00A56CD4" w:rsidP="00B85FDB">
      <w:pPr>
        <w:rPr>
          <w:b/>
        </w:rPr>
      </w:pPr>
      <w:r>
        <w:rPr>
          <w:b/>
        </w:rPr>
        <w:br w:type="page"/>
      </w:r>
    </w:p>
    <w:p w14:paraId="595ABCE8" w14:textId="77777777" w:rsidR="006F53CB" w:rsidRDefault="006F53CB" w:rsidP="00322AE1">
      <w:pPr>
        <w:jc w:val="center"/>
        <w:rPr>
          <w:b/>
        </w:rPr>
      </w:pPr>
    </w:p>
    <w:p w14:paraId="507A69D1" w14:textId="5FB45475" w:rsidR="0052162E" w:rsidRDefault="00B86A4A">
      <w:pPr>
        <w:rPr>
          <w:b/>
        </w:rPr>
      </w:pPr>
      <w:r w:rsidRPr="00B86A4A">
        <w:rPr>
          <w:b/>
        </w:rPr>
        <w:drawing>
          <wp:inline distT="0" distB="0" distL="0" distR="0" wp14:anchorId="2418EFA3" wp14:editId="0A40F62C">
            <wp:extent cx="6515100" cy="3974465"/>
            <wp:effectExtent l="0" t="0" r="0" b="6985"/>
            <wp:docPr id="1676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62E">
        <w:rPr>
          <w:b/>
        </w:rPr>
        <w:br w:type="page"/>
      </w:r>
    </w:p>
    <w:p w14:paraId="6F925CDD" w14:textId="77777777" w:rsidR="0052162E" w:rsidRDefault="0052162E" w:rsidP="00322AE1">
      <w:pPr>
        <w:jc w:val="center"/>
        <w:rPr>
          <w:b/>
        </w:rPr>
      </w:pPr>
    </w:p>
    <w:p w14:paraId="4641668C" w14:textId="033A5317" w:rsidR="00322AE1" w:rsidRDefault="006F53CB" w:rsidP="00322AE1">
      <w:pPr>
        <w:jc w:val="center"/>
        <w:rPr>
          <w:b/>
        </w:rPr>
      </w:pPr>
      <w:r>
        <w:rPr>
          <w:b/>
        </w:rPr>
        <w:t>LEFT</w:t>
      </w:r>
      <w:r w:rsidR="00322AE1">
        <w:rPr>
          <w:b/>
        </w:rPr>
        <w:t xml:space="preserve"> TEMPOROMANDIBULAR JOINT</w:t>
      </w:r>
    </w:p>
    <w:p w14:paraId="7AD63D2D" w14:textId="3C229CB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E0DCAF" w14:textId="20DE18C3" w:rsidR="00AF28DF" w:rsidRDefault="006537C9" w:rsidP="002D2E02">
      <w:pPr>
        <w:rPr>
          <w:b/>
        </w:rPr>
      </w:pPr>
      <w:r w:rsidRPr="006537C9">
        <w:rPr>
          <w:b/>
        </w:rPr>
        <w:drawing>
          <wp:inline distT="0" distB="0" distL="0" distR="0" wp14:anchorId="0368C7B0" wp14:editId="7F4848EC">
            <wp:extent cx="6515100" cy="3985895"/>
            <wp:effectExtent l="0" t="0" r="0" b="0"/>
            <wp:docPr id="8523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03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657" w14:textId="1FEBB9E5" w:rsidR="003A0691" w:rsidRDefault="003A0691" w:rsidP="00F16C22">
      <w:pPr>
        <w:rPr>
          <w:b/>
        </w:rPr>
      </w:pPr>
    </w:p>
    <w:p w14:paraId="11B9F8EC" w14:textId="59DC8C6A" w:rsidR="002D2E02" w:rsidRDefault="0052162E" w:rsidP="002D2E02">
      <w:pPr>
        <w:rPr>
          <w:b/>
        </w:rPr>
      </w:pPr>
      <w:r w:rsidRPr="0052162E">
        <w:rPr>
          <w:b/>
        </w:rPr>
        <w:drawing>
          <wp:inline distT="0" distB="0" distL="0" distR="0" wp14:anchorId="7D0391E6" wp14:editId="7827249F">
            <wp:extent cx="6515100" cy="2614295"/>
            <wp:effectExtent l="0" t="0" r="0" b="0"/>
            <wp:docPr id="89691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15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BF8E" w14:textId="30E5690B" w:rsidR="002D2E02" w:rsidRPr="00345C12" w:rsidRDefault="002D2E02" w:rsidP="00345C12">
      <w:pPr>
        <w:rPr>
          <w:b/>
        </w:rPr>
      </w:pPr>
    </w:p>
    <w:p w14:paraId="48B8659F" w14:textId="77777777" w:rsidR="002D2E02" w:rsidRDefault="002D2E0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DACACB5" w14:textId="77777777" w:rsidR="00B86A4A" w:rsidRDefault="00B86A4A">
      <w:pPr>
        <w:rPr>
          <w:b/>
          <w:sz w:val="28"/>
        </w:rPr>
      </w:pPr>
      <w:r>
        <w:rPr>
          <w:b/>
          <w:sz w:val="28"/>
        </w:rPr>
        <w:br w:type="page"/>
      </w:r>
    </w:p>
    <w:p w14:paraId="0CEBAC89" w14:textId="77777777" w:rsidR="00B86A4A" w:rsidRDefault="00B86A4A" w:rsidP="00B86A4A">
      <w:pPr>
        <w:rPr>
          <w:b/>
          <w:sz w:val="28"/>
        </w:rPr>
      </w:pPr>
      <w:r w:rsidRPr="00B86A4A">
        <w:rPr>
          <w:b/>
          <w:sz w:val="28"/>
        </w:rPr>
        <w:lastRenderedPageBreak/>
        <w:drawing>
          <wp:anchor distT="0" distB="0" distL="114300" distR="114300" simplePos="0" relativeHeight="251780608" behindDoc="1" locked="0" layoutInCell="1" allowOverlap="1" wp14:anchorId="29928DD5" wp14:editId="11CDFFEC">
            <wp:simplePos x="0" y="0"/>
            <wp:positionH relativeFrom="column">
              <wp:posOffset>28575</wp:posOffset>
            </wp:positionH>
            <wp:positionV relativeFrom="paragraph">
              <wp:posOffset>323850</wp:posOffset>
            </wp:positionV>
            <wp:extent cx="6515100" cy="3969385"/>
            <wp:effectExtent l="0" t="0" r="0" b="0"/>
            <wp:wrapTight wrapText="bothSides">
              <wp:wrapPolygon edited="0">
                <wp:start x="0" y="0"/>
                <wp:lineTo x="0" y="21458"/>
                <wp:lineTo x="21537" y="21458"/>
                <wp:lineTo x="21537" y="0"/>
                <wp:lineTo x="0" y="0"/>
              </wp:wrapPolygon>
            </wp:wrapTight>
            <wp:docPr id="170996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692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AFDD1" w14:textId="77777777" w:rsidR="00B86A4A" w:rsidRDefault="00B86A4A" w:rsidP="00B86A4A">
      <w:pPr>
        <w:rPr>
          <w:b/>
          <w:sz w:val="28"/>
        </w:rPr>
      </w:pPr>
    </w:p>
    <w:p w14:paraId="750C676C" w14:textId="77777777" w:rsidR="00B86A4A" w:rsidRDefault="00B86A4A" w:rsidP="00B86A4A">
      <w:pPr>
        <w:rPr>
          <w:b/>
          <w:sz w:val="28"/>
        </w:rPr>
      </w:pPr>
    </w:p>
    <w:p w14:paraId="306B5898" w14:textId="77777777" w:rsidR="00B86A4A" w:rsidRDefault="00B86A4A" w:rsidP="00B86A4A">
      <w:pPr>
        <w:rPr>
          <w:b/>
          <w:sz w:val="28"/>
        </w:rPr>
      </w:pPr>
    </w:p>
    <w:p w14:paraId="28F3967E" w14:textId="77777777" w:rsidR="00B86A4A" w:rsidRDefault="00B86A4A" w:rsidP="00B86A4A">
      <w:pPr>
        <w:rPr>
          <w:b/>
          <w:sz w:val="28"/>
        </w:rPr>
      </w:pPr>
    </w:p>
    <w:p w14:paraId="3454D9A2" w14:textId="21327D09" w:rsidR="00565CF2" w:rsidRPr="00B63338" w:rsidRDefault="00565CF2" w:rsidP="00B86A4A">
      <w:pPr>
        <w:jc w:val="center"/>
        <w:rPr>
          <w:b/>
          <w:sz w:val="28"/>
          <w:lang w:val="en-IN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B63338" w:rsidSect="00C32700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F3325" w14:textId="77777777" w:rsidR="00C32700" w:rsidRDefault="00C32700">
      <w:r>
        <w:separator/>
      </w:r>
    </w:p>
  </w:endnote>
  <w:endnote w:type="continuationSeparator" w:id="0">
    <w:p w14:paraId="69316318" w14:textId="77777777" w:rsidR="00C32700" w:rsidRDefault="00C32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655D6" w14:textId="77777777" w:rsidR="00C32700" w:rsidRDefault="00C32700">
      <w:r>
        <w:separator/>
      </w:r>
    </w:p>
  </w:footnote>
  <w:footnote w:type="continuationSeparator" w:id="0">
    <w:p w14:paraId="0AF1B0F1" w14:textId="77777777" w:rsidR="00C32700" w:rsidRDefault="00C32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21DE3"/>
    <w:multiLevelType w:val="hybridMultilevel"/>
    <w:tmpl w:val="82240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1A30A2"/>
    <w:multiLevelType w:val="hybridMultilevel"/>
    <w:tmpl w:val="E208F3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7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9"/>
  </w:num>
  <w:num w:numId="9" w16cid:durableId="1577789222">
    <w:abstractNumId w:val="6"/>
  </w:num>
  <w:num w:numId="10" w16cid:durableId="1752923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2F0"/>
    <w:rsid w:val="000058F1"/>
    <w:rsid w:val="00024D7C"/>
    <w:rsid w:val="00025F25"/>
    <w:rsid w:val="0005275C"/>
    <w:rsid w:val="000563D8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24855"/>
    <w:rsid w:val="0013289A"/>
    <w:rsid w:val="001351ED"/>
    <w:rsid w:val="001451FE"/>
    <w:rsid w:val="00170756"/>
    <w:rsid w:val="00183A64"/>
    <w:rsid w:val="001955E9"/>
    <w:rsid w:val="001A17BC"/>
    <w:rsid w:val="001C2B99"/>
    <w:rsid w:val="001C3E2F"/>
    <w:rsid w:val="001D4728"/>
    <w:rsid w:val="001E0398"/>
    <w:rsid w:val="001E2F23"/>
    <w:rsid w:val="001E5110"/>
    <w:rsid w:val="001F230C"/>
    <w:rsid w:val="001F6259"/>
    <w:rsid w:val="001F7F01"/>
    <w:rsid w:val="00201A53"/>
    <w:rsid w:val="00205903"/>
    <w:rsid w:val="002208D0"/>
    <w:rsid w:val="00220A22"/>
    <w:rsid w:val="002238EA"/>
    <w:rsid w:val="002314FB"/>
    <w:rsid w:val="00251B35"/>
    <w:rsid w:val="00251FCD"/>
    <w:rsid w:val="00253233"/>
    <w:rsid w:val="0026105D"/>
    <w:rsid w:val="00261796"/>
    <w:rsid w:val="00277ADB"/>
    <w:rsid w:val="002824AE"/>
    <w:rsid w:val="00284CD0"/>
    <w:rsid w:val="00290938"/>
    <w:rsid w:val="002A6D22"/>
    <w:rsid w:val="002B4007"/>
    <w:rsid w:val="002C5F51"/>
    <w:rsid w:val="002C7FAA"/>
    <w:rsid w:val="002D2E02"/>
    <w:rsid w:val="002D2E2F"/>
    <w:rsid w:val="002F197A"/>
    <w:rsid w:val="0030318A"/>
    <w:rsid w:val="00321111"/>
    <w:rsid w:val="00322AE1"/>
    <w:rsid w:val="00343886"/>
    <w:rsid w:val="00345C12"/>
    <w:rsid w:val="00365F8E"/>
    <w:rsid w:val="0038057F"/>
    <w:rsid w:val="00386F89"/>
    <w:rsid w:val="00395555"/>
    <w:rsid w:val="003A0691"/>
    <w:rsid w:val="003A78C1"/>
    <w:rsid w:val="003A7A03"/>
    <w:rsid w:val="003B06ED"/>
    <w:rsid w:val="003B6E4D"/>
    <w:rsid w:val="003C4DDA"/>
    <w:rsid w:val="003C5FC3"/>
    <w:rsid w:val="003E46D9"/>
    <w:rsid w:val="003F320B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629"/>
    <w:rsid w:val="00490C12"/>
    <w:rsid w:val="00497BED"/>
    <w:rsid w:val="004A4899"/>
    <w:rsid w:val="004A61C2"/>
    <w:rsid w:val="004A73BF"/>
    <w:rsid w:val="004B32C5"/>
    <w:rsid w:val="004B5F1D"/>
    <w:rsid w:val="004D3D64"/>
    <w:rsid w:val="004D586E"/>
    <w:rsid w:val="004D6D17"/>
    <w:rsid w:val="004D7433"/>
    <w:rsid w:val="004E18FD"/>
    <w:rsid w:val="004F35D5"/>
    <w:rsid w:val="004F6FD5"/>
    <w:rsid w:val="0052162E"/>
    <w:rsid w:val="005245F8"/>
    <w:rsid w:val="00534132"/>
    <w:rsid w:val="00535BF9"/>
    <w:rsid w:val="005372FC"/>
    <w:rsid w:val="005521D8"/>
    <w:rsid w:val="0056063E"/>
    <w:rsid w:val="005659D2"/>
    <w:rsid w:val="00565CF2"/>
    <w:rsid w:val="00580A29"/>
    <w:rsid w:val="00592170"/>
    <w:rsid w:val="005A1AE7"/>
    <w:rsid w:val="005B397D"/>
    <w:rsid w:val="005C0223"/>
    <w:rsid w:val="005D0808"/>
    <w:rsid w:val="005D4644"/>
    <w:rsid w:val="005D5995"/>
    <w:rsid w:val="005E3BF5"/>
    <w:rsid w:val="005F5AE4"/>
    <w:rsid w:val="006001D2"/>
    <w:rsid w:val="006076E7"/>
    <w:rsid w:val="006128C4"/>
    <w:rsid w:val="00612F56"/>
    <w:rsid w:val="00613870"/>
    <w:rsid w:val="00613D04"/>
    <w:rsid w:val="00614598"/>
    <w:rsid w:val="00620AD1"/>
    <w:rsid w:val="006226CE"/>
    <w:rsid w:val="00622FDF"/>
    <w:rsid w:val="006432EF"/>
    <w:rsid w:val="006526C7"/>
    <w:rsid w:val="00652C74"/>
    <w:rsid w:val="0065314E"/>
    <w:rsid w:val="006537C9"/>
    <w:rsid w:val="00657F4D"/>
    <w:rsid w:val="00662D96"/>
    <w:rsid w:val="00664743"/>
    <w:rsid w:val="00665F07"/>
    <w:rsid w:val="0066658E"/>
    <w:rsid w:val="006877B6"/>
    <w:rsid w:val="006B053E"/>
    <w:rsid w:val="006B28A6"/>
    <w:rsid w:val="006C7324"/>
    <w:rsid w:val="006D1AD3"/>
    <w:rsid w:val="006D3317"/>
    <w:rsid w:val="006D3FEC"/>
    <w:rsid w:val="006D7D65"/>
    <w:rsid w:val="006F53CB"/>
    <w:rsid w:val="007061D0"/>
    <w:rsid w:val="00716637"/>
    <w:rsid w:val="0071799F"/>
    <w:rsid w:val="007229DD"/>
    <w:rsid w:val="00734513"/>
    <w:rsid w:val="007362D6"/>
    <w:rsid w:val="00742F9A"/>
    <w:rsid w:val="007474BE"/>
    <w:rsid w:val="00751400"/>
    <w:rsid w:val="007665F6"/>
    <w:rsid w:val="00771302"/>
    <w:rsid w:val="007826F2"/>
    <w:rsid w:val="00785EF6"/>
    <w:rsid w:val="00786C53"/>
    <w:rsid w:val="007A1ED6"/>
    <w:rsid w:val="007A355F"/>
    <w:rsid w:val="007A4F1D"/>
    <w:rsid w:val="007B53B8"/>
    <w:rsid w:val="007B7D0C"/>
    <w:rsid w:val="007C5278"/>
    <w:rsid w:val="007C61A8"/>
    <w:rsid w:val="007D5AC1"/>
    <w:rsid w:val="007D69E5"/>
    <w:rsid w:val="008061DD"/>
    <w:rsid w:val="00815DCC"/>
    <w:rsid w:val="00827355"/>
    <w:rsid w:val="00831F04"/>
    <w:rsid w:val="00832378"/>
    <w:rsid w:val="00836016"/>
    <w:rsid w:val="00850708"/>
    <w:rsid w:val="00860E54"/>
    <w:rsid w:val="00861F16"/>
    <w:rsid w:val="00886722"/>
    <w:rsid w:val="0088740C"/>
    <w:rsid w:val="00892EC4"/>
    <w:rsid w:val="008946D5"/>
    <w:rsid w:val="008A29F7"/>
    <w:rsid w:val="008A4F99"/>
    <w:rsid w:val="008D28E2"/>
    <w:rsid w:val="008D5AE9"/>
    <w:rsid w:val="008D6AA4"/>
    <w:rsid w:val="008E4DCF"/>
    <w:rsid w:val="008F3B12"/>
    <w:rsid w:val="009065E7"/>
    <w:rsid w:val="00911927"/>
    <w:rsid w:val="00916CC1"/>
    <w:rsid w:val="00951419"/>
    <w:rsid w:val="00957114"/>
    <w:rsid w:val="00971CA2"/>
    <w:rsid w:val="0097289A"/>
    <w:rsid w:val="00983AE3"/>
    <w:rsid w:val="009A0EA9"/>
    <w:rsid w:val="009A18C3"/>
    <w:rsid w:val="009B453A"/>
    <w:rsid w:val="009D2477"/>
    <w:rsid w:val="009D3274"/>
    <w:rsid w:val="009F1CD1"/>
    <w:rsid w:val="009F2DC1"/>
    <w:rsid w:val="00A057F1"/>
    <w:rsid w:val="00A11818"/>
    <w:rsid w:val="00A123C9"/>
    <w:rsid w:val="00A23C2A"/>
    <w:rsid w:val="00A31738"/>
    <w:rsid w:val="00A37E8F"/>
    <w:rsid w:val="00A56CD4"/>
    <w:rsid w:val="00A61293"/>
    <w:rsid w:val="00A700D4"/>
    <w:rsid w:val="00A80198"/>
    <w:rsid w:val="00A826FE"/>
    <w:rsid w:val="00A87BD2"/>
    <w:rsid w:val="00A87CEC"/>
    <w:rsid w:val="00A92C90"/>
    <w:rsid w:val="00A93039"/>
    <w:rsid w:val="00AB77C2"/>
    <w:rsid w:val="00AD1B17"/>
    <w:rsid w:val="00AF28DF"/>
    <w:rsid w:val="00AF3BBF"/>
    <w:rsid w:val="00B11C41"/>
    <w:rsid w:val="00B12942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3338"/>
    <w:rsid w:val="00B65A6F"/>
    <w:rsid w:val="00B70876"/>
    <w:rsid w:val="00B73862"/>
    <w:rsid w:val="00B7653C"/>
    <w:rsid w:val="00B85D01"/>
    <w:rsid w:val="00B85FDB"/>
    <w:rsid w:val="00B86A4A"/>
    <w:rsid w:val="00B911C0"/>
    <w:rsid w:val="00B923B3"/>
    <w:rsid w:val="00B96424"/>
    <w:rsid w:val="00B96998"/>
    <w:rsid w:val="00B9764F"/>
    <w:rsid w:val="00BA018F"/>
    <w:rsid w:val="00BB55F9"/>
    <w:rsid w:val="00BB7100"/>
    <w:rsid w:val="00BC5AFB"/>
    <w:rsid w:val="00BD1006"/>
    <w:rsid w:val="00BD6627"/>
    <w:rsid w:val="00BE34C5"/>
    <w:rsid w:val="00C065D9"/>
    <w:rsid w:val="00C25407"/>
    <w:rsid w:val="00C32700"/>
    <w:rsid w:val="00C3734D"/>
    <w:rsid w:val="00C751CB"/>
    <w:rsid w:val="00C875D7"/>
    <w:rsid w:val="00C91E9E"/>
    <w:rsid w:val="00CA7B07"/>
    <w:rsid w:val="00CB0577"/>
    <w:rsid w:val="00CB5F47"/>
    <w:rsid w:val="00CD15E6"/>
    <w:rsid w:val="00CD19A3"/>
    <w:rsid w:val="00CF32F1"/>
    <w:rsid w:val="00CF6B3F"/>
    <w:rsid w:val="00D055B1"/>
    <w:rsid w:val="00D278F8"/>
    <w:rsid w:val="00D3445C"/>
    <w:rsid w:val="00D348B0"/>
    <w:rsid w:val="00D401E1"/>
    <w:rsid w:val="00D4052D"/>
    <w:rsid w:val="00D51321"/>
    <w:rsid w:val="00D51A5C"/>
    <w:rsid w:val="00D72677"/>
    <w:rsid w:val="00D743D1"/>
    <w:rsid w:val="00D83470"/>
    <w:rsid w:val="00D84E80"/>
    <w:rsid w:val="00DA082D"/>
    <w:rsid w:val="00DB3A28"/>
    <w:rsid w:val="00DB4667"/>
    <w:rsid w:val="00DC216E"/>
    <w:rsid w:val="00DD04C0"/>
    <w:rsid w:val="00DD6337"/>
    <w:rsid w:val="00DE1645"/>
    <w:rsid w:val="00DE6525"/>
    <w:rsid w:val="00E00DED"/>
    <w:rsid w:val="00E053FE"/>
    <w:rsid w:val="00E05802"/>
    <w:rsid w:val="00E06F59"/>
    <w:rsid w:val="00E11F49"/>
    <w:rsid w:val="00E228D6"/>
    <w:rsid w:val="00E41C09"/>
    <w:rsid w:val="00E50A29"/>
    <w:rsid w:val="00E55666"/>
    <w:rsid w:val="00E830C4"/>
    <w:rsid w:val="00E9456D"/>
    <w:rsid w:val="00EA64E4"/>
    <w:rsid w:val="00EB51BE"/>
    <w:rsid w:val="00EB593B"/>
    <w:rsid w:val="00EB7649"/>
    <w:rsid w:val="00EC07F8"/>
    <w:rsid w:val="00ED1ACF"/>
    <w:rsid w:val="00ED3AF2"/>
    <w:rsid w:val="00ED40D4"/>
    <w:rsid w:val="00EE6C78"/>
    <w:rsid w:val="00EF4388"/>
    <w:rsid w:val="00F0441F"/>
    <w:rsid w:val="00F16BAF"/>
    <w:rsid w:val="00F16C22"/>
    <w:rsid w:val="00F33635"/>
    <w:rsid w:val="00F360ED"/>
    <w:rsid w:val="00F406CE"/>
    <w:rsid w:val="00F439D3"/>
    <w:rsid w:val="00F52037"/>
    <w:rsid w:val="00F56394"/>
    <w:rsid w:val="00F635DA"/>
    <w:rsid w:val="00F73444"/>
    <w:rsid w:val="00F9296A"/>
    <w:rsid w:val="00F97971"/>
    <w:rsid w:val="00FA42E4"/>
    <w:rsid w:val="00FB27BF"/>
    <w:rsid w:val="00FB40E4"/>
    <w:rsid w:val="00FB435D"/>
    <w:rsid w:val="00FC6C37"/>
    <w:rsid w:val="00FC6E47"/>
    <w:rsid w:val="00FD3E13"/>
    <w:rsid w:val="00FD5515"/>
    <w:rsid w:val="00FD7487"/>
    <w:rsid w:val="00FE45F6"/>
    <w:rsid w:val="00FE506B"/>
    <w:rsid w:val="00FF004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18</TotalTime>
  <Pages>9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2024-03-08T13:47:00Z</cp:lastPrinted>
  <dcterms:created xsi:type="dcterms:W3CDTF">2024-05-04T09:31:00Z</dcterms:created>
  <dcterms:modified xsi:type="dcterms:W3CDTF">2024-05-04T09:47:00Z</dcterms:modified>
</cp:coreProperties>
</file>