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0C467FA7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C625F6" w:rsidRPr="00C625F6">
              <w:rPr>
                <w:sz w:val="28"/>
              </w:rPr>
              <w:t>Mr</w:t>
            </w:r>
            <w:r w:rsidR="004C7B4F">
              <w:rPr>
                <w:sz w:val="28"/>
              </w:rPr>
              <w:t>s. Jayanthi</w:t>
            </w:r>
          </w:p>
        </w:tc>
        <w:tc>
          <w:tcPr>
            <w:tcW w:w="2901" w:type="pct"/>
          </w:tcPr>
          <w:p w14:paraId="1A6A9673" w14:textId="51AFF18C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80F05">
              <w:rPr>
                <w:sz w:val="28"/>
              </w:rPr>
              <w:t>20.03.2024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36B6DCFE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4C7B4F">
              <w:rPr>
                <w:sz w:val="28"/>
              </w:rPr>
              <w:t>53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901" w:type="pct"/>
          </w:tcPr>
          <w:p w14:paraId="5F5A10AB" w14:textId="4FDCF5ED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255968">
              <w:rPr>
                <w:sz w:val="28"/>
              </w:rPr>
              <w:t>Mandible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08E6CFCF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r w:rsidR="004C7B4F">
              <w:rPr>
                <w:sz w:val="28"/>
              </w:rPr>
              <w:t>Selva Ganesh</w:t>
            </w:r>
          </w:p>
        </w:tc>
        <w:tc>
          <w:tcPr>
            <w:tcW w:w="2901" w:type="pct"/>
          </w:tcPr>
          <w:p w14:paraId="28AC49BD" w14:textId="006D3786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80F05">
              <w:rPr>
                <w:noProof/>
                <w:sz w:val="28"/>
              </w:rPr>
              <w:t xml:space="preserve">Multiple Periapical pathology in relation </w:t>
            </w:r>
            <w:r w:rsidR="006769CC">
              <w:rPr>
                <w:noProof/>
                <w:sz w:val="28"/>
              </w:rPr>
              <w:t>to lower anteriors.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299EA6AF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55968">
                              <w:rPr>
                                <w:sz w:val="28"/>
                              </w:rPr>
                              <w:t xml:space="preserve">Mandible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299EA6AF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55968">
                        <w:rPr>
                          <w:sz w:val="28"/>
                        </w:rPr>
                        <w:t xml:space="preserve">Mandible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3347B44C" w14:textId="03AAFDC4" w:rsidR="00301AD3" w:rsidRDefault="000018EF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the 31, 34, 35, 36, 41, 42,</w:t>
      </w:r>
      <w:r w:rsidR="000B650D">
        <w:rPr>
          <w:sz w:val="28"/>
        </w:rPr>
        <w:t xml:space="preserve"> 43 presence of hyperdense crown structure </w:t>
      </w:r>
      <w:r w:rsidR="00A119E5">
        <w:rPr>
          <w:sz w:val="28"/>
        </w:rPr>
        <w:t xml:space="preserve">and </w:t>
      </w:r>
      <w:r w:rsidR="001A4E8D">
        <w:rPr>
          <w:sz w:val="28"/>
        </w:rPr>
        <w:t>in 31, 41</w:t>
      </w:r>
      <w:r w:rsidR="00786A26">
        <w:rPr>
          <w:sz w:val="28"/>
        </w:rPr>
        <w:t>, 34</w:t>
      </w:r>
      <w:r w:rsidR="001A4E8D">
        <w:rPr>
          <w:sz w:val="28"/>
        </w:rPr>
        <w:t xml:space="preserve"> </w:t>
      </w:r>
      <w:r w:rsidR="00A119E5">
        <w:rPr>
          <w:sz w:val="28"/>
        </w:rPr>
        <w:t xml:space="preserve">presence of hyperdense restorative material involving the pulp canal upto the apical aspect of the roots is </w:t>
      </w:r>
      <w:r w:rsidR="00EB5A5A">
        <w:rPr>
          <w:sz w:val="28"/>
        </w:rPr>
        <w:t>evident.</w:t>
      </w:r>
    </w:p>
    <w:p w14:paraId="74F33025" w14:textId="44C80F35" w:rsidR="00696933" w:rsidRDefault="00696933" w:rsidP="002577DF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 w:rsidRPr="00D03E98">
        <w:rPr>
          <w:sz w:val="28"/>
          <w:szCs w:val="28"/>
        </w:rPr>
        <w:t xml:space="preserve">In relation to the periapical aspect of </w:t>
      </w:r>
      <w:r w:rsidR="00EB5A5A">
        <w:rPr>
          <w:sz w:val="28"/>
          <w:szCs w:val="28"/>
        </w:rPr>
        <w:t>31, 41, 42</w:t>
      </w:r>
      <w:r w:rsidRPr="00D03E98">
        <w:rPr>
          <w:sz w:val="28"/>
          <w:szCs w:val="28"/>
        </w:rPr>
        <w:t xml:space="preserve">, presence of </w:t>
      </w:r>
      <w:r w:rsidR="00EB5A5A">
        <w:rPr>
          <w:sz w:val="28"/>
          <w:szCs w:val="28"/>
        </w:rPr>
        <w:t xml:space="preserve">diffuse periapical </w:t>
      </w:r>
      <w:r w:rsidRPr="00D03E98">
        <w:rPr>
          <w:sz w:val="28"/>
          <w:szCs w:val="28"/>
        </w:rPr>
        <w:t>hypodense area</w:t>
      </w:r>
      <w:r w:rsidR="00E665AA">
        <w:rPr>
          <w:sz w:val="28"/>
          <w:szCs w:val="28"/>
        </w:rPr>
        <w:t xml:space="preserve"> surrounding the apical aspect of the radicular portion</w:t>
      </w:r>
      <w:r w:rsidR="003A7190">
        <w:rPr>
          <w:sz w:val="28"/>
          <w:szCs w:val="28"/>
        </w:rPr>
        <w:t xml:space="preserve"> is evident</w:t>
      </w:r>
      <w:r>
        <w:rPr>
          <w:sz w:val="28"/>
          <w:szCs w:val="28"/>
        </w:rPr>
        <w:t>.</w:t>
      </w:r>
    </w:p>
    <w:p w14:paraId="6E9E80B7" w14:textId="61DFEE10" w:rsidR="00A06675" w:rsidRDefault="00A06675" w:rsidP="002577DF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the crown of 32, diffuse hypodensity involving the enamel, dentin and approximating pulp is evident.</w:t>
      </w:r>
    </w:p>
    <w:p w14:paraId="7B6DFE21" w14:textId="7B7FB0AE" w:rsidR="00290F16" w:rsidRDefault="00301AD3" w:rsidP="003A7190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</w:rPr>
        <w:t xml:space="preserve">The </w:t>
      </w:r>
      <w:r w:rsidR="005A5121">
        <w:rPr>
          <w:sz w:val="28"/>
        </w:rPr>
        <w:t>hypodense region</w:t>
      </w:r>
      <w:r>
        <w:rPr>
          <w:sz w:val="28"/>
        </w:rPr>
        <w:t xml:space="preserve"> appears to be </w:t>
      </w:r>
      <w:r w:rsidR="003A7190">
        <w:rPr>
          <w:sz w:val="28"/>
        </w:rPr>
        <w:t xml:space="preserve">at a distance of 4.33 mm from the </w:t>
      </w:r>
      <w:r w:rsidR="00A119E5">
        <w:rPr>
          <w:sz w:val="28"/>
        </w:rPr>
        <w:t>Lingual artery.</w:t>
      </w:r>
    </w:p>
    <w:p w14:paraId="6A1F077A" w14:textId="6CA9FBEB" w:rsidR="00576B79" w:rsidRDefault="00576B79" w:rsidP="002577DF">
      <w:pPr>
        <w:spacing w:line="480" w:lineRule="auto"/>
      </w:pPr>
    </w:p>
    <w:p w14:paraId="5AF6BED1" w14:textId="77777777" w:rsidR="00576B79" w:rsidRDefault="00576B79"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56A7F797" w:rsidR="009C2CEC" w:rsidRPr="00A06675" w:rsidRDefault="009C2CE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1333A7">
        <w:rPr>
          <w:sz w:val="28"/>
          <w:szCs w:val="28"/>
        </w:rPr>
        <w:t>Root Canal treated teeth with crown and periapical pathology in relation to 31, 41</w:t>
      </w:r>
      <w:r>
        <w:rPr>
          <w:sz w:val="28"/>
          <w:szCs w:val="28"/>
        </w:rPr>
        <w:t>.</w:t>
      </w:r>
    </w:p>
    <w:p w14:paraId="7537A3CC" w14:textId="7D3BD2DD" w:rsidR="00A06675" w:rsidRPr="00171530" w:rsidRDefault="00A06675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Dental caries with periapical pathology: 32</w:t>
      </w:r>
      <w:r w:rsidR="00786A26">
        <w:rPr>
          <w:sz w:val="28"/>
          <w:szCs w:val="28"/>
        </w:rPr>
        <w:t>.</w:t>
      </w:r>
      <w:r w:rsidR="00171530">
        <w:rPr>
          <w:sz w:val="28"/>
          <w:szCs w:val="28"/>
        </w:rPr>
        <w:t xml:space="preserve"> </w:t>
      </w:r>
    </w:p>
    <w:p w14:paraId="01479EB6" w14:textId="029D5CC0" w:rsidR="00171530" w:rsidRPr="009C2CEC" w:rsidRDefault="00171530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Crown in relation to : </w:t>
      </w:r>
      <w:r>
        <w:rPr>
          <w:sz w:val="28"/>
        </w:rPr>
        <w:t>31, 34, 35, 36, 41, 42, 43</w:t>
      </w:r>
      <w:r w:rsidR="00CD4CCC">
        <w:rPr>
          <w:sz w:val="28"/>
        </w:rPr>
        <w:t>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8CCEC4C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7F50BB41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66D9FA19" w:rsidR="003A27D6" w:rsidRDefault="00494C7C">
      <w:pPr>
        <w:rPr>
          <w:b/>
        </w:rPr>
      </w:pPr>
      <w:r w:rsidRPr="00494C7C">
        <w:rPr>
          <w:b/>
        </w:rPr>
        <w:drawing>
          <wp:anchor distT="0" distB="0" distL="114300" distR="114300" simplePos="0" relativeHeight="251771392" behindDoc="1" locked="0" layoutInCell="1" allowOverlap="1" wp14:anchorId="1C5A24D6" wp14:editId="16C61B36">
            <wp:simplePos x="0" y="0"/>
            <wp:positionH relativeFrom="column">
              <wp:posOffset>-238760</wp:posOffset>
            </wp:positionH>
            <wp:positionV relativeFrom="paragraph">
              <wp:posOffset>314325</wp:posOffset>
            </wp:positionV>
            <wp:extent cx="7113905" cy="2609850"/>
            <wp:effectExtent l="0" t="0" r="0" b="0"/>
            <wp:wrapTight wrapText="bothSides">
              <wp:wrapPolygon edited="0">
                <wp:start x="0" y="0"/>
                <wp:lineTo x="0" y="21442"/>
                <wp:lineTo x="21517" y="21442"/>
                <wp:lineTo x="21517" y="0"/>
                <wp:lineTo x="0" y="0"/>
              </wp:wrapPolygon>
            </wp:wrapTight>
            <wp:docPr id="10257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4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C49" w:rsidRPr="00EE6C49">
        <w:rPr>
          <w:b/>
        </w:rPr>
        <w:t xml:space="preserve">  </w:t>
      </w:r>
    </w:p>
    <w:p w14:paraId="6449C5F2" w14:textId="77777777" w:rsidR="00171530" w:rsidRDefault="00171530">
      <w:pPr>
        <w:rPr>
          <w:b/>
        </w:rPr>
      </w:pPr>
    </w:p>
    <w:p w14:paraId="19FE3A92" w14:textId="21AF7C8C" w:rsidR="00F47D6A" w:rsidRDefault="00171530">
      <w:pPr>
        <w:rPr>
          <w:b/>
        </w:rPr>
      </w:pPr>
      <w:r w:rsidRPr="00171530">
        <w:rPr>
          <w:b/>
        </w:rPr>
        <w:drawing>
          <wp:anchor distT="0" distB="0" distL="114300" distR="114300" simplePos="0" relativeHeight="251774464" behindDoc="1" locked="0" layoutInCell="1" allowOverlap="1" wp14:anchorId="7C4F2B4F" wp14:editId="5F8F90B6">
            <wp:simplePos x="0" y="0"/>
            <wp:positionH relativeFrom="margin">
              <wp:align>center</wp:align>
            </wp:positionH>
            <wp:positionV relativeFrom="paragraph">
              <wp:posOffset>3241040</wp:posOffset>
            </wp:positionV>
            <wp:extent cx="4887007" cy="2981741"/>
            <wp:effectExtent l="0" t="0" r="8890" b="9525"/>
            <wp:wrapTight wrapText="bothSides">
              <wp:wrapPolygon edited="0">
                <wp:start x="0" y="0"/>
                <wp:lineTo x="0" y="21531"/>
                <wp:lineTo x="21555" y="21531"/>
                <wp:lineTo x="21555" y="0"/>
                <wp:lineTo x="0" y="0"/>
              </wp:wrapPolygon>
            </wp:wrapTight>
            <wp:docPr id="19709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7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b/>
        </w:rPr>
        <w:br w:type="page"/>
      </w:r>
      <w:r w:rsidR="00712412"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DA79C09">
                <wp:simplePos x="0" y="0"/>
                <wp:positionH relativeFrom="margin">
                  <wp:posOffset>1152525</wp:posOffset>
                </wp:positionH>
                <wp:positionV relativeFrom="paragraph">
                  <wp:posOffset>219074</wp:posOffset>
                </wp:positionV>
                <wp:extent cx="4448810" cy="885825"/>
                <wp:effectExtent l="0" t="0" r="27940" b="28575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885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5" type="#_x0000_t202" style="position:absolute;margin-left:90.75pt;margin-top:17.25pt;width:350.3pt;height:69.75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2412" w:rsidRPr="00712412">
        <w:rPr>
          <w:b/>
        </w:rPr>
        <w:drawing>
          <wp:anchor distT="0" distB="0" distL="114300" distR="114300" simplePos="0" relativeHeight="251772416" behindDoc="1" locked="0" layoutInCell="1" allowOverlap="1" wp14:anchorId="72BD1814" wp14:editId="136F7B0E">
            <wp:simplePos x="0" y="0"/>
            <wp:positionH relativeFrom="margin">
              <wp:align>center</wp:align>
            </wp:positionH>
            <wp:positionV relativeFrom="paragraph">
              <wp:posOffset>1637665</wp:posOffset>
            </wp:positionV>
            <wp:extent cx="7239635" cy="4467225"/>
            <wp:effectExtent l="0" t="0" r="0" b="9525"/>
            <wp:wrapTight wrapText="bothSides">
              <wp:wrapPolygon edited="0">
                <wp:start x="0" y="0"/>
                <wp:lineTo x="0" y="21554"/>
                <wp:lineTo x="21541" y="21554"/>
                <wp:lineTo x="21541" y="0"/>
                <wp:lineTo x="0" y="0"/>
              </wp:wrapPolygon>
            </wp:wrapTight>
            <wp:docPr id="14178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5787" name=""/>
                    <pic:cNvPicPr/>
                  </pic:nvPicPr>
                  <pic:blipFill rotWithShape="1">
                    <a:blip r:embed="rId17"/>
                    <a:srcRect l="238" t="674" r="14132" b="-674"/>
                    <a:stretch/>
                  </pic:blipFill>
                  <pic:spPr bwMode="auto">
                    <a:xfrm>
                      <a:off x="0" y="0"/>
                      <a:ext cx="7239635" cy="446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D6A">
        <w:rPr>
          <w:b/>
        </w:rPr>
        <w:br w:type="page"/>
      </w:r>
    </w:p>
    <w:p w14:paraId="2F65F579" w14:textId="138BB011" w:rsidR="00F47D6A" w:rsidRDefault="00F47D6A">
      <w:pPr>
        <w:rPr>
          <w:b/>
        </w:rPr>
      </w:pPr>
    </w:p>
    <w:p w14:paraId="223CD386" w14:textId="36AFB3B3" w:rsidR="00F47D6A" w:rsidRDefault="00F47D6A" w:rsidP="00BD15BF">
      <w:pPr>
        <w:jc w:val="center"/>
        <w:rPr>
          <w:b/>
        </w:rPr>
      </w:pPr>
    </w:p>
    <w:p w14:paraId="2BFC4F42" w14:textId="77378A68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2ABBC611">
                <wp:simplePos x="0" y="0"/>
                <wp:positionH relativeFrom="margin">
                  <wp:posOffset>1209675</wp:posOffset>
                </wp:positionH>
                <wp:positionV relativeFrom="paragraph">
                  <wp:posOffset>83185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6" type="#_x0000_t202" style="position:absolute;left:0;text-align:left;margin-left:95.25pt;margin-top:6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3EDE9BFC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25695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656665E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3D0BF6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28C5A6E7" w:rsidR="00084093" w:rsidRDefault="00171530" w:rsidP="00412911">
      <w:pPr>
        <w:tabs>
          <w:tab w:val="left" w:pos="10260"/>
        </w:tabs>
        <w:ind w:firstLine="450"/>
        <w:jc w:val="center"/>
        <w:rPr>
          <w:b/>
        </w:rPr>
      </w:pPr>
      <w:r w:rsidRPr="00171530">
        <w:rPr>
          <w:b/>
        </w:rPr>
        <w:drawing>
          <wp:anchor distT="0" distB="0" distL="114300" distR="114300" simplePos="0" relativeHeight="251773440" behindDoc="1" locked="0" layoutInCell="1" allowOverlap="1" wp14:anchorId="53837380" wp14:editId="41A0ADC8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5868035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28" y="21483"/>
                <wp:lineTo x="21528" y="0"/>
                <wp:lineTo x="0" y="0"/>
              </wp:wrapPolygon>
            </wp:wrapTight>
            <wp:docPr id="18094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6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329FB" w14:textId="1CD8B554" w:rsidR="00EC07F8" w:rsidRDefault="00EC07F8" w:rsidP="00CC42AE">
      <w:pPr>
        <w:rPr>
          <w:b/>
        </w:rPr>
      </w:pPr>
      <w:bookmarkStart w:id="0" w:name="_Hlk135847360"/>
    </w:p>
    <w:p w14:paraId="1527B420" w14:textId="12328476" w:rsidR="00DD2B75" w:rsidRDefault="00DD2B75" w:rsidP="00CC42AE">
      <w:pPr>
        <w:rPr>
          <w:b/>
        </w:rPr>
      </w:pPr>
    </w:p>
    <w:p w14:paraId="45558014" w14:textId="286EBB8B" w:rsidR="00DD2B75" w:rsidRDefault="00DD2B75" w:rsidP="00CC42AE">
      <w:pPr>
        <w:rPr>
          <w:b/>
        </w:rPr>
      </w:pPr>
    </w:p>
    <w:p w14:paraId="48E756C5" w14:textId="2802F76A" w:rsidR="00DD2B75" w:rsidRDefault="00DD2B75" w:rsidP="00CC42AE">
      <w:pPr>
        <w:rPr>
          <w:b/>
        </w:rPr>
      </w:pPr>
    </w:p>
    <w:p w14:paraId="73430CE7" w14:textId="7DB55680" w:rsidR="00DD2B75" w:rsidRDefault="00DD2B75" w:rsidP="00CC42AE">
      <w:pPr>
        <w:rPr>
          <w:b/>
        </w:rPr>
      </w:pPr>
    </w:p>
    <w:p w14:paraId="7E2A61D6" w14:textId="09869B80" w:rsidR="00DD2B75" w:rsidRDefault="00DD2B75" w:rsidP="00CC42AE">
      <w:pPr>
        <w:rPr>
          <w:b/>
        </w:rPr>
      </w:pPr>
    </w:p>
    <w:p w14:paraId="61CE791C" w14:textId="1EAFEC7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89ED7C5" w:rsidR="00DD2B75" w:rsidRDefault="00DD2B75" w:rsidP="00CC42AE">
      <w:pPr>
        <w:rPr>
          <w:b/>
        </w:rPr>
      </w:pPr>
    </w:p>
    <w:p w14:paraId="6B346531" w14:textId="402150DD" w:rsidR="00DD2B75" w:rsidRDefault="00DD2B75" w:rsidP="00CC42AE">
      <w:pPr>
        <w:rPr>
          <w:b/>
        </w:rPr>
      </w:pPr>
    </w:p>
    <w:p w14:paraId="2BBF627D" w14:textId="4EF7AF80" w:rsidR="00DD2B75" w:rsidRDefault="00DD2B75" w:rsidP="00CC42AE">
      <w:pPr>
        <w:rPr>
          <w:b/>
        </w:rPr>
      </w:pPr>
    </w:p>
    <w:p w14:paraId="66E42C16" w14:textId="5512C30C" w:rsidR="00DD2B75" w:rsidRDefault="00DD2B75" w:rsidP="00CC42AE">
      <w:pPr>
        <w:rPr>
          <w:b/>
        </w:rPr>
      </w:pPr>
    </w:p>
    <w:p w14:paraId="5BED23AB" w14:textId="149D23CB" w:rsidR="00DD2B75" w:rsidRPr="00DD2B75" w:rsidRDefault="00DD2B75" w:rsidP="00CC42AE">
      <w:pPr>
        <w:rPr>
          <w:b/>
        </w:rPr>
      </w:pPr>
    </w:p>
    <w:p w14:paraId="414CD127" w14:textId="005FF27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09C0251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74409" w14:textId="77777777" w:rsidR="00986462" w:rsidRDefault="00986462">
      <w:r>
        <w:separator/>
      </w:r>
    </w:p>
  </w:endnote>
  <w:endnote w:type="continuationSeparator" w:id="0">
    <w:p w14:paraId="260E3541" w14:textId="77777777" w:rsidR="00986462" w:rsidRDefault="00986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A71B3" w14:textId="77777777" w:rsidR="00986462" w:rsidRDefault="00986462">
      <w:r>
        <w:separator/>
      </w:r>
    </w:p>
  </w:footnote>
  <w:footnote w:type="continuationSeparator" w:id="0">
    <w:p w14:paraId="4573E6CB" w14:textId="77777777" w:rsidR="00986462" w:rsidRDefault="00986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357F"/>
    <w:rsid w:val="00034C97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A6F"/>
    <w:rsid w:val="00116A19"/>
    <w:rsid w:val="0013289A"/>
    <w:rsid w:val="001333A7"/>
    <w:rsid w:val="001351ED"/>
    <w:rsid w:val="00170756"/>
    <w:rsid w:val="00171530"/>
    <w:rsid w:val="0017322B"/>
    <w:rsid w:val="0018338F"/>
    <w:rsid w:val="00183A64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F05"/>
    <w:rsid w:val="002824AE"/>
    <w:rsid w:val="00284CD0"/>
    <w:rsid w:val="00290938"/>
    <w:rsid w:val="00290F16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57D8"/>
    <w:rsid w:val="00365F8E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C7C"/>
    <w:rsid w:val="00494DD2"/>
    <w:rsid w:val="00497BED"/>
    <w:rsid w:val="004A61C2"/>
    <w:rsid w:val="004A73BF"/>
    <w:rsid w:val="004B1441"/>
    <w:rsid w:val="004B32C5"/>
    <w:rsid w:val="004B5F1D"/>
    <w:rsid w:val="004C7B4F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6B79"/>
    <w:rsid w:val="00580A29"/>
    <w:rsid w:val="00592170"/>
    <w:rsid w:val="005A5121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7F4D"/>
    <w:rsid w:val="00662D96"/>
    <w:rsid w:val="00664743"/>
    <w:rsid w:val="0066658E"/>
    <w:rsid w:val="006769CC"/>
    <w:rsid w:val="006877B6"/>
    <w:rsid w:val="00696933"/>
    <w:rsid w:val="006A3F19"/>
    <w:rsid w:val="006B053E"/>
    <w:rsid w:val="006C7324"/>
    <w:rsid w:val="006D1AD3"/>
    <w:rsid w:val="006D3317"/>
    <w:rsid w:val="006D3FEC"/>
    <w:rsid w:val="006D7D65"/>
    <w:rsid w:val="00712412"/>
    <w:rsid w:val="0071280D"/>
    <w:rsid w:val="00716637"/>
    <w:rsid w:val="0071799F"/>
    <w:rsid w:val="00734513"/>
    <w:rsid w:val="007362D6"/>
    <w:rsid w:val="00751400"/>
    <w:rsid w:val="007665F6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5DCC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65E7"/>
    <w:rsid w:val="00911927"/>
    <w:rsid w:val="00916CC1"/>
    <w:rsid w:val="0093607E"/>
    <w:rsid w:val="00951419"/>
    <w:rsid w:val="00957114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119E5"/>
    <w:rsid w:val="00A123C9"/>
    <w:rsid w:val="00A31738"/>
    <w:rsid w:val="00A37E8F"/>
    <w:rsid w:val="00A4585A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B1698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C065D9"/>
    <w:rsid w:val="00C24C1A"/>
    <w:rsid w:val="00C25407"/>
    <w:rsid w:val="00C3734D"/>
    <w:rsid w:val="00C552D5"/>
    <w:rsid w:val="00C625F6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D4CCC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C6230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757B1"/>
    <w:rsid w:val="00E9456D"/>
    <w:rsid w:val="00EA64E4"/>
    <w:rsid w:val="00EB51BE"/>
    <w:rsid w:val="00EB593B"/>
    <w:rsid w:val="00EB5A5A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200</TotalTime>
  <Pages>7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2023-06-25T11:15:00Z</cp:lastPrinted>
  <dcterms:created xsi:type="dcterms:W3CDTF">2024-03-20T14:12:00Z</dcterms:created>
  <dcterms:modified xsi:type="dcterms:W3CDTF">2024-03-20T17:30:00Z</dcterms:modified>
</cp:coreProperties>
</file>