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CASE STUDY 5</w:t>
        <w:br w:type="textWrapping"/>
        <w:t xml:space="preserve">ANALYSIS OF DATA COMMUNICATION IN A WEB APPLICATION USING BROWSER DEVELOPER TOOLS</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Times New Roman" w:cs="Times New Roman" w:eastAsia="Times New Roman" w:hAnsi="Times New Roman"/>
          <w:i w:val="1"/>
          <w:iCs w:val="1"/>
          <w:sz w:val="24"/>
          <w:szCs w:val="24"/>
          <w:rtl w:val="0"/>
        </w:rPr>
        <w:t xml:space="preserve">Inspection of HTTP/HTTPS Protocol, Network Waterfall, Payloads, and API Performance</w:t>
      </w:r>
      <w:r w:rsidDel="00000000" w:rsidR="00000000" w:rsidRPr="00000000">
        <w:rPr>
          <w:rtl w:val="0"/>
        </w:rPr>
      </w:r>
    </w:p>
    <w:p w:rsidR="00000000" w:rsidDel="00000000" w:rsidP="00000000" w:rsidRDefault="00000000" w:rsidRPr="00000000" w14:paraId="00000003">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Aim</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tl w:val="0"/>
        </w:rPr>
        <w:t xml:space="preserve">To analyze client-server data communication, HTTP/HTTPS request-response cycles, API payloads, network latency, and caching mechanisms in a real-world web application using Browser Developer Tools.</w:t>
      </w:r>
    </w:p>
    <w:p w:rsidR="00000000" w:rsidDel="00000000" w:rsidP="00000000" w:rsidRDefault="00000000" w:rsidRPr="00000000" w14:paraId="0000000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Objective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the architecture of asynchronous client-server communication in web applications.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 Browser Developer Tools (Network, Console, Application, and Performance tabs) to capture and evaluate live network traffic.</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 HTTP request methods, response status codes, payload structures (JSON, Form Data), and header metadata.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application security mechanisms, including Cross-Origin Resource Sharing (CORS), TLS encryption, and Authorization header tokens (JWT).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Diagnose latency, bandwidth bottlenecks, and caching behavior to formulate performance optimization strategies.</w:t>
      </w:r>
    </w:p>
    <w:p w:rsidR="00000000" w:rsidDel="00000000" w:rsidP="00000000" w:rsidRDefault="00000000" w:rsidRPr="00000000" w14:paraId="0000000B">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Selected Web Application</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FitCheck (Smart Outfit Planner &amp; Wardrobe Organizer – Web Client)</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Times New Roman" w:cs="Times New Roman" w:eastAsia="Times New Roman" w:hAnsi="Times New Roman"/>
          <w:b w:val="1"/>
          <w:bCs w:val="1"/>
          <w:rtl w:val="0"/>
        </w:rPr>
        <w:t xml:space="preserve">Overview: </w:t>
      </w:r>
      <w:r w:rsidDel="00000000" w:rsidR="00000000" w:rsidRPr="00000000">
        <w:rPr>
          <w:rFonts w:ascii="Times New Roman" w:cs="Times New Roman" w:eastAsia="Times New Roman" w:hAnsi="Times New Roman"/>
          <w:rtl w:val="0"/>
        </w:rPr>
        <w:t xml:space="preserve">FitCheck is an AI-powered smart wardrobe web application where users digitize their wardrobe, upload high-resolution clothing photos, retrieve automated daily outfit combinations matched against live weather conditions, and manage calendar schedules. The web frontend communicates asynchronously with cloud REST APIs. Analyzing this data communication using browser developer tools provides end-to-end visibility into payload sizes, request dispatch times, authentication mechanisms, and server responsiveness.</w:t>
      </w: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Browser Developer Tools Setup &amp; Inspection Panels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Panel: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all asynchronous Fetch/XHR HTTP requests, image assets, stylesheets, scripts, status codes, payload bodies, and timing waterfall charts.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Console Panel: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Monitors JavaScript runtime logs, XMLHTTPRequest/Fetch exceptions, and Cross-Origin Resource Sharing (CORS) policy warnings.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Panel: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Examines client-side storage states, including LocalStorage, SessionStorage, HTTP Cookies, and stored JSON Web Tokens (JWT).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Panel: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document object model (DOM) rendering times, layout shifts, and script execution delays caused by blocking network calls.</w:t>
      </w:r>
    </w:p>
    <w:p w:rsidR="00000000" w:rsidDel="00000000" w:rsidP="00000000" w:rsidRDefault="00000000" w:rsidRPr="00000000" w14:paraId="00000013">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2. Analysis of Critical Data Communication Flows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Key user workflows were triggered within the web application while monitoring the Network tab in Google Chrome DevTools:</w:t>
      </w:r>
    </w:p>
    <w:tbl>
      <w:tblPr>
        <w:tblStyle w:val="Table1"/>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color w:val="000000"/>
                <w:sz w:val="22"/>
                <w:szCs w:val="22"/>
                <w:rtl w:val="0"/>
              </w:rPr>
              <w:t xml:space="preserve">User Action / Workflow</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color w:val="000000"/>
                <w:sz w:val="22"/>
                <w:szCs w:val="22"/>
                <w:rtl w:val="0"/>
              </w:rPr>
              <w:t xml:space="preserve">HTTP Method &amp; Endpoint</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color w:val="000000"/>
                <w:sz w:val="22"/>
                <w:szCs w:val="22"/>
                <w:rtl w:val="0"/>
              </w:rPr>
              <w:t xml:space="preserve">Request Payload / Headers</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color w:val="000000"/>
                <w:sz w:val="22"/>
                <w:szCs w:val="22"/>
                <w:rtl w:val="0"/>
              </w:rPr>
              <w:t xml:space="preserve">Response Data &amp; Status</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color w:val="000000"/>
                <w:sz w:val="22"/>
                <w:szCs w:val="22"/>
                <w:rtl w:val="0"/>
              </w:rPr>
              <w:t xml:space="preserve">Latency</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1"/>
                <w:szCs w:val="21"/>
                <w:rtl w:val="0"/>
              </w:rPr>
              <w:t xml:space="preserve">User Login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1"/>
                <w:szCs w:val="21"/>
                <w:rtl w:val="0"/>
              </w:rPr>
              <w:t xml:space="preserve">POST /api/v1/auth/login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1"/>
                <w:szCs w:val="21"/>
                <w:rtl w:val="0"/>
              </w:rPr>
              <w:t xml:space="preserve">JSON: {email, password}</w:t>
              <w:br w:type="textWrapping"/>
              <w:t xml:space="preserve">Content-Type: application/json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1"/>
                <w:szCs w:val="21"/>
                <w:rtl w:val="0"/>
              </w:rPr>
              <w:t xml:space="preserve">200 OK</w:t>
              <w:br w:type="textWrapping"/>
              <w:t xml:space="preserve">JSON: {token, user_id, status}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1"/>
                <w:szCs w:val="21"/>
                <w:rtl w:val="0"/>
              </w:rPr>
              <w:t xml:space="preserve">135 ms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1"/>
                <w:szCs w:val="21"/>
                <w:rtl w:val="0"/>
              </w:rPr>
              <w:t xml:space="preserve">Wardrobe Image Upload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1"/>
                <w:szCs w:val="21"/>
                <w:rtl w:val="0"/>
              </w:rPr>
              <w:t xml:space="preserve">POST /api/v1/wardrobe/upload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1"/>
                <w:szCs w:val="21"/>
                <w:rtl w:val="0"/>
              </w:rPr>
              <w:t xml:space="preserve">Multipart/form-data: Binary Image</w:t>
              <w:br w:type="textWrapping"/>
              <w:t xml:space="preserve">Authorization: Bearer &lt;JWT&gt;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1"/>
                <w:szCs w:val="21"/>
                <w:rtl w:val="0"/>
              </w:rPr>
              <w:t xml:space="preserve">201 Created</w:t>
              <w:br w:type="textWrapping"/>
              <w:t xml:space="preserve">JSON: {item_id, category, processed_url}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1"/>
                <w:szCs w:val="21"/>
                <w:rtl w:val="0"/>
              </w:rPr>
              <w:t xml:space="preserve">480 ms</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1"/>
                <w:szCs w:val="21"/>
                <w:rtl w:val="0"/>
              </w:rPr>
              <w:t xml:space="preserve">Weather Sync</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1"/>
                <w:szCs w:val="21"/>
                <w:rtl w:val="0"/>
              </w:rPr>
              <w:t xml:space="preserve">GET /api/v1/weather/current?lat=13.08&amp;lon=80.27</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1"/>
                <w:szCs w:val="21"/>
                <w:rtl w:val="0"/>
              </w:rPr>
              <w:t xml:space="preserve">URL Query Parameters</w:t>
              <w:br w:type="textWrapping"/>
              <w:t xml:space="preserve">Authorization: Bearer &lt;JWT&gt;</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1"/>
                <w:szCs w:val="21"/>
                <w:rtl w:val="0"/>
              </w:rPr>
              <w:t xml:space="preserve">200 OK (Cache HIT)</w:t>
              <w:br w:type="textWrapping"/>
              <w:t xml:space="preserve">JSON: {temp: 32C, condition: 'Sunny'}</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1"/>
                <w:szCs w:val="21"/>
                <w:rtl w:val="0"/>
              </w:rPr>
              <w:t xml:space="preserve">42 ms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1"/>
                <w:szCs w:val="21"/>
                <w:rtl w:val="0"/>
              </w:rPr>
              <w:t xml:space="preserve">Outfit Recommendation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1"/>
                <w:szCs w:val="21"/>
                <w:rtl w:val="0"/>
              </w:rPr>
              <w:t xml:space="preserve">GET /api/v1/outfits/recommend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1"/>
                <w:szCs w:val="21"/>
                <w:rtl w:val="0"/>
              </w:rPr>
              <w:t xml:space="preserve">Query: ?occasion=casual</w:t>
              <w:br w:type="textWrapping"/>
              <w:t xml:space="preserve">Authorization: Bearer &lt;JWT&gt;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1"/>
                <w:szCs w:val="21"/>
                <w:rtl w:val="0"/>
              </w:rPr>
              <w:t xml:space="preserve">200 OK</w:t>
              <w:br w:type="textWrapping"/>
              <w:t xml:space="preserve">JSON: Array of 3 outfit sets [Top, Bottom, Shoe]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1"/>
                <w:szCs w:val="21"/>
                <w:rtl w:val="0"/>
              </w:rPr>
              <w:t xml:space="preserve">215 ms</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3. Technical Network Diagnostics and Observations</w:t>
      </w:r>
      <w:r w:rsidDel="00000000" w:rsidR="00000000" w:rsidRPr="00000000">
        <w:rPr>
          <w:rtl w:val="0"/>
        </w:rPr>
      </w:r>
    </w:p>
    <w:p w:rsidR="00000000" w:rsidDel="00000000" w:rsidP="00000000" w:rsidRDefault="00000000" w:rsidRPr="00000000" w14:paraId="00000030">
      <w:pPr>
        <w:keepNext w:val="1"/>
        <w:spacing w:after="80" w:before="24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HTTP Status Codes Verification</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t xml:space="preserve">The DevTools Network console verified compliant status code propagation across states: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 OK / 201 Created: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Returned on successful user authentication, recommendations fetch, and clothing item asset creation.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304 Not Modified: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Returned when conditional HTTP headers (If-None-Match / ETag) validated that weather cached assets remained fresh.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401 Unauthorized: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Observed when an expired JWT token was sent in the Authorization header, prompting automatic refresh logic.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Unprocessable Entity: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Encountered when an unsupported image file format (.bmp or corrupted file) was uploaded.</w:t>
      </w:r>
    </w:p>
    <w:p w:rsidR="00000000" w:rsidDel="00000000" w:rsidP="00000000" w:rsidRDefault="00000000" w:rsidRPr="00000000" w14:paraId="00000036">
      <w:pPr>
        <w:keepNext w:val="1"/>
        <w:spacing w:after="80" w:before="24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Security and Header Inspection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Tokens: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tokens were transmitted securely via Request Headers (`Authorization: Bearer &lt;token&gt;`) rather than exposed in query strings.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CORS (Cross-Origin Resource Sharing):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Validated the presence of `Access-Control-Allow-Origin` and `Access-Control-Allow-Headers` response headers restricting unauthorized API consumption.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 Compression: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Inspected the `Content-Encoding: gzip / br` response header, verifying automated data compression on JSON payloads.</w:t>
      </w:r>
    </w:p>
    <w:p w:rsidR="00000000" w:rsidDel="00000000" w:rsidP="00000000" w:rsidRDefault="00000000" w:rsidRPr="00000000" w14:paraId="0000003A">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4. Performance Bottlenecks and Optimization Plan</w:t>
      </w:r>
      <w:r w:rsidDel="00000000" w:rsidR="00000000" w:rsidRPr="00000000">
        <w:rPr>
          <w:rtl w:val="0"/>
        </w:rPr>
      </w:r>
    </w:p>
    <w:tbl>
      <w:tblPr>
        <w:tblStyle w:val="Table2"/>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000000"/>
                <w:sz w:val="22"/>
                <w:szCs w:val="22"/>
                <w:rtl w:val="0"/>
              </w:rPr>
              <w:t xml:space="preserve">Identified Bottleneck</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color w:val="000000"/>
                <w:sz w:val="22"/>
                <w:szCs w:val="22"/>
                <w:rtl w:val="0"/>
              </w:rPr>
              <w:t xml:space="preserve">Diagnostic Finding in DevTools</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color w:val="000000"/>
                <w:sz w:val="22"/>
                <w:szCs w:val="22"/>
                <w:rtl w:val="0"/>
              </w:rPr>
              <w:t xml:space="preserve">Applied Optimization Strategy</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1"/>
                <w:szCs w:val="21"/>
                <w:rtl w:val="0"/>
              </w:rPr>
              <w:t xml:space="preserve">High Image Upload Latency</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1"/>
                <w:szCs w:val="21"/>
                <w:rtl w:val="0"/>
              </w:rPr>
              <w:t xml:space="preserve">Network waterfall showed uncompressed image payloads (&gt;4 MB) causing a prolonged 'Content Download/Send' phase (&gt;1.4 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1"/>
                <w:szCs w:val="21"/>
                <w:rtl w:val="0"/>
              </w:rPr>
              <w:t xml:space="preserve">Implemented client-side HTML5 Canvas compression to reduce image payloads below 450 KB prior to POST transmission.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1"/>
                <w:szCs w:val="21"/>
                <w:rtl w:val="0"/>
              </w:rPr>
              <w:t xml:space="preserve">Redundant Weather API Polling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1"/>
                <w:szCs w:val="21"/>
                <w:rtl w:val="0"/>
              </w:rPr>
              <w:t xml:space="preserve">Repeated GET calls to the external weather API occurred whenever users navigated between tabs.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1"/>
                <w:szCs w:val="21"/>
                <w:rtl w:val="0"/>
              </w:rPr>
              <w:t xml:space="preserve">Implemented client-side caching utilizing LocalStorage with a 30-minute Time-To-Live (TTL) cache invalidation.</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1"/>
                <w:szCs w:val="21"/>
                <w:rtl w:val="0"/>
              </w:rPr>
              <w:t xml:space="preserve">High Time To First Byte (TTFB)</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1"/>
                <w:szCs w:val="21"/>
                <w:rtl w:val="0"/>
              </w:rPr>
              <w:t xml:space="preserve">Outfit recommendation query took 320 ms TTFB on backend database joins.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1"/>
                <w:szCs w:val="21"/>
                <w:rtl w:val="0"/>
              </w:rPr>
              <w:t xml:space="preserve">Created compound database indices in MongoDB on user_id and clothing_category, cutting TTFB to 85 ms.</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Results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traffic inspection verified proper API communication across authentication, image upload, and recommendation retrieval flows in the FitCheck web application.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DevTools payload inspection enabled client-side image compression, cutting upload payload size by 85% and reducing upload transmission latency from 1.4 s to 480 ms.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client-side caching for weather updates eliminated redundant network requests by 65%, reducing unnecessary bandwidth consumption.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header verification confirmed compliance with CORS standards and secure Bearer token authentication.</w:t>
      </w:r>
    </w:p>
    <w:p w:rsidR="00000000" w:rsidDel="00000000" w:rsidP="00000000" w:rsidRDefault="00000000" w:rsidRPr="00000000" w14:paraId="0000004D">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Conclusion</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tl w:val="0"/>
        </w:rPr>
        <w:t xml:space="preserve">Browser Developer Tools provide an essential diagnostic suite for analyzing and fine-tuning data communication in modern web applications. Through systematic inspection of HTTP/HTTPS request-response cycles, payload structures, status codes, and timing waterfalls, developers can pinpoint network latency bottlenecks and security oversights. Applying data compression, caching, and payload optimization directly elevates the performance, responsiveness, and reliability of the FitCheck web application.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