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sz w:val="30"/>
        </w:rPr>
        <w:t>EXPERIMENT 12</w:t>
        <w:br/>
        <w:t>CREATING REPORTS AND DASHBOARDS FOR DATA VISUALIZATION IN ZOHO CREATOR</w:t>
      </w:r>
    </w:p>
    <w:p>
      <w:pPr>
        <w:spacing w:after="360"/>
        <w:jc w:val="center"/>
      </w:pPr>
      <w:r>
        <w:rPr>
          <w:rFonts w:ascii="Times New Roman" w:hAnsi="Times New Roman"/>
          <w:i/>
          <w:sz w:val="24"/>
        </w:rPr>
        <w:t>Interactive Business Intelligence, Multi-Type Reports, Analytical Charts, and Visual Dashboards for FitCheck</w:t>
      </w:r>
    </w:p>
    <w:p>
      <w:pPr>
        <w:keepNext/>
        <w:spacing w:before="240" w:after="80"/>
      </w:pPr>
      <w:r>
        <w:rPr>
          <w:rFonts w:ascii="Times New Roman" w:hAnsi="Times New Roman"/>
          <w:b/>
          <w:color w:val="000000"/>
          <w:sz w:val="28"/>
        </w:rPr>
        <w:t>Aim</w:t>
      </w:r>
    </w:p>
    <w:p>
      <w:pPr>
        <w:spacing w:after="120" w:line="276" w:lineRule="auto"/>
      </w:pPr>
      <w:r>
        <w:t>To configure diverse analytical reports (List, Kanban, Pivot Table, and Timeline) and construct an interactive data visualization dashboard in Zoho Creator for monitoring wardrobe usage, expenditure, and styling analytics in the FitCheck system.</w:t>
      </w:r>
    </w:p>
    <w:p>
      <w:pPr>
        <w:keepNext/>
        <w:spacing w:before="240" w:after="80"/>
      </w:pPr>
      <w:r>
        <w:rPr>
          <w:rFonts w:ascii="Times New Roman" w:hAnsi="Times New Roman"/>
          <w:b/>
          <w:color w:val="000000"/>
          <w:sz w:val="28"/>
        </w:rPr>
        <w:t>Objective</w:t>
      </w:r>
    </w:p>
    <w:p>
      <w:pPr>
        <w:pStyle w:val="ListBullet"/>
        <w:spacing w:after="60" w:line="276" w:lineRule="auto"/>
      </w:pPr>
      <w:r>
        <w:rPr>
          <w:rFonts w:ascii="Times New Roman" w:hAnsi="Times New Roman"/>
          <w:sz w:val="24"/>
        </w:rPr>
        <w:t>Study the reporting capabilities, data extraction layers, and visual analytics engines supported in Zoho Creator.</w:t>
      </w:r>
    </w:p>
    <w:p>
      <w:pPr>
        <w:pStyle w:val="ListBullet"/>
        <w:spacing w:after="60" w:line="276" w:lineRule="auto"/>
      </w:pPr>
      <w:r>
        <w:rPr>
          <w:rFonts w:ascii="Times New Roman" w:hAnsi="Times New Roman"/>
          <w:sz w:val="24"/>
        </w:rPr>
        <w:t>Design and configure diverse report types (List Grid, Kanban Cards, Pivot Tables, and Timeline Views) from underlying relational forms.</w:t>
      </w:r>
    </w:p>
    <w:p>
      <w:pPr>
        <w:pStyle w:val="ListBullet"/>
        <w:spacing w:after="60" w:line="276" w:lineRule="auto"/>
      </w:pPr>
      <w:r>
        <w:rPr>
          <w:rFonts w:ascii="Times New Roman" w:hAnsi="Times New Roman"/>
          <w:sz w:val="24"/>
        </w:rPr>
        <w:t>Implement custom criteria filters, multi-column sorting, conditional formatting, and field groupings.</w:t>
      </w:r>
    </w:p>
    <w:p>
      <w:pPr>
        <w:pStyle w:val="ListBullet"/>
        <w:spacing w:after="60" w:line="276" w:lineRule="auto"/>
      </w:pPr>
      <w:r>
        <w:rPr>
          <w:rFonts w:ascii="Times New Roman" w:hAnsi="Times New Roman"/>
          <w:sz w:val="24"/>
        </w:rPr>
        <w:t>Embed dynamic visual charts (Bar Charts, Pie Charts, and Line Trends) into an executive analytics dashboard.</w:t>
      </w:r>
    </w:p>
    <w:p>
      <w:pPr>
        <w:pStyle w:val="ListBullet"/>
        <w:spacing w:after="60" w:line="276" w:lineRule="auto"/>
      </w:pPr>
      <w:r>
        <w:rPr>
          <w:rFonts w:ascii="Times New Roman" w:hAnsi="Times New Roman"/>
          <w:sz w:val="24"/>
        </w:rPr>
        <w:t>Evaluate real-time synchronization between form transaction entries and dashboard visualization updates for FitCheck.</w:t>
      </w:r>
    </w:p>
    <w:p>
      <w:pPr>
        <w:keepNext/>
        <w:spacing w:before="240" w:after="80"/>
      </w:pPr>
      <w:r>
        <w:rPr>
          <w:rFonts w:ascii="Times New Roman" w:hAnsi="Times New Roman"/>
          <w:b/>
          <w:color w:val="000000"/>
          <w:sz w:val="28"/>
        </w:rPr>
        <w:t>Selected Application: FitCheck</w:t>
      </w:r>
    </w:p>
    <w:p>
      <w:pPr>
        <w:spacing w:after="80"/>
      </w:pPr>
      <w:r>
        <w:rPr>
          <w:rFonts w:ascii="Times New Roman" w:hAnsi="Times New Roman"/>
          <w:b/>
          <w:sz w:val="24"/>
        </w:rPr>
        <w:t>FitCheck (Smart Outfit Planner &amp; Wardrobe Organizer – Analytics &amp; BI Module)</w:t>
      </w:r>
    </w:p>
    <w:p>
      <w:pPr>
        <w:spacing w:after="160" w:line="276" w:lineRule="auto"/>
      </w:pPr>
      <w:r>
        <w:rPr>
          <w:rFonts w:ascii="Times New Roman" w:hAnsi="Times New Roman"/>
          <w:b/>
        </w:rPr>
        <w:t xml:space="preserve">Application Context: </w:t>
      </w:r>
      <w:r>
        <w:rPr>
          <w:rFonts w:ascii="Times New Roman" w:hAnsi="Times New Roman"/>
        </w:rPr>
        <w:t>FitCheck accumulates rich personal wardrobe data, including garment categories, color distributions, cost investments, seasonal utility, and wear frequency. Raw records stored in database tables require structured visualization to provide actionable insights—such as identifying unworn clothes, calculating cost-per-wear ROI, and tracking outfit trends. Creating dedicated reports and analytical dashboards in Zoho Creator enables high-impact visual business intelligence without writing complex SQL aggregation queries or front-end charting scripts.</w:t>
      </w:r>
    </w:p>
    <w:p>
      <w:pPr>
        <w:keepNext/>
        <w:spacing w:before="240" w:after="80"/>
      </w:pPr>
      <w:r>
        <w:rPr>
          <w:rFonts w:ascii="Times New Roman" w:hAnsi="Times New Roman"/>
          <w:b/>
          <w:color w:val="000000"/>
          <w:sz w:val="28"/>
        </w:rPr>
        <w:t>1. Report Types and Visualization Configuration</w:t>
      </w:r>
    </w:p>
    <w:p>
      <w:pPr>
        <w:spacing w:after="120"/>
      </w:pPr>
      <w:r>
        <w:t>Different report models were designed in Zoho Creator to visualize FitCheck's wardrobe and outfit log datasets:</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CCCCCC"/>
          <w:insideV w:val="none"/>
        </w:tblBorders>
      </w:tblPr>
      <w:tblGrid>
        <w:gridCol w:w="2340"/>
        <w:gridCol w:w="2340"/>
        <w:gridCol w:w="2340"/>
        <w:gridCol w:w="2340"/>
      </w:tblGrid>
      <w:tr>
        <w:tc>
          <w:tcPr>
            <w:tcW w:type="dxa" w:w="2340"/>
            <w:shd w:fill="E5E7EB"/>
            <w:tcMar>
              <w:top w:w="100" w:type="dxa"/>
              <w:bottom w:w="100" w:type="dxa"/>
              <w:left w:w="100" w:type="dxa"/>
              <w:right w:w="100" w:type="dxa"/>
            </w:tcMar>
          </w:tcPr>
          <w:p>
            <w:r>
              <w:rPr>
                <w:rFonts w:ascii="Times New Roman" w:hAnsi="Times New Roman"/>
                <w:b/>
                <w:color w:val="000000"/>
                <w:sz w:val="22"/>
              </w:rPr>
              <w:t>Report Type</w:t>
            </w:r>
          </w:p>
        </w:tc>
        <w:tc>
          <w:tcPr>
            <w:tcW w:type="dxa" w:w="2340"/>
            <w:shd w:fill="E5E7EB"/>
            <w:tcMar>
              <w:top w:w="100" w:type="dxa"/>
              <w:bottom w:w="100" w:type="dxa"/>
              <w:left w:w="100" w:type="dxa"/>
              <w:right w:w="100" w:type="dxa"/>
            </w:tcMar>
          </w:tcPr>
          <w:p>
            <w:r>
              <w:rPr>
                <w:rFonts w:ascii="Times New Roman" w:hAnsi="Times New Roman"/>
                <w:b/>
                <w:color w:val="000000"/>
                <w:sz w:val="22"/>
              </w:rPr>
              <w:t>Data Source / Form</w:t>
            </w:r>
          </w:p>
        </w:tc>
        <w:tc>
          <w:tcPr>
            <w:tcW w:type="dxa" w:w="2340"/>
            <w:shd w:fill="E5E7EB"/>
            <w:tcMar>
              <w:top w:w="100" w:type="dxa"/>
              <w:bottom w:w="100" w:type="dxa"/>
              <w:left w:w="100" w:type="dxa"/>
              <w:right w:w="100" w:type="dxa"/>
            </w:tcMar>
          </w:tcPr>
          <w:p>
            <w:r>
              <w:rPr>
                <w:rFonts w:ascii="Times New Roman" w:hAnsi="Times New Roman"/>
                <w:b/>
                <w:color w:val="000000"/>
                <w:sz w:val="22"/>
              </w:rPr>
              <w:t>Configuration Parameters</w:t>
            </w:r>
          </w:p>
        </w:tc>
        <w:tc>
          <w:tcPr>
            <w:tcW w:type="dxa" w:w="2340"/>
            <w:shd w:fill="E5E7EB"/>
            <w:tcMar>
              <w:top w:w="100" w:type="dxa"/>
              <w:bottom w:w="100" w:type="dxa"/>
              <w:left w:w="100" w:type="dxa"/>
              <w:right w:w="100" w:type="dxa"/>
            </w:tcMar>
          </w:tcPr>
          <w:p>
            <w:r>
              <w:rPr>
                <w:rFonts w:ascii="Times New Roman" w:hAnsi="Times New Roman"/>
                <w:b/>
                <w:color w:val="000000"/>
                <w:sz w:val="22"/>
              </w:rPr>
              <w:t>Analytical Purpose in FitCheck</w:t>
            </w:r>
          </w:p>
        </w:tc>
      </w:tr>
      <w:tr>
        <w:tc>
          <w:tcPr>
            <w:tcW w:type="dxa" w:w="2340"/>
            <w:shd w:fill="F9FAFB"/>
            <w:tcMar>
              <w:top w:w="80" w:type="dxa"/>
              <w:bottom w:w="80" w:type="dxa"/>
              <w:left w:w="100" w:type="dxa"/>
              <w:right w:w="100" w:type="dxa"/>
            </w:tcMar>
          </w:tcPr>
          <w:p>
            <w:r>
              <w:rPr>
                <w:rFonts w:ascii="Times New Roman" w:hAnsi="Times New Roman"/>
                <w:sz w:val="21"/>
              </w:rPr>
              <w:t>List Report (Grid View)</w:t>
            </w:r>
          </w:p>
        </w:tc>
        <w:tc>
          <w:tcPr>
            <w:tcW w:type="dxa" w:w="2340"/>
            <w:shd w:fill="F9FAFB"/>
            <w:tcMar>
              <w:top w:w="80" w:type="dxa"/>
              <w:bottom w:w="80" w:type="dxa"/>
              <w:left w:w="100" w:type="dxa"/>
              <w:right w:w="100" w:type="dxa"/>
            </w:tcMar>
          </w:tcPr>
          <w:p>
            <w:r>
              <w:rPr>
                <w:rFonts w:ascii="Times New Roman" w:hAnsi="Times New Roman"/>
                <w:sz w:val="21"/>
              </w:rPr>
              <w:t>Wardrobe Item Entry</w:t>
            </w:r>
          </w:p>
        </w:tc>
        <w:tc>
          <w:tcPr>
            <w:tcW w:type="dxa" w:w="2340"/>
            <w:shd w:fill="F9FAFB"/>
            <w:tcMar>
              <w:top w:w="80" w:type="dxa"/>
              <w:bottom w:w="80" w:type="dxa"/>
              <w:left w:w="100" w:type="dxa"/>
              <w:right w:w="100" w:type="dxa"/>
            </w:tcMar>
          </w:tcPr>
          <w:p>
            <w:r>
              <w:rPr>
                <w:rFonts w:ascii="Times New Roman" w:hAnsi="Times New Roman"/>
                <w:sz w:val="21"/>
              </w:rPr>
              <w:t>Columns: Item Name, Category, Dominant Color, Purchase Price, Wear Count. Sorting: Added Time (Descending).</w:t>
            </w:r>
          </w:p>
        </w:tc>
        <w:tc>
          <w:tcPr>
            <w:tcW w:type="dxa" w:w="2340"/>
            <w:shd w:fill="F9FAFB"/>
            <w:tcMar>
              <w:top w:w="80" w:type="dxa"/>
              <w:bottom w:w="80" w:type="dxa"/>
              <w:left w:w="100" w:type="dxa"/>
              <w:right w:w="100" w:type="dxa"/>
            </w:tcMar>
          </w:tcPr>
          <w:p>
            <w:r>
              <w:rPr>
                <w:rFonts w:ascii="Times New Roman" w:hAnsi="Times New Roman"/>
                <w:sz w:val="21"/>
              </w:rPr>
              <w:t>Comprehensive catalog view for inventory auditing, batch editing, and quick searching.</w:t>
            </w:r>
          </w:p>
        </w:tc>
      </w:tr>
      <w:tr>
        <w:tc>
          <w:tcPr>
            <w:tcW w:type="dxa" w:w="2340"/>
            <w:shd w:fill="FFFFFF"/>
            <w:tcMar>
              <w:top w:w="80" w:type="dxa"/>
              <w:bottom w:w="80" w:type="dxa"/>
              <w:left w:w="100" w:type="dxa"/>
              <w:right w:w="100" w:type="dxa"/>
            </w:tcMar>
          </w:tcPr>
          <w:p>
            <w:r>
              <w:rPr>
                <w:rFonts w:ascii="Times New Roman" w:hAnsi="Times New Roman"/>
                <w:sz w:val="21"/>
              </w:rPr>
              <w:t>Kanban View Report</w:t>
            </w:r>
          </w:p>
        </w:tc>
        <w:tc>
          <w:tcPr>
            <w:tcW w:type="dxa" w:w="2340"/>
            <w:shd w:fill="FFFFFF"/>
            <w:tcMar>
              <w:top w:w="80" w:type="dxa"/>
              <w:bottom w:w="80" w:type="dxa"/>
              <w:left w:w="100" w:type="dxa"/>
              <w:right w:w="100" w:type="dxa"/>
            </w:tcMar>
          </w:tcPr>
          <w:p>
            <w:r>
              <w:rPr>
                <w:rFonts w:ascii="Times New Roman" w:hAnsi="Times New Roman"/>
                <w:sz w:val="21"/>
              </w:rPr>
              <w:t>Wardrobe Item Entry</w:t>
            </w:r>
          </w:p>
        </w:tc>
        <w:tc>
          <w:tcPr>
            <w:tcW w:type="dxa" w:w="2340"/>
            <w:shd w:fill="FFFFFF"/>
            <w:tcMar>
              <w:top w:w="80" w:type="dxa"/>
              <w:bottom w:w="80" w:type="dxa"/>
              <w:left w:w="100" w:type="dxa"/>
              <w:right w:w="100" w:type="dxa"/>
            </w:tcMar>
          </w:tcPr>
          <w:p>
            <w:r>
              <w:rPr>
                <w:rFonts w:ascii="Times New Roman" w:hAnsi="Times New Roman"/>
                <w:sz w:val="21"/>
              </w:rPr>
              <w:t>Grouping Attribute: 'Category' (Tops, Bottoms, Outerwear, Footwear). Card Fields: Photo, Name, Wear Count.</w:t>
            </w:r>
          </w:p>
        </w:tc>
        <w:tc>
          <w:tcPr>
            <w:tcW w:type="dxa" w:w="2340"/>
            <w:shd w:fill="FFFFFF"/>
            <w:tcMar>
              <w:top w:w="80" w:type="dxa"/>
              <w:bottom w:w="80" w:type="dxa"/>
              <w:left w:w="100" w:type="dxa"/>
              <w:right w:w="100" w:type="dxa"/>
            </w:tcMar>
          </w:tcPr>
          <w:p>
            <w:r>
              <w:rPr>
                <w:rFonts w:ascii="Times New Roman" w:hAnsi="Times New Roman"/>
                <w:sz w:val="21"/>
              </w:rPr>
              <w:t>Visual drag-and-drop board for intuitive wardrobe classification and seasonal reorganization.</w:t>
            </w:r>
          </w:p>
        </w:tc>
      </w:tr>
      <w:tr>
        <w:tc>
          <w:tcPr>
            <w:tcW w:type="dxa" w:w="2340"/>
            <w:shd w:fill="F9FAFB"/>
            <w:tcMar>
              <w:top w:w="80" w:type="dxa"/>
              <w:bottom w:w="80" w:type="dxa"/>
              <w:left w:w="100" w:type="dxa"/>
              <w:right w:w="100" w:type="dxa"/>
            </w:tcMar>
          </w:tcPr>
          <w:p>
            <w:r>
              <w:rPr>
                <w:rFonts w:ascii="Times New Roman" w:hAnsi="Times New Roman"/>
                <w:sz w:val="21"/>
              </w:rPr>
              <w:t>Pivot Table Report</w:t>
            </w:r>
          </w:p>
        </w:tc>
        <w:tc>
          <w:tcPr>
            <w:tcW w:type="dxa" w:w="2340"/>
            <w:shd w:fill="F9FAFB"/>
            <w:tcMar>
              <w:top w:w="80" w:type="dxa"/>
              <w:bottom w:w="80" w:type="dxa"/>
              <w:left w:w="100" w:type="dxa"/>
              <w:right w:w="100" w:type="dxa"/>
            </w:tcMar>
          </w:tcPr>
          <w:p>
            <w:r>
              <w:rPr>
                <w:rFonts w:ascii="Times New Roman" w:hAnsi="Times New Roman"/>
                <w:sz w:val="21"/>
              </w:rPr>
              <w:t>Wardrobe Item Entry</w:t>
            </w:r>
          </w:p>
        </w:tc>
        <w:tc>
          <w:tcPr>
            <w:tcW w:type="dxa" w:w="2340"/>
            <w:shd w:fill="F9FAFB"/>
            <w:tcMar>
              <w:top w:w="80" w:type="dxa"/>
              <w:bottom w:w="80" w:type="dxa"/>
              <w:left w:w="100" w:type="dxa"/>
              <w:right w:w="100" w:type="dxa"/>
            </w:tcMar>
          </w:tcPr>
          <w:p>
            <w:r>
              <w:rPr>
                <w:rFonts w:ascii="Times New Roman" w:hAnsi="Times New Roman"/>
                <w:sz w:val="21"/>
              </w:rPr>
              <w:t>Row: Category; Column: Dominant Color; Value: Sum(Purchase Price), Count(Records).</w:t>
            </w:r>
          </w:p>
        </w:tc>
        <w:tc>
          <w:tcPr>
            <w:tcW w:type="dxa" w:w="2340"/>
            <w:shd w:fill="F9FAFB"/>
            <w:tcMar>
              <w:top w:w="80" w:type="dxa"/>
              <w:bottom w:w="80" w:type="dxa"/>
              <w:left w:w="100" w:type="dxa"/>
              <w:right w:w="100" w:type="dxa"/>
            </w:tcMar>
          </w:tcPr>
          <w:p>
            <w:r>
              <w:rPr>
                <w:rFonts w:ascii="Times New Roman" w:hAnsi="Times New Roman"/>
                <w:sz w:val="21"/>
              </w:rPr>
              <w:t>Financial matrix analyzing wardrobe capital allocation across garment types and color palettes.</w:t>
            </w:r>
          </w:p>
        </w:tc>
      </w:tr>
      <w:tr>
        <w:tc>
          <w:tcPr>
            <w:tcW w:type="dxa" w:w="2340"/>
            <w:shd w:fill="FFFFFF"/>
            <w:tcMar>
              <w:top w:w="80" w:type="dxa"/>
              <w:bottom w:w="80" w:type="dxa"/>
              <w:left w:w="100" w:type="dxa"/>
              <w:right w:w="100" w:type="dxa"/>
            </w:tcMar>
          </w:tcPr>
          <w:p>
            <w:r>
              <w:rPr>
                <w:rFonts w:ascii="Times New Roman" w:hAnsi="Times New Roman"/>
                <w:sz w:val="21"/>
              </w:rPr>
              <w:t>Timeline / Calendar Report</w:t>
            </w:r>
          </w:p>
        </w:tc>
        <w:tc>
          <w:tcPr>
            <w:tcW w:type="dxa" w:w="2340"/>
            <w:shd w:fill="FFFFFF"/>
            <w:tcMar>
              <w:top w:w="80" w:type="dxa"/>
              <w:bottom w:w="80" w:type="dxa"/>
              <w:left w:w="100" w:type="dxa"/>
              <w:right w:w="100" w:type="dxa"/>
            </w:tcMar>
          </w:tcPr>
          <w:p>
            <w:r>
              <w:rPr>
                <w:rFonts w:ascii="Times New Roman" w:hAnsi="Times New Roman"/>
                <w:sz w:val="21"/>
              </w:rPr>
              <w:t>Daily Outfit Logs</w:t>
            </w:r>
          </w:p>
        </w:tc>
        <w:tc>
          <w:tcPr>
            <w:tcW w:type="dxa" w:w="2340"/>
            <w:shd w:fill="FFFFFF"/>
            <w:tcMar>
              <w:top w:w="80" w:type="dxa"/>
              <w:bottom w:w="80" w:type="dxa"/>
              <w:left w:w="100" w:type="dxa"/>
              <w:right w:w="100" w:type="dxa"/>
            </w:tcMar>
          </w:tcPr>
          <w:p>
            <w:r>
              <w:rPr>
                <w:rFonts w:ascii="Times New Roman" w:hAnsi="Times New Roman"/>
                <w:sz w:val="21"/>
              </w:rPr>
              <w:t>Date Field: Outfit Date; Display Field: Outfit Title &amp; Weather Condition.</w:t>
            </w:r>
          </w:p>
        </w:tc>
        <w:tc>
          <w:tcPr>
            <w:tcW w:type="dxa" w:w="2340"/>
            <w:shd w:fill="FFFFFF"/>
            <w:tcMar>
              <w:top w:w="80" w:type="dxa"/>
              <w:bottom w:w="80" w:type="dxa"/>
              <w:left w:w="100" w:type="dxa"/>
              <w:right w:w="100" w:type="dxa"/>
            </w:tcMar>
          </w:tcPr>
          <w:p>
            <w:r>
              <w:rPr>
                <w:rFonts w:ascii="Times New Roman" w:hAnsi="Times New Roman"/>
                <w:sz w:val="21"/>
              </w:rPr>
              <w:t>Chronological visual history tracking daily outfit choices, rotation patterns, and weather alignments.</w:t>
            </w:r>
          </w:p>
        </w:tc>
      </w:tr>
    </w:tbl>
    <w:p/>
    <w:p>
      <w:pPr>
        <w:keepNext/>
        <w:spacing w:before="240" w:after="80"/>
      </w:pPr>
      <w:r>
        <w:rPr>
          <w:rFonts w:ascii="Times New Roman" w:hAnsi="Times New Roman"/>
          <w:b/>
          <w:color w:val="000000"/>
          <w:sz w:val="28"/>
        </w:rPr>
        <w:t>2. Step-by-Step Visual Dashboard Construction</w:t>
      </w:r>
    </w:p>
    <w:p>
      <w:pPr>
        <w:pStyle w:val="ListBullet"/>
        <w:spacing w:after="60" w:line="276" w:lineRule="auto"/>
      </w:pPr>
      <w:r>
        <w:rPr>
          <w:rFonts w:ascii="Times New Roman" w:hAnsi="Times New Roman"/>
          <w:b/>
        </w:rPr>
        <w:t xml:space="preserve">Step 1: Dashboard Canvas Initialization: </w:t>
      </w:r>
      <w:r>
        <w:rPr>
          <w:rFonts w:ascii="Times New Roman" w:hAnsi="Times New Roman"/>
        </w:rPr>
        <w:t>Navigate to 'Develop -&gt; Application -&gt; Pages' in Zoho Creator. Click 'Create Page' and name it 'FitCheck Intelligence Dashboard'. Select a multi-tier dashboard layout optimized for graphical reporting.</w:t>
      </w:r>
    </w:p>
    <w:p>
      <w:pPr>
        <w:pStyle w:val="ListBullet"/>
        <w:spacing w:after="60" w:line="276" w:lineRule="auto"/>
      </w:pPr>
      <w:r>
        <w:rPr>
          <w:rFonts w:ascii="Times New Roman" w:hAnsi="Times New Roman"/>
          <w:b/>
        </w:rPr>
        <w:t xml:space="preserve">Step 2: Configuring Key Performance Indicators (KPI Cards): </w:t>
      </w:r>
      <w:r>
        <w:rPr>
          <w:rFonts w:ascii="Times New Roman" w:hAnsi="Times New Roman"/>
        </w:rPr>
        <w:t>Add top-row metric panels: 'Active Wardrobe Size' (Total Count), 'Total Asset Valuation' (Sum of Purchase Price), and 'Average Wear Rate' (Calculated Formula: Total Wear Count / Total Garments).</w:t>
      </w:r>
    </w:p>
    <w:p>
      <w:pPr>
        <w:pStyle w:val="ListBullet"/>
        <w:spacing w:after="60" w:line="276" w:lineRule="auto"/>
      </w:pPr>
      <w:r>
        <w:rPr>
          <w:rFonts w:ascii="Times New Roman" w:hAnsi="Times New Roman"/>
          <w:b/>
        </w:rPr>
        <w:t xml:space="preserve">Step 3: Embedding Categorical Distribution Charts: </w:t>
      </w:r>
      <w:r>
        <w:rPr>
          <w:rFonts w:ascii="Times New Roman" w:hAnsi="Times New Roman"/>
        </w:rPr>
        <w:t>Drag a 'Donut Chart' into the left quadrant. Map Dimension to 'Category' and Measure to 'Record Count'. Set color coding to visualize category balance (e.g., Tops 42%, Bottoms 28%, Shoes 16%, Accessories 14%).</w:t>
      </w:r>
    </w:p>
    <w:p>
      <w:pPr>
        <w:pStyle w:val="ListBullet"/>
        <w:spacing w:after="60" w:line="276" w:lineRule="auto"/>
      </w:pPr>
      <w:r>
        <w:rPr>
          <w:rFonts w:ascii="Times New Roman" w:hAnsi="Times New Roman"/>
          <w:b/>
        </w:rPr>
        <w:t xml:space="preserve">Step 4: Building Cost-per-Wear Bar Charts: </w:t>
      </w:r>
      <w:r>
        <w:rPr>
          <w:rFonts w:ascii="Times New Roman" w:hAnsi="Times New Roman"/>
        </w:rPr>
        <w:t>Drag a 'Bar Chart' component into the right quadrant. Map X-axis to 'Item Name' and Y-axis to an aggregated formula: (Purchase Price / Wear Count). Configure conditional color thresholds highlighting underutilized garments (e.g., Red for items with Cost-per-Wear &gt; $50).</w:t>
      </w:r>
    </w:p>
    <w:p>
      <w:pPr>
        <w:pStyle w:val="ListBullet"/>
        <w:spacing w:after="60" w:line="276" w:lineRule="auto"/>
      </w:pPr>
      <w:r>
        <w:rPr>
          <w:rFonts w:ascii="Times New Roman" w:hAnsi="Times New Roman"/>
          <w:b/>
        </w:rPr>
        <w:t xml:space="preserve">Step 5: Integrating Interactive Filters and Live Lists: </w:t>
      </w:r>
      <w:r>
        <w:rPr>
          <w:rFonts w:ascii="Times New Roman" w:hAnsi="Times New Roman"/>
        </w:rPr>
        <w:t>Embed the Kanban Report in the lower pane with quick search filters by Season (Summer, Winter, Monsoon) and Formality (Casual, Formal, Athletic) to allow instantaneous drill-down analysis.</w:t>
      </w:r>
    </w:p>
    <w:p>
      <w:pPr>
        <w:keepNext/>
        <w:spacing w:before="240" w:after="80"/>
      </w:pPr>
      <w:r>
        <w:rPr>
          <w:rFonts w:ascii="Times New Roman" w:hAnsi="Times New Roman"/>
          <w:b/>
          <w:color w:val="000000"/>
          <w:sz w:val="28"/>
        </w:rPr>
        <w:t>3. Advanced Filtering &amp; Conditional Highlighting via Deluge</w:t>
      </w:r>
    </w:p>
    <w:p>
      <w:pPr>
        <w:spacing w:after="120"/>
      </w:pPr>
      <w:r>
        <w:t>Dynamic filters and conditional visual rules were established in Zoho Creator to automatically flag wardrobe optimization opportunities:</w:t>
      </w:r>
    </w:p>
    <w:p>
      <w:pPr>
        <w:pStyle w:val="ListBullet"/>
        <w:spacing w:after="60" w:line="276" w:lineRule="auto"/>
      </w:pPr>
      <w:r>
        <w:rPr>
          <w:rFonts w:ascii="Times New Roman" w:hAnsi="Times New Roman"/>
          <w:b/>
        </w:rPr>
        <w:t xml:space="preserve">Rule 1: Underutilized Apparel Alert: </w:t>
      </w:r>
      <w:r>
        <w:rPr>
          <w:rFonts w:ascii="Times New Roman" w:hAnsi="Times New Roman"/>
        </w:rPr>
        <w:t>A conditional formatting rule flags any garment where 'Wear Count == 0' and 'Added Time &lt;= (zoho.currentdate.subMonth(2))' with a amber warning badge ('Unworn in 60+ Days').</w:t>
      </w:r>
    </w:p>
    <w:p>
      <w:pPr>
        <w:pStyle w:val="ListBullet"/>
        <w:spacing w:after="60" w:line="276" w:lineRule="auto"/>
      </w:pPr>
      <w:r>
        <w:rPr>
          <w:rFonts w:ascii="Times New Roman" w:hAnsi="Times New Roman"/>
          <w:b/>
        </w:rPr>
        <w:t xml:space="preserve">Rule 2: High-Value Investment Tracking: </w:t>
      </w:r>
      <w:r>
        <w:rPr>
          <w:rFonts w:ascii="Times New Roman" w:hAnsi="Times New Roman"/>
        </w:rPr>
        <w:t>Applies a bold green highlight to items where calculated Cost-per-Wear falls below $2.00, confirming maximum wardrobe utility.</w:t>
      </w:r>
    </w:p>
    <w:p>
      <w:pPr>
        <w:pStyle w:val="ListBullet"/>
        <w:spacing w:after="60" w:line="276" w:lineRule="auto"/>
      </w:pPr>
      <w:r>
        <w:rPr>
          <w:rFonts w:ascii="Times New Roman" w:hAnsi="Times New Roman"/>
          <w:b/>
        </w:rPr>
        <w:t xml:space="preserve">Rule 3: Dynamic Weather-Based Report Filter: </w:t>
      </w:r>
      <w:r>
        <w:rPr>
          <w:rFonts w:ascii="Times New Roman" w:hAnsi="Times New Roman"/>
        </w:rPr>
        <w:t>A Deluge view filter dynamically displays only garments matching the live seasonal forecast (e.g., 'Seasonal Suitability.contains("Summer")' during hot temperature bands).</w:t>
      </w:r>
    </w:p>
    <w:p>
      <w:pPr>
        <w:spacing w:before="80" w:after="40"/>
      </w:pPr>
      <w:r>
        <w:rPr>
          <w:i/>
        </w:rPr>
        <w:t>Deluge Aggregation Script Configured for Dashboard Analytics:</w:t>
      </w:r>
    </w:p>
    <w:tbl>
      <w:tblPr>
        <w:tblW w:type="auto" w:w="0"/>
        <w:jc w:val="center"/>
        <w:tblLook w:firstColumn="1" w:firstRow="1" w:lastColumn="0" w:lastRow="0" w:noHBand="0" w:noVBand="1" w:val="04A0"/>
      </w:tblPr>
      <w:tblGrid>
        <w:gridCol w:w="9360"/>
      </w:tblGrid>
      <w:tr>
        <w:tc>
          <w:tcPr>
            <w:tcW w:type="dxa" w:w="9360"/>
            <w:shd w:fill="F3F4F6"/>
            <w:tcMar>
              <w:top w:w="100" w:type="dxa"/>
              <w:bottom w:w="100" w:type="dxa"/>
              <w:left w:w="120" w:type="dxa"/>
              <w:right w:w="120" w:type="dxa"/>
            </w:tcMar>
          </w:tcPr>
          <w:p>
            <w:pPr>
              <w:spacing w:after="0"/>
            </w:pPr>
            <w:r>
              <w:rPr>
                <w:rFonts w:ascii="Courier New" w:hAnsi="Courier New"/>
                <w:color w:val="1F2937"/>
                <w:sz w:val="20"/>
              </w:rPr>
              <w:t>// Deluge Aggregate Metric Calculation for FitCheck Dashboard</w:t>
              <w:br/>
              <w:t>total_items = Wardrobe_Item_Entry[ID != 0].count();</w:t>
              <w:br/>
              <w:t>total_valuation = Wardrobe_Item_Entry[ID != 0].sum(Purchase_Price);</w:t>
              <w:br/>
              <w:t>underutilized_items = Wardrobe_Item_Entry[Wear_Count == 0].count();</w:t>
              <w:br/>
              <w:t>utility_rate = if(total_items &gt; 0, ((total_items - underutilized_items) / total_items) * 100, 0);</w:t>
              <w:br/>
              <w:t>return utility_rate.round(1) + "%";</w:t>
            </w:r>
          </w:p>
        </w:tc>
      </w:tr>
    </w:tbl>
    <w:p/>
    <w:p>
      <w:pPr>
        <w:keepNext/>
        <w:spacing w:before="240" w:after="80"/>
      </w:pPr>
      <w:r>
        <w:rPr>
          <w:rFonts w:ascii="Times New Roman" w:hAnsi="Times New Roman"/>
          <w:b/>
          <w:color w:val="000000"/>
          <w:sz w:val="28"/>
        </w:rPr>
        <w:t>4. Visualization Evaluation and Business Utility Matrix</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CCCCCC"/>
          <w:insideV w:val="none"/>
        </w:tblBorders>
      </w:tblPr>
      <w:tblGrid>
        <w:gridCol w:w="2340"/>
        <w:gridCol w:w="2340"/>
        <w:gridCol w:w="2340"/>
        <w:gridCol w:w="2340"/>
      </w:tblGrid>
      <w:tr>
        <w:tc>
          <w:tcPr>
            <w:tcW w:type="dxa" w:w="2340"/>
            <w:shd w:fill="E5E7EB"/>
            <w:tcMar>
              <w:top w:w="100" w:type="dxa"/>
              <w:bottom w:w="100" w:type="dxa"/>
              <w:left w:w="100" w:type="dxa"/>
              <w:right w:w="100" w:type="dxa"/>
            </w:tcMar>
          </w:tcPr>
          <w:p>
            <w:r>
              <w:rPr>
                <w:rFonts w:ascii="Times New Roman" w:hAnsi="Times New Roman"/>
                <w:b/>
                <w:color w:val="000000"/>
                <w:sz w:val="22"/>
              </w:rPr>
              <w:t>Dashboard Component</w:t>
            </w:r>
          </w:p>
        </w:tc>
        <w:tc>
          <w:tcPr>
            <w:tcW w:type="dxa" w:w="2340"/>
            <w:shd w:fill="E5E7EB"/>
            <w:tcMar>
              <w:top w:w="100" w:type="dxa"/>
              <w:bottom w:w="100" w:type="dxa"/>
              <w:left w:w="100" w:type="dxa"/>
              <w:right w:w="100" w:type="dxa"/>
            </w:tcMar>
          </w:tcPr>
          <w:p>
            <w:r>
              <w:rPr>
                <w:rFonts w:ascii="Times New Roman" w:hAnsi="Times New Roman"/>
                <w:b/>
                <w:color w:val="000000"/>
                <w:sz w:val="22"/>
              </w:rPr>
              <w:t>Visualization Style</w:t>
            </w:r>
          </w:p>
        </w:tc>
        <w:tc>
          <w:tcPr>
            <w:tcW w:type="dxa" w:w="2340"/>
            <w:shd w:fill="E5E7EB"/>
            <w:tcMar>
              <w:top w:w="100" w:type="dxa"/>
              <w:bottom w:w="100" w:type="dxa"/>
              <w:left w:w="100" w:type="dxa"/>
              <w:right w:w="100" w:type="dxa"/>
            </w:tcMar>
          </w:tcPr>
          <w:p>
            <w:r>
              <w:rPr>
                <w:rFonts w:ascii="Times New Roman" w:hAnsi="Times New Roman"/>
                <w:b/>
                <w:color w:val="000000"/>
                <w:sz w:val="22"/>
              </w:rPr>
              <w:t>Interactivity Features</w:t>
            </w:r>
          </w:p>
        </w:tc>
        <w:tc>
          <w:tcPr>
            <w:tcW w:type="dxa" w:w="2340"/>
            <w:shd w:fill="E5E7EB"/>
            <w:tcMar>
              <w:top w:w="100" w:type="dxa"/>
              <w:bottom w:w="100" w:type="dxa"/>
              <w:left w:w="100" w:type="dxa"/>
              <w:right w:w="100" w:type="dxa"/>
            </w:tcMar>
          </w:tcPr>
          <w:p>
            <w:r>
              <w:rPr>
                <w:rFonts w:ascii="Times New Roman" w:hAnsi="Times New Roman"/>
                <w:b/>
                <w:color w:val="000000"/>
                <w:sz w:val="22"/>
              </w:rPr>
              <w:t>Decision-Making Impact</w:t>
            </w:r>
          </w:p>
        </w:tc>
      </w:tr>
      <w:tr>
        <w:tc>
          <w:tcPr>
            <w:tcW w:type="dxa" w:w="2340"/>
            <w:shd w:fill="F9FAFB"/>
            <w:tcMar>
              <w:top w:w="80" w:type="dxa"/>
              <w:bottom w:w="80" w:type="dxa"/>
              <w:left w:w="100" w:type="dxa"/>
              <w:right w:w="100" w:type="dxa"/>
            </w:tcMar>
          </w:tcPr>
          <w:p>
            <w:r>
              <w:rPr>
                <w:rFonts w:ascii="Times New Roman" w:hAnsi="Times New Roman"/>
                <w:sz w:val="21"/>
              </w:rPr>
              <w:t>Wardrobe Composition Donut Chart</w:t>
            </w:r>
          </w:p>
        </w:tc>
        <w:tc>
          <w:tcPr>
            <w:tcW w:type="dxa" w:w="2340"/>
            <w:shd w:fill="F9FAFB"/>
            <w:tcMar>
              <w:top w:w="80" w:type="dxa"/>
              <w:bottom w:w="80" w:type="dxa"/>
              <w:left w:w="100" w:type="dxa"/>
              <w:right w:w="100" w:type="dxa"/>
            </w:tcMar>
          </w:tcPr>
          <w:p>
            <w:r>
              <w:rPr>
                <w:rFonts w:ascii="Times New Roman" w:hAnsi="Times New Roman"/>
                <w:sz w:val="21"/>
              </w:rPr>
              <w:t>Proportional Donut Chart</w:t>
            </w:r>
          </w:p>
        </w:tc>
        <w:tc>
          <w:tcPr>
            <w:tcW w:type="dxa" w:w="2340"/>
            <w:shd w:fill="F9FAFB"/>
            <w:tcMar>
              <w:top w:w="80" w:type="dxa"/>
              <w:bottom w:w="80" w:type="dxa"/>
              <w:left w:w="100" w:type="dxa"/>
              <w:right w:w="100" w:type="dxa"/>
            </w:tcMar>
          </w:tcPr>
          <w:p>
            <w:r>
              <w:rPr>
                <w:rFonts w:ascii="Times New Roman" w:hAnsi="Times New Roman"/>
                <w:sz w:val="21"/>
              </w:rPr>
              <w:t>Interactive slice selection, legend toggle, hover tooltips</w:t>
            </w:r>
          </w:p>
        </w:tc>
        <w:tc>
          <w:tcPr>
            <w:tcW w:type="dxa" w:w="2340"/>
            <w:shd w:fill="F9FAFB"/>
            <w:tcMar>
              <w:top w:w="80" w:type="dxa"/>
              <w:bottom w:w="80" w:type="dxa"/>
              <w:left w:w="100" w:type="dxa"/>
              <w:right w:w="100" w:type="dxa"/>
            </w:tcMar>
          </w:tcPr>
          <w:p>
            <w:r>
              <w:rPr>
                <w:rFonts w:ascii="Times New Roman" w:hAnsi="Times New Roman"/>
                <w:sz w:val="21"/>
              </w:rPr>
              <w:t>Enables balanced shopping decisions by highlighting over-represented categories.</w:t>
            </w:r>
          </w:p>
        </w:tc>
      </w:tr>
      <w:tr>
        <w:tc>
          <w:tcPr>
            <w:tcW w:type="dxa" w:w="2340"/>
            <w:shd w:fill="FFFFFF"/>
            <w:tcMar>
              <w:top w:w="80" w:type="dxa"/>
              <w:bottom w:w="80" w:type="dxa"/>
              <w:left w:w="100" w:type="dxa"/>
              <w:right w:w="100" w:type="dxa"/>
            </w:tcMar>
          </w:tcPr>
          <w:p>
            <w:r>
              <w:rPr>
                <w:rFonts w:ascii="Times New Roman" w:hAnsi="Times New Roman"/>
                <w:sz w:val="21"/>
              </w:rPr>
              <w:t>Cost-per-Wear Bar Chart</w:t>
            </w:r>
          </w:p>
        </w:tc>
        <w:tc>
          <w:tcPr>
            <w:tcW w:type="dxa" w:w="2340"/>
            <w:shd w:fill="FFFFFF"/>
            <w:tcMar>
              <w:top w:w="80" w:type="dxa"/>
              <w:bottom w:w="80" w:type="dxa"/>
              <w:left w:w="100" w:type="dxa"/>
              <w:right w:w="100" w:type="dxa"/>
            </w:tcMar>
          </w:tcPr>
          <w:p>
            <w:r>
              <w:rPr>
                <w:rFonts w:ascii="Times New Roman" w:hAnsi="Times New Roman"/>
                <w:sz w:val="21"/>
              </w:rPr>
              <w:t>Ranked Horizontal Bars</w:t>
            </w:r>
          </w:p>
        </w:tc>
        <w:tc>
          <w:tcPr>
            <w:tcW w:type="dxa" w:w="2340"/>
            <w:shd w:fill="FFFFFF"/>
            <w:tcMar>
              <w:top w:w="80" w:type="dxa"/>
              <w:bottom w:w="80" w:type="dxa"/>
              <w:left w:w="100" w:type="dxa"/>
              <w:right w:w="100" w:type="dxa"/>
            </w:tcMar>
          </w:tcPr>
          <w:p>
            <w:r>
              <w:rPr>
                <w:rFonts w:ascii="Times New Roman" w:hAnsi="Times New Roman"/>
                <w:sz w:val="21"/>
              </w:rPr>
              <w:t>Sorting by efficiency, threshold color warnings</w:t>
            </w:r>
          </w:p>
        </w:tc>
        <w:tc>
          <w:tcPr>
            <w:tcW w:type="dxa" w:w="2340"/>
            <w:shd w:fill="FFFFFF"/>
            <w:tcMar>
              <w:top w:w="80" w:type="dxa"/>
              <w:bottom w:w="80" w:type="dxa"/>
              <w:left w:w="100" w:type="dxa"/>
              <w:right w:w="100" w:type="dxa"/>
            </w:tcMar>
          </w:tcPr>
          <w:p>
            <w:r>
              <w:rPr>
                <w:rFonts w:ascii="Times New Roman" w:hAnsi="Times New Roman"/>
                <w:sz w:val="21"/>
              </w:rPr>
              <w:t>Identifies wasteful purchases vs. high-value investment garments.</w:t>
            </w:r>
          </w:p>
        </w:tc>
      </w:tr>
      <w:tr>
        <w:tc>
          <w:tcPr>
            <w:tcW w:type="dxa" w:w="2340"/>
            <w:shd w:fill="F9FAFB"/>
            <w:tcMar>
              <w:top w:w="80" w:type="dxa"/>
              <w:bottom w:w="80" w:type="dxa"/>
              <w:left w:w="100" w:type="dxa"/>
              <w:right w:w="100" w:type="dxa"/>
            </w:tcMar>
          </w:tcPr>
          <w:p>
            <w:r>
              <w:rPr>
                <w:rFonts w:ascii="Times New Roman" w:hAnsi="Times New Roman"/>
                <w:sz w:val="21"/>
              </w:rPr>
              <w:t>Category Valuation Pivot Table</w:t>
            </w:r>
          </w:p>
        </w:tc>
        <w:tc>
          <w:tcPr>
            <w:tcW w:type="dxa" w:w="2340"/>
            <w:shd w:fill="F9FAFB"/>
            <w:tcMar>
              <w:top w:w="80" w:type="dxa"/>
              <w:bottom w:w="80" w:type="dxa"/>
              <w:left w:w="100" w:type="dxa"/>
              <w:right w:w="100" w:type="dxa"/>
            </w:tcMar>
          </w:tcPr>
          <w:p>
            <w:r>
              <w:rPr>
                <w:rFonts w:ascii="Times New Roman" w:hAnsi="Times New Roman"/>
                <w:sz w:val="21"/>
              </w:rPr>
              <w:t>Hierarchical Matrix Grid</w:t>
            </w:r>
          </w:p>
        </w:tc>
        <w:tc>
          <w:tcPr>
            <w:tcW w:type="dxa" w:w="2340"/>
            <w:shd w:fill="F9FAFB"/>
            <w:tcMar>
              <w:top w:w="80" w:type="dxa"/>
              <w:bottom w:w="80" w:type="dxa"/>
              <w:left w:w="100" w:type="dxa"/>
              <w:right w:w="100" w:type="dxa"/>
            </w:tcMar>
          </w:tcPr>
          <w:p>
            <w:r>
              <w:rPr>
                <w:rFonts w:ascii="Times New Roman" w:hAnsi="Times New Roman"/>
                <w:sz w:val="21"/>
              </w:rPr>
              <w:t>Row expansion, subtotal calculations, export to CSV/PDF</w:t>
            </w:r>
          </w:p>
        </w:tc>
        <w:tc>
          <w:tcPr>
            <w:tcW w:type="dxa" w:w="2340"/>
            <w:shd w:fill="F9FAFB"/>
            <w:tcMar>
              <w:top w:w="80" w:type="dxa"/>
              <w:bottom w:w="80" w:type="dxa"/>
              <w:left w:w="100" w:type="dxa"/>
              <w:right w:w="100" w:type="dxa"/>
            </w:tcMar>
          </w:tcPr>
          <w:p>
            <w:r>
              <w:rPr>
                <w:rFonts w:ascii="Times New Roman" w:hAnsi="Times New Roman"/>
                <w:sz w:val="21"/>
              </w:rPr>
              <w:t>Gives exact financial breakdown for personal asset budgeting.</w:t>
            </w:r>
          </w:p>
        </w:tc>
      </w:tr>
      <w:tr>
        <w:tc>
          <w:tcPr>
            <w:tcW w:type="dxa" w:w="2340"/>
            <w:shd w:fill="FFFFFF"/>
            <w:tcMar>
              <w:top w:w="80" w:type="dxa"/>
              <w:bottom w:w="80" w:type="dxa"/>
              <w:left w:w="100" w:type="dxa"/>
              <w:right w:w="100" w:type="dxa"/>
            </w:tcMar>
          </w:tcPr>
          <w:p>
            <w:r>
              <w:rPr>
                <w:rFonts w:ascii="Times New Roman" w:hAnsi="Times New Roman"/>
                <w:sz w:val="21"/>
              </w:rPr>
              <w:t>Outfit Rotation Timeline</w:t>
            </w:r>
          </w:p>
        </w:tc>
        <w:tc>
          <w:tcPr>
            <w:tcW w:type="dxa" w:w="2340"/>
            <w:shd w:fill="FFFFFF"/>
            <w:tcMar>
              <w:top w:w="80" w:type="dxa"/>
              <w:bottom w:w="80" w:type="dxa"/>
              <w:left w:w="100" w:type="dxa"/>
              <w:right w:w="100" w:type="dxa"/>
            </w:tcMar>
          </w:tcPr>
          <w:p>
            <w:r>
              <w:rPr>
                <w:rFonts w:ascii="Times New Roman" w:hAnsi="Times New Roman"/>
                <w:sz w:val="21"/>
              </w:rPr>
              <w:t>Gantt / Timeline View</w:t>
            </w:r>
          </w:p>
        </w:tc>
        <w:tc>
          <w:tcPr>
            <w:tcW w:type="dxa" w:w="2340"/>
            <w:shd w:fill="FFFFFF"/>
            <w:tcMar>
              <w:top w:w="80" w:type="dxa"/>
              <w:bottom w:w="80" w:type="dxa"/>
              <w:left w:w="100" w:type="dxa"/>
              <w:right w:w="100" w:type="dxa"/>
            </w:tcMar>
          </w:tcPr>
          <w:p>
            <w:r>
              <w:rPr>
                <w:rFonts w:ascii="Times New Roman" w:hAnsi="Times New Roman"/>
                <w:sz w:val="21"/>
              </w:rPr>
              <w:t>Time zooming (Week/Month), clickable record popups</w:t>
            </w:r>
          </w:p>
        </w:tc>
        <w:tc>
          <w:tcPr>
            <w:tcW w:type="dxa" w:w="2340"/>
            <w:shd w:fill="FFFFFF"/>
            <w:tcMar>
              <w:top w:w="80" w:type="dxa"/>
              <w:bottom w:w="80" w:type="dxa"/>
              <w:left w:w="100" w:type="dxa"/>
              <w:right w:w="100" w:type="dxa"/>
            </w:tcMar>
          </w:tcPr>
          <w:p>
            <w:r>
              <w:rPr>
                <w:rFonts w:ascii="Times New Roman" w:hAnsi="Times New Roman"/>
                <w:sz w:val="21"/>
              </w:rPr>
              <w:t>Ensures even wardrobe rotation and prevents repetitive outfit combinations.</w:t>
            </w:r>
          </w:p>
        </w:tc>
      </w:tr>
    </w:tbl>
    <w:p/>
    <w:p>
      <w:pPr>
        <w:keepNext/>
        <w:spacing w:before="240" w:after="80"/>
      </w:pPr>
      <w:r>
        <w:rPr>
          <w:rFonts w:ascii="Times New Roman" w:hAnsi="Times New Roman"/>
          <w:b/>
          <w:color w:val="000000"/>
          <w:sz w:val="28"/>
        </w:rPr>
        <w:t>Results</w:t>
      </w:r>
    </w:p>
    <w:p>
      <w:pPr>
        <w:pStyle w:val="ListBullet"/>
        <w:spacing w:after="60" w:line="276" w:lineRule="auto"/>
      </w:pPr>
      <w:r>
        <w:rPr>
          <w:rFonts w:ascii="Times New Roman" w:hAnsi="Times New Roman"/>
          <w:sz w:val="24"/>
        </w:rPr>
        <w:t>Multiple report views (List, Kanban, Pivot Table, and Timeline) were successfully created and linked to FitCheck's transactional forms.</w:t>
      </w:r>
    </w:p>
    <w:p>
      <w:pPr>
        <w:pStyle w:val="ListBullet"/>
        <w:spacing w:after="60" w:line="276" w:lineRule="auto"/>
      </w:pPr>
      <w:r>
        <w:rPr>
          <w:rFonts w:ascii="Times New Roman" w:hAnsi="Times New Roman"/>
          <w:sz w:val="24"/>
        </w:rPr>
        <w:t>An interactive visualization dashboard was deployed, featuring real-time KPI cards, category donut charts, and cost-per-wear metrics.</w:t>
      </w:r>
    </w:p>
    <w:p>
      <w:pPr>
        <w:pStyle w:val="ListBullet"/>
        <w:spacing w:after="60" w:line="276" w:lineRule="auto"/>
      </w:pPr>
      <w:r>
        <w:rPr>
          <w:rFonts w:ascii="Times New Roman" w:hAnsi="Times New Roman"/>
          <w:sz w:val="24"/>
        </w:rPr>
        <w:t>Deluge aggregation scripts and conditional formatting rules successfully highlighted underutilized garments and computed dynamic utility rates.</w:t>
      </w:r>
    </w:p>
    <w:p>
      <w:pPr>
        <w:pStyle w:val="ListBullet"/>
        <w:spacing w:after="60" w:line="276" w:lineRule="auto"/>
      </w:pPr>
      <w:r>
        <w:rPr>
          <w:rFonts w:ascii="Times New Roman" w:hAnsi="Times New Roman"/>
          <w:sz w:val="24"/>
        </w:rPr>
        <w:t>Interactive drill-down filtering enabled instant sorting across seasons, categories, and wear frequencies across web and mobile layouts.</w:t>
      </w:r>
    </w:p>
    <w:p>
      <w:pPr>
        <w:keepNext/>
        <w:spacing w:before="240" w:after="80"/>
      </w:pPr>
      <w:r>
        <w:rPr>
          <w:rFonts w:ascii="Times New Roman" w:hAnsi="Times New Roman"/>
          <w:b/>
          <w:color w:val="000000"/>
          <w:sz w:val="28"/>
        </w:rPr>
        <w:t>Conclusion</w:t>
      </w:r>
    </w:p>
    <w:p>
      <w:pPr>
        <w:spacing w:after="160" w:line="276" w:lineRule="auto"/>
      </w:pPr>
      <w:r>
        <w:t>This experiment demonstrates the data visualization and reporting power of Zoho Creator. By transforming raw relational form records into intuitive charts, pivot tables, Kanban boards, and KPI dashboards, users gain immediate business intelligence into their personal wardrobe ecosystem. The low-code visualization framework eliminates manual SQL queries and charting library overhead, delivering real-time, responsive business analytics for the FitCheck system.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