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526B9" w:rsidRDefault="00104912">
      <w:pPr>
        <w:pStyle w:val="Title"/>
        <w:keepNext w:val="0"/>
        <w:keepLines w:val="0"/>
        <w:widowControl w:val="0"/>
        <w:spacing w:before="0" w:line="240" w:lineRule="auto"/>
        <w:ind w:left="-180" w:right="30"/>
        <w:rPr>
          <w:rFonts w:ascii="Merriweather" w:eastAsia="Merriweather" w:hAnsi="Merriweather" w:cs="Merriweather"/>
          <w:sz w:val="36"/>
          <w:szCs w:val="36"/>
        </w:rPr>
      </w:pPr>
      <w:bookmarkStart w:id="0" w:name="_GoBack"/>
      <w:bookmarkEnd w:id="0"/>
      <w:proofErr w:type="spellStart"/>
      <w:r>
        <w:rPr>
          <w:rFonts w:ascii="Merriweather" w:eastAsia="Merriweather" w:hAnsi="Merriweather" w:cs="Merriweather"/>
          <w:sz w:val="36"/>
          <w:szCs w:val="36"/>
        </w:rPr>
        <w:t>Thirupathi</w:t>
      </w:r>
      <w:proofErr w:type="spellEnd"/>
      <w:r>
        <w:rPr>
          <w:rFonts w:ascii="Merriweather" w:eastAsia="Merriweather" w:hAnsi="Merriweather" w:cs="Merriweather"/>
          <w:sz w:val="36"/>
          <w:szCs w:val="36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36"/>
          <w:szCs w:val="36"/>
        </w:rPr>
        <w:t>Mudastu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4587875</wp:posOffset>
            </wp:positionH>
            <wp:positionV relativeFrom="paragraph">
              <wp:posOffset>88900</wp:posOffset>
            </wp:positionV>
            <wp:extent cx="1222375" cy="1532255"/>
            <wp:effectExtent l="0" t="0" r="0" b="0"/>
            <wp:wrapSquare wrapText="bothSides" distT="0" distB="0" distL="114300" distR="11430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53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526B9" w:rsidRDefault="00104912">
      <w:pPr>
        <w:pStyle w:val="Subtitle"/>
        <w:keepNext w:val="0"/>
        <w:keepLines w:val="0"/>
        <w:widowControl w:val="0"/>
        <w:spacing w:before="0" w:after="0" w:line="312" w:lineRule="auto"/>
        <w:ind w:left="-180" w:right="30"/>
        <w:rPr>
          <w:rFonts w:ascii="Merriweather" w:eastAsia="Merriweather" w:hAnsi="Merriweather" w:cs="Merriweather"/>
          <w:b/>
          <w:i w:val="0"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Merriweather" w:eastAsia="Merriweather" w:hAnsi="Merriweather" w:cs="Merriweather"/>
          <w:b/>
          <w:i w:val="0"/>
          <w:color w:val="000000"/>
          <w:sz w:val="22"/>
          <w:szCs w:val="22"/>
        </w:rPr>
        <w:t xml:space="preserve">Email id: </w:t>
      </w:r>
      <w:hyperlink r:id="rId7">
        <w:r>
          <w:rPr>
            <w:rFonts w:ascii="Merriweather" w:eastAsia="Merriweather" w:hAnsi="Merriweather" w:cs="Merriweather"/>
            <w:b/>
            <w:i w:val="0"/>
            <w:color w:val="0000FF"/>
            <w:sz w:val="22"/>
            <w:szCs w:val="22"/>
            <w:u w:val="single"/>
          </w:rPr>
          <w:t>thirupathi.mudastu123@gmail.com</w:t>
        </w:r>
      </w:hyperlink>
      <w:r>
        <w:rPr>
          <w:rFonts w:ascii="Merriweather" w:eastAsia="Merriweather" w:hAnsi="Merriweather" w:cs="Merriweather"/>
          <w:b/>
          <w:i w:val="0"/>
          <w:sz w:val="22"/>
          <w:szCs w:val="22"/>
        </w:rPr>
        <w:t xml:space="preserve">                           </w:t>
      </w:r>
    </w:p>
    <w:p w:rsidR="00B526B9" w:rsidRDefault="00104912">
      <w:pPr>
        <w:pStyle w:val="Subtitle"/>
        <w:keepNext w:val="0"/>
        <w:keepLines w:val="0"/>
        <w:widowControl w:val="0"/>
        <w:spacing w:before="0" w:after="0" w:line="312" w:lineRule="auto"/>
        <w:ind w:left="-180" w:right="30"/>
        <w:rPr>
          <w:rFonts w:ascii="Merriweather" w:eastAsia="Merriweather" w:hAnsi="Merriweather" w:cs="Merriweather"/>
          <w:b/>
          <w:i w:val="0"/>
          <w:color w:val="000000"/>
          <w:sz w:val="22"/>
          <w:szCs w:val="22"/>
        </w:rPr>
      </w:pPr>
      <w:r>
        <w:rPr>
          <w:rFonts w:ascii="Merriweather" w:eastAsia="Merriweather" w:hAnsi="Merriweather" w:cs="Merriweather"/>
          <w:b/>
          <w:i w:val="0"/>
          <w:color w:val="000000"/>
          <w:sz w:val="22"/>
          <w:szCs w:val="22"/>
        </w:rPr>
        <w:t>Git hub: https</w:t>
      </w:r>
      <w:proofErr w:type="gramStart"/>
      <w:r>
        <w:rPr>
          <w:rFonts w:ascii="Merriweather" w:eastAsia="Merriweather" w:hAnsi="Merriweather" w:cs="Merriweather"/>
          <w:b/>
          <w:i w:val="0"/>
          <w:color w:val="000000"/>
          <w:sz w:val="22"/>
          <w:szCs w:val="22"/>
        </w:rPr>
        <w:t>:</w:t>
      </w:r>
      <w:proofErr w:type="gramEnd"/>
      <w:r>
        <w:fldChar w:fldCharType="begin"/>
      </w:r>
      <w:r>
        <w:instrText xml:space="preserve"> HYPERLINK "https://github.com/thirupathimudastu" \h </w:instrText>
      </w:r>
      <w:r>
        <w:fldChar w:fldCharType="separate"/>
      </w:r>
      <w:r>
        <w:rPr>
          <w:rFonts w:ascii="Merriweather" w:eastAsia="Merriweather" w:hAnsi="Merriweather" w:cs="Merriweather"/>
          <w:b/>
          <w:i w:val="0"/>
          <w:color w:val="0000FF"/>
          <w:sz w:val="22"/>
          <w:szCs w:val="22"/>
          <w:u w:val="single"/>
        </w:rPr>
        <w:t>//github.com/thirupathimudastu</w:t>
      </w:r>
      <w:r>
        <w:rPr>
          <w:rFonts w:ascii="Merriweather" w:eastAsia="Merriweather" w:hAnsi="Merriweather" w:cs="Merriweather"/>
          <w:b/>
          <w:i w:val="0"/>
          <w:color w:val="0000FF"/>
          <w:sz w:val="22"/>
          <w:szCs w:val="22"/>
          <w:u w:val="single"/>
        </w:rPr>
        <w:fldChar w:fldCharType="end"/>
      </w:r>
    </w:p>
    <w:p w:rsidR="00B526B9" w:rsidRDefault="00104912">
      <w:pPr>
        <w:pStyle w:val="Subtitle"/>
        <w:keepNext w:val="0"/>
        <w:keepLines w:val="0"/>
        <w:widowControl w:val="0"/>
        <w:spacing w:before="0" w:after="0" w:line="312" w:lineRule="auto"/>
        <w:ind w:left="-180" w:right="30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Merriweather" w:eastAsia="Merriweather" w:hAnsi="Merriweather" w:cs="Merriweather"/>
          <w:b/>
          <w:i w:val="0"/>
          <w:color w:val="000000"/>
          <w:sz w:val="22"/>
          <w:szCs w:val="22"/>
        </w:rPr>
        <w:t xml:space="preserve">LinkedIn: </w:t>
      </w:r>
      <w:hyperlink r:id="rId8">
        <w:r>
          <w:rPr>
            <w:rFonts w:ascii="Quattrocento Sans" w:eastAsia="Quattrocento Sans" w:hAnsi="Quattrocento Sans" w:cs="Quattrocento Sans"/>
            <w:color w:val="0000FF"/>
            <w:sz w:val="24"/>
            <w:szCs w:val="24"/>
            <w:highlight w:val="white"/>
            <w:u w:val="single"/>
          </w:rPr>
          <w:t>www.linkedin.com/in/thirupathi-mudastu</w:t>
        </w:r>
      </w:hyperlink>
    </w:p>
    <w:p w:rsidR="00B526B9" w:rsidRDefault="00104912">
      <w:pPr>
        <w:pStyle w:val="Subtitle"/>
        <w:keepNext w:val="0"/>
        <w:keepLines w:val="0"/>
        <w:widowControl w:val="0"/>
        <w:spacing w:before="0" w:after="0" w:line="312" w:lineRule="auto"/>
        <w:ind w:left="-180" w:right="30"/>
        <w:rPr>
          <w:rFonts w:ascii="Merriweather" w:eastAsia="Merriweather" w:hAnsi="Merriweather" w:cs="Merriweather"/>
          <w:b/>
          <w:i w:val="0"/>
          <w:color w:val="000000"/>
          <w:sz w:val="22"/>
          <w:szCs w:val="22"/>
        </w:rPr>
      </w:pPr>
      <w:r>
        <w:rPr>
          <w:rFonts w:ascii="Merriweather" w:eastAsia="Merriweather" w:hAnsi="Merriweather" w:cs="Merriweather"/>
          <w:b/>
          <w:i w:val="0"/>
          <w:color w:val="000000"/>
          <w:sz w:val="22"/>
          <w:szCs w:val="22"/>
        </w:rPr>
        <w:t xml:space="preserve">Address: Hyderabad, </w:t>
      </w:r>
      <w:proofErr w:type="spellStart"/>
      <w:r>
        <w:rPr>
          <w:rFonts w:ascii="Merriweather" w:eastAsia="Merriweather" w:hAnsi="Merriweather" w:cs="Merriweather"/>
          <w:b/>
          <w:i w:val="0"/>
          <w:color w:val="000000"/>
          <w:sz w:val="22"/>
          <w:szCs w:val="22"/>
        </w:rPr>
        <w:t>Telangana</w:t>
      </w:r>
      <w:proofErr w:type="spellEnd"/>
      <w:r>
        <w:rPr>
          <w:rFonts w:ascii="Merriweather" w:eastAsia="Merriweather" w:hAnsi="Merriweather" w:cs="Merriweather"/>
          <w:b/>
          <w:i w:val="0"/>
          <w:color w:val="000000"/>
          <w:sz w:val="22"/>
          <w:szCs w:val="22"/>
        </w:rPr>
        <w:t>, 500060</w:t>
      </w:r>
    </w:p>
    <w:p w:rsidR="00B526B9" w:rsidRDefault="00104912">
      <w:pPr>
        <w:pStyle w:val="Subtitle"/>
        <w:keepNext w:val="0"/>
        <w:keepLines w:val="0"/>
        <w:widowControl w:val="0"/>
        <w:spacing w:before="0" w:after="0" w:line="312" w:lineRule="auto"/>
        <w:ind w:left="-180" w:right="30"/>
        <w:rPr>
          <w:rFonts w:ascii="Merriweather" w:eastAsia="Merriweather" w:hAnsi="Merriweather" w:cs="Merriweather"/>
          <w:b/>
          <w:i w:val="0"/>
          <w:sz w:val="22"/>
          <w:szCs w:val="22"/>
        </w:rPr>
      </w:pPr>
      <w:r>
        <w:rPr>
          <w:rFonts w:ascii="Merriweather" w:eastAsia="Merriweather" w:hAnsi="Merriweather" w:cs="Merriweather"/>
          <w:b/>
          <w:color w:val="000000"/>
          <w:sz w:val="22"/>
          <w:szCs w:val="22"/>
        </w:rPr>
        <w:t>Contact Number:</w:t>
      </w:r>
      <w:r>
        <w:rPr>
          <w:rFonts w:ascii="Merriweather" w:eastAsia="Merriweather" w:hAnsi="Merriweather" w:cs="Merriweather"/>
          <w:b/>
          <w:i w:val="0"/>
          <w:color w:val="000000"/>
          <w:sz w:val="22"/>
          <w:szCs w:val="22"/>
        </w:rPr>
        <w:t xml:space="preserve"> 9866651249</w:t>
      </w:r>
    </w:p>
    <w:p w:rsidR="00B526B9" w:rsidRDefault="00B526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b/>
          <w:i/>
          <w:color w:val="948A54"/>
          <w:sz w:val="28"/>
          <w:szCs w:val="28"/>
        </w:rPr>
      </w:pPr>
    </w:p>
    <w:p w:rsidR="00B526B9" w:rsidRDefault="001049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rebuchet MS" w:eastAsia="Trebuchet MS" w:hAnsi="Trebuchet MS" w:cs="Trebuchet MS"/>
          <w:b/>
          <w:i/>
          <w:color w:val="948A54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948A54"/>
          <w:sz w:val="28"/>
          <w:szCs w:val="28"/>
        </w:rPr>
        <w:t>Professional Summary</w:t>
      </w:r>
      <w:r>
        <w:rPr>
          <w:noProof/>
          <w:color w:val="000000"/>
        </w:rPr>
        <mc:AlternateContent>
          <mc:Choice Requires="wps">
            <w:drawing>
              <wp:inline distT="0" distB="0" distL="114300" distR="114300">
                <wp:extent cx="7593496" cy="12700"/>
                <wp:effectExtent l="0" t="0" r="0" 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349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4BD9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inline distB="0" distT="0" distL="114300" distR="114300">
                <wp:extent cx="7593496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349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526B9" w:rsidRDefault="00B526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color w:val="000000"/>
        </w:rPr>
      </w:pPr>
    </w:p>
    <w:p w:rsidR="00B526B9" w:rsidRDefault="001049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Passionate and dedicated Software Engineer with 4+ months of experience in Data Engineering and analytic Experienced in building Data/ETL Pipelines for Healthcare, and data modelling. Possess good Business knowledge about online business, </w:t>
      </w:r>
      <w:proofErr w:type="spellStart"/>
      <w:r>
        <w:rPr>
          <w:color w:val="000000"/>
          <w:sz w:val="28"/>
          <w:szCs w:val="28"/>
        </w:rPr>
        <w:t>AdSales</w:t>
      </w:r>
      <w:proofErr w:type="spellEnd"/>
      <w:r>
        <w:rPr>
          <w:color w:val="000000"/>
          <w:sz w:val="28"/>
          <w:szCs w:val="28"/>
        </w:rPr>
        <w:t>, e-Commerce</w:t>
      </w:r>
    </w:p>
    <w:p w:rsidR="00B526B9" w:rsidRDefault="00104912">
      <w:pPr>
        <w:pStyle w:val="Subtitle"/>
        <w:keepNext w:val="0"/>
        <w:keepLines w:val="0"/>
        <w:widowControl w:val="0"/>
        <w:spacing w:before="200" w:after="0" w:line="240" w:lineRule="auto"/>
        <w:ind w:left="-180" w:right="30"/>
        <w:rPr>
          <w:rFonts w:ascii="Trebuchet MS" w:eastAsia="Trebuchet MS" w:hAnsi="Trebuchet MS" w:cs="Trebuchet MS"/>
          <w:b/>
          <w:color w:val="948A5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8A54"/>
          <w:sz w:val="28"/>
          <w:szCs w:val="28"/>
        </w:rPr>
        <w:t>Education</w:t>
      </w:r>
    </w:p>
    <w:p w:rsidR="00B526B9" w:rsidRDefault="00104912">
      <w:pPr>
        <w:spacing w:before="40" w:after="0" w:line="240" w:lineRule="auto"/>
        <w:ind w:left="-180" w:right="30"/>
        <w:jc w:val="both"/>
        <w:rPr>
          <w:rFonts w:ascii="Merriweather" w:eastAsia="Merriweather" w:hAnsi="Merriweather" w:cs="Merriweather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-161923</wp:posOffset>
                </wp:positionH>
                <wp:positionV relativeFrom="paragraph">
                  <wp:posOffset>79301</wp:posOffset>
                </wp:positionV>
                <wp:extent cx="7593496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349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4BD9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-161923</wp:posOffset>
                </wp:positionH>
                <wp:positionV relativeFrom="paragraph">
                  <wp:posOffset>79301</wp:posOffset>
                </wp:positionV>
                <wp:extent cx="7593496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349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26B9" w:rsidRDefault="00104912">
      <w:pPr>
        <w:spacing w:before="40" w:after="0" w:line="240" w:lineRule="auto"/>
        <w:ind w:left="-180" w:right="3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 xml:space="preserve">Institute of Aeronautical engineering and Technology </w:t>
      </w:r>
      <w:proofErr w:type="spellStart"/>
      <w:r>
        <w:rPr>
          <w:rFonts w:ascii="Merriweather" w:eastAsia="Merriweather" w:hAnsi="Merriweather" w:cs="Merriweather"/>
          <w:b/>
        </w:rPr>
        <w:t>Telangana</w:t>
      </w:r>
      <w:proofErr w:type="spellEnd"/>
      <w:r>
        <w:rPr>
          <w:rFonts w:ascii="Merriweather" w:eastAsia="Merriweather" w:hAnsi="Merriweather" w:cs="Merriweather"/>
          <w:b/>
        </w:rPr>
        <w:t>, Hyderabad (IARE)</w:t>
      </w:r>
    </w:p>
    <w:p w:rsidR="00B526B9" w:rsidRDefault="00104912">
      <w:pPr>
        <w:spacing w:after="0" w:line="240" w:lineRule="auto"/>
        <w:ind w:left="-180" w:right="30"/>
        <w:jc w:val="both"/>
        <w:rPr>
          <w:rFonts w:ascii="Merriweather" w:eastAsia="Merriweather" w:hAnsi="Merriweather" w:cs="Merriweather"/>
          <w:i/>
          <w:color w:val="666666"/>
        </w:rPr>
      </w:pPr>
      <w:r>
        <w:rPr>
          <w:rFonts w:ascii="Merriweather" w:eastAsia="Merriweather" w:hAnsi="Merriweather" w:cs="Merriweather"/>
          <w:i/>
        </w:rPr>
        <w:t>Bachelor of Technology (</w:t>
      </w:r>
      <w:proofErr w:type="spellStart"/>
      <w:r>
        <w:rPr>
          <w:rFonts w:ascii="Merriweather" w:eastAsia="Merriweather" w:hAnsi="Merriweather" w:cs="Merriweather"/>
          <w:i/>
        </w:rPr>
        <w:t>B.Tech</w:t>
      </w:r>
      <w:proofErr w:type="spellEnd"/>
      <w:r>
        <w:rPr>
          <w:rFonts w:ascii="Merriweather" w:eastAsia="Merriweather" w:hAnsi="Merriweather" w:cs="Merriweather"/>
          <w:i/>
        </w:rPr>
        <w:t xml:space="preserve">.) </w:t>
      </w:r>
      <w:r>
        <w:rPr>
          <w:rFonts w:ascii="Merriweather" w:eastAsia="Merriweather" w:hAnsi="Merriweather" w:cs="Merriweather"/>
          <w:i/>
          <w:color w:val="666666"/>
        </w:rPr>
        <w:t>2018 – 2021</w:t>
      </w:r>
    </w:p>
    <w:p w:rsidR="00B526B9" w:rsidRDefault="00104912">
      <w:pPr>
        <w:spacing w:after="0" w:line="240" w:lineRule="auto"/>
        <w:ind w:left="-180" w:right="30"/>
        <w:jc w:val="both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Graduated from Civil Engineering with a </w:t>
      </w:r>
      <w:r>
        <w:rPr>
          <w:rFonts w:ascii="Merriweather" w:eastAsia="Merriweather" w:hAnsi="Merriweather" w:cs="Merriweather"/>
          <w:b/>
        </w:rPr>
        <w:t>CGPA of 8.27</w:t>
      </w:r>
    </w:p>
    <w:p w:rsidR="00B526B9" w:rsidRDefault="00B526B9">
      <w:pPr>
        <w:spacing w:after="0" w:line="240" w:lineRule="auto"/>
        <w:ind w:left="-180" w:right="30"/>
        <w:jc w:val="both"/>
        <w:rPr>
          <w:rFonts w:ascii="Merriweather" w:eastAsia="Merriweather" w:hAnsi="Merriweather" w:cs="Merriweather"/>
          <w:b/>
        </w:rPr>
      </w:pPr>
    </w:p>
    <w:p w:rsidR="00B526B9" w:rsidRDefault="00104912">
      <w:pPr>
        <w:spacing w:after="0" w:line="240" w:lineRule="auto"/>
        <w:ind w:left="-180" w:right="30"/>
        <w:jc w:val="both"/>
        <w:rPr>
          <w:rFonts w:ascii="Merriweather" w:eastAsia="Merriweather" w:hAnsi="Merriweather" w:cs="Merriweather"/>
          <w:b/>
        </w:rPr>
      </w:pPr>
      <w:proofErr w:type="spellStart"/>
      <w:proofErr w:type="gramStart"/>
      <w:r>
        <w:rPr>
          <w:rFonts w:ascii="Merriweather" w:eastAsia="Merriweather" w:hAnsi="Merriweather" w:cs="Merriweather"/>
          <w:b/>
        </w:rPr>
        <w:t>Govt</w:t>
      </w:r>
      <w:proofErr w:type="spellEnd"/>
      <w:r>
        <w:rPr>
          <w:rFonts w:ascii="Merriweather" w:eastAsia="Merriweather" w:hAnsi="Merriweather" w:cs="Merriweather"/>
          <w:b/>
        </w:rPr>
        <w:t xml:space="preserve"> Polytechnic </w:t>
      </w:r>
      <w:proofErr w:type="spellStart"/>
      <w:r>
        <w:rPr>
          <w:rFonts w:ascii="Merriweather" w:eastAsia="Merriweather" w:hAnsi="Merriweather" w:cs="Merriweather"/>
          <w:b/>
        </w:rPr>
        <w:t>kottagudem</w:t>
      </w:r>
      <w:proofErr w:type="spellEnd"/>
      <w:r>
        <w:rPr>
          <w:rFonts w:ascii="Merriweather" w:eastAsia="Merriweather" w:hAnsi="Merriweather" w:cs="Merriweather"/>
          <w:b/>
        </w:rPr>
        <w:t xml:space="preserve">, </w:t>
      </w:r>
      <w:proofErr w:type="spellStart"/>
      <w:r>
        <w:rPr>
          <w:rFonts w:ascii="Merriweather" w:eastAsia="Merriweather" w:hAnsi="Merriweather" w:cs="Merriweather"/>
          <w:b/>
        </w:rPr>
        <w:t>Telangana</w:t>
      </w:r>
      <w:proofErr w:type="spellEnd"/>
      <w:r>
        <w:rPr>
          <w:rFonts w:ascii="Merriweather" w:eastAsia="Merriweather" w:hAnsi="Merriweather" w:cs="Merriweather"/>
          <w:b/>
        </w:rPr>
        <w:t>.</w:t>
      </w:r>
      <w:proofErr w:type="gramEnd"/>
    </w:p>
    <w:p w:rsidR="00B526B9" w:rsidRDefault="00104912">
      <w:pPr>
        <w:spacing w:after="0" w:line="240" w:lineRule="auto"/>
        <w:ind w:left="-180" w:right="30"/>
        <w:jc w:val="both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>DIPLOMA in Civil Engineering (Diploma)</w:t>
      </w:r>
      <w:r>
        <w:t xml:space="preserve"> </w:t>
      </w:r>
      <w:r>
        <w:rPr>
          <w:rFonts w:ascii="Merriweather" w:eastAsia="Merriweather" w:hAnsi="Merriweather" w:cs="Merriweather"/>
          <w:i/>
          <w:color w:val="666666"/>
        </w:rPr>
        <w:t>2015 – 2018</w:t>
      </w:r>
      <w:r>
        <w:t xml:space="preserve">, </w:t>
      </w:r>
      <w:r>
        <w:rPr>
          <w:rFonts w:ascii="Merriweather" w:eastAsia="Merriweather" w:hAnsi="Merriweather" w:cs="Merriweather"/>
        </w:rPr>
        <w:t xml:space="preserve">with a </w:t>
      </w:r>
      <w:r>
        <w:rPr>
          <w:rFonts w:ascii="Merriweather" w:eastAsia="Merriweather" w:hAnsi="Merriweather" w:cs="Merriweather"/>
          <w:b/>
        </w:rPr>
        <w:t>Percentage of 85.7</w:t>
      </w:r>
    </w:p>
    <w:p w:rsidR="00B526B9" w:rsidRDefault="00B526B9">
      <w:pPr>
        <w:spacing w:after="0" w:line="240" w:lineRule="auto"/>
        <w:ind w:left="-180" w:right="30"/>
        <w:jc w:val="both"/>
        <w:rPr>
          <w:rFonts w:ascii="Merriweather" w:eastAsia="Merriweather" w:hAnsi="Merriweather" w:cs="Merriweather"/>
          <w:b/>
        </w:rPr>
      </w:pPr>
    </w:p>
    <w:p w:rsidR="00B526B9" w:rsidRDefault="00104912">
      <w:pPr>
        <w:spacing w:after="0" w:line="240" w:lineRule="auto"/>
        <w:ind w:left="-180" w:right="30"/>
        <w:jc w:val="both"/>
        <w:rPr>
          <w:rFonts w:ascii="Merriweather" w:eastAsia="Merriweather" w:hAnsi="Merriweather" w:cs="Merriweather"/>
          <w:b/>
        </w:rPr>
      </w:pPr>
      <w:proofErr w:type="gramStart"/>
      <w:r>
        <w:rPr>
          <w:rFonts w:ascii="Merriweather" w:eastAsia="Merriweather" w:hAnsi="Merriweather" w:cs="Merriweather"/>
          <w:b/>
        </w:rPr>
        <w:t>MJPTBCWERIS(</w:t>
      </w:r>
      <w:proofErr w:type="gramEnd"/>
      <w:r>
        <w:rPr>
          <w:rFonts w:ascii="Merriweather" w:eastAsia="Merriweather" w:hAnsi="Merriweather" w:cs="Merriweather"/>
          <w:b/>
        </w:rPr>
        <w:t xml:space="preserve">KAMALAPUR), </w:t>
      </w:r>
      <w:proofErr w:type="spellStart"/>
      <w:r>
        <w:rPr>
          <w:rFonts w:ascii="Merriweather" w:eastAsia="Merriweather" w:hAnsi="Merriweather" w:cs="Merriweather"/>
          <w:b/>
        </w:rPr>
        <w:t>Telangana</w:t>
      </w:r>
      <w:proofErr w:type="spellEnd"/>
      <w:r>
        <w:rPr>
          <w:rFonts w:ascii="Merriweather" w:eastAsia="Merriweather" w:hAnsi="Merriweather" w:cs="Merriweather"/>
          <w:b/>
        </w:rPr>
        <w:t>.</w:t>
      </w:r>
    </w:p>
    <w:p w:rsidR="00B526B9" w:rsidRDefault="00104912">
      <w:pPr>
        <w:spacing w:after="0" w:line="240" w:lineRule="auto"/>
        <w:ind w:left="-180" w:right="30"/>
        <w:jc w:val="both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i/>
        </w:rPr>
        <w:t xml:space="preserve">Secondary School Education (SSC) </w:t>
      </w:r>
      <w:r>
        <w:rPr>
          <w:rFonts w:ascii="Merriweather" w:eastAsia="Merriweather" w:hAnsi="Merriweather" w:cs="Merriweather"/>
          <w:i/>
          <w:color w:val="666666"/>
        </w:rPr>
        <w:t>2014 – 2015,</w:t>
      </w:r>
      <w:r>
        <w:rPr>
          <w:rFonts w:ascii="Merriweather" w:eastAsia="Merriweather" w:hAnsi="Merriweather" w:cs="Merriweather"/>
        </w:rPr>
        <w:t xml:space="preserve"> with a </w:t>
      </w:r>
      <w:r>
        <w:rPr>
          <w:rFonts w:ascii="Merriweather" w:eastAsia="Merriweather" w:hAnsi="Merriweather" w:cs="Merriweather"/>
          <w:b/>
        </w:rPr>
        <w:t>CGPA of 8.8</w:t>
      </w:r>
    </w:p>
    <w:p w:rsidR="00B526B9" w:rsidRDefault="00104912">
      <w:pPr>
        <w:pStyle w:val="Subtitle"/>
        <w:spacing w:before="200" w:after="0" w:line="240" w:lineRule="auto"/>
        <w:ind w:left="-180" w:right="30"/>
        <w:rPr>
          <w:rFonts w:ascii="Trebuchet MS" w:eastAsia="Trebuchet MS" w:hAnsi="Trebuchet MS" w:cs="Trebuchet MS"/>
          <w:b/>
          <w:color w:val="948A5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8A54"/>
          <w:sz w:val="28"/>
          <w:szCs w:val="28"/>
        </w:rPr>
        <w:t>Technical Skills</w:t>
      </w:r>
    </w:p>
    <w:p w:rsidR="00B526B9" w:rsidRDefault="00104912">
      <w:pPr>
        <w:spacing w:line="240" w:lineRule="auto"/>
        <w:ind w:left="-180" w:right="30"/>
        <w:jc w:val="both"/>
        <w:rPr>
          <w:rFonts w:ascii="Trebuchet MS" w:eastAsia="Trebuchet MS" w:hAnsi="Trebuchet MS" w:cs="Trebuchet MS"/>
          <w:b/>
          <w:color w:val="948A54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-161923</wp:posOffset>
                </wp:positionH>
                <wp:positionV relativeFrom="paragraph">
                  <wp:posOffset>79301</wp:posOffset>
                </wp:positionV>
                <wp:extent cx="7593496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349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4BD9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-161923</wp:posOffset>
                </wp:positionH>
                <wp:positionV relativeFrom="paragraph">
                  <wp:posOffset>79301</wp:posOffset>
                </wp:positionV>
                <wp:extent cx="7593496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349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9915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420"/>
      </w:tblGrid>
      <w:tr w:rsidR="00B526B9" w:rsidTr="00A8109D">
        <w:trPr>
          <w:trHeight w:val="373"/>
          <w:jc w:val="center"/>
        </w:trPr>
        <w:tc>
          <w:tcPr>
            <w:tcW w:w="2495" w:type="dxa"/>
            <w:vAlign w:val="center"/>
          </w:tcPr>
          <w:p w:rsidR="00B526B9" w:rsidRDefault="00104912">
            <w:pPr>
              <w:ind w:left="-180" w:right="30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        Databases</w:t>
            </w:r>
          </w:p>
        </w:tc>
        <w:tc>
          <w:tcPr>
            <w:tcW w:w="7420" w:type="dxa"/>
            <w:vAlign w:val="center"/>
          </w:tcPr>
          <w:p w:rsidR="00B526B9" w:rsidRDefault="00104912">
            <w:pPr>
              <w:ind w:left="-180" w:right="30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Microsoft SQL Server, SQLite</w:t>
            </w:r>
          </w:p>
        </w:tc>
      </w:tr>
      <w:tr w:rsidR="00B526B9" w:rsidTr="00A8109D">
        <w:trPr>
          <w:trHeight w:val="387"/>
          <w:jc w:val="center"/>
        </w:trPr>
        <w:tc>
          <w:tcPr>
            <w:tcW w:w="2495" w:type="dxa"/>
            <w:vAlign w:val="center"/>
          </w:tcPr>
          <w:p w:rsidR="00B526B9" w:rsidRDefault="00104912">
            <w:pPr>
              <w:ind w:left="-180" w:right="30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ETL Tool</w:t>
            </w:r>
          </w:p>
        </w:tc>
        <w:tc>
          <w:tcPr>
            <w:tcW w:w="7420" w:type="dxa"/>
            <w:vAlign w:val="center"/>
          </w:tcPr>
          <w:p w:rsidR="00B526B9" w:rsidRDefault="00A8109D">
            <w:pPr>
              <w:ind w:left="-180" w:right="30"/>
              <w:jc w:val="center"/>
              <w:rPr>
                <w:rFonts w:ascii="Merriweather" w:eastAsia="Merriweather" w:hAnsi="Merriweather" w:cs="Merriweather"/>
              </w:rPr>
            </w:pPr>
            <w:proofErr w:type="spellStart"/>
            <w:r>
              <w:rPr>
                <w:rFonts w:ascii="Merriweather" w:eastAsia="Merriweather" w:hAnsi="Merriweather" w:cs="Merriweather"/>
              </w:rPr>
              <w:t>Info</w:t>
            </w:r>
            <w:r w:rsidR="00104912">
              <w:rPr>
                <w:rFonts w:ascii="Merriweather" w:eastAsia="Merriweather" w:hAnsi="Merriweather" w:cs="Merriweather"/>
              </w:rPr>
              <w:t>rmatica</w:t>
            </w:r>
            <w:proofErr w:type="spellEnd"/>
            <w:r w:rsidR="00104912">
              <w:rPr>
                <w:rFonts w:ascii="Merriweather" w:eastAsia="Merriweather" w:hAnsi="Merriweather" w:cs="Merriweather"/>
              </w:rPr>
              <w:t xml:space="preserve"> Power </w:t>
            </w:r>
            <w:proofErr w:type="spellStart"/>
            <w:r>
              <w:rPr>
                <w:rFonts w:ascii="Merriweather" w:eastAsia="Merriweather" w:hAnsi="Merriweather" w:cs="Merriweather"/>
              </w:rPr>
              <w:t>Center</w:t>
            </w:r>
            <w:proofErr w:type="spellEnd"/>
            <w:r w:rsidR="00104912">
              <w:rPr>
                <w:rFonts w:ascii="Merriweather" w:eastAsia="Merriweather" w:hAnsi="Merriweather" w:cs="Merriweather"/>
              </w:rPr>
              <w:t xml:space="preserve"> version 10.2 hotfix 1,ql server integration services (SSIS)</w:t>
            </w:r>
          </w:p>
        </w:tc>
      </w:tr>
      <w:tr w:rsidR="00B526B9" w:rsidTr="00A8109D">
        <w:trPr>
          <w:trHeight w:val="373"/>
          <w:jc w:val="center"/>
        </w:trPr>
        <w:tc>
          <w:tcPr>
            <w:tcW w:w="2495" w:type="dxa"/>
            <w:vAlign w:val="center"/>
          </w:tcPr>
          <w:p w:rsidR="00B526B9" w:rsidRDefault="00104912">
            <w:pPr>
              <w:ind w:right="30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Scripting</w:t>
            </w:r>
          </w:p>
        </w:tc>
        <w:tc>
          <w:tcPr>
            <w:tcW w:w="7420" w:type="dxa"/>
            <w:vAlign w:val="center"/>
          </w:tcPr>
          <w:p w:rsidR="00B526B9" w:rsidRDefault="00104912">
            <w:pPr>
              <w:ind w:left="-180" w:right="30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Python 3.2</w:t>
            </w:r>
          </w:p>
        </w:tc>
      </w:tr>
      <w:tr w:rsidR="00B526B9" w:rsidTr="00A8109D">
        <w:trPr>
          <w:trHeight w:val="373"/>
          <w:jc w:val="center"/>
        </w:trPr>
        <w:tc>
          <w:tcPr>
            <w:tcW w:w="2495" w:type="dxa"/>
            <w:vAlign w:val="center"/>
          </w:tcPr>
          <w:p w:rsidR="00B526B9" w:rsidRDefault="00A8109D">
            <w:pPr>
              <w:jc w:val="center"/>
              <w:rPr>
                <w:rFonts w:ascii="Merriweather" w:eastAsia="Merriweather" w:hAnsi="Merriweather" w:cs="Merriweather"/>
              </w:rPr>
            </w:pPr>
            <w:r w:rsidRPr="00A8109D">
              <w:rPr>
                <w:rFonts w:ascii="Merriweather" w:eastAsia="Merriweather" w:hAnsi="Merriweather" w:cs="Merriweather"/>
              </w:rPr>
              <w:t>visualization</w:t>
            </w:r>
          </w:p>
        </w:tc>
        <w:tc>
          <w:tcPr>
            <w:tcW w:w="7420" w:type="dxa"/>
            <w:vAlign w:val="center"/>
          </w:tcPr>
          <w:p w:rsidR="00B526B9" w:rsidRDefault="00A8109D">
            <w:pPr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Microsoft </w:t>
            </w:r>
            <w:proofErr w:type="spellStart"/>
            <w:r>
              <w:rPr>
                <w:rFonts w:ascii="Merriweather" w:eastAsia="Merriweather" w:hAnsi="Merriweather" w:cs="Merriweather"/>
              </w:rPr>
              <w:t>Powerbi</w:t>
            </w:r>
            <w:proofErr w:type="spellEnd"/>
          </w:p>
        </w:tc>
      </w:tr>
      <w:tr w:rsidR="00A8109D" w:rsidTr="00A8109D">
        <w:trPr>
          <w:trHeight w:val="373"/>
          <w:jc w:val="center"/>
        </w:trPr>
        <w:tc>
          <w:tcPr>
            <w:tcW w:w="2495" w:type="dxa"/>
            <w:vAlign w:val="center"/>
          </w:tcPr>
          <w:p w:rsidR="00A8109D" w:rsidRDefault="00A8109D">
            <w:pPr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Frontend &amp; Backend</w:t>
            </w:r>
          </w:p>
        </w:tc>
        <w:tc>
          <w:tcPr>
            <w:tcW w:w="7420" w:type="dxa"/>
            <w:vAlign w:val="center"/>
          </w:tcPr>
          <w:p w:rsidR="00A8109D" w:rsidRDefault="00A8109D">
            <w:pPr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React, JavaScript, HTML5 and CSS3</w:t>
            </w:r>
          </w:p>
        </w:tc>
      </w:tr>
    </w:tbl>
    <w:p w:rsidR="00B526B9" w:rsidRDefault="00104912">
      <w:pPr>
        <w:pStyle w:val="Subtitle"/>
        <w:spacing w:before="200" w:after="0" w:line="240" w:lineRule="auto"/>
        <w:ind w:left="-180" w:right="30"/>
        <w:rPr>
          <w:rFonts w:ascii="Trebuchet MS" w:eastAsia="Trebuchet MS" w:hAnsi="Trebuchet MS" w:cs="Trebuchet MS"/>
          <w:b/>
          <w:color w:val="948A5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8A54"/>
          <w:sz w:val="28"/>
          <w:szCs w:val="28"/>
        </w:rPr>
        <w:t>Experience [July 2022- Oct 2022]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-154289</wp:posOffset>
                </wp:positionH>
                <wp:positionV relativeFrom="paragraph">
                  <wp:posOffset>475364</wp:posOffset>
                </wp:positionV>
                <wp:extent cx="6614795" cy="16510"/>
                <wp:effectExtent l="0" t="0" r="33655" b="21590"/>
                <wp:wrapSquare wrapText="bothSides" distT="0" distB="0" distL="114300" distR="1143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795" cy="165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4BD9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-154289</wp:posOffset>
                </wp:positionH>
                <wp:positionV relativeFrom="paragraph">
                  <wp:posOffset>475364</wp:posOffset>
                </wp:positionV>
                <wp:extent cx="6648450" cy="381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26B9" w:rsidRDefault="00104912">
      <w:pPr>
        <w:pStyle w:val="Subtitle"/>
        <w:spacing w:before="200" w:after="0" w:line="240" w:lineRule="auto"/>
        <w:ind w:left="-180" w:right="30"/>
        <w:rPr>
          <w:rFonts w:ascii="Merriweather" w:eastAsia="Merriweather" w:hAnsi="Merriweather" w:cs="Merriweather"/>
          <w:b/>
        </w:rPr>
      </w:pPr>
      <w:proofErr w:type="spellStart"/>
      <w:r>
        <w:rPr>
          <w:rFonts w:ascii="Merriweather" w:eastAsia="Merriweather" w:hAnsi="Merriweather" w:cs="Merriweather"/>
          <w:b/>
          <w:sz w:val="28"/>
          <w:szCs w:val="28"/>
        </w:rPr>
        <w:t>Walmart</w:t>
      </w:r>
      <w:proofErr w:type="spellEnd"/>
      <w:r>
        <w:rPr>
          <w:rFonts w:ascii="Merriweather" w:eastAsia="Merriweather" w:hAnsi="Merriweather" w:cs="Merriweather"/>
          <w:b/>
          <w:sz w:val="28"/>
          <w:szCs w:val="28"/>
        </w:rPr>
        <w:t xml:space="preserve"> online shopping Data Analysis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Merriweather" w:eastAsia="Merriweather" w:hAnsi="Merriweather" w:cs="Merriweather"/>
          <w:b/>
        </w:rPr>
        <w:t xml:space="preserve">       </w:t>
      </w:r>
    </w:p>
    <w:p w:rsidR="00B526B9" w:rsidRDefault="00104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0" w:after="0" w:line="240" w:lineRule="auto"/>
        <w:ind w:left="180" w:right="3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Created ETL (Extraction Transformation and Loading) pipelines Development as per the business requirements</w:t>
      </w:r>
    </w:p>
    <w:p w:rsidR="00B526B9" w:rsidRDefault="00104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0" w:after="0" w:line="240" w:lineRule="auto"/>
        <w:ind w:left="180" w:right="3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Worked on data integration, data stream into the single system.</w:t>
      </w:r>
    </w:p>
    <w:p w:rsidR="00B526B9" w:rsidRDefault="00104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0" w:after="0" w:line="240" w:lineRule="auto"/>
        <w:ind w:left="180" w:right="3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Transformation of data, cleansing, detecting useless data fields nulls and preparation of staging areas to meet the defined standards</w:t>
      </w:r>
    </w:p>
    <w:p w:rsidR="00B526B9" w:rsidRDefault="00104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0" w:after="0" w:line="240" w:lineRule="auto"/>
        <w:ind w:left="180" w:right="3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Building Data warehouse for the </w:t>
      </w:r>
      <w:proofErr w:type="spellStart"/>
      <w:r>
        <w:rPr>
          <w:rFonts w:ascii="Merriweather" w:eastAsia="Merriweather" w:hAnsi="Merriweather" w:cs="Merriweather"/>
        </w:rPr>
        <w:t>Walmart</w:t>
      </w:r>
      <w:proofErr w:type="spellEnd"/>
      <w:r>
        <w:rPr>
          <w:rFonts w:ascii="Merriweather" w:eastAsia="Merriweather" w:hAnsi="Merriweather" w:cs="Merriweather"/>
        </w:rPr>
        <w:t xml:space="preserve"> to speed up the process and keep the </w:t>
      </w:r>
      <w:r>
        <w:rPr>
          <w:rFonts w:ascii="Merriweather" w:eastAsia="Merriweather" w:hAnsi="Merriweather" w:cs="Merriweather"/>
          <w:color w:val="000000"/>
          <w:highlight w:val="white"/>
        </w:rPr>
        <w:t xml:space="preserve">warehouse clean. </w:t>
      </w:r>
      <w:r>
        <w:rPr>
          <w:rFonts w:ascii="Open Sans" w:eastAsia="Open Sans" w:hAnsi="Open Sans" w:cs="Open Sans"/>
          <w:color w:val="000000"/>
          <w:sz w:val="23"/>
          <w:szCs w:val="23"/>
        </w:rPr>
        <w:t xml:space="preserve">Data </w:t>
      </w:r>
      <w:r>
        <w:rPr>
          <w:rFonts w:ascii="Merriweather" w:eastAsia="Merriweather" w:hAnsi="Merriweather" w:cs="Merriweather"/>
          <w:color w:val="000000"/>
        </w:rPr>
        <w:t>structuring/mapping, the process of defining data types and the connections between them</w:t>
      </w:r>
    </w:p>
    <w:p w:rsidR="00B526B9" w:rsidRDefault="00104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0" w:after="0" w:line="240" w:lineRule="auto"/>
        <w:ind w:left="180" w:right="3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Adding Meta data to enrich the information with details</w:t>
      </w:r>
    </w:p>
    <w:p w:rsidR="00B526B9" w:rsidRDefault="00104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0" w:after="0" w:line="240" w:lineRule="auto"/>
        <w:ind w:left="180" w:right="3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lastRenderedPageBreak/>
        <w:t xml:space="preserve">ETL Testing </w:t>
      </w:r>
    </w:p>
    <w:p w:rsidR="00B526B9" w:rsidRDefault="00104912">
      <w:pPr>
        <w:numPr>
          <w:ilvl w:val="0"/>
          <w:numId w:val="2"/>
        </w:numPr>
        <w:shd w:val="clear" w:color="auto" w:fill="FFFFFF"/>
        <w:spacing w:before="280" w:after="15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 Model testing</w:t>
      </w:r>
    </w:p>
    <w:p w:rsidR="00B526B9" w:rsidRDefault="00104912">
      <w:pPr>
        <w:numPr>
          <w:ilvl w:val="0"/>
          <w:numId w:val="2"/>
        </w:numPr>
        <w:shd w:val="clear" w:color="auto" w:fill="FFFFFF"/>
        <w:spacing w:after="15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 warehouse architecture testing</w:t>
      </w:r>
    </w:p>
    <w:p w:rsidR="00B526B9" w:rsidRDefault="00104912">
      <w:pPr>
        <w:numPr>
          <w:ilvl w:val="0"/>
          <w:numId w:val="2"/>
        </w:numPr>
        <w:shd w:val="clear" w:color="auto" w:fill="FFFFFF"/>
        <w:spacing w:after="15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Row count, stratification, column level, Referential integrity checks</w:t>
      </w:r>
    </w:p>
    <w:p w:rsidR="00B526B9" w:rsidRDefault="001049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40" w:after="0" w:line="240" w:lineRule="auto"/>
        <w:ind w:left="180" w:right="30"/>
        <w:jc w:val="both"/>
      </w:pPr>
      <w:r>
        <w:rPr>
          <w:rFonts w:ascii="Merriweather" w:eastAsia="Merriweather" w:hAnsi="Merriweather" w:cs="Merriweather"/>
        </w:rPr>
        <w:t xml:space="preserve">Preparation of reports based on business requirement document </w:t>
      </w:r>
    </w:p>
    <w:p w:rsidR="00B526B9" w:rsidRDefault="00104912">
      <w:pPr>
        <w:numPr>
          <w:ilvl w:val="0"/>
          <w:numId w:val="3"/>
        </w:numPr>
        <w:spacing w:before="140" w:after="0" w:line="240" w:lineRule="auto"/>
        <w:ind w:left="180" w:right="30"/>
        <w:jc w:val="both"/>
      </w:pPr>
      <w:r>
        <w:rPr>
          <w:rFonts w:ascii="Merriweather" w:eastAsia="Merriweather" w:hAnsi="Merriweather" w:cs="Merriweather"/>
        </w:rPr>
        <w:t xml:space="preserve">Technologies </w:t>
      </w:r>
      <w:r w:rsidR="00A8109D">
        <w:rPr>
          <w:rFonts w:ascii="Merriweather" w:eastAsia="Merriweather" w:hAnsi="Merriweather" w:cs="Merriweather"/>
        </w:rPr>
        <w:t xml:space="preserve">used: Microsoft SQL Server, </w:t>
      </w:r>
      <w:proofErr w:type="spellStart"/>
      <w:r w:rsidR="00A8109D">
        <w:rPr>
          <w:rFonts w:ascii="Merriweather" w:eastAsia="Merriweather" w:hAnsi="Merriweather" w:cs="Merriweather"/>
        </w:rPr>
        <w:t>Info</w:t>
      </w:r>
      <w:r>
        <w:rPr>
          <w:rFonts w:ascii="Merriweather" w:eastAsia="Merriweather" w:hAnsi="Merriweather" w:cs="Merriweather"/>
        </w:rPr>
        <w:t>rmatica</w:t>
      </w:r>
      <w:proofErr w:type="spellEnd"/>
      <w:r>
        <w:rPr>
          <w:rFonts w:ascii="Merriweather" w:eastAsia="Merriweather" w:hAnsi="Merriweather" w:cs="Merriweather"/>
        </w:rPr>
        <w:t xml:space="preserve"> Power </w:t>
      </w:r>
      <w:proofErr w:type="spellStart"/>
      <w:r>
        <w:rPr>
          <w:rFonts w:ascii="Merriweather" w:eastAsia="Merriweather" w:hAnsi="Merriweather" w:cs="Merriweather"/>
        </w:rPr>
        <w:t>center</w:t>
      </w:r>
      <w:proofErr w:type="spellEnd"/>
      <w:r>
        <w:rPr>
          <w:rFonts w:ascii="Merriweather" w:eastAsia="Merriweather" w:hAnsi="Merriweather" w:cs="Merriweather"/>
        </w:rPr>
        <w:t xml:space="preserve"> Version 10.2 </w:t>
      </w:r>
      <w:proofErr w:type="spellStart"/>
      <w:r>
        <w:rPr>
          <w:rFonts w:ascii="Merriweather" w:eastAsia="Merriweather" w:hAnsi="Merriweather" w:cs="Merriweather"/>
        </w:rPr>
        <w:t>HotFix</w:t>
      </w:r>
      <w:proofErr w:type="spellEnd"/>
      <w:r>
        <w:rPr>
          <w:rFonts w:ascii="Merriweather" w:eastAsia="Merriweather" w:hAnsi="Merriweather" w:cs="Merriweather"/>
        </w:rPr>
        <w:t xml:space="preserve"> 1, Python pandas data frames</w:t>
      </w:r>
    </w:p>
    <w:p w:rsidR="00B526B9" w:rsidRDefault="00104912">
      <w:pPr>
        <w:pStyle w:val="Subtitle"/>
        <w:keepNext w:val="0"/>
        <w:keepLines w:val="0"/>
        <w:widowControl w:val="0"/>
        <w:spacing w:before="200" w:after="0" w:line="240" w:lineRule="auto"/>
        <w:ind w:left="-180" w:right="30"/>
        <w:rPr>
          <w:rFonts w:ascii="Trebuchet MS" w:eastAsia="Trebuchet MS" w:hAnsi="Trebuchet MS" w:cs="Trebuchet MS"/>
          <w:b/>
          <w:color w:val="948A54"/>
          <w:sz w:val="28"/>
          <w:szCs w:val="28"/>
        </w:rPr>
      </w:pPr>
      <w:bookmarkStart w:id="2" w:name="_30j0zll" w:colFirst="0" w:colLast="0"/>
      <w:bookmarkEnd w:id="2"/>
      <w:r>
        <w:rPr>
          <w:rFonts w:ascii="Trebuchet MS" w:eastAsia="Trebuchet MS" w:hAnsi="Trebuchet MS" w:cs="Trebuchet MS"/>
          <w:b/>
          <w:color w:val="948A54"/>
          <w:sz w:val="28"/>
          <w:szCs w:val="28"/>
        </w:rPr>
        <w:t>Certifications</w:t>
      </w:r>
    </w:p>
    <w:p w:rsidR="00B526B9" w:rsidRDefault="00104912">
      <w:pPr>
        <w:spacing w:line="240" w:lineRule="auto"/>
        <w:ind w:left="-180" w:right="30"/>
        <w:jc w:val="both"/>
        <w:rPr>
          <w:rFonts w:ascii="Trebuchet MS" w:eastAsia="Trebuchet MS" w:hAnsi="Trebuchet MS" w:cs="Trebuchet MS"/>
          <w:color w:val="948A54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-161923</wp:posOffset>
                </wp:positionH>
                <wp:positionV relativeFrom="paragraph">
                  <wp:posOffset>79301</wp:posOffset>
                </wp:positionV>
                <wp:extent cx="7593496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349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4BD9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-161923</wp:posOffset>
                </wp:positionH>
                <wp:positionV relativeFrom="paragraph">
                  <wp:posOffset>79301</wp:posOffset>
                </wp:positionV>
                <wp:extent cx="7593496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349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26B9" w:rsidRDefault="00104912">
      <w:pPr>
        <w:numPr>
          <w:ilvl w:val="0"/>
          <w:numId w:val="4"/>
        </w:numPr>
        <w:spacing w:after="0"/>
        <w:ind w:left="270" w:right="-420"/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Systech</w:t>
      </w:r>
      <w:proofErr w:type="spellEnd"/>
      <w:r>
        <w:rPr>
          <w:rFonts w:ascii="Merriweather" w:eastAsia="Merriweather" w:hAnsi="Merriweather" w:cs="Merriweather"/>
        </w:rPr>
        <w:t xml:space="preserve"> Certified Data Analyst (SQL, PL/SQL, </w:t>
      </w:r>
      <w:proofErr w:type="spellStart"/>
      <w:r>
        <w:rPr>
          <w:rFonts w:ascii="Merriweather" w:eastAsia="Merriweather" w:hAnsi="Merriweather" w:cs="Merriweather"/>
        </w:rPr>
        <w:t>Informatica</w:t>
      </w:r>
      <w:proofErr w:type="spellEnd"/>
      <w:r>
        <w:rPr>
          <w:rFonts w:ascii="Merriweather" w:eastAsia="Merriweather" w:hAnsi="Merriweather" w:cs="Merriweather"/>
        </w:rPr>
        <w:t>) - Oct ’2022</w:t>
      </w:r>
    </w:p>
    <w:p w:rsidR="00B526B9" w:rsidRDefault="00104912">
      <w:pPr>
        <w:spacing w:after="0"/>
        <w:ind w:left="270" w:right="-4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Analyse the business logic to find efficient code to meet the requirement based on the STTM provided, use case of </w:t>
      </w:r>
      <w:proofErr w:type="spellStart"/>
      <w:r>
        <w:rPr>
          <w:rFonts w:ascii="Merriweather" w:eastAsia="Merriweather" w:hAnsi="Merriweather" w:cs="Merriweather"/>
        </w:rPr>
        <w:t>subqueries</w:t>
      </w:r>
      <w:proofErr w:type="spellEnd"/>
      <w:r>
        <w:rPr>
          <w:rFonts w:ascii="Merriweather" w:eastAsia="Merriweather" w:hAnsi="Merriweather" w:cs="Merriweather"/>
        </w:rPr>
        <w:t xml:space="preserve">, date dimensions, implementation of slowly changing dimensions, data warehousing concepts such as snowflake, star schemas and incremental load concepts to integrate the data into single system </w:t>
      </w:r>
    </w:p>
    <w:p w:rsidR="00B526B9" w:rsidRDefault="00B526B9">
      <w:pPr>
        <w:spacing w:after="0"/>
        <w:ind w:right="-420"/>
        <w:rPr>
          <w:rFonts w:ascii="Merriweather" w:eastAsia="Merriweather" w:hAnsi="Merriweather" w:cs="Merriweather"/>
        </w:rPr>
      </w:pPr>
    </w:p>
    <w:p w:rsidR="00B526B9" w:rsidRDefault="00104912">
      <w:pPr>
        <w:numPr>
          <w:ilvl w:val="0"/>
          <w:numId w:val="4"/>
        </w:numPr>
        <w:spacing w:after="0"/>
        <w:ind w:left="270" w:right="-4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Hacker rank-basic&amp; intermediate certification in SQL </w:t>
      </w:r>
    </w:p>
    <w:p w:rsidR="00B526B9" w:rsidRDefault="00B526B9">
      <w:pPr>
        <w:spacing w:after="0"/>
        <w:ind w:right="-420"/>
        <w:rPr>
          <w:rFonts w:ascii="Merriweather" w:eastAsia="Merriweather" w:hAnsi="Merriweather" w:cs="Merriweather"/>
        </w:rPr>
      </w:pPr>
    </w:p>
    <w:p w:rsidR="00B526B9" w:rsidRDefault="00104912">
      <w:pPr>
        <w:numPr>
          <w:ilvl w:val="0"/>
          <w:numId w:val="4"/>
        </w:numPr>
        <w:spacing w:after="0"/>
        <w:ind w:left="270" w:right="-420"/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  <w:b/>
          <w:i/>
        </w:rPr>
        <w:t>Nxtwave</w:t>
      </w:r>
      <w:proofErr w:type="spellEnd"/>
      <w:r>
        <w:rPr>
          <w:rFonts w:ascii="Merriweather" w:eastAsia="Merriweather" w:hAnsi="Merriweather" w:cs="Merriweather"/>
          <w:b/>
          <w:i/>
        </w:rPr>
        <w:t xml:space="preserve"> -</w:t>
      </w:r>
      <w:r>
        <w:rPr>
          <w:rFonts w:ascii="Merriweather" w:eastAsia="Merriweather" w:hAnsi="Merriweather" w:cs="Merriweather"/>
          <w:i/>
        </w:rPr>
        <w:t xml:space="preserve"> Industry Ready Certification in </w:t>
      </w:r>
      <w:r>
        <w:rPr>
          <w:rFonts w:ascii="Merriweather" w:eastAsia="Merriweather" w:hAnsi="Merriweather" w:cs="Merriweather"/>
        </w:rPr>
        <w:t xml:space="preserve">Full Stack Development </w:t>
      </w:r>
      <w:r>
        <w:rPr>
          <w:rFonts w:ascii="Merriweather" w:eastAsia="Merriweather" w:hAnsi="Merriweather" w:cs="Merriweather"/>
          <w:b/>
        </w:rPr>
        <w:t>(2022)</w:t>
      </w:r>
    </w:p>
    <w:p w:rsidR="00B526B9" w:rsidRDefault="00104912">
      <w:pPr>
        <w:spacing w:after="0"/>
        <w:ind w:left="270" w:right="-4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Built responsive, dynamic websites using JavaScript, HTML, CSS</w:t>
      </w:r>
    </w:p>
    <w:p w:rsidR="00B526B9" w:rsidRDefault="00B526B9">
      <w:pPr>
        <w:spacing w:after="0"/>
        <w:ind w:left="270" w:right="-420"/>
        <w:rPr>
          <w:rFonts w:ascii="Merriweather" w:eastAsia="Merriweather" w:hAnsi="Merriweather" w:cs="Merriweather"/>
        </w:rPr>
      </w:pPr>
    </w:p>
    <w:p w:rsidR="00B526B9" w:rsidRDefault="00104912">
      <w:pPr>
        <w:spacing w:after="0"/>
        <w:ind w:right="-420"/>
        <w:rPr>
          <w:rFonts w:ascii="Merriweather" w:eastAsia="Merriweather" w:hAnsi="Merriweather" w:cs="Merriweather"/>
        </w:rPr>
      </w:pPr>
      <w:proofErr w:type="gramStart"/>
      <w:r>
        <w:rPr>
          <w:rFonts w:ascii="Trebuchet MS" w:eastAsia="Trebuchet MS" w:hAnsi="Trebuchet MS" w:cs="Trebuchet MS"/>
          <w:b/>
          <w:i/>
          <w:color w:val="948A54"/>
          <w:sz w:val="28"/>
          <w:szCs w:val="28"/>
        </w:rPr>
        <w:t>Interests and Extra-Curricular Activities</w:t>
      </w:r>
      <w:r>
        <w:rPr>
          <w:noProof/>
        </w:rPr>
        <mc:AlternateContent>
          <mc:Choice Requires="wps">
            <w:drawing>
              <wp:inline distT="0" distB="0" distL="114300" distR="114300">
                <wp:extent cx="7593496" cy="12700"/>
                <wp:effectExtent l="0" t="0" r="0" 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349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4BD9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inline distB="0" distT="0" distL="114300" distR="114300">
                <wp:extent cx="7593496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349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Merriweather" w:eastAsia="Merriweather" w:hAnsi="Merriweather" w:cs="Merriweather"/>
        </w:rPr>
        <w:t>1.</w:t>
      </w:r>
      <w:proofErr w:type="gramEnd"/>
      <w:r>
        <w:rPr>
          <w:rFonts w:ascii="Merriweather" w:eastAsia="Merriweather" w:hAnsi="Merriweather" w:cs="Merriweather"/>
        </w:rPr>
        <w:t xml:space="preserve"> Grabbed Second place as a team in district (</w:t>
      </w:r>
      <w:proofErr w:type="spellStart"/>
      <w:r>
        <w:rPr>
          <w:rFonts w:ascii="Merriweather" w:eastAsia="Merriweather" w:hAnsi="Merriweather" w:cs="Merriweather"/>
        </w:rPr>
        <w:t>Karimnagar</w:t>
      </w:r>
      <w:proofErr w:type="spellEnd"/>
      <w:r>
        <w:rPr>
          <w:rFonts w:ascii="Merriweather" w:eastAsia="Merriweather" w:hAnsi="Merriweather" w:cs="Merriweather"/>
        </w:rPr>
        <w:t xml:space="preserve">) level in </w:t>
      </w:r>
      <w:proofErr w:type="spellStart"/>
      <w:r>
        <w:rPr>
          <w:rFonts w:ascii="Merriweather" w:eastAsia="Merriweather" w:hAnsi="Merriweather" w:cs="Merriweather"/>
        </w:rPr>
        <w:t>Kho-Kho</w:t>
      </w:r>
      <w:proofErr w:type="spellEnd"/>
      <w:r>
        <w:rPr>
          <w:rFonts w:ascii="Merriweather" w:eastAsia="Merriweather" w:hAnsi="Merriweather" w:cs="Merriweather"/>
        </w:rPr>
        <w:t xml:space="preserve"> game in SSC </w:t>
      </w:r>
    </w:p>
    <w:p w:rsidR="00B526B9" w:rsidRDefault="00B526B9">
      <w:pPr>
        <w:spacing w:after="0"/>
        <w:ind w:right="-420"/>
        <w:rPr>
          <w:rFonts w:ascii="Merriweather" w:eastAsia="Merriweather" w:hAnsi="Merriweather" w:cs="Merriweather"/>
        </w:rPr>
      </w:pPr>
    </w:p>
    <w:p w:rsidR="00B526B9" w:rsidRDefault="00104912">
      <w:pPr>
        <w:spacing w:after="0"/>
        <w:ind w:right="-4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2. Represented </w:t>
      </w:r>
      <w:proofErr w:type="spellStart"/>
      <w:r>
        <w:rPr>
          <w:rFonts w:ascii="Merriweather" w:eastAsia="Merriweather" w:hAnsi="Merriweather" w:cs="Merriweather"/>
        </w:rPr>
        <w:t>Zonal</w:t>
      </w:r>
      <w:proofErr w:type="spellEnd"/>
      <w:r>
        <w:rPr>
          <w:rFonts w:ascii="Merriweather" w:eastAsia="Merriweather" w:hAnsi="Merriweather" w:cs="Merriweather"/>
        </w:rPr>
        <w:t xml:space="preserve"> level in Cricket in secondary school</w:t>
      </w:r>
    </w:p>
    <w:p w:rsidR="00B526B9" w:rsidRDefault="00B526B9">
      <w:pPr>
        <w:spacing w:after="0"/>
        <w:ind w:right="-420"/>
        <w:rPr>
          <w:rFonts w:ascii="Merriweather" w:eastAsia="Merriweather" w:hAnsi="Merriweather" w:cs="Merriweather"/>
        </w:rPr>
      </w:pPr>
    </w:p>
    <w:p w:rsidR="00B526B9" w:rsidRDefault="00104912">
      <w:pPr>
        <w:spacing w:after="0"/>
        <w:ind w:right="-4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3. Interested in </w:t>
      </w:r>
      <w:proofErr w:type="gramStart"/>
      <w:r>
        <w:rPr>
          <w:rFonts w:ascii="Merriweather" w:eastAsia="Merriweather" w:hAnsi="Merriweather" w:cs="Merriweather"/>
        </w:rPr>
        <w:t>Watching</w:t>
      </w:r>
      <w:proofErr w:type="gramEnd"/>
      <w:r>
        <w:rPr>
          <w:rFonts w:ascii="Merriweather" w:eastAsia="Merriweather" w:hAnsi="Merriweather" w:cs="Merriweather"/>
        </w:rPr>
        <w:t xml:space="preserve"> movies, playing video games</w:t>
      </w:r>
    </w:p>
    <w:sectPr w:rsidR="00B526B9">
      <w:pgSz w:w="11906" w:h="16838"/>
      <w:pgMar w:top="630" w:right="1080" w:bottom="465" w:left="10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D46F5"/>
    <w:multiLevelType w:val="multilevel"/>
    <w:tmpl w:val="B61CE5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FC0543"/>
    <w:multiLevelType w:val="multilevel"/>
    <w:tmpl w:val="FB30F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A145430"/>
    <w:multiLevelType w:val="multilevel"/>
    <w:tmpl w:val="FAA2C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D152ECC"/>
    <w:multiLevelType w:val="multilevel"/>
    <w:tmpl w:val="F1FE3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26B9"/>
    <w:rsid w:val="00104912"/>
    <w:rsid w:val="00A8109D"/>
    <w:rsid w:val="00B526B9"/>
    <w:rsid w:val="00F8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thirupathi.mudastu12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Thirupathi Mudastu</dc:creator>
  <cp:lastModifiedBy>Thirupathi Mudastu</cp:lastModifiedBy>
  <cp:revision>2</cp:revision>
  <dcterms:created xsi:type="dcterms:W3CDTF">2023-01-05T03:27:00Z</dcterms:created>
  <dcterms:modified xsi:type="dcterms:W3CDTF">2023-01-05T03:27:00Z</dcterms:modified>
</cp:coreProperties>
</file>