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52" w:rsidRPr="00313FC9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 w:rsidR="001F2FB7" w:rsidRPr="00313FC9">
        <w:rPr>
          <w:rFonts w:ascii="Times New Roman" w:eastAsia="Times New Roman" w:hAnsi="Times New Roman" w:cs="Times New Roman"/>
          <w:b/>
          <w:sz w:val="36"/>
          <w:szCs w:val="36"/>
        </w:rPr>
        <w:t>POWER ELECTRONICS</w:t>
      </w:r>
      <w:r w:rsidRPr="00313FC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AND STATIC DRIVES</w:t>
      </w:r>
    </w:p>
    <w:p w:rsidR="001F2FB7" w:rsidRPr="001F2FB7" w:rsidRDefault="001F2FB7" w:rsidP="001F2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1. In thyristor, holding current is: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a)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more than the latching current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less than the latching curre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nt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br/>
        <w:t xml:space="preserve">     c) equal to latching current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D571A6" w:rsidRPr="001F2FB7" w:rsidRDefault="00D571A6" w:rsidP="001F2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2. When a thyristor turn on, the gate drive: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a) can be turned down but thyristor remains in on position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cannot be turned down as thyristor will be turned off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 gate drive has no impact on starting and turning off the thyristor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3.  A thyristor can be termed as: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 a) DC switch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AC switch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both AC and DC switch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4. During forward blocking state, a thyristor is associated with: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) large current and low voltage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low current and large voltage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 m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edium current and large voltage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5. Turn-off time of an SCR is measured from the instant: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a) anode current becomes zero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anode voltage becomes zero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 anode voltage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and anode current becomes zero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701C" w:rsidRPr="001F2FB7" w:rsidRDefault="001F2FB7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gate current becomes zero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6. A forward voltage can be applied to an SCR after its: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) anode current reduces to zero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gate recover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y time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br/>
        <w:t xml:space="preserve">     c) reverse recovery time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anode voltage reduces to zero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7. In a thyristor, the magnitude of the anode current will: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a) increase if the gate current is increased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decrease if the gate current is decreased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 increase if gate current is decreased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 change with the variation of the gate current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8. In a thyristor, ratio of latching current to holding current is:</w:t>
      </w: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a) 0.4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  <w:t>b) 1.0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br/>
        <w:t xml:space="preserve">     c) 2.5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4.0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sz w:val="24"/>
          <w:szCs w:val="24"/>
        </w:rPr>
        <w:t>9. Once SCR starts conducting a forward current, its gate losses control over:</w:t>
      </w:r>
      <w:r w:rsidR="001F2FB7" w:rsidRPr="001F2FB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a) anode circuit voltage only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anode circuit current only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1F2FB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c) an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>ode circuit voltage and current</w:t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="001F2FB7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17701C" w:rsidRPr="001F2FB7" w:rsidRDefault="00D571A6" w:rsidP="001F2FB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1F2FB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246D98" w:rsidRDefault="0017701C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C8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10. On state voltage drop across thyristor used in a 230 V supply system is of the order:</w:t>
      </w:r>
      <w:r w:rsidRPr="00F33C8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F33C85">
        <w:rPr>
          <w:rFonts w:ascii="Times New Roman" w:eastAsia="Times New Roman" w:hAnsi="Times New Roman" w:cs="Times New Roman"/>
          <w:sz w:val="24"/>
          <w:szCs w:val="24"/>
        </w:rPr>
        <w:t xml:space="preserve">       a) 110-115V</w:t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  <w:t>b) 250 V</w:t>
      </w:r>
      <w:r w:rsidR="00F33C85">
        <w:rPr>
          <w:rFonts w:ascii="Times New Roman" w:eastAsia="Times New Roman" w:hAnsi="Times New Roman" w:cs="Times New Roman"/>
          <w:sz w:val="24"/>
          <w:szCs w:val="24"/>
        </w:rPr>
        <w:br/>
        <w:t xml:space="preserve">       c) 1- 1.5 V</w:t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="00F33C85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none of the above 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571A6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1F2FB7" w:rsidRDefault="0017701C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C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9736B" w:rsidRPr="00F33C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33C85">
        <w:rPr>
          <w:rFonts w:ascii="Times New Roman" w:eastAsia="Times New Roman" w:hAnsi="Times New Roman" w:cs="Times New Roman"/>
          <w:b/>
          <w:sz w:val="24"/>
          <w:szCs w:val="24"/>
        </w:rPr>
        <w:t>. An IGBT has three terminals called:</w:t>
      </w:r>
      <w:r w:rsidRPr="00F33C8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F33C8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a) Collector, Emitter and Base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b) Drain, Source and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Base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c) Drain, Source and Gate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Pr="001F2FB7">
        <w:rPr>
          <w:rFonts w:ascii="Times New Roman" w:eastAsia="Times New Roman" w:hAnsi="Times New Roman" w:cs="Times New Roman"/>
          <w:sz w:val="24"/>
          <w:szCs w:val="24"/>
        </w:rPr>
        <w:t>d) Collector, Emitter and Gate</w:t>
      </w:r>
    </w:p>
    <w:p w:rsidR="0017701C" w:rsidRPr="00D45CE9" w:rsidRDefault="00D571A6" w:rsidP="00D45CE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17701C" w:rsidRPr="00246D98" w:rsidRDefault="0089736B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2. The function of snubber circuit connected across the SCR is to: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 Suppress </w:t>
      </w:r>
      <w:r w:rsidR="0017701C" w:rsidRPr="001F2FB7">
        <w:rPr>
          <w:rFonts w:ascii="Times New Roman" w:eastAsia="Times New Roman" w:hAnsi="Times New Roman" w:cs="Times New Roman"/>
          <w:i/>
          <w:iCs/>
          <w:sz w:val="24"/>
          <w:szCs w:val="24"/>
        </w:rPr>
        <w:t>dv/dt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Increase </w:t>
      </w:r>
      <w:r w:rsidR="0017701C" w:rsidRPr="001F2FB7">
        <w:rPr>
          <w:rFonts w:ascii="Times New Roman" w:eastAsia="Times New Roman" w:hAnsi="Times New Roman" w:cs="Times New Roman"/>
          <w:i/>
          <w:iCs/>
          <w:sz w:val="24"/>
          <w:szCs w:val="24"/>
        </w:rPr>
        <w:t>dv/dt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c) Decrease</w:t>
      </w:r>
      <w:r w:rsidR="0017701C" w:rsidRPr="001F2FB7">
        <w:rPr>
          <w:rFonts w:ascii="Times New Roman" w:eastAsia="Times New Roman" w:hAnsi="Times New Roman" w:cs="Times New Roman"/>
          <w:i/>
          <w:iCs/>
          <w:sz w:val="24"/>
          <w:szCs w:val="24"/>
        </w:rPr>
        <w:t> dv/dt</w:t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Decrease </w:t>
      </w:r>
      <w:r w:rsidR="0017701C" w:rsidRPr="001F2FB7">
        <w:rPr>
          <w:rFonts w:ascii="Times New Roman" w:eastAsia="Times New Roman" w:hAnsi="Times New Roman" w:cs="Times New Roman"/>
          <w:i/>
          <w:iCs/>
          <w:sz w:val="24"/>
          <w:szCs w:val="24"/>
        </w:rPr>
        <w:t>di/dt 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571A6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89736B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3. An UJT exhibits negative resistance region: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a) Before the break point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Between peak and valley point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 xml:space="preserve">c) After the valley 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point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Both (a) and (c) </w:t>
      </w:r>
    </w:p>
    <w:p w:rsidR="0017701C" w:rsidRPr="00D45CE9" w:rsidRDefault="00D571A6" w:rsidP="00D45CE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246D98" w:rsidRDefault="0089736B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4. For dynamic equalizing circuit used for series connected SCRs, the choice of </w:t>
      </w:r>
      <w:r w:rsidR="0017701C" w:rsidRPr="00D45CE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 is based on: 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 R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everse recovery characteristics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Turn-on characterist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ics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c) Turn-off characteristics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Rise time characteristics 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571A6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246D98" w:rsidRDefault="0089736B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5. A four quadrant operation require: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 Two full converters in series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Two full converters connected back to back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c) Two full converters connected in parallel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Two semi conductors connected back to back  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571A6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246D98" w:rsidRDefault="0089736B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6. In a circulating-current type of dual converter, the nature of the voltage across the reactor is: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 a) Alternating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  <w:t>b) Pulsating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c) Direct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Triangular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D571A6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89736B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7. The frequency of the ripple in the output voltage of 3-phase semiconductor depends on: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 Firing angle and load resista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nce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Firing angle and load inductance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c) The load circuit parameters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Firing angle and the supply frequency </w:t>
      </w:r>
    </w:p>
    <w:p w:rsidR="00747CF4" w:rsidRPr="00D45CE9" w:rsidRDefault="00747CF4" w:rsidP="00D45CE9">
      <w:pPr>
        <w:shd w:val="clear" w:color="auto" w:fill="FFFFFF"/>
        <w:tabs>
          <w:tab w:val="left" w:pos="351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ANS: B</w:t>
      </w:r>
    </w:p>
    <w:p w:rsidR="0017701C" w:rsidRPr="001F2FB7" w:rsidRDefault="0089736B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t>8. A single-phase full bridge inverter can operate in load-commutation mode in case load consists of:</w:t>
      </w:r>
      <w:r w:rsidR="0017701C" w:rsidRPr="00D45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a) RL load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RLC under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damped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D45C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>RLC damped</w:t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D45CE9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RLC critically damped</w:t>
      </w:r>
    </w:p>
    <w:p w:rsidR="0017701C" w:rsidRPr="00D45CE9" w:rsidRDefault="00D571A6" w:rsidP="00D45CE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D45CE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246D98" w:rsidRPr="001F2FB7" w:rsidRDefault="0089736B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7701C" w:rsidRPr="00A26CEB">
        <w:rPr>
          <w:rFonts w:ascii="Times New Roman" w:eastAsia="Times New Roman" w:hAnsi="Times New Roman" w:cs="Times New Roman"/>
          <w:b/>
          <w:sz w:val="24"/>
          <w:szCs w:val="24"/>
        </w:rPr>
        <w:t>9. Practical way of obtaining static voltage equalization in series connected SCRs is by the use of: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</w:t>
      </w:r>
      <w:r w:rsidR="007D204C" w:rsidRPr="001F2FB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D204C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 xml:space="preserve"> resistor across the string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  <w:t>b</w:t>
      </w:r>
      <w:r w:rsidR="00246D98" w:rsidRPr="001F2FB7">
        <w:rPr>
          <w:rFonts w:ascii="Times New Roman" w:eastAsia="Times New Roman" w:hAnsi="Times New Roman" w:cs="Times New Roman"/>
          <w:sz w:val="24"/>
          <w:szCs w:val="24"/>
        </w:rPr>
        <w:t>) One resistor in series with each SCR</w:t>
      </w:r>
    </w:p>
    <w:p w:rsidR="0017701C" w:rsidRPr="00246D98" w:rsidRDefault="00246D98" w:rsidP="00246D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) Resistors of different values across each SCR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) Resistors of the same value across each SCR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571A6"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17701C" w:rsidRPr="001F2FB7" w:rsidRDefault="0089736B" w:rsidP="001F2F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17701C" w:rsidRPr="00A26CEB">
        <w:rPr>
          <w:rFonts w:ascii="Times New Roman" w:eastAsia="Times New Roman" w:hAnsi="Times New Roman" w:cs="Times New Roman"/>
          <w:b/>
          <w:sz w:val="24"/>
          <w:szCs w:val="24"/>
        </w:rPr>
        <w:t>. A resistor connected across the gate and cathode of an SCR in a circuit increases its</w:t>
      </w:r>
      <w:r w:rsidR="0017701C" w:rsidRPr="00A26CEB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a) </w:t>
      </w:r>
      <w:r w:rsidR="0017701C" w:rsidRPr="001F2FB7">
        <w:rPr>
          <w:rFonts w:ascii="Times New Roman" w:eastAsia="Times New Roman" w:hAnsi="Times New Roman" w:cs="Times New Roman"/>
          <w:i/>
          <w:iCs/>
          <w:sz w:val="24"/>
          <w:szCs w:val="24"/>
        </w:rPr>
        <w:t>dv/dt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> rating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b) Ho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>lding current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br/>
        <w:t xml:space="preserve">     c) Noise Immunity</w:t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d) Turn-off time </w:t>
      </w:r>
    </w:p>
    <w:p w:rsidR="0017701C" w:rsidRPr="00A26CEB" w:rsidRDefault="00D571A6" w:rsidP="00A26C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1F2FB7" w:rsidRDefault="0089736B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>21.</w:t>
      </w:r>
      <w:r w:rsidR="0017701C" w:rsidRPr="00A26CE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In thyristor, holding current is:</w:t>
      </w:r>
      <w:r w:rsidR="0017701C" w:rsidRPr="00A26CEB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more than the latching current</w:t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less than the latching current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equal to latching current</w:t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</w:p>
    <w:p w:rsidR="0017701C" w:rsidRPr="00A26CEB" w:rsidRDefault="00D571A6" w:rsidP="00A26C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1F2FB7" w:rsidRDefault="0017701C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E1307" w:rsidRPr="00A26CE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Pr="00A26CE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. When a thyristor turn on, the gate drive:</w:t>
      </w:r>
      <w:r w:rsidRPr="00A26CEB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can be turned down but thyristor remains in on position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cannot be turned down as thyristor will be turned off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gate drive has no impact on starting and turning off the thyristor</w:t>
      </w:r>
      <w:r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</w:p>
    <w:p w:rsidR="0017701C" w:rsidRPr="00A26CEB" w:rsidRDefault="00D571A6" w:rsidP="00A26C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3.  A thyristor can be termed as: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DC switch</w:t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AC switch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both AC and DC switch</w:t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A26CE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</w:p>
    <w:p w:rsidR="0017701C" w:rsidRPr="00A26CEB" w:rsidRDefault="00D571A6" w:rsidP="00A26C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A26CE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4. During forward blocking state, a thyristor is associated with: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large current and low voltage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low current and large voltage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medium current and large voltage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5. Turn-off time of an SCR is measured from the instant: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anode current becomes zero</w:t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anode voltage becomes zero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anode voltage and anode current becomes </w:t>
      </w:r>
      <w:r w:rsidR="007D204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zero</w:t>
      </w:r>
      <w:r w:rsidR="007D204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gate current becomes zero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6. A forward voltage can be applied to an SCR after its: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anode current reduces to zero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gate recovery time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reverse recovery time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anode voltage reduces to zero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7. In a thyristor, the magnitude of the anode current will: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increase if the gate current is increased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decrease if the gate current is decreased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increase if gate current is decreased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 change with the variation of the gate current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8. In a thyristor, ratio of latching current to holding current is: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0.4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1.0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2.5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4.0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9. Once SCR starts conducting a forward current, its gate losses control over: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anode circuit voltage only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anode circuit current only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anode circuit voltage and current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17701C" w:rsidRPr="001F2FB7" w:rsidRDefault="001E1307" w:rsidP="001F2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3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0. On state voltage drop across thyristor used in a 230 V supply system is of the order:</w:t>
      </w:r>
      <w:r w:rsidR="0017701C" w:rsidRPr="00246D9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110-115V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250 V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br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1- 1.5 V</w:t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246D9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17701C" w:rsidRPr="001F2FB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none of the above</w:t>
      </w:r>
      <w:r w:rsidR="0017701C" w:rsidRPr="001F2F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7701C" w:rsidRPr="00246D98" w:rsidRDefault="00D571A6" w:rsidP="00246D9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="0017701C" w:rsidRPr="00246D9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313FC9" w:rsidRDefault="00313FC9" w:rsidP="001F2F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FC9" w:rsidRDefault="00313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consideration involved in the selection of the type of electric drive for a particular application depends on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Speed control range and its nature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Starting torque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(C) Environmental conditions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Which of the following is preferred for automatic drives?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(A) Synchronous motors                                        (B) Squirrel cage induction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(C) Ward Leonard controlled dc motors                (D) Any of the above.</w:t>
      </w:r>
    </w:p>
    <w:p w:rsidR="00313FC9" w:rsidRPr="00485240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852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 c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Which type of drive can be used for hoisting machinery?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(A) AC slip ring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Ward Leonard controlled DC shunt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DC compound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Any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 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motor normally used for crane travel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AC slip ring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Ward Leonard controlled DC shunt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(C) Synchronous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DC differentially compound motor.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A wound rotor induction motor is preferred over squirrel cage induction motor when the major consideration involved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(A) high starting torque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low starting current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speed control over limited range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When smooth and precise speed control over a wide range is desired, the motor preferred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synchronous motor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squirrel cage induction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(C) wound rotor induction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dc motor.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When quick speed reversal is a consideration, the motor preferred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(A) synchronous motor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squirrel cage induction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(C) wound rotor induction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dc motor.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Stator voltage control for speed control of induction motors is suitable for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(A) fan and pump drives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drive of a crane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running it as generator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constant load drive.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a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9. 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selection of control gear for a particular application is based on the consideration of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(A) duty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starting torque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limitations on starting current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13FC9" w:rsidRPr="00313FC9" w:rsidRDefault="00313FC9" w:rsidP="00313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As compared to squirrel cage induction motor, a wound rotor induction motor is preferred when the major consideration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high starting torque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low wind age losses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(C) slow speed operation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a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synchronous motor is found to be more economical when the load is above</w:t>
      </w:r>
    </w:p>
    <w:p w:rsidR="00313FC9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1 kW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(B) 10 kW               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(C) 20 kW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100kW.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advantage of a synchronous motor in addition to its constant speed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high power factor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better efficiency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(C) lower cost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a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In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motor circuit static frequency changers are used for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(A) power factor improvement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improved cooling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reversal of direction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speed regulation.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In case of traveling cranes, the motor preferred for boom hoist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AC slip ring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Ward Leonard controlled DC shunt motor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(C) Synchronous motor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Single phase motor.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a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characteristics of drive for. Crane hoisting and lowering is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smooth movement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precise control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(C) fast speed control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Which of the following is not use as earth continuity conductor?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water pipes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gas pipes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(C) structural steel members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all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The diameter of a 50 SWG wire is closer to</w:t>
      </w:r>
    </w:p>
    <w:p w:rsidR="00313FC9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(A) 0.0253 mm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(B) 0.05 mm                 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(C) 0.1 mm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0.5 mm.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a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Non-metallic conduits for wiring are generally made of</w:t>
      </w:r>
    </w:p>
    <w:p w:rsidR="00313FC9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rubber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(B) cork                         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(C) wood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PVC.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PVC conduits can be buried on</w:t>
      </w:r>
    </w:p>
    <w:p w:rsidR="00313FC9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lime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(B) plaster                 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(C) concrete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any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FB00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0.</w:t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PVC conduits can be joined by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(A) solvent cement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 welding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(C) threading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(D) any of the above.</w:t>
      </w:r>
    </w:p>
    <w:p w:rsidR="00313FC9" w:rsidRPr="00FB0014" w:rsidRDefault="00313FC9" w:rsidP="00313F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FB00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Ans: d</w:t>
      </w:r>
    </w:p>
    <w:p w:rsidR="00313FC9" w:rsidRPr="00FB0014" w:rsidRDefault="00313FC9" w:rsidP="00313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262FF" w:rsidRPr="001F2FB7" w:rsidRDefault="006262FF" w:rsidP="001F2F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262FF" w:rsidRPr="001F2FB7" w:rsidSect="00FE0A42">
      <w:headerReference w:type="default" r:id="rId6"/>
      <w:footerReference w:type="default" r:id="rId7"/>
      <w:pgSz w:w="12240" w:h="15840"/>
      <w:pgMar w:top="1440" w:right="1440" w:bottom="1440" w:left="1440" w:header="144" w:footer="14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085" w:rsidRDefault="006B5085" w:rsidP="00035BA2">
      <w:pPr>
        <w:spacing w:after="0" w:line="240" w:lineRule="auto"/>
      </w:pPr>
      <w:r>
        <w:separator/>
      </w:r>
    </w:p>
  </w:endnote>
  <w:endnote w:type="continuationSeparator" w:id="1">
    <w:p w:rsidR="006B5085" w:rsidRDefault="006B5085" w:rsidP="0003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21" w:rsidRDefault="00FE0A42">
    <w:pPr>
      <w:pStyle w:val="Footer"/>
    </w:pPr>
    <w:r>
      <w:rPr>
        <w:sz w:val="20"/>
        <w:szCs w:val="20"/>
      </w:rPr>
      <w:t>Department of Electrical and Electronics Engineering, LITS, KHAMMAM.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fldSimple w:instr=" PAGE   \* MERGEFORMAT ">
      <w:r w:rsidR="00313FC9" w:rsidRPr="00313FC9">
        <w:rPr>
          <w:rFonts w:asciiTheme="majorHAnsi" w:hAnsiTheme="majorHAnsi" w:cstheme="majorHAnsi"/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085" w:rsidRDefault="006B5085" w:rsidP="00035BA2">
      <w:pPr>
        <w:spacing w:after="0" w:line="240" w:lineRule="auto"/>
      </w:pPr>
      <w:r>
        <w:separator/>
      </w:r>
    </w:p>
  </w:footnote>
  <w:footnote w:type="continuationSeparator" w:id="1">
    <w:p w:rsidR="006B5085" w:rsidRDefault="006B5085" w:rsidP="0003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BA2" w:rsidRPr="009A1A21" w:rsidRDefault="00313FC9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="009A1A21" w:rsidRPr="009A1A21">
      <w:rPr>
        <w:rFonts w:ascii="Times New Roman" w:hAnsi="Times New Roman" w:cs="Times New Roman"/>
        <w:b/>
        <w:sz w:val="24"/>
        <w:szCs w:val="24"/>
      </w:rPr>
      <w:t>POWER ELECTRONICS</w:t>
    </w:r>
    <w:r>
      <w:rPr>
        <w:rFonts w:ascii="Times New Roman" w:hAnsi="Times New Roman" w:cs="Times New Roman"/>
        <w:b/>
        <w:sz w:val="24"/>
        <w:szCs w:val="24"/>
      </w:rPr>
      <w:t xml:space="preserve"> AND STATIC DRIVES</w:t>
    </w:r>
  </w:p>
  <w:p w:rsidR="00035BA2" w:rsidRPr="009A1A21" w:rsidRDefault="00035B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7701C"/>
    <w:rsid w:val="00035BA2"/>
    <w:rsid w:val="0017701C"/>
    <w:rsid w:val="001E1307"/>
    <w:rsid w:val="001F2FB7"/>
    <w:rsid w:val="0021400E"/>
    <w:rsid w:val="0021652E"/>
    <w:rsid w:val="00246D98"/>
    <w:rsid w:val="002E79F0"/>
    <w:rsid w:val="00313FC9"/>
    <w:rsid w:val="006262FF"/>
    <w:rsid w:val="006B5085"/>
    <w:rsid w:val="00747CF4"/>
    <w:rsid w:val="007D204C"/>
    <w:rsid w:val="00877952"/>
    <w:rsid w:val="0089736B"/>
    <w:rsid w:val="009A1A21"/>
    <w:rsid w:val="009E0526"/>
    <w:rsid w:val="009E3B18"/>
    <w:rsid w:val="00A26CEB"/>
    <w:rsid w:val="00A479F6"/>
    <w:rsid w:val="00B371C4"/>
    <w:rsid w:val="00BA4376"/>
    <w:rsid w:val="00C324E1"/>
    <w:rsid w:val="00C81EDE"/>
    <w:rsid w:val="00CD3318"/>
    <w:rsid w:val="00D45CE9"/>
    <w:rsid w:val="00D571A6"/>
    <w:rsid w:val="00DA3D7A"/>
    <w:rsid w:val="00F33C85"/>
    <w:rsid w:val="00FC0503"/>
    <w:rsid w:val="00FE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701C"/>
  </w:style>
  <w:style w:type="character" w:customStyle="1" w:styleId="apple-converted-space">
    <w:name w:val="apple-converted-space"/>
    <w:basedOn w:val="DefaultParagraphFont"/>
    <w:rsid w:val="0017701C"/>
  </w:style>
  <w:style w:type="paragraph" w:styleId="BalloonText">
    <w:name w:val="Balloon Text"/>
    <w:basedOn w:val="Normal"/>
    <w:link w:val="BalloonTextChar"/>
    <w:uiPriority w:val="99"/>
    <w:semiHidden/>
    <w:unhideWhenUsed/>
    <w:rsid w:val="0017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A2"/>
  </w:style>
  <w:style w:type="paragraph" w:styleId="Footer">
    <w:name w:val="footer"/>
    <w:basedOn w:val="Normal"/>
    <w:link w:val="FooterChar"/>
    <w:uiPriority w:val="99"/>
    <w:unhideWhenUsed/>
    <w:rsid w:val="0003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90</cp:revision>
  <dcterms:created xsi:type="dcterms:W3CDTF">2017-01-07T15:16:00Z</dcterms:created>
  <dcterms:modified xsi:type="dcterms:W3CDTF">2018-03-20T04:17:00Z</dcterms:modified>
</cp:coreProperties>
</file>