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HomeFinder – Property Search</w:t>
      </w:r>
    </w:p>
    <w:p>
      <w:r>
        <w:t>Project: HomeFinder  |  Technology: HTML, CSS, JavaScript (localStorage)</w:t>
      </w:r>
    </w:p>
    <w:p>
      <w:pPr>
        <w:pStyle w:val="Heading1"/>
      </w:pPr>
      <w:r>
        <w:t>Aim</w:t>
      </w:r>
    </w:p>
    <w:p>
      <w:r>
        <w:t>To build a real-estate website to search properties, save searches, mark favourites, book visits and calculate EMI.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properties, saved searches, favourites and visits.</w:t>
      </w:r>
    </w:p>
    <w:p>
      <w:pPr>
        <w:pStyle w:val="ListNumber"/>
      </w:pPr>
      <w:r>
        <w:t>User enters filters (city, type, budget, bedrooms).</w:t>
      </w:r>
    </w:p>
    <w:p>
      <w:pPr>
        <w:pStyle w:val="ListNumber"/>
      </w:pPr>
      <w:r>
        <w:t>match(): filter properties satisfying all criteria and display cards.</w:t>
      </w:r>
    </w:p>
    <w:p>
      <w:pPr>
        <w:pStyle w:val="ListNumber"/>
      </w:pPr>
      <w:r>
        <w:t>User may save the search, add favourites, or open detail page.</w:t>
      </w:r>
    </w:p>
    <w:p>
      <w:pPr>
        <w:pStyle w:val="ListNumber"/>
      </w:pPr>
      <w:r>
        <w:t>Book a visit with date; agents see visitors list.</w:t>
      </w:r>
    </w:p>
    <w:p>
      <w:pPr>
        <w:pStyle w:val="ListNumber"/>
      </w:pPr>
      <w:r>
        <w:t>EMI = P×r×(1+r)^n / ((1+r)^n − 1) displayed by the calculator.</w:t>
      </w:r>
    </w:p>
    <w:p>
      <w:pPr>
        <w:pStyle w:val="ListNumber"/>
      </w:pPr>
      <w:r>
        <w:t>Persist data. Stop.</w:t>
      </w:r>
    </w:p>
    <w:p>
      <w:pPr>
        <w:pStyle w:val="Heading1"/>
      </w:pPr>
      <w:r>
        <w:t>Result</w:t>
      </w:r>
    </w:p>
    <w:p>
      <w:r>
        <w:t>The HomeFinder – Property Search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omefinder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omefinder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