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cscientificrecommendation-项目运行说明"/>
    <w:p>
      <w:pPr>
        <w:pStyle w:val="Heading1"/>
      </w:pPr>
      <w:r>
        <w:t xml:space="preserve">ACScientificRecommendation </w:t>
      </w:r>
      <w:r>
        <w:rPr>
          <w:rFonts w:hint="eastAsia"/>
        </w:rPr>
        <w:t xml:space="preserve">项目运行说明</w:t>
      </w:r>
    </w:p>
    <w:p>
      <w:pPr>
        <w:pStyle w:val="BlockText"/>
      </w:pPr>
      <w:r>
        <w:rPr>
          <w:rFonts w:hint="eastAsia"/>
        </w:rPr>
        <w:t xml:space="preserve">适用场景：在一台全新的</w:t>
      </w:r>
      <w:r>
        <w:t xml:space="preserve"> Windows </w:t>
      </w:r>
      <w:r>
        <w:rPr>
          <w:rFonts w:hint="eastAsia"/>
        </w:rPr>
        <w:t xml:space="preserve">电脑上从零搭建并运行本项目。</w:t>
      </w:r>
    </w:p>
    <w:p>
      <w:r>
        <w:pict>
          <v:rect style="width:0;height:1.5pt" o:hralign="center" o:hrstd="t" o:hr="t"/>
        </w:pict>
      </w:r>
    </w:p>
    <w:bookmarkStart w:id="22" w:name="一前置依赖安装"/>
    <w:p>
      <w:pPr>
        <w:pStyle w:val="Heading2"/>
      </w:pPr>
      <w:r>
        <w:rPr>
          <w:rFonts w:hint="eastAsia"/>
        </w:rPr>
        <w:t xml:space="preserve">一、前置依赖安装</w:t>
      </w:r>
    </w:p>
    <w:bookmarkStart w:id="11" w:name="jdk-17"/>
    <w:p>
      <w:pPr>
        <w:pStyle w:val="Heading3"/>
      </w:pPr>
      <w:r>
        <w:t xml:space="preserve">1.1 JDK 17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下载</w:t>
      </w:r>
      <w:r>
        <w:t xml:space="preserve"> </w:t>
      </w:r>
      <w:hyperlink r:id="rId9">
        <w:r>
          <w:rPr>
            <w:rStyle w:val="Hyperlink"/>
          </w:rPr>
          <w:t xml:space="preserve">Eclipse Temurin JDK 17</w:t>
        </w:r>
      </w:hyperlink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hyperlink r:id="rId10">
        <w:r>
          <w:rPr>
            <w:rStyle w:val="Hyperlink"/>
          </w:rPr>
          <w:t xml:space="preserve">Oracle JDK 17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安装后配置环境变量</w:t>
      </w:r>
      <w:r>
        <w:t xml:space="preserve"> </w:t>
      </w:r>
      <w:r>
        <w:rPr>
          <w:rStyle w:val="VerbatimChar"/>
        </w:rPr>
        <w:t xml:space="preserve">JAVA_HOME</w:t>
      </w:r>
      <w:r>
        <w:rPr>
          <w:rFonts w:hint="eastAsia"/>
        </w:rPr>
        <w:t xml:space="preserve">，指向</w:t>
      </w:r>
      <w:r>
        <w:t xml:space="preserve"> JDK </w:t>
      </w:r>
      <w:r>
        <w:rPr>
          <w:rFonts w:hint="eastAsia"/>
        </w:rPr>
        <w:t xml:space="preserve">安装目录（如</w:t>
      </w:r>
      <w:r>
        <w:t xml:space="preserve"> </w:t>
      </w:r>
      <w:r>
        <w:rPr>
          <w:rStyle w:val="VerbatimChar"/>
        </w:rPr>
        <w:t xml:space="preserve">C:\Program Files\Eclipse Adoptium\jdk-17.0.12.7-hotspot\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%JAVA_HOME%\bin</w:t>
      </w:r>
      <w:r>
        <w:t xml:space="preserve"> </w:t>
      </w:r>
      <w:r>
        <w:rPr>
          <w:rFonts w:hint="eastAsia"/>
        </w:rPr>
        <w:t xml:space="preserve">添加到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java -version</w:t>
      </w:r>
      <w:r>
        <w:t xml:space="preserve"> </w:t>
      </w:r>
      <w:r>
        <w:rPr>
          <w:rFonts w:hint="eastAsia"/>
        </w:rPr>
        <w:t xml:space="preserve">输出</w:t>
      </w:r>
      <w:r>
        <w:t xml:space="preserve"> 17.x</w:t>
      </w:r>
    </w:p>
    <w:bookmarkEnd w:id="11"/>
    <w:bookmarkStart w:id="13" w:name="maven-3.8"/>
    <w:p>
      <w:pPr>
        <w:pStyle w:val="Heading3"/>
      </w:pPr>
      <w:r>
        <w:t xml:space="preserve">1.2 Maven 3.8+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下载</w:t>
      </w:r>
      <w:r>
        <w:t xml:space="preserve"> </w:t>
      </w:r>
      <w:hyperlink r:id="rId12">
        <w:r>
          <w:rPr>
            <w:rStyle w:val="Hyperlink"/>
          </w:rPr>
          <w:t xml:space="preserve">Maven</w:t>
        </w:r>
      </w:hyperlink>
      <w:r>
        <w:rPr>
          <w:rFonts w:hint="eastAsia"/>
        </w:rPr>
        <w:t xml:space="preserve">，解压到</w:t>
      </w:r>
      <w:r>
        <w:t xml:space="preserve"> </w:t>
      </w:r>
      <w:r>
        <w:rPr>
          <w:rStyle w:val="VerbatimChar"/>
        </w:rPr>
        <w:t xml:space="preserve">C:\maven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C:\maven\bin</w:t>
      </w:r>
      <w:r>
        <w:t xml:space="preserve"> </w:t>
      </w:r>
      <w:r>
        <w:rPr>
          <w:rFonts w:hint="eastAsia"/>
        </w:rPr>
        <w:t xml:space="preserve">添加到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mvn -version</w:t>
      </w:r>
    </w:p>
    <w:bookmarkEnd w:id="13"/>
    <w:bookmarkStart w:id="15" w:name="node.js-18"/>
    <w:p>
      <w:pPr>
        <w:pStyle w:val="Heading3"/>
      </w:pPr>
      <w:r>
        <w:t xml:space="preserve">1.3 Node.js 18+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下载</w:t>
      </w:r>
      <w:r>
        <w:t xml:space="preserve"> </w:t>
      </w:r>
      <w:hyperlink r:id="rId14">
        <w:r>
          <w:rPr>
            <w:rStyle w:val="Hyperlink"/>
          </w:rPr>
          <w:t xml:space="preserve">Node.js LTS</w:t>
        </w:r>
      </w:hyperlink>
      <w:r>
        <w:t xml:space="preserve"> </w:t>
      </w:r>
      <w:r>
        <w:rPr>
          <w:rFonts w:hint="eastAsia"/>
        </w:rPr>
        <w:t xml:space="preserve">并安装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node -v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v18+，</w:t>
      </w:r>
      <w:r>
        <w:rPr>
          <w:rStyle w:val="VerbatimChar"/>
        </w:rPr>
        <w:t xml:space="preserve">npm -v</w:t>
      </w:r>
      <w:r>
        <w:t xml:space="preserve"> </w:t>
      </w:r>
      <w:r>
        <w:rPr>
          <w:rFonts w:hint="eastAsia"/>
        </w:rPr>
        <w:t xml:space="preserve">输出</w:t>
      </w:r>
      <w:r>
        <w:t xml:space="preserve"> 9+</w:t>
      </w:r>
    </w:p>
    <w:bookmarkEnd w:id="15"/>
    <w:bookmarkStart w:id="17" w:name="python-3.10"/>
    <w:p>
      <w:pPr>
        <w:pStyle w:val="Heading3"/>
      </w:pPr>
      <w:r>
        <w:t xml:space="preserve">1.4 Python 3.10+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下载</w:t>
      </w:r>
      <w:r>
        <w:t xml:space="preserve"> </w:t>
      </w:r>
      <w:hyperlink r:id="rId16">
        <w:r>
          <w:rPr>
            <w:rStyle w:val="Hyperlink"/>
          </w:rPr>
          <w:t xml:space="preserve">Python 3.10+</w:t>
        </w:r>
      </w:hyperlink>
      <w:r>
        <w:t xml:space="preserve"> </w:t>
      </w:r>
      <w:r>
        <w:rPr>
          <w:rFonts w:hint="eastAsia"/>
        </w:rPr>
        <w:t xml:space="preserve">并安装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安装时勾选</w:t>
      </w:r>
      <w:r>
        <w:t xml:space="preserve"> </w:t>
      </w:r>
      <w:r>
        <w:rPr>
          <w:b/>
          <w:bCs/>
        </w:rPr>
        <w:t xml:space="preserve">“Add Python to PATH”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python --version</w:t>
      </w:r>
      <w:r>
        <w:t xml:space="preserve"> </w:t>
      </w:r>
      <w:r>
        <w:rPr>
          <w:rFonts w:hint="eastAsia"/>
        </w:rPr>
        <w:t xml:space="preserve">输出</w:t>
      </w:r>
      <w:r>
        <w:t xml:space="preserve"> 3.10+</w:t>
      </w:r>
    </w:p>
    <w:bookmarkEnd w:id="17"/>
    <w:bookmarkStart w:id="19" w:name="mysql-8.0"/>
    <w:p>
      <w:pPr>
        <w:pStyle w:val="Heading3"/>
      </w:pPr>
      <w:r>
        <w:t xml:space="preserve">1.5 MySQL 8.0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下载</w:t>
      </w:r>
      <w:r>
        <w:t xml:space="preserve"> </w:t>
      </w:r>
      <w:hyperlink r:id="rId18">
        <w:r>
          <w:rPr>
            <w:rStyle w:val="Hyperlink"/>
          </w:rPr>
          <w:t xml:space="preserve">MySQL Community Server 8.0</w:t>
        </w:r>
      </w:hyperlink>
      <w:r>
        <w:t xml:space="preserve"> </w:t>
      </w:r>
      <w:r>
        <w:rPr>
          <w:rFonts w:hint="eastAsia"/>
        </w:rPr>
        <w:t xml:space="preserve">并安装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安装时设置</w:t>
      </w:r>
      <w:r>
        <w:t xml:space="preserve"> </w:t>
      </w:r>
      <w:r>
        <w:rPr>
          <w:b/>
          <w:bCs/>
        </w:rPr>
        <w:t xml:space="preserve">root </w:t>
      </w:r>
      <w:r>
        <w:rPr>
          <w:rFonts w:hint="eastAsia"/>
          <w:b/>
          <w:bCs/>
        </w:rPr>
        <w:t xml:space="preserve">密码为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qwer1234</w:t>
      </w:r>
      <w:r>
        <w:rPr>
          <w:rFonts w:hint="eastAsia"/>
        </w:rPr>
        <w:t xml:space="preserve">（或安装后自行修改配置文件中的密码）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确保</w:t>
      </w:r>
      <w:r>
        <w:t xml:space="preserve"> MySQL </w:t>
      </w:r>
      <w:r>
        <w:rPr>
          <w:rFonts w:hint="eastAsia"/>
        </w:rPr>
        <w:t xml:space="preserve">服务已启动（Windows</w:t>
      </w:r>
      <w:r>
        <w:t xml:space="preserve"> </w:t>
      </w:r>
      <w:r>
        <w:rPr>
          <w:rFonts w:hint="eastAsia"/>
        </w:rPr>
        <w:t xml:space="preserve">服务或</w:t>
      </w:r>
      <w:r>
        <w:t xml:space="preserve"> </w:t>
      </w:r>
      <w:r>
        <w:rPr>
          <w:rStyle w:val="VerbatimChar"/>
        </w:rPr>
        <w:t xml:space="preserve">mysqld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mysql -u root -p</w:t>
      </w:r>
      <w:r>
        <w:t xml:space="preserve"> </w:t>
      </w:r>
      <w:r>
        <w:rPr>
          <w:rFonts w:hint="eastAsia"/>
        </w:rPr>
        <w:t xml:space="preserve">能登录</w:t>
      </w:r>
    </w:p>
    <w:bookmarkEnd w:id="19"/>
    <w:bookmarkStart w:id="21" w:name="neo4j-5.x"/>
    <w:p>
      <w:pPr>
        <w:pStyle w:val="Heading3"/>
      </w:pPr>
      <w:r>
        <w:t xml:space="preserve">1.6 Neo4j 5.x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下载</w:t>
      </w:r>
      <w:r>
        <w:t xml:space="preserve"> </w:t>
      </w:r>
      <w:hyperlink r:id="rId20">
        <w:r>
          <w:rPr>
            <w:rStyle w:val="Hyperlink"/>
          </w:rPr>
          <w:t xml:space="preserve">Neo4j Community Edition 5.x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解压或安装，启动</w:t>
      </w:r>
      <w:r>
        <w:t xml:space="preserve"> Neo4j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首次访问</w:t>
      </w:r>
      <w:r>
        <w:t xml:space="preserve"> </w:t>
      </w:r>
      <w:r>
        <w:rPr>
          <w:rStyle w:val="VerbatimChar"/>
        </w:rPr>
        <w:t xml:space="preserve">http://localhost:7474</w:t>
      </w:r>
      <w:r>
        <w:rPr>
          <w:rFonts w:hint="eastAsia"/>
        </w:rPr>
        <w:t xml:space="preserve">，设置密码为</w:t>
      </w:r>
      <w:r>
        <w:t xml:space="preserve"> </w:t>
      </w:r>
      <w:r>
        <w:rPr>
          <w:rStyle w:val="VerbatimChar"/>
        </w:rPr>
        <w:t xml:space="preserve">seeworld123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bolt://localhost:7687</w:t>
      </w:r>
      <w:r>
        <w:t xml:space="preserve"> </w:t>
      </w:r>
      <w:r>
        <w:rPr>
          <w:rFonts w:hint="eastAsia"/>
        </w:rPr>
        <w:t xml:space="preserve">可连接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获取代码"/>
    <w:p>
      <w:pPr>
        <w:pStyle w:val="Heading2"/>
      </w:pPr>
      <w:r>
        <w:rPr>
          <w:rFonts w:hint="eastAsia"/>
        </w:rPr>
        <w:t xml:space="preserve">二、获取代码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仓库地址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ACScientificRecommendation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ACScientificRecommendation</w:t>
      </w:r>
    </w:p>
    <w:p>
      <w:pPr>
        <w:pStyle w:val="FirstParagraph"/>
      </w:pPr>
      <w:r>
        <w:rPr>
          <w:rFonts w:hint="eastAsia"/>
        </w:rPr>
        <w:t xml:space="preserve">或者直接解压项目压缩包到工作目录。</w:t>
      </w:r>
    </w:p>
    <w:p>
      <w:r>
        <w:pict>
          <v:rect style="width:0;height:1.5pt" o:hralign="center" o:hrstd="t" o:hr="t"/>
        </w:pict>
      </w:r>
    </w:p>
    <w:bookmarkEnd w:id="23"/>
    <w:bookmarkStart w:id="26" w:name="三mysql-数据库初始化"/>
    <w:p>
      <w:pPr>
        <w:pStyle w:val="Heading2"/>
      </w:pPr>
      <w:r>
        <w:rPr>
          <w:rFonts w:hint="eastAsia"/>
        </w:rPr>
        <w:t xml:space="preserve">三、MySQL</w:t>
      </w:r>
      <w:r>
        <w:t xml:space="preserve"> </w:t>
      </w:r>
      <w:r>
        <w:rPr>
          <w:rFonts w:hint="eastAsia"/>
        </w:rPr>
        <w:t xml:space="preserve">数据库初始化</w:t>
      </w:r>
    </w:p>
    <w:bookmarkStart w:id="24" w:name="创建数据库并导入表结构"/>
    <w:p>
      <w:pPr>
        <w:pStyle w:val="Heading3"/>
      </w:pPr>
      <w:r>
        <w:t xml:space="preserve">3.1 </w:t>
      </w:r>
      <w:r>
        <w:rPr>
          <w:rFonts w:hint="eastAsia"/>
        </w:rPr>
        <w:t xml:space="preserve">创建数据库并导入表结构</w:t>
      </w:r>
    </w:p>
    <w:p>
      <w:pPr>
        <w:pStyle w:val="SourceCode"/>
      </w:pPr>
      <w:r>
        <w:rPr>
          <w:rStyle w:val="CommentTok"/>
        </w:rPr>
        <w:t xml:space="preserve"># 登录 MySQL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-pqwer1234</w:t>
      </w:r>
      <w:r>
        <w:br/>
      </w:r>
      <w:r>
        <w:br/>
      </w:r>
      <w:r>
        <w:rPr>
          <w:rStyle w:val="CommentTok"/>
        </w:rPr>
        <w:t xml:space="preserve"># 在 MySQL 中执行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IF NOT EXISTS research_db DEFAULT CHARACTER SET utf8mb4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research_db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SOURCE</w:t>
      </w:r>
      <w:r>
        <w:rPr>
          <w:rStyle w:val="NormalTok"/>
        </w:rPr>
        <w:t xml:space="preserve"> backend/src/main/resources/research_db.sql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EXIT</w:t>
      </w:r>
      <w:r>
        <w:rPr>
          <w:rStyle w:val="Keyword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research_db.sql</w:t>
      </w:r>
      <w:r>
        <w:t xml:space="preserve"> </w:t>
      </w:r>
      <w:r>
        <w:rPr>
          <w:rFonts w:hint="eastAsia"/>
        </w:rPr>
        <w:t xml:space="preserve">包含全部</w:t>
      </w:r>
      <w:r>
        <w:t xml:space="preserve"> 13 </w:t>
      </w:r>
      <w:r>
        <w:rPr>
          <w:rFonts w:hint="eastAsia"/>
        </w:rPr>
        <w:t xml:space="preserve">张表（user,</w:t>
      </w:r>
      <w:r>
        <w:t xml:space="preserve"> paper, behavior_log, post, comment, post_like, private_messages, user_contacts, user_interest_history, favourite, user_feature_snapshot, rl_training_log, </w:t>
      </w:r>
      <w:r>
        <w:rPr>
          <w:rFonts w:hint="eastAsia"/>
        </w:rPr>
        <w:t xml:space="preserve">paper_author_claim）的</w:t>
      </w:r>
      <w:r>
        <w:t xml:space="preserve"> DDL </w:t>
      </w:r>
      <w:r>
        <w:rPr>
          <w:rFonts w:hint="eastAsia"/>
        </w:rPr>
        <w:t xml:space="preserve">及初始数据。</w:t>
      </w:r>
    </w:p>
    <w:bookmarkEnd w:id="24"/>
    <w:bookmarkStart w:id="25" w:name="验证数据库"/>
    <w:p>
      <w:pPr>
        <w:pStyle w:val="Heading3"/>
      </w:pPr>
      <w:r>
        <w:t xml:space="preserve">3.2 </w:t>
      </w:r>
      <w:r>
        <w:rPr>
          <w:rFonts w:hint="eastAsia"/>
        </w:rPr>
        <w:t xml:space="preserve">验证数据库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-pqwer1234</w:t>
      </w:r>
      <w:r>
        <w:rPr>
          <w:rStyle w:val="NormalTok"/>
        </w:rPr>
        <w:t xml:space="preserve"> research_db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TABLES;"</w:t>
      </w:r>
    </w:p>
    <w:p>
      <w:pPr>
        <w:pStyle w:val="BlockText"/>
      </w:pPr>
      <w:r>
        <w:rPr>
          <w:rFonts w:hint="eastAsia"/>
        </w:rPr>
        <w:t xml:space="preserve">应显示</w:t>
      </w:r>
      <w:r>
        <w:t xml:space="preserve"> 13 </w:t>
      </w:r>
      <w:r>
        <w:rPr>
          <w:rFonts w:hint="eastAsia"/>
        </w:rPr>
        <w:t xml:space="preserve">张表。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四neo4j-图数据库初始化"/>
    <w:p>
      <w:pPr>
        <w:pStyle w:val="Heading2"/>
      </w:pPr>
      <w:r>
        <w:rPr>
          <w:rFonts w:hint="eastAsia"/>
        </w:rPr>
        <w:t xml:space="preserve">四、Neo4j</w:t>
      </w:r>
      <w:r>
        <w:t xml:space="preserve"> </w:t>
      </w:r>
      <w:r>
        <w:rPr>
          <w:rFonts w:hint="eastAsia"/>
        </w:rPr>
        <w:t xml:space="preserve">图数据库初始化</w:t>
      </w:r>
    </w:p>
    <w:bookmarkStart w:id="27" w:name="创建约束与索引"/>
    <w:p>
      <w:pPr>
        <w:pStyle w:val="Heading3"/>
      </w:pPr>
      <w:r>
        <w:t xml:space="preserve">4.1 </w:t>
      </w:r>
      <w:r>
        <w:rPr>
          <w:rFonts w:hint="eastAsia"/>
        </w:rPr>
        <w:t xml:space="preserve">创建约束与索引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Neo4j </w:t>
      </w:r>
      <w:r>
        <w:rPr>
          <w:rFonts w:hint="eastAsia"/>
        </w:rPr>
        <w:t xml:space="preserve">Browser（</w:t>
      </w:r>
      <w:r>
        <w:rPr>
          <w:rStyle w:val="VerbatimChar"/>
        </w:rPr>
        <w:t xml:space="preserve">http://localhost:7474</w:t>
      </w:r>
      <w:r>
        <w:rPr>
          <w:rFonts w:hint="eastAsia"/>
        </w:rPr>
        <w:t xml:space="preserve">）中执行：</w:t>
      </w:r>
    </w:p>
    <w:p>
      <w:pPr>
        <w:pStyle w:val="SourceCode"/>
      </w:pPr>
      <w:r>
        <w:rPr>
          <w:rStyle w:val="VerbatimChar"/>
        </w:rPr>
        <w:t xml:space="preserve">:source rl-service/scripts/neo4j_schema.cypher</w:t>
      </w:r>
    </w:p>
    <w:p>
      <w:pPr>
        <w:pStyle w:val="FirstParagraph"/>
      </w:pPr>
      <w:r>
        <w:rPr>
          <w:rFonts w:hint="eastAsia"/>
        </w:rPr>
        <w:t xml:space="preserve">或逐条执行文件中的</w:t>
      </w:r>
      <w:r>
        <w:t xml:space="preserve"> </w:t>
      </w:r>
      <w:r>
        <w:rPr>
          <w:rStyle w:val="VerbatimChar"/>
        </w:rPr>
        <w:t xml:space="preserve">CREATE CONSTRAINT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rPr>
          <w:rFonts w:hint="eastAsia"/>
        </w:rPr>
        <w:t xml:space="preserve">语句。</w:t>
      </w:r>
    </w:p>
    <w:bookmarkEnd w:id="27"/>
    <w:bookmarkStart w:id="28" w:name="数据迁移mysql-aminer-neo4j"/>
    <w:p>
      <w:pPr>
        <w:pStyle w:val="Heading3"/>
      </w:pPr>
      <w:r>
        <w:t xml:space="preserve">4.2 </w:t>
      </w:r>
      <w:r>
        <w:rPr>
          <w:rFonts w:hint="eastAsia"/>
        </w:rPr>
        <w:t xml:space="preserve">数据迁移（MySQL</w:t>
      </w:r>
      <w:r>
        <w:t xml:space="preserve"> + AMiner → </w:t>
      </w:r>
      <w:r>
        <w:rPr>
          <w:rFonts w:hint="eastAsia"/>
        </w:rPr>
        <w:t xml:space="preserve">Neo4j）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br/>
      </w:r>
      <w:r>
        <w:rPr>
          <w:rStyle w:val="CommentTok"/>
        </w:rPr>
        <w:t xml:space="preserve"># 确保已设置 Neo4j 密码环境变量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GRAPH_NEO4J_PASSWORD=seeworld123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scripts/migrate_to_neo4j.py </w:t>
      </w:r>
      <w:r>
        <w:rPr>
          <w:rStyle w:val="AttributeTok"/>
        </w:rPr>
        <w:t xml:space="preserve">--neo4j-password</w:t>
      </w:r>
      <w:r>
        <w:rPr>
          <w:rStyle w:val="NormalTok"/>
        </w:rPr>
        <w:t xml:space="preserve"> seeworld123</w:t>
      </w:r>
    </w:p>
    <w:p>
      <w:pPr>
        <w:pStyle w:val="BlockText"/>
      </w:pPr>
      <w:r>
        <w:rPr>
          <w:rFonts w:hint="eastAsia"/>
        </w:rPr>
        <w:t xml:space="preserve">该脚本将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 </w:t>
      </w:r>
      <w:r>
        <w:rPr>
          <w:rFonts w:hint="eastAsia"/>
        </w:rPr>
        <w:t xml:space="preserve">表数据及</w:t>
      </w:r>
      <w:r>
        <w:t xml:space="preserve"> AMiner </w:t>
      </w:r>
      <w:r>
        <w:rPr>
          <w:rFonts w:hint="eastAsia"/>
        </w:rPr>
        <w:t xml:space="preserve">数据集导入</w:t>
      </w:r>
      <w:r>
        <w:t xml:space="preserve"> </w:t>
      </w:r>
      <w:r>
        <w:rPr>
          <w:rFonts w:hint="eastAsia"/>
        </w:rPr>
        <w:t xml:space="preserve">Neo4j，构建</w:t>
      </w:r>
      <w:r>
        <w:t xml:space="preserve"> Paper </w:t>
      </w:r>
      <w:r>
        <w:rPr>
          <w:rFonts w:hint="eastAsia"/>
        </w:rPr>
        <w:t xml:space="preserve">节点和</w:t>
      </w:r>
      <w:r>
        <w:t xml:space="preserve"> HAS_KEYWORD / AUTHOR_OF / CITE / PUBLISH_IN / CO_AUTHOR </w:t>
      </w:r>
      <w:r>
        <w:rPr>
          <w:rFonts w:hint="eastAsia"/>
        </w:rPr>
        <w:t xml:space="preserve">五种关系。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生成论文向量"/>
    <w:p>
      <w:pPr>
        <w:pStyle w:val="Heading2"/>
      </w:pPr>
      <w:r>
        <w:rPr>
          <w:rFonts w:hint="eastAsia"/>
        </w:rPr>
        <w:t xml:space="preserve">五、生成论文向量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scripts/generate_paper_embeddings.py</w:t>
      </w:r>
    </w:p>
    <w:p>
      <w:pPr>
        <w:pStyle w:val="BlockText"/>
      </w:pPr>
      <w:r>
        <w:rPr>
          <w:rFonts w:hint="eastAsia"/>
        </w:rPr>
        <w:t xml:space="preserve">该脚本为每篇论文生成</w:t>
      </w:r>
      <w:r>
        <w:t xml:space="preserve"> 10 </w:t>
      </w:r>
      <w:r>
        <w:rPr>
          <w:rFonts w:hint="eastAsia"/>
        </w:rPr>
        <w:t xml:space="preserve">维结构特征向量（被引数/关键词数/作者数/年份等），通过投影矩阵</w:t>
      </w:r>
      <w:r>
        <w:t xml:space="preserve"> P(10×32) </w:t>
      </w:r>
      <w:r>
        <w:rPr>
          <w:rFonts w:hint="eastAsia"/>
        </w:rPr>
        <w:t xml:space="preserve">映射为</w:t>
      </w:r>
      <w:r>
        <w:t xml:space="preserve"> 32 </w:t>
      </w:r>
      <w:r>
        <w:rPr>
          <w:rFonts w:hint="eastAsia"/>
        </w:rPr>
        <w:t xml:space="preserve">维向量，写入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paper.embedding</w:t>
      </w:r>
      <w:r>
        <w:t xml:space="preserve"> </w:t>
      </w:r>
      <w:r>
        <w:rPr>
          <w:rFonts w:hint="eastAsia"/>
        </w:rPr>
        <w:t xml:space="preserve">列并同步到</w:t>
      </w:r>
      <w:r>
        <w:t xml:space="preserve"> Neo4j。</w:t>
      </w:r>
    </w:p>
    <w:p>
      <w:r>
        <w:pict>
          <v:rect style="width:0;height:1.5pt" o:hralign="center" o:hrstd="t" o:hr="t"/>
        </w:pict>
      </w:r>
    </w:p>
    <w:bookmarkEnd w:id="30"/>
    <w:bookmarkStart w:id="34" w:name="六python-rl-服务环境配置"/>
    <w:p>
      <w:pPr>
        <w:pStyle w:val="Heading2"/>
      </w:pPr>
      <w:r>
        <w:rPr>
          <w:rFonts w:hint="eastAsia"/>
        </w:rPr>
        <w:t xml:space="preserve">六、Python</w:t>
      </w:r>
      <w:r>
        <w:t xml:space="preserve"> RL </w:t>
      </w:r>
      <w:r>
        <w:rPr>
          <w:rFonts w:hint="eastAsia"/>
        </w:rPr>
        <w:t xml:space="preserve">服务环境配置</w:t>
      </w:r>
    </w:p>
    <w:bookmarkStart w:id="31" w:name="创建虚拟环境并安装依赖"/>
    <w:p>
      <w:pPr>
        <w:pStyle w:val="Heading3"/>
      </w:pPr>
      <w:r>
        <w:t xml:space="preserve">6.1 </w:t>
      </w:r>
      <w:r>
        <w:rPr>
          <w:rFonts w:hint="eastAsia"/>
        </w:rPr>
        <w:t xml:space="preserve">创建虚拟环境并安装依赖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br/>
      </w:r>
      <w:r>
        <w:rPr>
          <w:rStyle w:val="CommentTok"/>
        </w:rPr>
        <w:t xml:space="preserve"># 创建虚拟环境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激活虚拟环境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pydantic numpy pymysql torch neo4j</w:t>
      </w:r>
    </w:p>
    <w:p>
      <w:pPr>
        <w:pStyle w:val="BlockText"/>
      </w:pPr>
      <w:r>
        <w:rPr>
          <w:rFonts w:hint="eastAsia"/>
        </w:rPr>
        <w:t xml:space="preserve">如使用</w:t>
      </w:r>
      <w:r>
        <w:t xml:space="preserve"> GPU </w:t>
      </w:r>
      <w:r>
        <w:rPr>
          <w:rFonts w:hint="eastAsia"/>
        </w:rPr>
        <w:t xml:space="preserve">训练，将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rPr>
          <w:rFonts w:hint="eastAsia"/>
        </w:rPr>
        <w:t xml:space="preserve">替换为对应</w:t>
      </w:r>
      <w:r>
        <w:t xml:space="preserve"> CUDA </w:t>
      </w:r>
      <w:r>
        <w:rPr>
          <w:rFonts w:hint="eastAsia"/>
        </w:rPr>
        <w:t xml:space="preserve">版本的</w:t>
      </w:r>
      <w:r>
        <w:t xml:space="preserve"> </w:t>
      </w:r>
      <w:r>
        <w:rPr>
          <w:rFonts w:hint="eastAsia"/>
        </w:rPr>
        <w:t xml:space="preserve">PyTorch（参见</w:t>
      </w:r>
      <w:r>
        <w:t xml:space="preserve"> </w:t>
      </w:r>
      <w:r>
        <w:rPr>
          <w:rFonts w:hint="eastAsia"/>
        </w:rPr>
        <w:t xml:space="preserve">https://pytorch.org/get-started/locally/）。</w:t>
      </w:r>
    </w:p>
    <w:bookmarkEnd w:id="31"/>
    <w:bookmarkStart w:id="32" w:name="配置环境变量可选默认值即可运行"/>
    <w:p>
      <w:pPr>
        <w:pStyle w:val="Heading3"/>
      </w:pPr>
      <w:r>
        <w:t xml:space="preserve">6.2 </w:t>
      </w:r>
      <w:r>
        <w:rPr>
          <w:rFonts w:hint="eastAsia"/>
        </w:rPr>
        <w:t xml:space="preserve">配置环境变量（可选，默认值即可运行）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MYSQL_HOST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MYSQL_PORT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MYSQL_USER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MYSQL_PASSWORD</w:t>
            </w:r>
          </w:p>
        </w:tc>
        <w:tc>
          <w:tcPr/>
          <w:p>
            <w:pPr>
              <w:pStyle w:val="Compact"/>
            </w:pPr>
            <w:r>
              <w:t xml:space="preserve">qwer1234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MYSQL_DB</w:t>
            </w:r>
          </w:p>
        </w:tc>
        <w:tc>
          <w:tcPr/>
          <w:p>
            <w:pPr>
              <w:pStyle w:val="Compact"/>
            </w:pPr>
            <w:r>
              <w:t xml:space="preserve">research_db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GRAPH_NEO4J_URI</w:t>
            </w:r>
          </w:p>
        </w:tc>
        <w:tc>
          <w:tcPr/>
          <w:p>
            <w:pPr>
              <w:pStyle w:val="Compact"/>
            </w:pPr>
            <w:r>
              <w:t xml:space="preserve">bolt://localhost:7687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连接地址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GRAPH_NEO4J_USERNAME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GRAPH_NEO4J_PASSWORD</w:t>
            </w:r>
          </w:p>
        </w:tc>
        <w:tc>
          <w:tcPr/>
          <w:p>
            <w:pPr>
              <w:pStyle w:val="Compact"/>
            </w:pPr>
            <w:r>
              <w:t xml:space="preserve">seeworld123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密码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所有默认值在</w:t>
      </w:r>
      <w:r>
        <w:t xml:space="preserve"> </w:t>
      </w:r>
      <w:r>
        <w:rPr>
          <w:rStyle w:val="VerbatimChar"/>
        </w:rPr>
        <w:t xml:space="preserve">rl-service/config.py</w:t>
      </w:r>
      <w:r>
        <w:t xml:space="preserve"> </w:t>
      </w:r>
      <w:r>
        <w:rPr>
          <w:rFonts w:hint="eastAsia"/>
        </w:rPr>
        <w:t xml:space="preserve">中定义。如果你的数据库密码与默认不同，请设置对应的环境变量。</w:t>
      </w:r>
    </w:p>
    <w:bookmarkEnd w:id="32"/>
    <w:bookmarkStart w:id="33" w:name="启动-rl-服务"/>
    <w:p>
      <w:pPr>
        <w:pStyle w:val="Heading3"/>
      </w:pPr>
      <w:r>
        <w:t xml:space="preserve">6.3 </w:t>
      </w:r>
      <w:r>
        <w:rPr>
          <w:rFonts w:hint="eastAsia"/>
        </w:rPr>
        <w:t xml:space="preserve">启动</w:t>
      </w:r>
      <w:r>
        <w:t xml:space="preserve"> RL </w:t>
      </w:r>
      <w:r>
        <w:rPr>
          <w:rFonts w:hint="eastAsia"/>
        </w:rPr>
        <w:t xml:space="preserve">服务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api.server:app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rFonts w:hint="eastAsia"/>
        </w:rPr>
        <w:t xml:space="preserve">验证：浏览器访问</w:t>
      </w:r>
      <w:r>
        <w:t xml:space="preserve"> </w:t>
      </w:r>
      <w:r>
        <w:rPr>
          <w:rStyle w:val="VerbatimChar"/>
        </w:rPr>
        <w:t xml:space="preserve">http://localhost:8000/health</w:t>
      </w:r>
      <w:r>
        <w:rPr>
          <w:rFonts w:hint="eastAsia"/>
        </w:rPr>
        <w:t xml:space="preserve">，应返回</w:t>
      </w:r>
      <w:r>
        <w:t xml:space="preserve"> </w:t>
      </w:r>
      <w:r>
        <w:rPr>
          <w:rStyle w:val="VerbatimChar"/>
        </w:rPr>
        <w:t xml:space="preserve">{"status": "ok"}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java-后端环境配置与启动"/>
    <w:p>
      <w:pPr>
        <w:pStyle w:val="Heading2"/>
      </w:pPr>
      <w:r>
        <w:rPr>
          <w:rFonts w:hint="eastAsia"/>
        </w:rPr>
        <w:t xml:space="preserve">七、Java</w:t>
      </w:r>
      <w:r>
        <w:t xml:space="preserve"> </w:t>
      </w:r>
      <w:r>
        <w:rPr>
          <w:rFonts w:hint="eastAsia"/>
        </w:rPr>
        <w:t xml:space="preserve">后端环境配置与启动</w:t>
      </w:r>
    </w:p>
    <w:bookmarkStart w:id="35" w:name="验证配置"/>
    <w:p>
      <w:pPr>
        <w:pStyle w:val="Heading3"/>
      </w:pPr>
      <w:r>
        <w:t xml:space="preserve">7.1 </w:t>
      </w:r>
      <w:r>
        <w:rPr>
          <w:rFonts w:hint="eastAsia"/>
        </w:rPr>
        <w:t xml:space="preserve">验证配置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backend/src/main/resources/application.yml</w:t>
      </w:r>
      <w:r>
        <w:t xml:space="preserve"> </w:t>
      </w:r>
      <w:r>
        <w:rPr>
          <w:rFonts w:hint="eastAsia"/>
        </w:rPr>
        <w:t xml:space="preserve">中的数据库连接信息是否与本地一致：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jdbc:mysql://localhost:3306/research_db?...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qwer1234</w:t>
      </w:r>
      <w:r>
        <w:br/>
      </w:r>
      <w:r>
        <w:br/>
      </w:r>
      <w:r>
        <w:rPr>
          <w:rStyle w:val="FunctionTok"/>
        </w:rPr>
        <w:t xml:space="preserve">python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http://localhost:8000</w:t>
      </w:r>
      <w:r>
        <w:br/>
      </w:r>
      <w:r>
        <w:br/>
      </w: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neo4j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bolt://localhost:7687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seeworld123</w:t>
      </w:r>
    </w:p>
    <w:bookmarkEnd w:id="35"/>
    <w:bookmarkStart w:id="36" w:name="启动后端"/>
    <w:p>
      <w:pPr>
        <w:pStyle w:val="Heading3"/>
      </w:pPr>
      <w:r>
        <w:t xml:space="preserve">7.2 </w:t>
      </w:r>
      <w:r>
        <w:rPr>
          <w:rFonts w:hint="eastAsia"/>
        </w:rPr>
        <w:t xml:space="preserve">启动后端</w:t>
      </w:r>
    </w:p>
    <w:p>
      <w:pPr>
        <w:pStyle w:val="SourceCode"/>
      </w:pPr>
      <w:r>
        <w:rPr>
          <w:rStyle w:val="CommentTok"/>
        </w:rPr>
        <w:t xml:space="preserve"># 方式一：Maven 直接运行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spring-boot:run</w:t>
      </w:r>
      <w:r>
        <w:br/>
      </w:r>
      <w:r>
        <w:br/>
      </w:r>
      <w:r>
        <w:rPr>
          <w:rStyle w:val="CommentTok"/>
        </w:rPr>
        <w:t xml:space="preserve"># 方式二：先打包再运行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backend/target/research-backend-0.0.1-SNAPSHOT.jar</w:t>
      </w:r>
    </w:p>
    <w:p>
      <w:pPr>
        <w:pStyle w:val="FirstParagraph"/>
      </w:pPr>
      <w:r>
        <w:rPr>
          <w:rFonts w:hint="eastAsia"/>
        </w:rPr>
        <w:t xml:space="preserve">验证：浏览器访问</w:t>
      </w:r>
      <w:r>
        <w:t xml:space="preserve"> </w:t>
      </w:r>
      <w:r>
        <w:rPr>
          <w:rStyle w:val="VerbatimChar"/>
        </w:rPr>
        <w:t xml:space="preserve">http://localhost:8080/api/paper/list</w:t>
      </w:r>
      <w:r>
        <w:rPr>
          <w:rFonts w:hint="eastAsia"/>
        </w:rPr>
        <w:t xml:space="preserve">，应返回</w:t>
      </w:r>
      <w:r>
        <w:t xml:space="preserve"> JSON </w:t>
      </w:r>
      <w:r>
        <w:rPr>
          <w:rFonts w:hint="eastAsia"/>
        </w:rPr>
        <w:t xml:space="preserve">数据。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八vue-前端环境配置与启动"/>
    <w:p>
      <w:pPr>
        <w:pStyle w:val="Heading2"/>
      </w:pPr>
      <w:r>
        <w:rPr>
          <w:rFonts w:hint="eastAsia"/>
        </w:rPr>
        <w:t xml:space="preserve">八、Vue</w:t>
      </w:r>
      <w:r>
        <w:t xml:space="preserve"> </w:t>
      </w:r>
      <w:r>
        <w:rPr>
          <w:rFonts w:hint="eastAsia"/>
        </w:rPr>
        <w:t xml:space="preserve">前端环境配置与启动</w:t>
      </w:r>
    </w:p>
    <w:bookmarkStart w:id="38" w:name="安装依赖"/>
    <w:p>
      <w:pPr>
        <w:pStyle w:val="Heading3"/>
      </w:pPr>
      <w:r>
        <w:t xml:space="preserve">8.1 </w:t>
      </w: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8"/>
    <w:bookmarkStart w:id="39" w:name="启动开发服务器"/>
    <w:p>
      <w:pPr>
        <w:pStyle w:val="Heading3"/>
      </w:pPr>
      <w:r>
        <w:t xml:space="preserve">8.2 </w:t>
      </w:r>
      <w:r>
        <w:rPr>
          <w:rFonts w:hint="eastAsia"/>
        </w:rPr>
        <w:t xml:space="preserve">启动开发服务器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验证：浏览器访问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，应显示登录页面。</w:t>
      </w:r>
    </w:p>
    <w:p>
      <w:pPr>
        <w:pStyle w:val="BlockText"/>
      </w:pPr>
      <w:r>
        <w:t xml:space="preserve">Vite </w:t>
      </w:r>
      <w:r>
        <w:rPr>
          <w:rFonts w:hint="eastAsia"/>
        </w:rPr>
        <w:t xml:space="preserve">开发服务器自动将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请求代理到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rPr>
          <w:rFonts w:hint="eastAsia"/>
        </w:rPr>
        <w:t xml:space="preserve">请求代理到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。无需额外配置。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九启动顺序总结"/>
    <w:p>
      <w:pPr>
        <w:pStyle w:val="Heading2"/>
      </w:pPr>
      <w:r>
        <w:rPr>
          <w:rFonts w:hint="eastAsia"/>
        </w:rPr>
        <w:t xml:space="preserve">九、启动顺序总结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开机自启或手动启动服务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7474 / 7687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Neo4j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Python RL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api.server:app --reload --host 0.0.0.0 --port 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-f backend spring-boot:run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rPr>
                <w:rFonts w:hint="eastAsia"/>
              </w:rPr>
              <w:t xml:space="preserve">（在</w:t>
            </w:r>
            <w:r>
              <w:t xml:space="preserve"> frontend </w:t>
            </w:r>
            <w:r>
              <w:rPr>
                <w:rFonts w:hint="eastAsia"/>
              </w:rPr>
              <w:t xml:space="preserve">目录下）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必须按</w:t>
      </w:r>
      <w:r>
        <w:rPr>
          <w:b/>
          <w:bCs/>
        </w:rPr>
        <w:t xml:space="preserve"> 1→2→3→4→5 </w:t>
      </w:r>
      <w:r>
        <w:rPr>
          <w:rFonts w:hint="eastAsia"/>
          <w:b/>
          <w:bCs/>
        </w:rPr>
        <w:t xml:space="preserve">的顺序启动。</w:t>
      </w:r>
      <w:r>
        <w:t xml:space="preserve"> </w:t>
      </w:r>
      <w:r>
        <w:rPr>
          <w:rFonts w:hint="eastAsia"/>
        </w:rPr>
        <w:t xml:space="preserve">后端依赖</w:t>
      </w:r>
      <w:r>
        <w:t xml:space="preserve"> RL </w:t>
      </w:r>
      <w:r>
        <w:rPr>
          <w:rFonts w:hint="eastAsia"/>
        </w:rPr>
        <w:t xml:space="preserve">服务提供推荐能力，前端依赖后端提供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41"/>
    <w:bookmarkStart w:id="42" w:name="十验证系统运行"/>
    <w:p>
      <w:pPr>
        <w:pStyle w:val="Heading2"/>
      </w:pPr>
      <w:r>
        <w:rPr>
          <w:rFonts w:hint="eastAsia"/>
        </w:rPr>
        <w:t xml:space="preserve">十、验证系统运行</w:t>
      </w:r>
    </w:p>
    <w:p>
      <w:pPr>
        <w:pStyle w:val="FirstParagraph"/>
      </w:pPr>
      <w:r>
        <w:rPr>
          <w:rFonts w:hint="eastAsia"/>
        </w:rPr>
        <w:t xml:space="preserve">全部启动后，按以下步骤验证各模块：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注册账号</w:t>
      </w:r>
      <w:r>
        <w:rPr>
          <w:rFonts w:hint="eastAsia"/>
        </w:rPr>
        <w:t xml:space="preserve">：访问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，点击注册，选择角色（学生/研究者），选择研究兴趣关键词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：使用刚注册的账号登录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论文检索</w:t>
      </w:r>
      <w:r>
        <w:rPr>
          <w:rFonts w:hint="eastAsia"/>
        </w:rPr>
        <w:t xml:space="preserve">：在搜索栏输入关键词，确认能返回论文列表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推荐功能</w:t>
      </w:r>
      <w:r>
        <w:rPr>
          <w:rFonts w:hint="eastAsia"/>
        </w:rPr>
        <w:t xml:space="preserve">：访问首页，确认推荐流正常加载（需</w:t>
      </w:r>
      <w:r>
        <w:t xml:space="preserve"> RL </w:t>
      </w:r>
      <w:r>
        <w:rPr>
          <w:rFonts w:hint="eastAsia"/>
        </w:rPr>
        <w:t xml:space="preserve">服务运行中）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：访问「知识图谱」页面，确认</w:t>
      </w:r>
      <w:r>
        <w:t xml:space="preserve"> 3D </w:t>
      </w:r>
      <w:r>
        <w:rPr>
          <w:rFonts w:hint="eastAsia"/>
        </w:rPr>
        <w:t xml:space="preserve">力导向图正常渲染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社区论坛</w:t>
      </w:r>
      <w:r>
        <w:rPr>
          <w:rFonts w:hint="eastAsia"/>
        </w:rPr>
        <w:t xml:space="preserve">：访问「社区」页面，发布帖子、评论、点赞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实时私信</w:t>
      </w:r>
      <w:r>
        <w:rPr>
          <w:rFonts w:hint="eastAsia"/>
        </w:rPr>
        <w:t xml:space="preserve">：访问「消息」页面，发送私信测试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管理后台</w:t>
      </w:r>
      <w:r>
        <w:rPr>
          <w:rFonts w:hint="eastAsia"/>
        </w:rPr>
        <w:t xml:space="preserve">（管理员账号）：帖子审核、用户管理、论文导入、模型训练</w:t>
      </w:r>
    </w:p>
    <w:p>
      <w:r>
        <w:pict>
          <v:rect style="width:0;height:1.5pt" o:hralign="center" o:hrstd="t" o:hr="t"/>
        </w:pict>
      </w:r>
    </w:p>
    <w:bookmarkEnd w:id="42"/>
    <w:bookmarkStart w:id="44" w:name="十一模型训练可选"/>
    <w:p>
      <w:pPr>
        <w:pStyle w:val="Heading2"/>
      </w:pPr>
      <w:r>
        <w:rPr>
          <w:rFonts w:hint="eastAsia"/>
        </w:rPr>
        <w:t xml:space="preserve">十一、模型训练（可选）</w:t>
      </w:r>
    </w:p>
    <w:p>
      <w:pPr>
        <w:pStyle w:val="FirstParagraph"/>
      </w:pPr>
      <w:r>
        <w:rPr>
          <w:rFonts w:hint="eastAsia"/>
        </w:rPr>
        <w:t xml:space="preserve">训练依赖</w:t>
      </w:r>
      <w:r>
        <w:t xml:space="preserve"> MySQL </w:t>
      </w:r>
      <w:r>
        <w:rPr>
          <w:rFonts w:hint="eastAsia"/>
        </w:rPr>
        <w:t xml:space="preserve">中的用户行为数据和</w:t>
      </w:r>
      <w:r>
        <w:t xml:space="preserve"> Neo4j </w:t>
      </w:r>
      <w:r>
        <w:rPr>
          <w:rFonts w:hint="eastAsia"/>
        </w:rPr>
        <w:t xml:space="preserve">中的知识图谱数据。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train.py</w:t>
      </w:r>
    </w:p>
    <w:p>
      <w:pPr>
        <w:pStyle w:val="FirstParagraph"/>
      </w:pPr>
      <w:r>
        <w:rPr>
          <w:rFonts w:hint="eastAsia"/>
        </w:rPr>
        <w:t xml:space="preserve">训练完成后模型权重保存在</w:t>
      </w:r>
      <w:r>
        <w:t xml:space="preserve"> </w:t>
      </w:r>
      <w:r>
        <w:rPr>
          <w:rStyle w:val="VerbatimChar"/>
        </w:rPr>
        <w:t xml:space="preserve">checkpoints/ac_model.pth</w:t>
      </w:r>
      <w:r>
        <w:rPr>
          <w:rFonts w:hint="eastAsia"/>
        </w:rPr>
        <w:t xml:space="preserve">，RL</w:t>
      </w:r>
      <w:r>
        <w:t xml:space="preserve"> </w:t>
      </w:r>
      <w:r>
        <w:rPr>
          <w:rFonts w:hint="eastAsia"/>
        </w:rPr>
        <w:t xml:space="preserve">服务重启后自动加载。</w:t>
      </w:r>
    </w:p>
    <w:p>
      <w:pPr>
        <w:pStyle w:val="BodyText"/>
      </w:pPr>
      <w:r>
        <w:rPr>
          <w:rFonts w:hint="eastAsia"/>
        </w:rPr>
        <w:t xml:space="preserve">也可以通过管理后台前端界面触发训练：管理员登录</w:t>
      </w:r>
      <w:r>
        <w:t xml:space="preserve"> → </w:t>
      </w:r>
      <w:r>
        <w:rPr>
          <w:rFonts w:hint="eastAsia"/>
        </w:rPr>
        <w:t xml:space="preserve">管理后台</w:t>
      </w:r>
      <w:r>
        <w:t xml:space="preserve"> → </w:t>
      </w:r>
      <w:r>
        <w:rPr>
          <w:rFonts w:hint="eastAsia"/>
        </w:rPr>
        <w:t xml:space="preserve">模型训练</w:t>
      </w:r>
      <w:r>
        <w:t xml:space="preserve"> → </w:t>
      </w:r>
      <w:r>
        <w:rPr>
          <w:rFonts w:hint="eastAsia"/>
        </w:rPr>
        <w:t xml:space="preserve">设置训练轮数</w:t>
      </w:r>
      <w:r>
        <w:t xml:space="preserve"> → </w:t>
      </w:r>
      <w:r>
        <w:rPr>
          <w:rFonts w:hint="eastAsia"/>
        </w:rPr>
        <w:t xml:space="preserve">点击训练。</w:t>
      </w:r>
    </w:p>
    <w:bookmarkStart w:id="43" w:name="离线评估"/>
    <w:p>
      <w:pPr>
        <w:pStyle w:val="Heading3"/>
      </w:pPr>
      <w:r>
        <w:rPr>
          <w:rFonts w:hint="eastAsia"/>
        </w:rPr>
        <w:t xml:space="preserve">离线评估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rl-service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scripts/evaluate.py</w:t>
      </w:r>
    </w:p>
    <w:p>
      <w:pPr>
        <w:pStyle w:val="FirstParagraph"/>
      </w:pPr>
      <w:r>
        <w:rPr>
          <w:rFonts w:hint="eastAsia"/>
        </w:rPr>
        <w:t xml:space="preserve">输出</w:t>
      </w:r>
      <w:r>
        <w:t xml:space="preserve"> HR@10、Precision@10、Recall@10、MRR、Coverage </w:t>
      </w:r>
      <w:r>
        <w:rPr>
          <w:rFonts w:hint="eastAsia"/>
        </w:rPr>
        <w:t xml:space="preserve">五项指标。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十二常见问题"/>
    <w:p>
      <w:pPr>
        <w:pStyle w:val="Heading2"/>
      </w:pPr>
      <w:r>
        <w:rPr>
          <w:rFonts w:hint="eastAsia"/>
        </w:rPr>
        <w:t xml:space="preserve">十二、常见问题</w:t>
      </w:r>
    </w:p>
    <w:bookmarkStart w:id="45" w:name="q1-mvn-命令找不到"/>
    <w:p>
      <w:pPr>
        <w:pStyle w:val="Heading3"/>
      </w:pPr>
      <w:r>
        <w:t xml:space="preserve">Q1:</w:t>
      </w:r>
      <w:r>
        <w:t xml:space="preserve"> </w:t>
      </w:r>
      <w:r>
        <w:rPr>
          <w:rStyle w:val="VerbatimChar"/>
        </w:rPr>
        <w:t xml:space="preserve">mvn</w:t>
      </w:r>
      <w:r>
        <w:t xml:space="preserve"> </w:t>
      </w:r>
      <w:r>
        <w:rPr>
          <w:rFonts w:hint="eastAsia"/>
        </w:rPr>
        <w:t xml:space="preserve">命令找不到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Maven </w:t>
      </w:r>
      <w:r>
        <w:rPr>
          <w:rFonts w:hint="eastAsia"/>
        </w:rPr>
        <w:t xml:space="preserve">已安装且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中包含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rPr>
          <w:rFonts w:hint="eastAsia"/>
        </w:rPr>
        <w:t xml:space="preserve">目录。重启终端后重试。</w:t>
      </w:r>
    </w:p>
    <w:bookmarkEnd w:id="45"/>
    <w:bookmarkStart w:id="46" w:name="q2-mysql-连接被拒绝"/>
    <w:p>
      <w:pPr>
        <w:pStyle w:val="Heading3"/>
      </w:pPr>
      <w:r>
        <w:t xml:space="preserve">Q2: MySQL </w:t>
      </w:r>
      <w:r>
        <w:rPr>
          <w:rFonts w:hint="eastAsia"/>
        </w:rPr>
        <w:t xml:space="preserve">连接被拒绝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MySQL </w:t>
      </w:r>
      <w:r>
        <w:rPr>
          <w:rFonts w:hint="eastAsia"/>
        </w:rPr>
        <w:t xml:space="preserve">服务是否已启动。Windows</w:t>
      </w:r>
      <w:r>
        <w:t xml:space="preserve"> </w:t>
      </w:r>
      <w:r>
        <w:rPr>
          <w:rFonts w:hint="eastAsia"/>
        </w:rPr>
        <w:t xml:space="preserve">下可在「服务」中查找</w:t>
      </w:r>
      <w:r>
        <w:t xml:space="preserve"> </w:t>
      </w:r>
      <w:r>
        <w:rPr>
          <w:rStyle w:val="VerbatimChar"/>
        </w:rPr>
        <w:t xml:space="preserve">MySQL80</w:t>
      </w:r>
      <w:r>
        <w:t xml:space="preserve"> </w:t>
      </w:r>
      <w:r>
        <w:rPr>
          <w:rFonts w:hint="eastAsia"/>
        </w:rPr>
        <w:t xml:space="preserve">并启动。</w:t>
      </w:r>
    </w:p>
    <w:bookmarkEnd w:id="46"/>
    <w:bookmarkStart w:id="47" w:name="q3-neo4j-连接失败"/>
    <w:p>
      <w:pPr>
        <w:pStyle w:val="Heading3"/>
      </w:pPr>
      <w:r>
        <w:t xml:space="preserve">Q3: Neo4j </w:t>
      </w:r>
      <w:r>
        <w:rPr>
          <w:rFonts w:hint="eastAsia"/>
        </w:rPr>
        <w:t xml:space="preserve">连接失败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Neo4j </w:t>
      </w:r>
      <w:r>
        <w:rPr>
          <w:rFonts w:hint="eastAsia"/>
        </w:rPr>
        <w:t xml:space="preserve">服务状态，确认</w:t>
      </w:r>
      <w:r>
        <w:t xml:space="preserve"> </w:t>
      </w:r>
      <w:r>
        <w:rPr>
          <w:rStyle w:val="VerbatimChar"/>
        </w:rPr>
        <w:t xml:space="preserve">bolt://localhost:7687</w:t>
      </w:r>
      <w:r>
        <w:t xml:space="preserve"> </w:t>
      </w:r>
      <w:r>
        <w:rPr>
          <w:rFonts w:hint="eastAsia"/>
        </w:rPr>
        <w:t xml:space="preserve">可访问。首次使用需在</w:t>
      </w:r>
      <w:r>
        <w:t xml:space="preserve"> </w:t>
      </w:r>
      <w:r>
        <w:rPr>
          <w:rStyle w:val="VerbatimChar"/>
        </w:rPr>
        <w:t xml:space="preserve">http://localhost:7474</w:t>
      </w:r>
      <w:r>
        <w:t xml:space="preserve"> </w:t>
      </w:r>
      <w:r>
        <w:rPr>
          <w:rFonts w:hint="eastAsia"/>
        </w:rPr>
        <w:t xml:space="preserve">修改默认密码。</w:t>
      </w:r>
    </w:p>
    <w:bookmarkEnd w:id="47"/>
    <w:bookmarkStart w:id="48" w:name="q4-python-依赖安装失败"/>
    <w:p>
      <w:pPr>
        <w:pStyle w:val="Heading3"/>
      </w:pPr>
      <w:r>
        <w:t xml:space="preserve">Q4: Python </w:t>
      </w:r>
      <w:r>
        <w:rPr>
          <w:rFonts w:hint="eastAsia"/>
        </w:rPr>
        <w:t xml:space="preserve">依赖安装失败</w:t>
      </w:r>
    </w:p>
    <w:p>
      <w:pPr>
        <w:pStyle w:val="Compact"/>
        <w:numPr>
          <w:ilvl w:val="0"/>
          <w:numId w:val="1008"/>
        </w:numPr>
      </w:pPr>
      <w:r>
        <w:t xml:space="preserve">PyTorch </w:t>
      </w:r>
      <w:r>
        <w:rPr>
          <w:rFonts w:hint="eastAsia"/>
        </w:rPr>
        <w:t xml:space="preserve">体积较大，建议使用国内镜像：</w:t>
      </w:r>
      <w:r>
        <w:rPr>
          <w:rStyle w:val="VerbatimChar"/>
        </w:rPr>
        <w:t xml:space="preserve">pip install torch -i https://pypi.tuna.tsinghua.edu.cn/simple</w:t>
      </w:r>
    </w:p>
    <w:p>
      <w:pPr>
        <w:pStyle w:val="Compact"/>
        <w:numPr>
          <w:ilvl w:val="0"/>
          <w:numId w:val="1008"/>
        </w:numPr>
      </w:pPr>
      <w:r>
        <w:t xml:space="preserve">Windows </w:t>
      </w:r>
      <w:r>
        <w:rPr>
          <w:rFonts w:hint="eastAsia"/>
        </w:rPr>
        <w:t xml:space="preserve">下如遇编译错误，尝试安装</w:t>
      </w:r>
      <w:r>
        <w:t xml:space="preserve"> Visual C++ Build Tools</w:t>
      </w:r>
    </w:p>
    <w:bookmarkEnd w:id="48"/>
    <w:bookmarkStart w:id="49" w:name="q5-前端-npm-install-失败"/>
    <w:p>
      <w:pPr>
        <w:pStyle w:val="Heading3"/>
      </w:pPr>
      <w:r>
        <w:t xml:space="preserve">Q5: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尝试清除缓存：</w:t>
      </w:r>
      <w:r>
        <w:rPr>
          <w:rStyle w:val="VerbatimChar"/>
        </w:rPr>
        <w:t xml:space="preserve">npm cache clean --force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使用国内镜像：</w:t>
      </w:r>
      <w:r>
        <w:rPr>
          <w:rStyle w:val="VerbatimChar"/>
        </w:rPr>
        <w:t xml:space="preserve">npm config set registry https://registry.npmmirror.com</w:t>
      </w:r>
    </w:p>
    <w:bookmarkEnd w:id="49"/>
    <w:bookmarkStart w:id="50" w:name="q6-推荐返回空或报错"/>
    <w:p>
      <w:pPr>
        <w:pStyle w:val="Heading3"/>
      </w:pPr>
      <w:r>
        <w:t xml:space="preserve">Q6: </w:t>
      </w:r>
      <w:r>
        <w:rPr>
          <w:rFonts w:hint="eastAsia"/>
        </w:rPr>
        <w:t xml:space="preserve">推荐返回空或报错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RL </w:t>
      </w:r>
      <w:r>
        <w:rPr>
          <w:rFonts w:hint="eastAsia"/>
        </w:rPr>
        <w:t xml:space="preserve">服务（:8000）先于后端启动，且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中的数据库密码与实际一致。后端日志中查看</w:t>
      </w:r>
      <w:r>
        <w:t xml:space="preserve"> </w:t>
      </w:r>
      <w:r>
        <w:rPr>
          <w:rStyle w:val="VerbatimChar"/>
        </w:rPr>
        <w:t xml:space="preserve">PythonRecClient</w:t>
      </w:r>
      <w:r>
        <w:t xml:space="preserve"> </w:t>
      </w:r>
      <w:r>
        <w:rPr>
          <w:rFonts w:hint="eastAsia"/>
        </w:rPr>
        <w:t xml:space="preserve">的错误信息。</w:t>
      </w:r>
    </w:p>
    <w:bookmarkEnd w:id="50"/>
    <w:bookmarkStart w:id="51" w:name="q7-知识图谱页面空白"/>
    <w:p>
      <w:pPr>
        <w:pStyle w:val="Heading3"/>
      </w:pPr>
      <w:r>
        <w:t xml:space="preserve">Q7: </w:t>
      </w:r>
      <w:r>
        <w:rPr>
          <w:rFonts w:hint="eastAsia"/>
        </w:rPr>
        <w:t xml:space="preserve">知识图谱页面空白</w:t>
      </w:r>
    </w:p>
    <w:p>
      <w:pPr>
        <w:pStyle w:val="FirstParagraph"/>
      </w:pPr>
      <w:r>
        <w:rPr>
          <w:rFonts w:hint="eastAsia"/>
        </w:rPr>
        <w:t xml:space="preserve">确保</w:t>
      </w:r>
      <w:r>
        <w:t xml:space="preserve"> Neo4j </w:t>
      </w:r>
      <w:r>
        <w:rPr>
          <w:rFonts w:hint="eastAsia"/>
        </w:rPr>
        <w:t xml:space="preserve">已启动且已完成数据迁移（第四章）。检查浏览器控制台是否有</w:t>
      </w:r>
      <w:r>
        <w:t xml:space="preserve"> CORS </w:t>
      </w:r>
      <w:r>
        <w:rPr>
          <w:rFonts w:hint="eastAsia"/>
        </w:rPr>
        <w:t xml:space="preserve">或</w:t>
      </w:r>
      <w:r>
        <w:t xml:space="preserve"> 500 </w:t>
      </w:r>
      <w:r>
        <w:rPr>
          <w:rFonts w:hint="eastAsia"/>
        </w:rPr>
        <w:t xml:space="preserve">错误。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doptium.net/download/" TargetMode="External" /><Relationship Type="http://schemas.openxmlformats.org/officeDocument/2006/relationships/hyperlink" Id="rId18" Target="https://dev.mysql.com/downloads/mysql/8.0.html" TargetMode="External" /><Relationship Type="http://schemas.openxmlformats.org/officeDocument/2006/relationships/hyperlink" Id="rId12" Target="https://maven.apache.org/download.cgi" TargetMode="External" /><Relationship Type="http://schemas.openxmlformats.org/officeDocument/2006/relationships/hyperlink" Id="rId20" Target="https://neo4j.com/download-center/#community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" Target="https://www.oracle.com/java/technologies/javase/jdk17-archive-downloads.html" TargetMode="External" /><Relationship Type="http://schemas.openxmlformats.org/officeDocument/2006/relationships/hyperlink" Id="rId16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doptium.net/download/" TargetMode="External" /><Relationship Type="http://schemas.openxmlformats.org/officeDocument/2006/relationships/hyperlink" Id="rId18" Target="https://dev.mysql.com/downloads/mysql/8.0.html" TargetMode="External" /><Relationship Type="http://schemas.openxmlformats.org/officeDocument/2006/relationships/hyperlink" Id="rId12" Target="https://maven.apache.org/download.cgi" TargetMode="External" /><Relationship Type="http://schemas.openxmlformats.org/officeDocument/2006/relationships/hyperlink" Id="rId20" Target="https://neo4j.com/download-center/#community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" Target="https://www.oracle.com/java/technologies/javase/jdk17-archive-downloads.html" TargetMode="External" /><Relationship Type="http://schemas.openxmlformats.org/officeDocument/2006/relationships/hyperlink" Id="rId16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2026-06-11T08:24:08Z</dcterms:created>
  <dcterms:modified xsi:type="dcterms:W3CDTF">2026-06-11T08:24:08Z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