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x-robot小车驱动 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1.基于ros实现小车的底盘运动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ssh连接小车: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先通过HDMI线连接jetson nano与显示器，连接wifi后固定分配地址，随后可以通过终端用ssh访问小车；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启动底盘控制节点：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roslaunch tarkbot_robot robot.launch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发布速度控制指令：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发布指令到/cmd_vel，控制小车移动。通过实验发现小车可以x方向移动、y方向移动、yaw角原地移动，即麦科勒姆轮全向移动。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2.gpt驱动小车：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代码结构：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797810"/>
            <wp:effectExtent l="0" t="0" r="6350" b="6350"/>
            <wp:docPr id="1" name="图片 1" descr="39bb02d5f285194f01abf95532172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bb02d5f285194f01abf95532172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619885"/>
            <wp:effectExtent l="0" t="0" r="1270" b="10795"/>
            <wp:docPr id="2" name="图片 2" descr="5afebfca8da8fedf3c73d678d0c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afebfca8da8fedf3c73d678d0c39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回调函数：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3717290"/>
            <wp:effectExtent l="0" t="0" r="14605" b="1270"/>
            <wp:docPr id="4" name="图片 4" descr="6d0f46bc2b93931193568ce51ab92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d0f46bc2b93931193568ce51ab92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停止函数：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74820" cy="3208020"/>
            <wp:effectExtent l="0" t="0" r="7620" b="7620"/>
            <wp:docPr id="3" name="图片 3" descr="b031e88791dafed026d35767c469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031e88791dafed026d35767c469da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gpt驱动小车移动思路是：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对gpt给出的反馈调节信息，通过ROS接口，通过topic传给move node，move node接收到相应信息后，在回调函数中，对信息进行处理：将小车的移动分为x，y，yaw三个自由度，在x，y的移动的单位是分米，速度为1分米/秒，在yaw上移动的速度是10°/s，然后并组织成/cmd_vel话题发送到底盘控制节点robot，然后控制小车进行相应的移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3.gpt与小车接口</w:t>
      </w:r>
    </w:p>
    <w:p>
      <w:r>
        <w:drawing>
          <wp:inline distT="0" distB="0" distL="114300" distR="114300">
            <wp:extent cx="4640580" cy="5410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通过info node，将gpt返回的值封装在Twist类型的/info topic中发出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xZmYxOTE5Zjg1Y2ViMDQzNzQ1MDBmNjE5NmI3ZmQifQ=="/>
  </w:docVars>
  <w:rsids>
    <w:rsidRoot w:val="701A0F22"/>
    <w:rsid w:val="035A2D65"/>
    <w:rsid w:val="09FC754C"/>
    <w:rsid w:val="35886015"/>
    <w:rsid w:val="48FA020D"/>
    <w:rsid w:val="6FEC6252"/>
    <w:rsid w:val="701A0F22"/>
    <w:rsid w:val="7C134B67"/>
    <w:rsid w:val="7D2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2024-12-12T02:01:00Z</dcterms:created>
  <dc:creator>WPS_1601968458</dc:creator>
  <cp:lastModifiedBy>WPS_1601968458</cp:lastModifiedBy>
  <dcterms:modified xsi:type="dcterms:W3CDTF">2024-12-12T08:16:05Z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5C3D6E8D24F14AE2BC2B814266D84346_11</vt:lpwstr>
  </property>
</Properties>
</file>